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ADF1" w14:textId="1BF99C3B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316" w:right="178" w:hanging="142"/>
        <w:contextualSpacing w:val="0"/>
        <w:jc w:val="center"/>
        <w:rPr>
          <w:rFonts w:eastAsia="Times New Roman" w:cstheme="minorHAnsi"/>
          <w:b/>
          <w:color w:val="222222"/>
          <w:sz w:val="20"/>
          <w:szCs w:val="20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Informacje dotyczące przetwarzania danych osobowych w celu realizacji naboru kandydatów na rachmistrzów spisowych</w:t>
      </w:r>
    </w:p>
    <w:p w14:paraId="251FF9C1" w14:textId="72DD52B2" w:rsidR="001F482C" w:rsidRPr="00D6096A" w:rsidRDefault="001F482C" w:rsidP="00D6096A">
      <w:pPr>
        <w:pStyle w:val="Akapitzlist"/>
        <w:spacing w:after="0" w:line="264" w:lineRule="auto"/>
        <w:ind w:left="174"/>
        <w:jc w:val="both"/>
        <w:rPr>
          <w:rFonts w:eastAsia="Times New Roman" w:cstheme="minorHAnsi"/>
          <w:sz w:val="20"/>
          <w:szCs w:val="20"/>
        </w:rPr>
      </w:pPr>
      <w:r w:rsidRPr="00D6096A">
        <w:rPr>
          <w:rFonts w:eastAsia="Times New Roman" w:cstheme="minorHAnsi"/>
          <w:sz w:val="20"/>
          <w:szCs w:val="20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D6096A">
        <w:rPr>
          <w:rFonts w:eastAsia="Times New Roman" w:cstheme="minorHAnsi"/>
          <w:sz w:val="20"/>
          <w:szCs w:val="20"/>
        </w:rPr>
        <w:t>późn</w:t>
      </w:r>
      <w:proofErr w:type="spellEnd"/>
      <w:r w:rsidRPr="00D6096A">
        <w:rPr>
          <w:rFonts w:eastAsia="Times New Roman" w:cstheme="minorHAnsi"/>
          <w:sz w:val="20"/>
          <w:szCs w:val="20"/>
        </w:rPr>
        <w:t>. zm.) „RODO”, administrator informuje o zasadach oraz o przysługujących Pani/Panu prawach związanych z przetwarzaniem Pani/Pana danych osobowych.</w:t>
      </w:r>
    </w:p>
    <w:p w14:paraId="2FBA5FCA" w14:textId="77777777" w:rsidR="001F482C" w:rsidRPr="00D6096A" w:rsidRDefault="001F482C" w:rsidP="00D6096A">
      <w:pPr>
        <w:pStyle w:val="Akapitzlist"/>
        <w:spacing w:after="0" w:line="264" w:lineRule="auto"/>
        <w:ind w:left="174"/>
        <w:jc w:val="both"/>
        <w:rPr>
          <w:rFonts w:eastAsia="Times New Roman" w:cstheme="minorHAnsi"/>
          <w:sz w:val="20"/>
          <w:szCs w:val="20"/>
        </w:rPr>
      </w:pPr>
    </w:p>
    <w:p w14:paraId="56BD16B0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6096A">
        <w:rPr>
          <w:rFonts w:eastAsia="Times New Roman" w:cstheme="minorHAnsi"/>
          <w:b/>
          <w:sz w:val="20"/>
          <w:szCs w:val="20"/>
        </w:rPr>
        <w:t>Administrator</w:t>
      </w:r>
    </w:p>
    <w:p w14:paraId="2F1C32E8" w14:textId="56EAD2E5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316" w:right="178" w:hanging="142"/>
        <w:jc w:val="both"/>
        <w:rPr>
          <w:rFonts w:eastAsia="Times New Roman" w:cstheme="minorHAnsi"/>
          <w:sz w:val="20"/>
          <w:szCs w:val="20"/>
        </w:rPr>
      </w:pPr>
      <w:r w:rsidRPr="00D6096A">
        <w:rPr>
          <w:rFonts w:eastAsia="Times New Roman" w:cstheme="minorHAnsi"/>
          <w:sz w:val="20"/>
          <w:szCs w:val="20"/>
        </w:rPr>
        <w:t xml:space="preserve">   Administratorem Pani/Pana danych osobowych jest Gminny Komisarz Spisowy Wójt Gminy Jednorożec – Krzysztof Andrzej Iwulski.</w:t>
      </w:r>
    </w:p>
    <w:p w14:paraId="67D9C75E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eastAsia="Times New Roman" w:cstheme="minorHAnsi"/>
          <w:b/>
          <w:sz w:val="20"/>
          <w:szCs w:val="20"/>
        </w:rPr>
      </w:pPr>
      <w:r w:rsidRPr="00D6096A">
        <w:rPr>
          <w:rFonts w:eastAsia="Times New Roman" w:cstheme="minorHAnsi"/>
          <w:b/>
          <w:sz w:val="20"/>
          <w:szCs w:val="20"/>
        </w:rPr>
        <w:t>Inspektor ochrony danych</w:t>
      </w:r>
    </w:p>
    <w:p w14:paraId="28C2603B" w14:textId="1BC6D645" w:rsidR="001F482C" w:rsidRPr="00D6096A" w:rsidRDefault="001F482C" w:rsidP="00D6096A">
      <w:pPr>
        <w:shd w:val="clear" w:color="auto" w:fill="FDFDFD"/>
        <w:spacing w:after="0" w:line="264" w:lineRule="auto"/>
        <w:ind w:left="316" w:right="178" w:hanging="142"/>
        <w:contextualSpacing/>
        <w:jc w:val="both"/>
        <w:rPr>
          <w:rFonts w:eastAsia="Times New Roman" w:cstheme="minorHAnsi"/>
          <w:sz w:val="20"/>
          <w:szCs w:val="20"/>
        </w:rPr>
      </w:pPr>
      <w:r w:rsidRPr="00D6096A">
        <w:rPr>
          <w:rFonts w:eastAsia="Times New Roman" w:cstheme="minorHAnsi"/>
          <w:sz w:val="20"/>
          <w:szCs w:val="20"/>
        </w:rPr>
        <w:t xml:space="preserve">   Z inspektorem ochrony danych (IOD) może się Pani/Pan kontaktować:</w:t>
      </w:r>
    </w:p>
    <w:p w14:paraId="43F26D4F" w14:textId="77777777" w:rsidR="001F482C" w:rsidRPr="00D6096A" w:rsidRDefault="001F482C" w:rsidP="00D6096A">
      <w:pPr>
        <w:pStyle w:val="Akapitzlist"/>
        <w:numPr>
          <w:ilvl w:val="0"/>
          <w:numId w:val="4"/>
        </w:numPr>
        <w:shd w:val="clear" w:color="auto" w:fill="FDFDFD"/>
        <w:spacing w:after="0" w:line="264" w:lineRule="auto"/>
        <w:ind w:left="993" w:right="178" w:hanging="567"/>
        <w:jc w:val="both"/>
        <w:rPr>
          <w:rFonts w:eastAsia="Times New Roman" w:cstheme="minorHAnsi"/>
          <w:sz w:val="20"/>
          <w:szCs w:val="20"/>
        </w:rPr>
      </w:pPr>
      <w:r w:rsidRPr="00D6096A">
        <w:rPr>
          <w:rFonts w:eastAsia="Times New Roman" w:cstheme="minorHAnsi"/>
          <w:sz w:val="20"/>
          <w:szCs w:val="20"/>
        </w:rPr>
        <w:t>pocztą tradycyjną na adres: ul. Odrodzenia 14, 06-323 Jednorożec,</w:t>
      </w:r>
    </w:p>
    <w:p w14:paraId="46583A2E" w14:textId="77777777" w:rsidR="001F482C" w:rsidRPr="00D6096A" w:rsidRDefault="001F482C" w:rsidP="00D6096A">
      <w:pPr>
        <w:pStyle w:val="Akapitzlist"/>
        <w:numPr>
          <w:ilvl w:val="0"/>
          <w:numId w:val="4"/>
        </w:numPr>
        <w:shd w:val="clear" w:color="auto" w:fill="FDFDFD"/>
        <w:spacing w:after="0" w:line="264" w:lineRule="auto"/>
        <w:ind w:left="993" w:right="178" w:hanging="567"/>
        <w:jc w:val="both"/>
        <w:rPr>
          <w:rStyle w:val="Hipercze"/>
          <w:rFonts w:eastAsia="Times New Roman" w:cstheme="minorHAnsi"/>
          <w:color w:val="auto"/>
          <w:sz w:val="20"/>
          <w:szCs w:val="20"/>
        </w:rPr>
      </w:pPr>
      <w:r w:rsidRPr="00D6096A">
        <w:rPr>
          <w:rFonts w:eastAsia="Times New Roman" w:cstheme="minorHAnsi"/>
          <w:sz w:val="20"/>
          <w:szCs w:val="20"/>
        </w:rPr>
        <w:t>pocztą elektroniczną na adres e-mail: iod.jednorozec@grupaformat.pl</w:t>
      </w:r>
    </w:p>
    <w:p w14:paraId="41BCBF51" w14:textId="482900FB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316" w:right="178"/>
        <w:jc w:val="both"/>
        <w:rPr>
          <w:rFonts w:cstheme="minorHAnsi"/>
          <w:sz w:val="20"/>
          <w:szCs w:val="20"/>
          <w:lang w:val="x-none" w:eastAsia="x-none"/>
        </w:rPr>
      </w:pPr>
      <w:r w:rsidRPr="00D6096A">
        <w:rPr>
          <w:rFonts w:cstheme="minorHAnsi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10460A5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eastAsia="Times New Roman" w:cstheme="minorHAnsi"/>
          <w:b/>
          <w:sz w:val="20"/>
          <w:szCs w:val="20"/>
        </w:rPr>
      </w:pPr>
      <w:r w:rsidRPr="00D6096A">
        <w:rPr>
          <w:rFonts w:eastAsia="Times New Roman" w:cstheme="minorHAnsi"/>
          <w:b/>
          <w:sz w:val="20"/>
          <w:szCs w:val="20"/>
        </w:rPr>
        <w:t>Cele oraz podstawa prawna przetwarzania Pani/Pana danych osobowych</w:t>
      </w:r>
    </w:p>
    <w:p w14:paraId="2B7267B8" w14:textId="27E68477" w:rsidR="001F482C" w:rsidRPr="00D6096A" w:rsidRDefault="001F482C" w:rsidP="00D6096A">
      <w:pPr>
        <w:shd w:val="clear" w:color="auto" w:fill="FDFDFD"/>
        <w:spacing w:after="0" w:line="264" w:lineRule="auto"/>
        <w:ind w:left="316" w:right="178"/>
        <w:contextualSpacing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 xml:space="preserve">Pani/Pana dane osobowe będą przetwarzane na podstawie: art. 6. ust. 1 lit. c RODO, </w:t>
      </w:r>
      <w:r w:rsidRPr="00D6096A">
        <w:rPr>
          <w:rFonts w:eastAsia="Times New Roman" w:cstheme="minorHAnsi"/>
          <w:color w:val="222222"/>
          <w:sz w:val="20"/>
          <w:szCs w:val="20"/>
        </w:rPr>
        <w:br/>
        <w:t>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D6096A">
        <w:rPr>
          <w:rFonts w:eastAsia="Times New Roman" w:cstheme="minorHAnsi"/>
          <w:color w:val="222222"/>
          <w:sz w:val="20"/>
          <w:szCs w:val="20"/>
        </w:rPr>
        <w:t>późn</w:t>
      </w:r>
      <w:proofErr w:type="spellEnd"/>
      <w:r w:rsidRPr="00D6096A">
        <w:rPr>
          <w:rFonts w:eastAsia="Times New Roman" w:cstheme="minorHAnsi"/>
          <w:color w:val="222222"/>
          <w:sz w:val="20"/>
          <w:szCs w:val="20"/>
        </w:rPr>
        <w:t xml:space="preserve">. zm.), dalej „ustawa o NSP 2021”. </w:t>
      </w:r>
    </w:p>
    <w:p w14:paraId="5F01D971" w14:textId="64DF6E23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174" w:right="178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Podanie innych danych w zakresie nieokreślonym przepisami prawa, zostanie potraktowane jako zgoda</w:t>
      </w:r>
      <w:hyperlink r:id="rId5" w:anchor="_ftn3" w:history="1"/>
      <w:r w:rsidRPr="00D6096A">
        <w:rPr>
          <w:rFonts w:eastAsia="Times New Roman" w:cstheme="minorHAnsi"/>
          <w:color w:val="222222"/>
          <w:sz w:val="20"/>
          <w:szCs w:val="20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64FFB334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Odbiorcy danych osobowych</w:t>
      </w:r>
    </w:p>
    <w:p w14:paraId="408AD0AB" w14:textId="5DAB23EF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316" w:right="178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6096A">
        <w:rPr>
          <w:rFonts w:eastAsia="Times New Roman" w:cstheme="minorHAnsi"/>
          <w:color w:val="000000" w:themeColor="text1"/>
          <w:sz w:val="20"/>
          <w:szCs w:val="20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D6096A">
        <w:rPr>
          <w:rFonts w:eastAsia="Times New Roman" w:cstheme="minorHAnsi"/>
          <w:color w:val="000000" w:themeColor="text1"/>
          <w:sz w:val="20"/>
          <w:szCs w:val="20"/>
        </w:rPr>
        <w:br/>
        <w:t>i podmioty upoważnione na podstawie przepisów prawa powszechnie obowiązującego.</w:t>
      </w:r>
    </w:p>
    <w:p w14:paraId="287416D9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cstheme="minorHAnsi"/>
          <w:color w:val="222222"/>
          <w:sz w:val="20"/>
          <w:szCs w:val="20"/>
          <w:lang w:val="x-none" w:eastAsia="x-none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Okres</w:t>
      </w:r>
      <w:r w:rsidRPr="00D6096A">
        <w:rPr>
          <w:rFonts w:cstheme="minorHAnsi"/>
          <w:b/>
          <w:color w:val="222222"/>
          <w:sz w:val="20"/>
          <w:szCs w:val="20"/>
          <w:lang w:val="x-none" w:eastAsia="x-none"/>
        </w:rPr>
        <w:t xml:space="preserve"> przechowywania danych</w:t>
      </w:r>
      <w:r w:rsidRPr="00D6096A">
        <w:rPr>
          <w:rFonts w:cstheme="minorHAnsi"/>
          <w:b/>
          <w:color w:val="222222"/>
          <w:sz w:val="20"/>
          <w:szCs w:val="20"/>
          <w:lang w:eastAsia="x-none"/>
        </w:rPr>
        <w:t xml:space="preserve"> osobowych</w:t>
      </w:r>
    </w:p>
    <w:p w14:paraId="089D5DCC" w14:textId="3648684D" w:rsidR="001F482C" w:rsidRPr="00D6096A" w:rsidRDefault="001F482C" w:rsidP="00D6096A">
      <w:pPr>
        <w:pStyle w:val="Akapitzlist"/>
        <w:shd w:val="clear" w:color="auto" w:fill="FDFDFD"/>
        <w:spacing w:after="0" w:line="264" w:lineRule="auto"/>
        <w:ind w:left="316" w:right="178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000000" w:themeColor="text1"/>
          <w:sz w:val="20"/>
          <w:szCs w:val="20"/>
        </w:rPr>
        <w:t xml:space="preserve">Pani/Pana dane osobowe będą przechowywane przez okres 5-ciu lat od </w:t>
      </w:r>
      <w:r w:rsidRPr="00D6096A">
        <w:rPr>
          <w:rFonts w:eastAsia="Times New Roman" w:cstheme="minorHAnsi"/>
          <w:color w:val="222222"/>
          <w:sz w:val="20"/>
          <w:szCs w:val="20"/>
        </w:rPr>
        <w:t>zakończenia procesu naboru na rachmistrza spisowego.</w:t>
      </w:r>
    </w:p>
    <w:p w14:paraId="18242238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Prawa osoby, której dane dotyczą</w:t>
      </w:r>
    </w:p>
    <w:p w14:paraId="3D418048" w14:textId="77777777" w:rsidR="001F482C" w:rsidRPr="00D6096A" w:rsidRDefault="001F482C" w:rsidP="00D6096A">
      <w:pPr>
        <w:shd w:val="clear" w:color="auto" w:fill="FDFDFD"/>
        <w:spacing w:after="0" w:line="264" w:lineRule="auto"/>
        <w:ind w:left="316" w:right="178"/>
        <w:contextualSpacing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Przysługuje Pani/Panu prawo do:</w:t>
      </w:r>
    </w:p>
    <w:p w14:paraId="14E31E01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dostępu do danych osobowych, w tym prawo do uzyskania kopii tych danych,</w:t>
      </w:r>
    </w:p>
    <w:p w14:paraId="6802C9A7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sprostowania (poprawiania) danych osobowych,</w:t>
      </w:r>
    </w:p>
    <w:p w14:paraId="4DFEFBD6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ograniczenia przetwarzania danych osobowych,</w:t>
      </w:r>
    </w:p>
    <w:p w14:paraId="4A10175C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przenoszenia danych,</w:t>
      </w:r>
    </w:p>
    <w:p w14:paraId="665CFD5C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sprzeciwu wobec przetwarzania danych osobowych,</w:t>
      </w:r>
    </w:p>
    <w:p w14:paraId="1870A391" w14:textId="77777777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178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>cofnięcia zgody na przetwarzanie danych osobowych w przypadku, w którym przetwarzanie Państwa danych odbywa się na podstawie zgody,</w:t>
      </w:r>
    </w:p>
    <w:p w14:paraId="343FAFCB" w14:textId="3CAC4420" w:rsidR="001F482C" w:rsidRPr="00D6096A" w:rsidRDefault="001F482C" w:rsidP="00D6096A">
      <w:pPr>
        <w:pStyle w:val="Akapitzlist"/>
        <w:numPr>
          <w:ilvl w:val="0"/>
          <w:numId w:val="5"/>
        </w:numPr>
        <w:shd w:val="clear" w:color="auto" w:fill="FDFDFD"/>
        <w:spacing w:after="0" w:line="264" w:lineRule="auto"/>
        <w:ind w:left="709" w:right="39" w:hanging="283"/>
        <w:jc w:val="both"/>
        <w:rPr>
          <w:rFonts w:eastAsia="Times New Roman" w:cstheme="minorHAnsi"/>
          <w:color w:val="222222"/>
          <w:sz w:val="20"/>
          <w:szCs w:val="20"/>
        </w:rPr>
      </w:pPr>
      <w:r w:rsidRPr="00D6096A">
        <w:rPr>
          <w:rFonts w:eastAsia="Times New Roman" w:cstheme="minorHAnsi"/>
          <w:color w:val="222222"/>
          <w:sz w:val="20"/>
          <w:szCs w:val="20"/>
        </w:rPr>
        <w:t xml:space="preserve">wniesienia skargi do </w:t>
      </w:r>
      <w:r w:rsidRPr="00D6096A">
        <w:rPr>
          <w:rFonts w:eastAsia="Times New Roman" w:cstheme="minorHAnsi"/>
          <w:iCs/>
          <w:color w:val="222222"/>
          <w:sz w:val="20"/>
          <w:szCs w:val="20"/>
        </w:rPr>
        <w:t>Prezesa Urzędu Ochrony Danych Osobowych (na adres Urzędu Ochrony Danych Osobowych, ul. Stawki 2, 00-193 Warszawa)</w:t>
      </w:r>
      <w:r w:rsidRPr="00D6096A">
        <w:rPr>
          <w:rFonts w:cstheme="minorHAnsi"/>
          <w:iCs/>
          <w:color w:val="222222"/>
          <w:sz w:val="20"/>
          <w:szCs w:val="20"/>
          <w:lang w:val="x-none" w:eastAsia="x-none"/>
        </w:rPr>
        <w:t xml:space="preserve">, </w:t>
      </w:r>
      <w:r w:rsidRPr="00D6096A">
        <w:rPr>
          <w:rFonts w:cstheme="minorHAnsi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14:paraId="0A47C87B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hanging="142"/>
        <w:contextualSpacing w:val="0"/>
        <w:jc w:val="both"/>
        <w:rPr>
          <w:rFonts w:cstheme="minorHAnsi"/>
          <w:b/>
          <w:color w:val="222222"/>
          <w:sz w:val="20"/>
          <w:szCs w:val="20"/>
          <w:lang w:val="x-none" w:eastAsia="x-none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Dobrowolność</w:t>
      </w:r>
      <w:r w:rsidRPr="00D6096A">
        <w:rPr>
          <w:rFonts w:cstheme="minorHAnsi"/>
          <w:b/>
          <w:color w:val="222222"/>
          <w:sz w:val="20"/>
          <w:szCs w:val="20"/>
          <w:lang w:val="x-none" w:eastAsia="x-none"/>
        </w:rPr>
        <w:t>/ Obowiązek podania danych osobowych</w:t>
      </w:r>
    </w:p>
    <w:p w14:paraId="7EE2BFF7" w14:textId="19D77A4C" w:rsidR="001F482C" w:rsidRPr="00D6096A" w:rsidRDefault="001F482C" w:rsidP="00D6096A">
      <w:pPr>
        <w:spacing w:after="0" w:line="264" w:lineRule="auto"/>
        <w:ind w:left="316" w:right="178"/>
        <w:contextualSpacing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6096A">
        <w:rPr>
          <w:rFonts w:cstheme="minorHAnsi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D6096A">
        <w:rPr>
          <w:rFonts w:eastAsia="Times New Roman" w:cstheme="minorHAnsi"/>
          <w:color w:val="000000" w:themeColor="text1"/>
          <w:sz w:val="20"/>
          <w:szCs w:val="20"/>
        </w:rPr>
        <w:t>e-learning.</w:t>
      </w:r>
    </w:p>
    <w:p w14:paraId="7A7B7200" w14:textId="77777777" w:rsidR="00396D66" w:rsidRPr="00D6096A" w:rsidRDefault="00396D66" w:rsidP="00D6096A">
      <w:pPr>
        <w:spacing w:after="0" w:line="264" w:lineRule="auto"/>
        <w:ind w:left="316" w:right="178"/>
        <w:contextualSpacing/>
        <w:jc w:val="both"/>
        <w:rPr>
          <w:rFonts w:cstheme="minorHAnsi"/>
          <w:sz w:val="20"/>
          <w:szCs w:val="20"/>
          <w:lang w:eastAsia="x-none"/>
        </w:rPr>
      </w:pPr>
    </w:p>
    <w:p w14:paraId="5BEB6A27" w14:textId="77777777" w:rsidR="001F482C" w:rsidRPr="00D6096A" w:rsidRDefault="001F482C" w:rsidP="00D6096A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64" w:lineRule="auto"/>
        <w:ind w:left="316" w:right="178" w:firstLine="0"/>
        <w:contextualSpacing w:val="0"/>
        <w:jc w:val="both"/>
        <w:rPr>
          <w:rFonts w:cstheme="minorHAnsi"/>
          <w:b/>
          <w:color w:val="222222"/>
          <w:sz w:val="20"/>
          <w:szCs w:val="20"/>
          <w:lang w:val="x-none" w:eastAsia="x-none"/>
        </w:rPr>
      </w:pPr>
      <w:r w:rsidRPr="00D6096A">
        <w:rPr>
          <w:rFonts w:eastAsia="Times New Roman" w:cstheme="minorHAnsi"/>
          <w:b/>
          <w:color w:val="222222"/>
          <w:sz w:val="20"/>
          <w:szCs w:val="20"/>
        </w:rPr>
        <w:t>Zautomatyzowane</w:t>
      </w:r>
      <w:r w:rsidRPr="00D6096A">
        <w:rPr>
          <w:rFonts w:cstheme="minorHAnsi"/>
          <w:b/>
          <w:color w:val="222222"/>
          <w:sz w:val="20"/>
          <w:szCs w:val="20"/>
          <w:lang w:val="x-none" w:eastAsia="x-none"/>
        </w:rPr>
        <w:t xml:space="preserve"> podejmowanie decyzji, w tym profilowanie</w:t>
      </w:r>
    </w:p>
    <w:p w14:paraId="693222CA" w14:textId="49D15A91" w:rsidR="006D7E9D" w:rsidRPr="00D6096A" w:rsidRDefault="001F482C" w:rsidP="00D6096A">
      <w:pPr>
        <w:spacing w:after="0" w:line="264" w:lineRule="auto"/>
        <w:ind w:left="316"/>
        <w:jc w:val="both"/>
        <w:rPr>
          <w:sz w:val="20"/>
          <w:szCs w:val="20"/>
        </w:rPr>
      </w:pPr>
      <w:r w:rsidRPr="00D6096A">
        <w:rPr>
          <w:rFonts w:cstheme="minorHAnsi"/>
          <w:sz w:val="20"/>
          <w:szCs w:val="20"/>
        </w:rPr>
        <w:t>Pani/Pana dane osobowe nie będą profilowane ani też nie będą podlegały zautomatyzowanemu podejmowaniu decyzji.</w:t>
      </w:r>
    </w:p>
    <w:p w14:paraId="1E44B1EC" w14:textId="7CD2B615" w:rsidR="001F482C" w:rsidRDefault="001F482C" w:rsidP="00D6096A">
      <w:pPr>
        <w:spacing w:after="0" w:line="264" w:lineRule="auto"/>
        <w:jc w:val="both"/>
        <w:rPr>
          <w:sz w:val="20"/>
          <w:szCs w:val="20"/>
        </w:rPr>
      </w:pPr>
    </w:p>
    <w:p w14:paraId="3AA04BC6" w14:textId="0762D70C" w:rsidR="00D6096A" w:rsidRPr="00D6096A" w:rsidRDefault="00D6096A" w:rsidP="00D6096A">
      <w:pPr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6096A" w:rsidRPr="00D6096A" w:rsidSect="00D609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4D5F"/>
    <w:multiLevelType w:val="hybridMultilevel"/>
    <w:tmpl w:val="D56061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57109E"/>
    <w:multiLevelType w:val="hybridMultilevel"/>
    <w:tmpl w:val="63C61874"/>
    <w:lvl w:ilvl="0" w:tplc="04150005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2C"/>
    <w:rsid w:val="001F482C"/>
    <w:rsid w:val="00396D66"/>
    <w:rsid w:val="006D7E9D"/>
    <w:rsid w:val="00D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832"/>
  <w15:chartTrackingRefBased/>
  <w15:docId w15:val="{EECD45DC-00C2-4D05-AA5C-5A650FF0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4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482C"/>
  </w:style>
  <w:style w:type="character" w:styleId="Hipercze">
    <w:name w:val="Hyperlink"/>
    <w:basedOn w:val="Domylnaczcionkaakapitu"/>
    <w:uiPriority w:val="99"/>
    <w:rsid w:val="001F482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F48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dcterms:created xsi:type="dcterms:W3CDTF">2021-01-28T04:04:00Z</dcterms:created>
  <dcterms:modified xsi:type="dcterms:W3CDTF">2021-02-01T09:17:00Z</dcterms:modified>
</cp:coreProperties>
</file>