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A16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Zarządzenie Nr 109/2021</w:t>
      </w:r>
    </w:p>
    <w:p w14:paraId="2D710B6E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64D041D7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z dnia 30 listopada 2021 roku</w:t>
      </w:r>
    </w:p>
    <w:p w14:paraId="247ACEDE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ED47F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AC84E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6BB32CB4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6E376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6457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 z późn. zm.) zarządza się co następuje:</w:t>
      </w:r>
    </w:p>
    <w:p w14:paraId="1010F944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75F8B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6064" w14:textId="77777777" w:rsidR="003D6457" w:rsidRPr="003D6457" w:rsidRDefault="003D6457" w:rsidP="003D645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§ 1. 1. Dokonuje się zmniejszenia planu dochodów budżetu gminy na 2021 rok w kwocie 67.245,86 zł zgodnie z załącznikiem nr 1 do zarządzenia.</w:t>
      </w:r>
    </w:p>
    <w:p w14:paraId="10D3B0C7" w14:textId="77777777" w:rsidR="003D6457" w:rsidRPr="003D6457" w:rsidRDefault="003D6457" w:rsidP="003D645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2. Dokonuje się zmniejszenia planu wydatków budżetu gminy na 2021 rok w kwocie 67.245,86 zł zgodnie z załącznikiem nr 2 do zarządzenia.</w:t>
      </w:r>
    </w:p>
    <w:p w14:paraId="24316A9B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3. Wprowadza się zmiany w wydatkach majątkowych na 2021 rok zgodnie z załącznikiem nr 2a do zarządzenia.</w:t>
      </w:r>
    </w:p>
    <w:p w14:paraId="16D38B83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3. Wprowadza się zmiany w planie dochodów i wydatków na realizację zadań określonych w Gminnym Programie Profilaktyki i Rozwiązywania Problemów Alkoholowych i w Gminnym Programie Przeciwdziałania Narkomanii zgodnie z załącznikiem nr 5 do zarządzenia.</w:t>
      </w:r>
    </w:p>
    <w:p w14:paraId="4C9BD3D7" w14:textId="77777777" w:rsidR="003D6457" w:rsidRPr="003D6457" w:rsidRDefault="003D6457" w:rsidP="003D645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AC23D" w14:textId="77777777" w:rsidR="003D6457" w:rsidRPr="003D6457" w:rsidRDefault="003D6457" w:rsidP="003D645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4A9A5D8D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46.695.432,61 zł</w:t>
      </w:r>
      <w:r w:rsidRPr="003D6457">
        <w:rPr>
          <w:rFonts w:ascii="Calibri" w:hAnsi="Calibri" w:cs="Calibri"/>
          <w:color w:val="000000"/>
          <w:sz w:val="24"/>
          <w:szCs w:val="24"/>
        </w:rPr>
        <w:t>, w tym:</w:t>
      </w:r>
    </w:p>
    <w:p w14:paraId="1F03B754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1) dochody bieżące - 41.814.291,04 zł;</w:t>
      </w:r>
    </w:p>
    <w:p w14:paraId="6C9CC178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2) dochody majątkowe - 4.881.141,57 zł.</w:t>
      </w:r>
    </w:p>
    <w:p w14:paraId="54B6FC06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D6457">
        <w:rPr>
          <w:rFonts w:ascii="Calibri" w:hAnsi="Calibri" w:cs="Calibri"/>
          <w:b/>
          <w:bCs/>
          <w:color w:val="000000"/>
          <w:sz w:val="24"/>
          <w:szCs w:val="24"/>
        </w:rPr>
        <w:t>50.643.239,31 zł</w:t>
      </w:r>
      <w:r w:rsidRPr="003D6457">
        <w:rPr>
          <w:rFonts w:ascii="Calibri" w:hAnsi="Calibri" w:cs="Calibri"/>
          <w:color w:val="000000"/>
          <w:sz w:val="24"/>
          <w:szCs w:val="24"/>
        </w:rPr>
        <w:t>, w tym:</w:t>
      </w:r>
    </w:p>
    <w:p w14:paraId="0AEF4D85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1) wydatki bieżące - 39.801.204,47 zł;</w:t>
      </w:r>
    </w:p>
    <w:p w14:paraId="197DAAE8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2) wydatki majątkowe -10.842.034,84 zł.</w:t>
      </w:r>
    </w:p>
    <w:p w14:paraId="0512339E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2E3C1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54F83529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C3BC3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432D87D3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07747" w14:textId="77777777" w:rsidR="003D6457" w:rsidRPr="003D6457" w:rsidRDefault="003D6457" w:rsidP="003D6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457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26ACBF87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3C64A0" w14:textId="77777777" w:rsidR="003D6457" w:rsidRPr="003D6457" w:rsidRDefault="003D6457" w:rsidP="003D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C6957" w14:textId="282528B9" w:rsidR="00F36051" w:rsidRPr="003D6457" w:rsidRDefault="003D6457" w:rsidP="003D6457">
      <w:pPr>
        <w:ind w:left="4956" w:firstLine="708"/>
        <w:rPr>
          <w:sz w:val="24"/>
          <w:szCs w:val="24"/>
        </w:rPr>
      </w:pPr>
      <w:r w:rsidRPr="003D6457">
        <w:rPr>
          <w:sz w:val="24"/>
          <w:szCs w:val="24"/>
        </w:rPr>
        <w:t>Wójt Gminy Jednorożec</w:t>
      </w:r>
    </w:p>
    <w:p w14:paraId="34981414" w14:textId="247CA6D6" w:rsidR="003D6457" w:rsidRDefault="003D6457" w:rsidP="003D6457">
      <w:pPr>
        <w:ind w:left="4956" w:firstLine="708"/>
        <w:rPr>
          <w:sz w:val="24"/>
          <w:szCs w:val="24"/>
        </w:rPr>
      </w:pPr>
      <w:r w:rsidRPr="003D6457">
        <w:rPr>
          <w:sz w:val="24"/>
          <w:szCs w:val="24"/>
        </w:rPr>
        <w:t>/-/ Krzysztof Andrzej Iwulski</w:t>
      </w:r>
    </w:p>
    <w:p w14:paraId="5D192F51" w14:textId="2A390C85" w:rsidR="000B3DD5" w:rsidRDefault="000B3DD5" w:rsidP="000B3DD5">
      <w:pPr>
        <w:rPr>
          <w:sz w:val="24"/>
          <w:szCs w:val="24"/>
        </w:rPr>
      </w:pPr>
    </w:p>
    <w:p w14:paraId="69A218D7" w14:textId="0A9FD7BC" w:rsidR="000B3DD5" w:rsidRDefault="000B3DD5" w:rsidP="000B3DD5">
      <w:pPr>
        <w:rPr>
          <w:sz w:val="24"/>
          <w:szCs w:val="24"/>
        </w:rPr>
      </w:pPr>
    </w:p>
    <w:p w14:paraId="312402CB" w14:textId="4D8BE1C3" w:rsidR="000B3DD5" w:rsidRDefault="000B3DD5" w:rsidP="000B3DD5">
      <w:pPr>
        <w:rPr>
          <w:sz w:val="24"/>
          <w:szCs w:val="24"/>
        </w:rPr>
      </w:pPr>
    </w:p>
    <w:p w14:paraId="16F5F8BE" w14:textId="77777777" w:rsidR="000B3DD5" w:rsidRDefault="000B3DD5" w:rsidP="000B3DD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7554556E" w14:textId="77777777" w:rsidR="000B3DD5" w:rsidRDefault="000B3DD5" w:rsidP="000B3DD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F5E56F2" w14:textId="77777777" w:rsidR="000B3DD5" w:rsidRDefault="000B3DD5" w:rsidP="000B3DD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213A50AA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5355FED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BADDC96" w14:textId="77777777" w:rsidR="000B3DD5" w:rsidRDefault="000B3DD5" w:rsidP="000B3DD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dochodów na rok 2021 w kwocie 67.245,86 zł wg poniżej wymienionej klasyfikacji budżetowej:</w:t>
      </w:r>
    </w:p>
    <w:p w14:paraId="57F4705C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01095 </w:t>
      </w:r>
      <w:r>
        <w:rPr>
          <w:rFonts w:ascii="Calibri" w:hAnsi="Calibri" w:cs="Calibri"/>
          <w:color w:val="000000"/>
        </w:rPr>
        <w:t>– decyzją Wojewody Mazowieckiego nr 249 z dnia 26 listopada 2021 roku zwiększona została dotacja w kwocie 1.641,18 zł z przeznaczeniem na zwrot części podatku akcyzowego zawartego w cenie oleju napędowego wykorzystywanego do produkcji rolnej.</w:t>
      </w:r>
    </w:p>
    <w:p w14:paraId="57875BA7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>
        <w:rPr>
          <w:rFonts w:ascii="Calibri" w:hAnsi="Calibri" w:cs="Calibri"/>
          <w:color w:val="000000"/>
        </w:rPr>
        <w:t>– decyzją Wojewody Mazowieckiego nr 460/2021 z dnia 23 listopada 2021 roku zwiększona została dotacja w kwocie 16,00 zł z przeznaczeniem na składki na ubezpieczenie zdrowotne.</w:t>
      </w:r>
    </w:p>
    <w:p w14:paraId="7ED3F486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decyzją Wojewody Mazowieckiego nr 464/2021 z dnia 24 listopada 2021 roku zmniejszona została dotacja w kwocie 18.975,00 zł z przeznaczeniem na zasiłki okresowe.</w:t>
      </w:r>
    </w:p>
    <w:p w14:paraId="2458B73C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decyzją Wojewody Mazowieckiego nr 461/2021 z dnia 23 listopada 2021 roku zwiększona została dotacja w kwocie 11.022,00 zł z przeznaczeniem na zasiłki stałe.</w:t>
      </w:r>
    </w:p>
    <w:p w14:paraId="7A7A4AB1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decyzją Wojewody Mazowieckiego nr 484/2021 z dnia 30 listopada 2021 roku zmniejszona została dotacja w kwocie 901,04 zł z przeznaczeniem na dodatki dla pracownika socjalnego.</w:t>
      </w:r>
    </w:p>
    <w:p w14:paraId="40905698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decyzją Wojewody Mazowieckiego nr 441a/2021 z dnia 15 listopada 2021 roku zmniejszona została dotacja w kwocie 60.049,00 zł z przeznaczeniem na realizację świadczeń rodzinnych.</w:t>
      </w:r>
    </w:p>
    <w:p w14:paraId="7C56ED71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2DDFFB4B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04B82DD0" w14:textId="77777777" w:rsidR="000B3DD5" w:rsidRDefault="000B3DD5" w:rsidP="000B3DD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zmniejszenia planu wydatków na rok 2021 w kwocie 67.245,86 wg poniżej </w:t>
      </w:r>
      <w:r>
        <w:rPr>
          <w:rFonts w:ascii="Calibri" w:hAnsi="Calibri" w:cs="Calibri"/>
        </w:rPr>
        <w:t>wymienionej klasyfikacji budżetowej:</w:t>
      </w:r>
    </w:p>
    <w:p w14:paraId="28C23591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01095 </w:t>
      </w:r>
      <w:r>
        <w:rPr>
          <w:rFonts w:ascii="Calibri" w:hAnsi="Calibri" w:cs="Calibri"/>
        </w:rPr>
        <w:t>– w planie finansowym Urzędu Gminy w Jednorożcu w związku ze zwiększoną dotacją dokonuje się zwiększenia planu wydatków wynagrodzeń osobowych wraz z pochodnymi w łącznej kwocie 32,18 zł. oraz opłaty i składki w kwocie 1.609,00 zł.</w:t>
      </w:r>
    </w:p>
    <w:p w14:paraId="3D8DCD93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750 rozdz. 75023 </w:t>
      </w:r>
      <w:r>
        <w:rPr>
          <w:rFonts w:ascii="Calibri" w:hAnsi="Calibri" w:cs="Calibri"/>
        </w:rPr>
        <w:t>– w planie finansowym Urzędu Gminy w Jednorożcu dokonuje się zmniejszenia planu wydatków zakupu materiałów w kwocie 500,00 zł.</w:t>
      </w:r>
    </w:p>
    <w:p w14:paraId="04144856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75075 </w:t>
      </w:r>
      <w:r>
        <w:rPr>
          <w:rFonts w:ascii="Calibri" w:hAnsi="Calibri" w:cs="Calibri"/>
        </w:rPr>
        <w:t>– w planie finansowym Urzędu Gminy w Jednorożcu w ramach promocji dokonuje się zwiększenia planu wydatków zakupu materiałów w kwocie 500,00 zł.</w:t>
      </w:r>
    </w:p>
    <w:p w14:paraId="1927CD1B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wprowadza się zmiany:</w:t>
      </w:r>
    </w:p>
    <w:p w14:paraId="26F451B0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w planie finansowym Zespołu Placówek Oświatowych w Jednorożcu dokonuje się zmniejszenia planu wydatków składek na Fundusz Pracy w kwocie 4.400,00 zł, zakup usług zdrowotnych w kwocie 400,00 zł, zwiększa się plan wydatków osobowych niezaliczanych do wynagrodzeń w kwocie 3.200,00 zł, podróże służbowe w kwocie 400,00 zł, odpisy na ZFŚS w kwocie 100,00 zł,</w:t>
      </w:r>
    </w:p>
    <w:p w14:paraId="05EE8E5B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zmniejszenia planu wydatków opłat i składek w kwocie 3.000,00 zł oraz wpłat na PPK w kwocie 8.500,00 zł, zwiększa się plan wydatków zakupu materiałów w kwocie 5.000,00 zł, zakup energii w kwocie 5.000,00 zł, usługi pozostałe w kwocie 3.000,00 zł,</w:t>
      </w:r>
    </w:p>
    <w:p w14:paraId="2BD7DC20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Publicznej Szkoły Podstawowej Żelazna Rządowa – Parciaki z siedzibą w Parciakach dokonuje się zmniejszenia planu wydatków wpłat na PPK w kwocie 11.000,00 zł, zwiększa się plan wydatków zakupu materiałów w kwocie 4.000,00 zł, zakup energii w kwocie 4.000,00 zł, usługi pozostałe w kwocie 3.000,00 zł.</w:t>
      </w:r>
    </w:p>
    <w:p w14:paraId="132491C4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ramach przedszkola w planie finansowym Zespołu Placówek Oświatowych w Jednorożcu dokonuje się zwiększenia planu wydatków osobowych niezaliczanych do wynagrodzeń w kwocie 1.200,00 zł.</w:t>
      </w:r>
    </w:p>
    <w:p w14:paraId="7CF8D362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w planie finansowym Zespołu Placówek Oświatowych w Jednorożcu dokonuje się zmniejszenia planu wydatków odpisów na ZFŚS w kwocie 1.100,00 zł.</w:t>
      </w:r>
    </w:p>
    <w:p w14:paraId="70D245DE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80146 </w:t>
      </w:r>
      <w:r>
        <w:rPr>
          <w:rFonts w:ascii="Calibri" w:hAnsi="Calibri" w:cs="Calibri"/>
        </w:rPr>
        <w:t>– w ramach dokształcania nauczycieli w planie finansowym Szkoły Podstawowej w Olszewce dokonuje się zmniejszenia planu wydatków szkoleń pracowników w kwocie 2.500,00 zł.</w:t>
      </w:r>
    </w:p>
    <w:p w14:paraId="4DCF4BCF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80149 </w:t>
      </w:r>
      <w:r>
        <w:rPr>
          <w:rFonts w:ascii="Calibri" w:hAnsi="Calibri" w:cs="Calibri"/>
        </w:rPr>
        <w:t>– w ramach specjalnej nauki w przedszkolu  w planie finansowym Zespołu Placówek Oświatowych w Jednorożcu dokonuje się zwiększenia planu wydatków wynagrodzeń osobowych pracowników wraz z pochodnymi w łącznej kwocie 12.500,00 zł.</w:t>
      </w:r>
    </w:p>
    <w:p w14:paraId="249C2F46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 xml:space="preserve">– w ramach specjalnej nauki w liceum i szkole branżowej  w planie finansowym Zespołu Placówek Oświatowych w Jednorożcu dokonuje się zmniejszenia planu </w:t>
      </w:r>
      <w:r>
        <w:rPr>
          <w:rFonts w:ascii="Calibri" w:hAnsi="Calibri" w:cs="Calibri"/>
        </w:rPr>
        <w:lastRenderedPageBreak/>
        <w:t>wydatków wynagrodzeń osobowych pracowników wraz z pochodnymi w łącznej kwocie 12.500,00 zł.</w:t>
      </w:r>
    </w:p>
    <w:p w14:paraId="16CE5990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80153 </w:t>
      </w:r>
      <w:r>
        <w:rPr>
          <w:rFonts w:ascii="Calibri" w:hAnsi="Calibri" w:cs="Calibri"/>
        </w:rPr>
        <w:t>– w ramach zapewnienia uczniom prawa do bezpłatnych podręczników  w planie finansowym Zespołu Placówek Oświatowych w Jednorożcu dokonuje się zwiększenia planu wydatków zakupu materiałów kwocie 273,15 zł., zmniejsza się plan wydatków środków dydaktycznych w kwocie 273,15 zł.</w:t>
      </w:r>
    </w:p>
    <w:p w14:paraId="054EA795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ramach pozostałej działalności oświatowej w planie finansowym Szkoły Podstawowej w Olszewce dokonuje się zwiększenia planu wydatków odpisów na ZFŚS w kwocie 1.000,00 zł oraz w planie finansowym Zespołu Placówek Oświatowych w Jednorożcu dokonuje się zwiększenia planu wydatków odpisów na ZFŚS w kwocie 1.000,00 zł.</w:t>
      </w:r>
    </w:p>
    <w:p w14:paraId="357FB06F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851 rozdz. 85154 </w:t>
      </w:r>
      <w:r>
        <w:rPr>
          <w:rFonts w:ascii="Calibri" w:hAnsi="Calibri" w:cs="Calibri"/>
        </w:rPr>
        <w:t>– w planie finansowym Urzędu Gminy w Jednorożcu w ramach przeciwdziałania alkoholizmowi dokonuje się zmniejszenia planu wydatków zakupu materiałów w kwocie 1.000,00 zł., zwiększa się plan wydatków podróży służbowych w kwocie 1.000,00 zł.</w:t>
      </w:r>
    </w:p>
    <w:p w14:paraId="7EA059BA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85213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składek na ubezpieczenia zdrowotne w kwocie 16,00 zł.</w:t>
      </w:r>
    </w:p>
    <w:p w14:paraId="689F38BE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85214 </w:t>
      </w:r>
      <w:r>
        <w:rPr>
          <w:rFonts w:ascii="Calibri" w:hAnsi="Calibri" w:cs="Calibri"/>
        </w:rPr>
        <w:t>– w planie finansowym Ośrodka Pomocy Społecznej w Jednorożcu w związku ze zmniejszoną dotacją dokonuje się zmniejszenia planu wydatków świadczeń społecznych w kwocie 20.175,00 zł.</w:t>
      </w:r>
    </w:p>
    <w:p w14:paraId="3F50BABF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85216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świadczeń społecznych w kwocie 11.022,00 zł.</w:t>
      </w:r>
    </w:p>
    <w:p w14:paraId="1719168B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85219 </w:t>
      </w:r>
      <w:r>
        <w:rPr>
          <w:rFonts w:ascii="Calibri" w:hAnsi="Calibri" w:cs="Calibri"/>
        </w:rPr>
        <w:t>– w planie finansowym Ośrodka Pomocy Społecznej w Jednorożcu w związku ze zmniejszoną dotacją dokonuje się zmniejszenia planu wydatków wynagrodzeń osobowych pracowników w kwocie 901,04 zł oraz zmniejsza się plan wydatków wpłat na PPK w kwocie 1.200,00 zł, zwiększa się plan wydatków osobowych niezaliczanych do wynagrodzeń w kwocie 812,00 zł odpisy na ZFŚS w kwocie 388,00 zł.</w:t>
      </w:r>
    </w:p>
    <w:p w14:paraId="38828E37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85228 </w:t>
      </w:r>
      <w:r>
        <w:rPr>
          <w:rFonts w:ascii="Calibri" w:hAnsi="Calibri" w:cs="Calibri"/>
        </w:rPr>
        <w:t xml:space="preserve">– w planie finansowym Ośrodka Pomocy Społecznej w Jednorożcu w ramach usług opiekuńczych dokonuje się zmniejszenia planu wydatków dodatkowego wynagrodzenia rocznego w kwocie 239,00 zł, składki na Fundusz Pracy w kwocie 133,00 zł, podróże służbowe w kwocie 716,00 zł, oraz wpłaty na PPK w kwocie 946,00 zł, zwiększa się </w:t>
      </w:r>
      <w:r>
        <w:rPr>
          <w:rFonts w:ascii="Calibri" w:hAnsi="Calibri" w:cs="Calibri"/>
        </w:rPr>
        <w:lastRenderedPageBreak/>
        <w:t>plan wydatków osobowych niezaliczanych do wynagrodzeń w kwocie 895,00 zł, wynagrodzenia osobowe pracowników w kwocie 1.055,00 zł, składki na ubezpieczenia społeczne w kwocie 84,00 zł.</w:t>
      </w:r>
    </w:p>
    <w:p w14:paraId="4541125A" w14:textId="5B54EA6D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planie finansowym Ośrodka Pomocy Społecznej w Jednorożcu w ramach pozostałej działalności  dokonuje się zwiększenia planu wydatków świadczeń społecznych w kwocie 1.200,00 zł.</w:t>
      </w:r>
    </w:p>
    <w:p w14:paraId="6C69D7C4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85501 </w:t>
      </w:r>
      <w:r>
        <w:rPr>
          <w:rFonts w:ascii="Calibri" w:hAnsi="Calibri" w:cs="Calibri"/>
        </w:rPr>
        <w:t>– w planie finansowym Ośrodka Pomocy Społecznej w Jednorożcu w ramach świadczeń wychowawczych dokonuje się zmniejszenia planu wydatków wynagrodzeń bezosobowych w kwocie 1.567,00 zł, zakup materiałów w kwocie 1.000,00 zł, usługi pozostałe w kwocie 1.000,00 zł, podróże służbowe w kwocie 500,00 zł, szkolenia pracowników w kwocie 1.000,00 zł, wpłaty na PPK w kwocie 440,00 zł, zwiększa się plan wydatków wraz z pochodnymi w łącznej kwocie 5.507,00 zł.</w:t>
      </w:r>
    </w:p>
    <w:p w14:paraId="33876893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85502 </w:t>
      </w:r>
      <w:r>
        <w:rPr>
          <w:rFonts w:ascii="Calibri" w:hAnsi="Calibri" w:cs="Calibri"/>
        </w:rPr>
        <w:t>– w planie finansowym Ośrodka Pomocy Społecznej w Jednorożcu w związku ze zmniejszoną dotacją dokonuje się zmniejszenia planu wydatków świadczeń społecznych w kwocie 100.248,00 zł, dodatkowe wynagrodzenie roczne w kwocie 186,00 zł, wynagrodzenia bezosobowe w kwocie 5.100,00 zł, zakup materiałów w kwocie 500,00 zł, usługi pozostałe w kwocie 214,00 zł, usługi telekomunikacyjne w kwocie 190,00 zł, podróże służbowe w kwocie 700,00 zł, szkolenia pracowników w kwocie 1.500,00 zł, wpłaty na PPK w kwocie 1.214,00 zł, zwiększa się plan wydatków wynagrodzeń pracowników w kwocie 6.590,00 zł, składki na ubezpieczenia społeczne w kwocie 43.133,00 zł, składki na Fundusz Pracy w kwocie 80,00 zł.</w:t>
      </w:r>
    </w:p>
    <w:p w14:paraId="6CC3984E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85504 </w:t>
      </w:r>
      <w:r>
        <w:rPr>
          <w:rFonts w:ascii="Calibri" w:hAnsi="Calibri" w:cs="Calibri"/>
        </w:rPr>
        <w:t>– w planie finansowym Ośrodka Pomocy Społecznej w Jednorożcu w ramach wspierania rodziny zwiększa się plan wydatków osobowych niezaliczanych do wynagrodzeń w kwocie 260,00 zł, zmniejsza plan wydatków podróży służbowych w kwocie 500,00 zł oraz wpłat na PPK w kwocie 592,00 zł.</w:t>
      </w:r>
    </w:p>
    <w:p w14:paraId="26B6DE6D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85508 </w:t>
      </w:r>
      <w:r>
        <w:rPr>
          <w:rFonts w:ascii="Calibri" w:hAnsi="Calibri" w:cs="Calibri"/>
        </w:rPr>
        <w:t>– w planie finansowym Ośrodka Pomocy Społecznej w Jednorożcu w ramach rodziny zastępczej zwiększa się plan wydatków zakupu usług od innych jst w kwocie 832,00 zł.</w:t>
      </w:r>
    </w:p>
    <w:p w14:paraId="507FB943" w14:textId="77777777" w:rsidR="000B3DD5" w:rsidRDefault="000B3DD5" w:rsidP="000B3DD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planie finansowym Urzędu Gminy w Jednorożcu w ramach pozostałej działalności kulturalnej dokonuje się zwiększenia planu wydatków inwestycyjnych na zadaniu „Montaż instalacji fotowoltaicznej w budynku świetlicy wiejskiej w miejscowości </w:t>
      </w:r>
      <w:r>
        <w:rPr>
          <w:rFonts w:ascii="Calibri" w:hAnsi="Calibri" w:cs="Calibri"/>
        </w:rPr>
        <w:lastRenderedPageBreak/>
        <w:t>Drążdżewo Nowe” w kwocie 1.700,00 zł zmniejsza się plan wydatków „Zakup instalacji fotowoltaicznej do świetlicy wiejskiej w miejscowości Żelazna Rządowa” w kwocie 1.700,00 zł.</w:t>
      </w:r>
    </w:p>
    <w:p w14:paraId="0A60E2A4" w14:textId="77777777" w:rsidR="000B3DD5" w:rsidRPr="003D6457" w:rsidRDefault="000B3DD5" w:rsidP="000B3DD5">
      <w:pPr>
        <w:rPr>
          <w:sz w:val="24"/>
          <w:szCs w:val="24"/>
        </w:rPr>
      </w:pPr>
    </w:p>
    <w:sectPr w:rsidR="000B3DD5" w:rsidRPr="003D6457" w:rsidSect="0099285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DA"/>
    <w:rsid w:val="000B3DD5"/>
    <w:rsid w:val="003D6457"/>
    <w:rsid w:val="00A140DA"/>
    <w:rsid w:val="00F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AE67"/>
  <w15:chartTrackingRefBased/>
  <w15:docId w15:val="{38F18432-792A-40B1-B2DF-B5B4FAB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4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B3DD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2021-12-01T13:37:00Z</dcterms:created>
  <dcterms:modified xsi:type="dcterms:W3CDTF">2021-12-02T08:15:00Z</dcterms:modified>
</cp:coreProperties>
</file>