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D28E" w14:textId="77777777" w:rsidR="00272F72" w:rsidRDefault="00272F72" w:rsidP="00F51043">
      <w:pPr>
        <w:tabs>
          <w:tab w:val="left" w:pos="7335"/>
        </w:tabs>
        <w:jc w:val="right"/>
        <w:rPr>
          <w:rFonts w:ascii="Calibri" w:hAnsi="Calibri" w:cs="Calibri"/>
        </w:rPr>
      </w:pPr>
    </w:p>
    <w:p w14:paraId="3F176FD0" w14:textId="668B7E72" w:rsidR="00F51043" w:rsidRPr="00806E94" w:rsidRDefault="00806E94" w:rsidP="00F51043">
      <w:pPr>
        <w:tabs>
          <w:tab w:val="left" w:pos="7335"/>
        </w:tabs>
        <w:jc w:val="right"/>
        <w:rPr>
          <w:rFonts w:ascii="Calibri" w:hAnsi="Calibri" w:cs="Calibri"/>
        </w:rPr>
      </w:pPr>
      <w:r w:rsidRPr="00806E94">
        <w:rPr>
          <w:rFonts w:ascii="Calibri" w:hAnsi="Calibri" w:cs="Calibri"/>
        </w:rPr>
        <w:t>Jednorożec</w:t>
      </w:r>
      <w:r w:rsidR="00F51043" w:rsidRPr="00806E94">
        <w:rPr>
          <w:rFonts w:ascii="Calibri" w:hAnsi="Calibri" w:cs="Calibri"/>
        </w:rPr>
        <w:t xml:space="preserve">, dnia </w:t>
      </w:r>
      <w:r w:rsidR="00B238D9">
        <w:rPr>
          <w:rFonts w:ascii="Calibri" w:hAnsi="Calibri" w:cs="Calibri"/>
        </w:rPr>
        <w:t>20</w:t>
      </w:r>
      <w:r w:rsidR="00F51043" w:rsidRPr="00806E94">
        <w:rPr>
          <w:rFonts w:ascii="Calibri" w:hAnsi="Calibri" w:cs="Calibri"/>
        </w:rPr>
        <w:t>.</w:t>
      </w:r>
      <w:r w:rsidR="00AF6F75">
        <w:rPr>
          <w:rFonts w:ascii="Calibri" w:hAnsi="Calibri" w:cs="Calibri"/>
        </w:rPr>
        <w:t>1</w:t>
      </w:r>
      <w:r w:rsidR="00B238D9">
        <w:rPr>
          <w:rFonts w:ascii="Calibri" w:hAnsi="Calibri" w:cs="Calibri"/>
        </w:rPr>
        <w:t>2</w:t>
      </w:r>
      <w:r w:rsidR="00F51043" w:rsidRPr="00806E94">
        <w:rPr>
          <w:rFonts w:ascii="Calibri" w:hAnsi="Calibri" w:cs="Calibri"/>
        </w:rPr>
        <w:t>.20</w:t>
      </w:r>
      <w:r w:rsidR="00A452DD" w:rsidRPr="00806E94">
        <w:rPr>
          <w:rFonts w:ascii="Calibri" w:hAnsi="Calibri" w:cs="Calibri"/>
        </w:rPr>
        <w:t>21</w:t>
      </w:r>
      <w:r w:rsidR="00F51043" w:rsidRPr="00806E94">
        <w:rPr>
          <w:rFonts w:ascii="Calibri" w:hAnsi="Calibri" w:cs="Calibri"/>
        </w:rPr>
        <w:t>r.</w:t>
      </w:r>
    </w:p>
    <w:p w14:paraId="7F1FC315" w14:textId="0C85B6A5" w:rsidR="007A35F9" w:rsidRDefault="001D000F" w:rsidP="001D000F">
      <w:pPr>
        <w:tabs>
          <w:tab w:val="left" w:pos="7335"/>
        </w:tabs>
        <w:rPr>
          <w:rFonts w:ascii="Calibri" w:hAnsi="Calibri" w:cs="Calibri"/>
        </w:rPr>
      </w:pPr>
      <w:r>
        <w:rPr>
          <w:rFonts w:ascii="Calibri" w:hAnsi="Calibri" w:cs="Calibri"/>
        </w:rPr>
        <w:t>Gmina Jednorożec</w:t>
      </w:r>
    </w:p>
    <w:p w14:paraId="00BC9B62" w14:textId="6201B489" w:rsidR="00B238D9" w:rsidRDefault="00B238D9" w:rsidP="001D000F">
      <w:pPr>
        <w:tabs>
          <w:tab w:val="left" w:pos="7335"/>
        </w:tabs>
        <w:rPr>
          <w:rFonts w:ascii="Calibri" w:hAnsi="Calibri" w:cs="Calibri"/>
        </w:rPr>
      </w:pPr>
    </w:p>
    <w:p w14:paraId="46132D37" w14:textId="77777777" w:rsidR="007B2547" w:rsidRPr="007B2547" w:rsidRDefault="007B2547" w:rsidP="007B2547">
      <w:pPr>
        <w:tabs>
          <w:tab w:val="left" w:pos="7335"/>
        </w:tabs>
        <w:jc w:val="both"/>
        <w:rPr>
          <w:rFonts w:ascii="Calibri" w:hAnsi="Calibri" w:cs="Calibri"/>
          <w:bCs/>
          <w:color w:val="000000"/>
        </w:rPr>
      </w:pPr>
      <w:r w:rsidRPr="007B2547">
        <w:rPr>
          <w:rFonts w:ascii="Calibri" w:hAnsi="Calibri" w:cs="Calibri"/>
          <w:bCs/>
          <w:color w:val="000000"/>
          <w:highlight w:val="white"/>
        </w:rPr>
        <w:t>ZIR.271.9.20</w:t>
      </w:r>
      <w:r w:rsidRPr="007B2547">
        <w:rPr>
          <w:rFonts w:ascii="Calibri" w:hAnsi="Calibri" w:cs="Calibri"/>
          <w:bCs/>
          <w:color w:val="000000"/>
        </w:rPr>
        <w:t>21</w:t>
      </w:r>
    </w:p>
    <w:p w14:paraId="7677CD8C" w14:textId="6D1575A2" w:rsidR="007B2547" w:rsidRDefault="007B2547" w:rsidP="001D000F">
      <w:pPr>
        <w:tabs>
          <w:tab w:val="left" w:pos="7335"/>
        </w:tabs>
        <w:rPr>
          <w:rFonts w:ascii="Calibri" w:hAnsi="Calibri" w:cs="Calibri"/>
        </w:rPr>
      </w:pPr>
    </w:p>
    <w:p w14:paraId="6B4EB8C4" w14:textId="77777777" w:rsidR="007B2547" w:rsidRPr="00806E94" w:rsidRDefault="007B2547" w:rsidP="001D000F">
      <w:pPr>
        <w:tabs>
          <w:tab w:val="left" w:pos="7335"/>
        </w:tabs>
        <w:rPr>
          <w:rFonts w:ascii="Calibri" w:hAnsi="Calibri" w:cs="Calibri"/>
        </w:rPr>
      </w:pPr>
    </w:p>
    <w:p w14:paraId="572E4C9B" w14:textId="07027DF6" w:rsidR="00F51043" w:rsidRPr="00806E94" w:rsidRDefault="00B238D9" w:rsidP="00F51043">
      <w:pPr>
        <w:tabs>
          <w:tab w:val="left" w:pos="7335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Odpowiedź na pytania Wykonawcy i z</w:t>
      </w:r>
      <w:r w:rsidR="00F51043" w:rsidRPr="00806E94">
        <w:rPr>
          <w:rFonts w:ascii="Calibri" w:hAnsi="Calibri" w:cs="Calibri"/>
          <w:b/>
        </w:rPr>
        <w:t>miana treści SWZ</w:t>
      </w:r>
      <w:r>
        <w:rPr>
          <w:rFonts w:ascii="Calibri" w:hAnsi="Calibri" w:cs="Calibri"/>
          <w:b/>
        </w:rPr>
        <w:t xml:space="preserve"> (formularza </w:t>
      </w:r>
      <w:r w:rsidR="00662481">
        <w:rPr>
          <w:rFonts w:ascii="Calibri" w:hAnsi="Calibri" w:cs="Calibri"/>
          <w:b/>
        </w:rPr>
        <w:t>ceno</w:t>
      </w:r>
      <w:r>
        <w:rPr>
          <w:rFonts w:ascii="Calibri" w:hAnsi="Calibri" w:cs="Calibri"/>
          <w:b/>
        </w:rPr>
        <w:t>wego)</w:t>
      </w:r>
    </w:p>
    <w:p w14:paraId="2A37C55F" w14:textId="77777777" w:rsidR="00F51043" w:rsidRPr="00806E94" w:rsidRDefault="00F51043" w:rsidP="00F51043">
      <w:pPr>
        <w:tabs>
          <w:tab w:val="left" w:pos="7335"/>
        </w:tabs>
        <w:rPr>
          <w:rFonts w:ascii="Calibri" w:hAnsi="Calibri" w:cs="Calibri"/>
        </w:rPr>
      </w:pPr>
    </w:p>
    <w:p w14:paraId="16B4B9B8" w14:textId="5AE9BA70" w:rsidR="00CE164E" w:rsidRPr="00806E94" w:rsidRDefault="001D000F" w:rsidP="007B2547">
      <w:pPr>
        <w:tabs>
          <w:tab w:val="left" w:pos="7335"/>
        </w:tabs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</w:t>
      </w:r>
      <w:r w:rsidR="00806E94" w:rsidRPr="00806E94">
        <w:rPr>
          <w:rFonts w:ascii="Calibri" w:hAnsi="Calibri" w:cs="Calibri"/>
        </w:rPr>
        <w:t>Jednorożec</w:t>
      </w:r>
      <w:r w:rsidR="00F51043" w:rsidRPr="00806E94">
        <w:rPr>
          <w:rFonts w:ascii="Calibri" w:hAnsi="Calibri" w:cs="Calibri"/>
        </w:rPr>
        <w:t xml:space="preserve"> na podstawie </w:t>
      </w:r>
      <w:r w:rsidR="00A452DD" w:rsidRPr="00806E94">
        <w:rPr>
          <w:rFonts w:ascii="Calibri" w:hAnsi="Calibri" w:cs="Calibri"/>
        </w:rPr>
        <w:t>art.</w:t>
      </w:r>
      <w:r w:rsidR="00B238D9">
        <w:rPr>
          <w:rFonts w:ascii="Calibri" w:hAnsi="Calibri" w:cs="Calibri"/>
        </w:rPr>
        <w:t xml:space="preserve">135 i </w:t>
      </w:r>
      <w:r w:rsidR="00A452DD" w:rsidRPr="00806E94">
        <w:rPr>
          <w:rStyle w:val="markedcontent"/>
          <w:rFonts w:ascii="Calibri" w:hAnsi="Calibri" w:cs="Calibri"/>
        </w:rPr>
        <w:t>137</w:t>
      </w:r>
      <w:r w:rsidR="00CE164E" w:rsidRPr="00806E94">
        <w:rPr>
          <w:rStyle w:val="markedcontent"/>
          <w:rFonts w:ascii="Calibri" w:hAnsi="Calibri" w:cs="Calibri"/>
        </w:rPr>
        <w:t xml:space="preserve"> </w:t>
      </w:r>
      <w:r w:rsidR="00A452DD" w:rsidRPr="00806E94">
        <w:rPr>
          <w:rStyle w:val="markedcontent"/>
          <w:rFonts w:ascii="Calibri" w:hAnsi="Calibri" w:cs="Calibri"/>
        </w:rPr>
        <w:t>ust.1</w:t>
      </w:r>
      <w:r w:rsidR="00482A52">
        <w:rPr>
          <w:rStyle w:val="markedcontent"/>
          <w:rFonts w:ascii="Calibri" w:hAnsi="Calibri" w:cs="Calibri"/>
        </w:rPr>
        <w:t xml:space="preserve"> </w:t>
      </w:r>
      <w:r w:rsidR="00A452DD" w:rsidRPr="00806E94">
        <w:rPr>
          <w:rStyle w:val="markedcontent"/>
          <w:rFonts w:ascii="Calibri" w:hAnsi="Calibri" w:cs="Calibri"/>
        </w:rPr>
        <w:t>ustawy z dnia 11 września 2019 r. Prawo zamówień publicznych (Dz. U. z 20</w:t>
      </w:r>
      <w:r w:rsidR="00B238D9">
        <w:rPr>
          <w:rStyle w:val="markedcontent"/>
          <w:rFonts w:ascii="Calibri" w:hAnsi="Calibri" w:cs="Calibri"/>
        </w:rPr>
        <w:t>21</w:t>
      </w:r>
      <w:r w:rsidR="00A452DD" w:rsidRPr="00806E94">
        <w:rPr>
          <w:rStyle w:val="markedcontent"/>
          <w:rFonts w:ascii="Calibri" w:hAnsi="Calibri" w:cs="Calibri"/>
        </w:rPr>
        <w:t xml:space="preserve"> r., poz. </w:t>
      </w:r>
      <w:r w:rsidR="00B238D9">
        <w:rPr>
          <w:rStyle w:val="markedcontent"/>
          <w:rFonts w:ascii="Calibri" w:hAnsi="Calibri" w:cs="Calibri"/>
        </w:rPr>
        <w:t>112</w:t>
      </w:r>
      <w:r w:rsidR="00A452DD" w:rsidRPr="00806E94">
        <w:rPr>
          <w:rStyle w:val="markedcontent"/>
          <w:rFonts w:ascii="Calibri" w:hAnsi="Calibri" w:cs="Calibri"/>
        </w:rPr>
        <w:t>9 ze zm.</w:t>
      </w:r>
      <w:r w:rsidR="004A0D4F" w:rsidRPr="00806E94">
        <w:rPr>
          <w:rStyle w:val="Pogrubienie"/>
          <w:rFonts w:ascii="Calibri" w:hAnsi="Calibri" w:cs="Calibri"/>
          <w:b w:val="0"/>
          <w:shd w:val="clear" w:color="auto" w:fill="FFFFFF"/>
        </w:rPr>
        <w:t>)</w:t>
      </w:r>
      <w:r w:rsidR="00B238D9">
        <w:rPr>
          <w:rStyle w:val="Pogrubienie"/>
          <w:rFonts w:ascii="Calibri" w:hAnsi="Calibri" w:cs="Calibri"/>
          <w:b w:val="0"/>
          <w:shd w:val="clear" w:color="auto" w:fill="FFFFFF"/>
        </w:rPr>
        <w:t xml:space="preserve"> odpowiada na pytania Wykonawcy i</w:t>
      </w:r>
      <w:r w:rsidR="004A0D4F" w:rsidRPr="00806E94">
        <w:rPr>
          <w:rStyle w:val="Pogrubienie"/>
          <w:rFonts w:ascii="Calibri" w:hAnsi="Calibri" w:cs="Calibri"/>
          <w:b w:val="0"/>
          <w:shd w:val="clear" w:color="auto" w:fill="FFFFFF"/>
        </w:rPr>
        <w:t xml:space="preserve"> </w:t>
      </w:r>
      <w:r w:rsidR="00F51043" w:rsidRPr="00806E94">
        <w:rPr>
          <w:rFonts w:ascii="Calibri" w:hAnsi="Calibri" w:cs="Calibri"/>
          <w:color w:val="000000"/>
        </w:rPr>
        <w:t xml:space="preserve">dokonuje zmiany treści </w:t>
      </w:r>
      <w:r>
        <w:rPr>
          <w:rFonts w:ascii="Calibri" w:hAnsi="Calibri" w:cs="Calibri"/>
          <w:color w:val="000000"/>
        </w:rPr>
        <w:t xml:space="preserve">SWZ </w:t>
      </w:r>
      <w:r w:rsidR="00F51043" w:rsidRPr="00806E94">
        <w:rPr>
          <w:rFonts w:ascii="Calibri" w:hAnsi="Calibri" w:cs="Calibri"/>
          <w:color w:val="000000"/>
        </w:rPr>
        <w:t xml:space="preserve">na zadanie pn. </w:t>
      </w:r>
      <w:bookmarkStart w:id="0" w:name="_Hlk86908951"/>
      <w:r w:rsidR="00AF6F75" w:rsidRPr="00AF6F75">
        <w:rPr>
          <w:rFonts w:asciiTheme="minorHAnsi" w:hAnsiTheme="minorHAnsi" w:cstheme="minorHAnsi"/>
          <w:b/>
          <w:bCs/>
          <w:color w:val="000000"/>
        </w:rPr>
        <w:t>„</w:t>
      </w:r>
      <w:bookmarkEnd w:id="0"/>
      <w:r w:rsidR="00B16421">
        <w:rPr>
          <w:rFonts w:asciiTheme="minorHAnsi" w:hAnsiTheme="minorHAnsi" w:cstheme="minorHAnsi"/>
          <w:b/>
          <w:bCs/>
        </w:rPr>
        <w:t>Kompleksowa dostawa energii elektrycznej – zakup energii elektrycznej i usług dystrybucji dla Gminy Jednorożec</w:t>
      </w:r>
      <w:r w:rsidR="00AF6F75" w:rsidRPr="00AF6F75">
        <w:rPr>
          <w:rFonts w:asciiTheme="minorHAnsi" w:hAnsiTheme="minorHAnsi" w:cstheme="minorHAnsi"/>
          <w:b/>
          <w:bCs/>
          <w:color w:val="000000"/>
        </w:rPr>
        <w:t>”</w:t>
      </w:r>
      <w:r>
        <w:rPr>
          <w:rFonts w:asciiTheme="minorHAnsi" w:hAnsiTheme="minorHAnsi" w:cstheme="minorHAnsi"/>
          <w:b/>
          <w:bCs/>
          <w:color w:val="000000"/>
        </w:rPr>
        <w:t>.</w:t>
      </w:r>
    </w:p>
    <w:p w14:paraId="1244F5A0" w14:textId="77777777" w:rsidR="00CE164E" w:rsidRPr="00806E94" w:rsidRDefault="00CE164E" w:rsidP="00F51043">
      <w:pPr>
        <w:tabs>
          <w:tab w:val="left" w:pos="7335"/>
        </w:tabs>
        <w:jc w:val="both"/>
        <w:rPr>
          <w:rFonts w:ascii="Calibri" w:hAnsi="Calibri" w:cs="Calibri"/>
          <w:b/>
        </w:rPr>
      </w:pPr>
    </w:p>
    <w:p w14:paraId="20AA74B6" w14:textId="321225DC" w:rsidR="00B16421" w:rsidRDefault="00F50D6E" w:rsidP="00B16421">
      <w:pPr>
        <w:pStyle w:val="Akapitzlist"/>
        <w:numPr>
          <w:ilvl w:val="0"/>
          <w:numId w:val="15"/>
        </w:numPr>
        <w:tabs>
          <w:tab w:val="left" w:pos="7335"/>
        </w:tabs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  <w:r w:rsidR="007B2547" w:rsidRPr="00B16421">
        <w:rPr>
          <w:rFonts w:ascii="Calibri" w:hAnsi="Calibri" w:cs="Calibri"/>
        </w:rPr>
        <w:t>Informujemy, że w przypadku zawierania umów kompleksowych, obejmujących sprzedaż i świadczenie usług dystrybucji energii elektrycznej, przedsiębiorstwa energetyczne stosują wzory umów kompleksowych, które zawierają wymagane prawem postanowienia, zgodnie z ustawą z dnia 10 kwietnia 1997r. Prawo energetyczne (Dz. U. z 2019 poz.755 z późn.zm.). W związku z powyższym zwracamy się z zapytaniem, czy Zamawiający dopuści zawarcie umowy z wybranym Wykonawcą na wzorze umownym Wykonawcy, zatwierdzonym przez Zarząd Spółki, który uwzględniał będzie postanowienia Zamawiającego?</w:t>
      </w:r>
      <w:r>
        <w:rPr>
          <w:rFonts w:ascii="Calibri" w:hAnsi="Calibri" w:cs="Calibri"/>
        </w:rPr>
        <w:t>”</w:t>
      </w:r>
    </w:p>
    <w:p w14:paraId="45FCFE8A" w14:textId="73C1633D" w:rsidR="00F51043" w:rsidRDefault="007B2547" w:rsidP="00B16421">
      <w:pPr>
        <w:pStyle w:val="Akapitzlist"/>
        <w:tabs>
          <w:tab w:val="left" w:pos="7335"/>
        </w:tabs>
        <w:ind w:left="426"/>
        <w:jc w:val="both"/>
        <w:rPr>
          <w:rFonts w:ascii="Calibri" w:hAnsi="Calibri" w:cs="Calibri"/>
        </w:rPr>
      </w:pPr>
      <w:r w:rsidRPr="00B16421">
        <w:rPr>
          <w:rFonts w:ascii="Calibri" w:hAnsi="Calibri" w:cs="Calibri"/>
        </w:rPr>
        <w:t>Zamawiający wyraża zgodę</w:t>
      </w:r>
      <w:r w:rsidR="00B16421">
        <w:rPr>
          <w:rFonts w:ascii="Calibri" w:hAnsi="Calibri" w:cs="Calibri"/>
        </w:rPr>
        <w:t>.</w:t>
      </w:r>
    </w:p>
    <w:p w14:paraId="3A47466A" w14:textId="68F164D6" w:rsidR="00B16421" w:rsidRDefault="00F50D6E" w:rsidP="00B16421">
      <w:pPr>
        <w:pStyle w:val="Akapitzlist"/>
        <w:numPr>
          <w:ilvl w:val="0"/>
          <w:numId w:val="15"/>
        </w:numPr>
        <w:tabs>
          <w:tab w:val="left" w:pos="7335"/>
        </w:tabs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  <w:r w:rsidR="00B16421" w:rsidRPr="00B16421">
        <w:rPr>
          <w:rFonts w:ascii="Calibri" w:hAnsi="Calibri" w:cs="Calibri"/>
        </w:rPr>
        <w:t>SWZ, Rozdział II pkt 2 - Wykonawca zwraca się z prośbą o doprecyzowanie przedmiotowego zapisu poprzez określenie, iż Zamawiający może zwiększyć ilość punktów poboru energii elektrycznej (PPE) lub zmienić taryfę danego punktu, jedynie w obrębie tych grup taryfowych, które zostały określone i wycenione w Ofercie Sprzedawcy. Punkty z innych grup taryfowych, nieujętych w Ofercie, oznaczały będą zmianę przedmiotu zamówienia. Z uwagi na powyższe Wykonawca zwraca się z prośbą o dodanie następującego zapisu: „Zwiększenie punktów poboru lub zmiana grupy taryfowej możliwe jest jedynie w obrębie grup taryfowych, które zostały ujęte w SIWZ oraz wycenione w Formularzu Ofertowym Wykonawcy.”</w:t>
      </w:r>
    </w:p>
    <w:p w14:paraId="5D09094E" w14:textId="54DC9592" w:rsidR="00B16421" w:rsidRDefault="00B16421" w:rsidP="00B16421">
      <w:pPr>
        <w:pStyle w:val="Akapitzlist"/>
        <w:tabs>
          <w:tab w:val="left" w:pos="7335"/>
        </w:tabs>
        <w:ind w:left="426"/>
        <w:jc w:val="both"/>
        <w:rPr>
          <w:rFonts w:ascii="Calibri" w:hAnsi="Calibri" w:cs="Calibri"/>
        </w:rPr>
      </w:pPr>
      <w:r w:rsidRPr="00B16421">
        <w:rPr>
          <w:rFonts w:ascii="Calibri" w:hAnsi="Calibri" w:cs="Calibri"/>
        </w:rPr>
        <w:t>Zamawiający nie wyraża zgody na zmianę zapisów</w:t>
      </w:r>
      <w:r>
        <w:rPr>
          <w:rFonts w:ascii="Calibri" w:hAnsi="Calibri" w:cs="Calibri"/>
        </w:rPr>
        <w:t>.</w:t>
      </w:r>
    </w:p>
    <w:p w14:paraId="6139C27B" w14:textId="52458787" w:rsidR="00F50D6E" w:rsidRDefault="00F50D6E" w:rsidP="00F50D6E">
      <w:pPr>
        <w:pStyle w:val="Akapitzlist"/>
        <w:numPr>
          <w:ilvl w:val="0"/>
          <w:numId w:val="15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  <w:r w:rsidR="00B16421" w:rsidRPr="00B16421">
        <w:rPr>
          <w:rFonts w:ascii="Calibri" w:hAnsi="Calibri" w:cs="Calibri"/>
        </w:rPr>
        <w:t xml:space="preserve">SIWZ, Rozdział IV pkt 1b ii-  Zgodnie z art. 112 ustawy </w:t>
      </w:r>
      <w:proofErr w:type="spellStart"/>
      <w:r>
        <w:rPr>
          <w:rFonts w:ascii="Calibri" w:hAnsi="Calibri" w:cs="Calibri"/>
        </w:rPr>
        <w:t>P</w:t>
      </w:r>
      <w:r w:rsidR="00B16421" w:rsidRPr="00B16421">
        <w:rPr>
          <w:rFonts w:ascii="Calibri" w:hAnsi="Calibri" w:cs="Calibri"/>
        </w:rPr>
        <w:t>zp</w:t>
      </w:r>
      <w:proofErr w:type="spellEnd"/>
      <w:r w:rsidR="00B16421" w:rsidRPr="00B16421">
        <w:rPr>
          <w:rFonts w:ascii="Calibri" w:hAnsi="Calibri" w:cs="Calibri"/>
        </w:rPr>
        <w:t>, Zamawiający określa warunki udziału w postępowaniu w sposób proporcjonalny do przedmiotu zamówienia oraz umożliwiający ocenę zdolności wykonawcy do należytego wykonania zamówienia, w szczególności wyrażając je jako minimalne poziomy zdolności. Mając na uwadze zasadę proporcjonalności i równego traktowania zdaniem Wykonawcy brak jest uzasadnienia jakie Zamawiający wprowadza ograniczając udokumentowanie wykonania lub wykonywanie sprzedaży energii elektrycznej przez Wykonawców wyłącznie do sektora finansów publicznych.</w:t>
      </w:r>
      <w:r>
        <w:rPr>
          <w:rFonts w:ascii="Calibri" w:hAnsi="Calibri" w:cs="Calibri"/>
        </w:rPr>
        <w:t xml:space="preserve"> </w:t>
      </w:r>
      <w:r w:rsidR="00B16421" w:rsidRPr="00F50D6E">
        <w:rPr>
          <w:rFonts w:ascii="Calibri" w:hAnsi="Calibri" w:cs="Calibri"/>
        </w:rPr>
        <w:t>Mając na uwadze powyższe prosimy o zmianę zapisu</w:t>
      </w:r>
      <w:r>
        <w:rPr>
          <w:rFonts w:ascii="Calibri" w:hAnsi="Calibri" w:cs="Calibri"/>
        </w:rPr>
        <w:t>”.</w:t>
      </w:r>
    </w:p>
    <w:p w14:paraId="2D62DC7B" w14:textId="7A1311BC" w:rsidR="00B16421" w:rsidRPr="00F50D6E" w:rsidRDefault="00B16421" w:rsidP="00F50D6E">
      <w:pPr>
        <w:tabs>
          <w:tab w:val="left" w:pos="7335"/>
        </w:tabs>
        <w:ind w:left="426"/>
        <w:jc w:val="both"/>
        <w:rPr>
          <w:rFonts w:ascii="Calibri" w:hAnsi="Calibri" w:cs="Calibri"/>
        </w:rPr>
      </w:pPr>
      <w:r w:rsidRPr="00F50D6E">
        <w:rPr>
          <w:rFonts w:ascii="Calibri" w:hAnsi="Calibri" w:cs="Calibri"/>
        </w:rPr>
        <w:t>Zamawiający nie wyraża zgody na zmianę zapisów</w:t>
      </w:r>
      <w:r w:rsidR="00F50D6E" w:rsidRPr="00F50D6E">
        <w:rPr>
          <w:rFonts w:ascii="Calibri" w:hAnsi="Calibri" w:cs="Calibri"/>
        </w:rPr>
        <w:t>.</w:t>
      </w:r>
    </w:p>
    <w:p w14:paraId="7C8A425A" w14:textId="6EA71845" w:rsidR="00F50D6E" w:rsidRDefault="00F50D6E" w:rsidP="00F50D6E">
      <w:pPr>
        <w:pStyle w:val="Akapitzlist"/>
        <w:numPr>
          <w:ilvl w:val="0"/>
          <w:numId w:val="15"/>
        </w:numPr>
        <w:tabs>
          <w:tab w:val="left" w:pos="7335"/>
        </w:tabs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  <w:r w:rsidRPr="00F50D6E">
        <w:rPr>
          <w:rFonts w:ascii="Calibri" w:hAnsi="Calibri" w:cs="Calibri"/>
        </w:rPr>
        <w:t xml:space="preserve">Zamawiający w tabeli cenowej za usługi dystrybucyjne nie uwzględnił opłaty kogeneracyjnej oraz </w:t>
      </w:r>
      <w:proofErr w:type="spellStart"/>
      <w:r w:rsidRPr="00F50D6E">
        <w:rPr>
          <w:rFonts w:ascii="Calibri" w:hAnsi="Calibri" w:cs="Calibri"/>
        </w:rPr>
        <w:t>mocowej</w:t>
      </w:r>
      <w:proofErr w:type="spellEnd"/>
      <w:r w:rsidRPr="00F50D6E">
        <w:rPr>
          <w:rFonts w:ascii="Calibri" w:hAnsi="Calibri" w:cs="Calibri"/>
        </w:rPr>
        <w:t>, czy należy przyjąć to za celowe i dokonać wyliczenia bez przedmiotowych opłat?</w:t>
      </w:r>
      <w:r>
        <w:rPr>
          <w:rFonts w:ascii="Calibri" w:hAnsi="Calibri" w:cs="Calibri"/>
        </w:rPr>
        <w:t>”</w:t>
      </w:r>
    </w:p>
    <w:p w14:paraId="058A5FCC" w14:textId="17373218" w:rsidR="00F50D6E" w:rsidRDefault="00F50D6E" w:rsidP="00F50D6E">
      <w:pPr>
        <w:pStyle w:val="Akapitzlist"/>
        <w:tabs>
          <w:tab w:val="left" w:pos="7335"/>
        </w:tabs>
        <w:ind w:left="426"/>
        <w:jc w:val="both"/>
        <w:rPr>
          <w:rFonts w:ascii="Calibri" w:hAnsi="Calibri" w:cs="Calibri"/>
        </w:rPr>
      </w:pPr>
      <w:r w:rsidRPr="00F50D6E">
        <w:rPr>
          <w:rFonts w:ascii="Calibri" w:hAnsi="Calibri" w:cs="Calibri"/>
        </w:rPr>
        <w:t xml:space="preserve">W załączeniu </w:t>
      </w:r>
      <w:r>
        <w:rPr>
          <w:rFonts w:ascii="Calibri" w:hAnsi="Calibri" w:cs="Calibri"/>
        </w:rPr>
        <w:t xml:space="preserve">Zamawiający przedkłada </w:t>
      </w:r>
      <w:r w:rsidRPr="00F50D6E">
        <w:rPr>
          <w:rFonts w:ascii="Calibri" w:hAnsi="Calibri" w:cs="Calibri"/>
        </w:rPr>
        <w:t>zaktualizowany formularz cenowy</w:t>
      </w:r>
      <w:r>
        <w:rPr>
          <w:rFonts w:ascii="Calibri" w:hAnsi="Calibri" w:cs="Calibri"/>
        </w:rPr>
        <w:t>.</w:t>
      </w:r>
    </w:p>
    <w:p w14:paraId="0B405C6F" w14:textId="77777777" w:rsidR="00F50D6E" w:rsidRDefault="00F50D6E" w:rsidP="00F50D6E">
      <w:pPr>
        <w:pStyle w:val="Akapitzlist"/>
        <w:numPr>
          <w:ilvl w:val="0"/>
          <w:numId w:val="15"/>
        </w:numPr>
        <w:tabs>
          <w:tab w:val="left" w:pos="7335"/>
        </w:tabs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  <w:r w:rsidRPr="00F50D6E">
        <w:rPr>
          <w:rFonts w:ascii="Calibri" w:hAnsi="Calibri" w:cs="Calibri"/>
        </w:rPr>
        <w:t>Wykonawca zwraca sią z prośbą o udzielenie informacji, czy podane przez Zamawiającego parametry dystrybucyjne – w szczególności moc umowna i grupa taryfowa, są zgodne z aktualnymi umowami dystrybucyjnymi oraz dokumentami potwierdzającymi możliwość świadczenia usług dystrybucji, wydanymi przez właściwego OSD? Jednocześnie wskazujemy, że zmiana parametrów dystrybucyjnych może wiązać się z koniecznością poniesienia dodatkowych opłat, zgodnie z zatwierdzoną przez Prezesa URE Taryfą dla usług dystrybucji energii elektrycznej właściwego OSD</w:t>
      </w:r>
      <w:r>
        <w:rPr>
          <w:rFonts w:ascii="Calibri" w:hAnsi="Calibri" w:cs="Calibri"/>
        </w:rPr>
        <w:t xml:space="preserve">”. </w:t>
      </w:r>
    </w:p>
    <w:p w14:paraId="3B898089" w14:textId="5F0997D3" w:rsidR="00F50D6E" w:rsidRDefault="00F50D6E" w:rsidP="00F50D6E">
      <w:pPr>
        <w:tabs>
          <w:tab w:val="left" w:pos="7335"/>
        </w:tabs>
        <w:ind w:left="426"/>
        <w:jc w:val="both"/>
        <w:rPr>
          <w:rFonts w:ascii="Calibri" w:hAnsi="Calibri" w:cs="Calibri"/>
        </w:rPr>
      </w:pPr>
      <w:r w:rsidRPr="00F50D6E">
        <w:rPr>
          <w:rFonts w:ascii="Calibri" w:hAnsi="Calibri" w:cs="Calibri"/>
        </w:rPr>
        <w:t>Zamawiający potwierdza zgodność wskazanych parametrów dystrybucyjnych</w:t>
      </w:r>
      <w:r w:rsidR="00031F57">
        <w:rPr>
          <w:rFonts w:ascii="Calibri" w:hAnsi="Calibri" w:cs="Calibri"/>
        </w:rPr>
        <w:t>.</w:t>
      </w:r>
    </w:p>
    <w:p w14:paraId="7F844BD2" w14:textId="484E2219" w:rsidR="00031F57" w:rsidRDefault="00031F57" w:rsidP="00031F57">
      <w:pPr>
        <w:pStyle w:val="Akapitzlist"/>
        <w:numPr>
          <w:ilvl w:val="0"/>
          <w:numId w:val="15"/>
        </w:numPr>
        <w:tabs>
          <w:tab w:val="left" w:pos="7335"/>
        </w:tabs>
        <w:ind w:left="426" w:hanging="426"/>
        <w:jc w:val="both"/>
        <w:rPr>
          <w:rFonts w:ascii="Calibri" w:hAnsi="Calibri" w:cs="Calibri"/>
        </w:rPr>
      </w:pPr>
      <w:r w:rsidRPr="00031F57">
        <w:rPr>
          <w:rFonts w:ascii="Calibri" w:hAnsi="Calibri" w:cs="Calibri"/>
        </w:rPr>
        <w:lastRenderedPageBreak/>
        <w:t>„</w:t>
      </w:r>
      <w:r w:rsidRPr="00031F57">
        <w:rPr>
          <w:rFonts w:ascii="Calibri" w:hAnsi="Calibri" w:cs="Calibri"/>
        </w:rPr>
        <w:t>SWZ Rozdz. XII ust.6 – w przypadku grupy taryfowej B21, dla której w taryfie OSD ceny wskazane są w zł/ MWh nie jest możliwe spełnienie wymogu zawartego w przedmiotowym zapisie. W tym wypadku ceny muszą być wyrażone do pięciu miejsc po przecinku.</w:t>
      </w:r>
      <w:r>
        <w:rPr>
          <w:rFonts w:ascii="Calibri" w:hAnsi="Calibri" w:cs="Calibri"/>
        </w:rPr>
        <w:t xml:space="preserve"> </w:t>
      </w:r>
      <w:r w:rsidRPr="00031F57">
        <w:rPr>
          <w:rFonts w:ascii="Calibri" w:hAnsi="Calibri" w:cs="Calibri"/>
        </w:rPr>
        <w:t>Mając na uwadze powyższe prosimy o zmianę zapisu</w:t>
      </w:r>
      <w:r>
        <w:rPr>
          <w:rFonts w:ascii="Calibri" w:hAnsi="Calibri" w:cs="Calibri"/>
        </w:rPr>
        <w:t>”</w:t>
      </w:r>
      <w:r w:rsidRPr="00031F57">
        <w:rPr>
          <w:rFonts w:ascii="Calibri" w:hAnsi="Calibri" w:cs="Calibri"/>
        </w:rPr>
        <w:t>.</w:t>
      </w:r>
    </w:p>
    <w:p w14:paraId="0E125B96" w14:textId="1C86EECF" w:rsidR="00031F57" w:rsidRPr="00031F57" w:rsidRDefault="00031F57" w:rsidP="00031F57">
      <w:pPr>
        <w:tabs>
          <w:tab w:val="left" w:pos="7335"/>
        </w:tabs>
        <w:ind w:left="360"/>
        <w:jc w:val="both"/>
        <w:rPr>
          <w:rFonts w:ascii="Calibri" w:hAnsi="Calibri" w:cs="Calibri"/>
        </w:rPr>
      </w:pPr>
      <w:r w:rsidRPr="00031F57">
        <w:rPr>
          <w:rFonts w:ascii="Calibri" w:hAnsi="Calibri" w:cs="Calibri"/>
        </w:rPr>
        <w:t>Zamawiający wyraża zgodę na zmianę zapisu.</w:t>
      </w:r>
    </w:p>
    <w:p w14:paraId="6B458D38" w14:textId="77777777" w:rsidR="000705C0" w:rsidRPr="001D000F" w:rsidRDefault="000705C0" w:rsidP="0068101A">
      <w:pPr>
        <w:pStyle w:val="spsize"/>
        <w:spacing w:before="0" w:beforeAutospacing="0" w:after="0" w:afterAutospacing="0"/>
        <w:jc w:val="both"/>
        <w:rPr>
          <w:rFonts w:ascii="Calibri" w:hAnsi="Calibri" w:cs="Calibri"/>
          <w:sz w:val="10"/>
          <w:szCs w:val="10"/>
        </w:rPr>
      </w:pPr>
    </w:p>
    <w:p w14:paraId="1B9C3B60" w14:textId="1877D5B4" w:rsidR="008B5ADB" w:rsidRPr="00806E94" w:rsidRDefault="008B5ADB" w:rsidP="0068101A">
      <w:pPr>
        <w:pStyle w:val="spsize"/>
        <w:spacing w:before="0" w:beforeAutospacing="0" w:after="0" w:afterAutospacing="0"/>
        <w:jc w:val="both"/>
        <w:rPr>
          <w:rFonts w:ascii="Calibri" w:hAnsi="Calibri" w:cs="Calibri"/>
        </w:rPr>
      </w:pPr>
      <w:r w:rsidRPr="00806E94">
        <w:rPr>
          <w:rStyle w:val="Uwydatnienie"/>
          <w:rFonts w:ascii="Calibri" w:hAnsi="Calibri" w:cs="Calibri"/>
          <w:b/>
          <w:bCs/>
        </w:rPr>
        <w:t xml:space="preserve">Wykonawcy są zobowiązani do przygotowania oferty z uwzględnieniem zmian wprowadzonych do SWZ niniejszym dokumentem, które są </w:t>
      </w:r>
      <w:r w:rsidRPr="00806E94">
        <w:rPr>
          <w:rStyle w:val="Uwydatnienie"/>
          <w:rFonts w:ascii="Calibri" w:hAnsi="Calibri" w:cs="Calibri"/>
          <w:b/>
          <w:bCs/>
          <w:u w:val="single"/>
        </w:rPr>
        <w:t xml:space="preserve">obowiązujące w przedmiotowym </w:t>
      </w:r>
      <w:r w:rsidR="00806E94" w:rsidRPr="00806E94">
        <w:rPr>
          <w:rStyle w:val="Uwydatnienie"/>
          <w:rFonts w:ascii="Calibri" w:hAnsi="Calibri" w:cs="Calibri"/>
          <w:b/>
          <w:bCs/>
          <w:u w:val="single"/>
        </w:rPr>
        <w:t>postępowaniu o udzielenie zamówienia.</w:t>
      </w:r>
      <w:r w:rsidRPr="00806E94">
        <w:rPr>
          <w:rStyle w:val="Uwydatnienie"/>
          <w:rFonts w:ascii="Calibri" w:hAnsi="Calibri" w:cs="Calibri"/>
          <w:b/>
          <w:bCs/>
        </w:rPr>
        <w:t xml:space="preserve">  </w:t>
      </w:r>
    </w:p>
    <w:p w14:paraId="666CC5B7" w14:textId="77777777" w:rsidR="000705C0" w:rsidRPr="00806E94" w:rsidRDefault="000705C0" w:rsidP="000705C0">
      <w:pPr>
        <w:pStyle w:val="Default"/>
        <w:rPr>
          <w:rFonts w:ascii="Calibri" w:hAnsi="Calibri" w:cs="Calibri"/>
        </w:rPr>
      </w:pPr>
    </w:p>
    <w:p w14:paraId="6D1F62B3" w14:textId="5D0CF53D" w:rsidR="000705C0" w:rsidRPr="00806E94" w:rsidRDefault="00806E94" w:rsidP="000705C0">
      <w:pPr>
        <w:pStyle w:val="Default"/>
        <w:ind w:left="5812"/>
        <w:rPr>
          <w:rFonts w:ascii="Calibri" w:hAnsi="Calibri" w:cs="Calibri"/>
        </w:rPr>
      </w:pPr>
      <w:r w:rsidRPr="00806E94">
        <w:rPr>
          <w:rFonts w:ascii="Calibri" w:hAnsi="Calibri" w:cs="Calibri"/>
        </w:rPr>
        <w:t>Wójt Gminy Jednorożec</w:t>
      </w:r>
    </w:p>
    <w:p w14:paraId="157DC1A4" w14:textId="120D0FF3" w:rsidR="00F51043" w:rsidRPr="00806E94" w:rsidRDefault="00806E94" w:rsidP="001D000F">
      <w:pPr>
        <w:pStyle w:val="Default"/>
        <w:ind w:left="5812"/>
        <w:rPr>
          <w:rFonts w:ascii="Calibri" w:hAnsi="Calibri" w:cs="Calibri"/>
        </w:rPr>
      </w:pPr>
      <w:r w:rsidRPr="00806E94">
        <w:rPr>
          <w:rFonts w:ascii="Calibri" w:hAnsi="Calibri" w:cs="Calibri"/>
        </w:rPr>
        <w:t>(-) Krzysztof Andrzej Iwulski</w:t>
      </w:r>
    </w:p>
    <w:sectPr w:rsidR="00F51043" w:rsidRPr="00806E94" w:rsidSect="001D000F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28FBA" w14:textId="77777777" w:rsidR="00222EED" w:rsidRDefault="00222EED" w:rsidP="00E40C80">
      <w:r>
        <w:separator/>
      </w:r>
    </w:p>
  </w:endnote>
  <w:endnote w:type="continuationSeparator" w:id="0">
    <w:p w14:paraId="681B0C17" w14:textId="77777777" w:rsidR="00222EED" w:rsidRDefault="00222EED" w:rsidP="00E4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537AB" w14:textId="77777777" w:rsidR="00222EED" w:rsidRDefault="00222EED" w:rsidP="00E40C80">
      <w:r>
        <w:separator/>
      </w:r>
    </w:p>
  </w:footnote>
  <w:footnote w:type="continuationSeparator" w:id="0">
    <w:p w14:paraId="6FDBBB72" w14:textId="77777777" w:rsidR="00222EED" w:rsidRDefault="00222EED" w:rsidP="00E40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68A"/>
    <w:multiLevelType w:val="hybridMultilevel"/>
    <w:tmpl w:val="DAE88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658F"/>
    <w:multiLevelType w:val="hybridMultilevel"/>
    <w:tmpl w:val="01D23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4CA5"/>
    <w:multiLevelType w:val="hybridMultilevel"/>
    <w:tmpl w:val="FE1CFCA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DA1285"/>
    <w:multiLevelType w:val="hybridMultilevel"/>
    <w:tmpl w:val="3FD4095E"/>
    <w:lvl w:ilvl="0" w:tplc="6CD0E2A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931447"/>
    <w:multiLevelType w:val="hybridMultilevel"/>
    <w:tmpl w:val="2F343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62A87"/>
    <w:multiLevelType w:val="hybridMultilevel"/>
    <w:tmpl w:val="724085E6"/>
    <w:lvl w:ilvl="0" w:tplc="8CAAD60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4378F3"/>
    <w:multiLevelType w:val="multilevel"/>
    <w:tmpl w:val="C230330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35BA861"/>
    <w:multiLevelType w:val="hybridMultilevel"/>
    <w:tmpl w:val="A9B4EBFA"/>
    <w:lvl w:ilvl="0" w:tplc="90B634CA">
      <w:start w:val="1"/>
      <w:numFmt w:val="decimal"/>
      <w:lvlText w:val="%1."/>
      <w:lvlJc w:val="left"/>
      <w:rPr>
        <w:b w:val="0"/>
        <w:bCs w:val="0"/>
      </w:rPr>
    </w:lvl>
    <w:lvl w:ilvl="1" w:tplc="735ABA46">
      <w:start w:val="1"/>
      <w:numFmt w:val="decimal"/>
      <w:lvlText w:val="%2)"/>
      <w:lvlJc w:val="left"/>
      <w:rPr>
        <w:b w:val="0"/>
        <w:bCs w:val="0"/>
      </w:rPr>
    </w:lvl>
    <w:lvl w:ilvl="2" w:tplc="7752ECC4">
      <w:numFmt w:val="decimal"/>
      <w:lvlText w:val=""/>
      <w:lvlJc w:val="left"/>
    </w:lvl>
    <w:lvl w:ilvl="3" w:tplc="CB32B5C0">
      <w:numFmt w:val="decimal"/>
      <w:lvlText w:val=""/>
      <w:lvlJc w:val="left"/>
    </w:lvl>
    <w:lvl w:ilvl="4" w:tplc="30F2FF92">
      <w:numFmt w:val="decimal"/>
      <w:lvlText w:val=""/>
      <w:lvlJc w:val="left"/>
    </w:lvl>
    <w:lvl w:ilvl="5" w:tplc="50B215AA">
      <w:numFmt w:val="decimal"/>
      <w:lvlText w:val=""/>
      <w:lvlJc w:val="left"/>
    </w:lvl>
    <w:lvl w:ilvl="6" w:tplc="A12ED406">
      <w:numFmt w:val="decimal"/>
      <w:lvlText w:val=""/>
      <w:lvlJc w:val="left"/>
    </w:lvl>
    <w:lvl w:ilvl="7" w:tplc="67489320">
      <w:numFmt w:val="decimal"/>
      <w:lvlText w:val=""/>
      <w:lvlJc w:val="left"/>
    </w:lvl>
    <w:lvl w:ilvl="8" w:tplc="C846B84E">
      <w:numFmt w:val="decimal"/>
      <w:lvlText w:val=""/>
      <w:lvlJc w:val="left"/>
    </w:lvl>
  </w:abstractNum>
  <w:abstractNum w:abstractNumId="8" w15:restartNumberingAfterBreak="0">
    <w:nsid w:val="275AC794"/>
    <w:multiLevelType w:val="hybridMultilevel"/>
    <w:tmpl w:val="54CC67BC"/>
    <w:lvl w:ilvl="0" w:tplc="097C1642">
      <w:start w:val="3"/>
      <w:numFmt w:val="decimal"/>
      <w:lvlText w:val="%1."/>
      <w:lvlJc w:val="left"/>
      <w:rPr>
        <w:b w:val="0"/>
        <w:bCs w:val="0"/>
      </w:rPr>
    </w:lvl>
    <w:lvl w:ilvl="1" w:tplc="B9F80B20">
      <w:numFmt w:val="decimal"/>
      <w:lvlText w:val=""/>
      <w:lvlJc w:val="left"/>
    </w:lvl>
    <w:lvl w:ilvl="2" w:tplc="057E1764">
      <w:numFmt w:val="decimal"/>
      <w:lvlText w:val=""/>
      <w:lvlJc w:val="left"/>
    </w:lvl>
    <w:lvl w:ilvl="3" w:tplc="A712F074">
      <w:numFmt w:val="decimal"/>
      <w:lvlText w:val=""/>
      <w:lvlJc w:val="left"/>
    </w:lvl>
    <w:lvl w:ilvl="4" w:tplc="29EA477C">
      <w:numFmt w:val="decimal"/>
      <w:lvlText w:val=""/>
      <w:lvlJc w:val="left"/>
    </w:lvl>
    <w:lvl w:ilvl="5" w:tplc="B14A02AE">
      <w:numFmt w:val="decimal"/>
      <w:lvlText w:val=""/>
      <w:lvlJc w:val="left"/>
    </w:lvl>
    <w:lvl w:ilvl="6" w:tplc="053ADF06">
      <w:numFmt w:val="decimal"/>
      <w:lvlText w:val=""/>
      <w:lvlJc w:val="left"/>
    </w:lvl>
    <w:lvl w:ilvl="7" w:tplc="91F62FF4">
      <w:numFmt w:val="decimal"/>
      <w:lvlText w:val=""/>
      <w:lvlJc w:val="left"/>
    </w:lvl>
    <w:lvl w:ilvl="8" w:tplc="187A5CA8">
      <w:numFmt w:val="decimal"/>
      <w:lvlText w:val=""/>
      <w:lvlJc w:val="left"/>
    </w:lvl>
  </w:abstractNum>
  <w:abstractNum w:abstractNumId="9" w15:restartNumberingAfterBreak="0">
    <w:nsid w:val="47398C89"/>
    <w:multiLevelType w:val="hybridMultilevel"/>
    <w:tmpl w:val="5EC656F8"/>
    <w:lvl w:ilvl="0" w:tplc="EBCA53BC">
      <w:numFmt w:val="lowerLetter"/>
      <w:lvlText w:val="%1)"/>
      <w:lvlJc w:val="left"/>
      <w:rPr>
        <w:b w:val="0"/>
        <w:bCs w:val="0"/>
      </w:rPr>
    </w:lvl>
    <w:lvl w:ilvl="1" w:tplc="40DA3D74">
      <w:start w:val="1"/>
      <w:numFmt w:val="bullet"/>
      <w:lvlText w:val="*"/>
      <w:lvlJc w:val="left"/>
    </w:lvl>
    <w:lvl w:ilvl="2" w:tplc="F91A1658">
      <w:numFmt w:val="decimal"/>
      <w:lvlText w:val=""/>
      <w:lvlJc w:val="left"/>
    </w:lvl>
    <w:lvl w:ilvl="3" w:tplc="9C90EEFC">
      <w:numFmt w:val="decimal"/>
      <w:lvlText w:val=""/>
      <w:lvlJc w:val="left"/>
    </w:lvl>
    <w:lvl w:ilvl="4" w:tplc="F43C48A2">
      <w:numFmt w:val="decimal"/>
      <w:lvlText w:val=""/>
      <w:lvlJc w:val="left"/>
    </w:lvl>
    <w:lvl w:ilvl="5" w:tplc="C84817F4">
      <w:numFmt w:val="decimal"/>
      <w:lvlText w:val=""/>
      <w:lvlJc w:val="left"/>
    </w:lvl>
    <w:lvl w:ilvl="6" w:tplc="40603862">
      <w:numFmt w:val="decimal"/>
      <w:lvlText w:val=""/>
      <w:lvlJc w:val="left"/>
    </w:lvl>
    <w:lvl w:ilvl="7" w:tplc="7E10A9A8">
      <w:numFmt w:val="decimal"/>
      <w:lvlText w:val=""/>
      <w:lvlJc w:val="left"/>
    </w:lvl>
    <w:lvl w:ilvl="8" w:tplc="14D0C804">
      <w:numFmt w:val="decimal"/>
      <w:lvlText w:val=""/>
      <w:lvlJc w:val="left"/>
    </w:lvl>
  </w:abstractNum>
  <w:abstractNum w:abstractNumId="10" w15:restartNumberingAfterBreak="0">
    <w:nsid w:val="4D3069C0"/>
    <w:multiLevelType w:val="hybridMultilevel"/>
    <w:tmpl w:val="9B6E3C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537F7"/>
    <w:multiLevelType w:val="hybridMultilevel"/>
    <w:tmpl w:val="93A6E70A"/>
    <w:lvl w:ilvl="0" w:tplc="6CD0E2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84CA7"/>
    <w:multiLevelType w:val="hybridMultilevel"/>
    <w:tmpl w:val="59D83B08"/>
    <w:lvl w:ilvl="0" w:tplc="29DA1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018B1"/>
    <w:multiLevelType w:val="hybridMultilevel"/>
    <w:tmpl w:val="A168B26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3901FE7"/>
    <w:multiLevelType w:val="hybridMultilevel"/>
    <w:tmpl w:val="4FFE1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3"/>
  </w:num>
  <w:num w:numId="6">
    <w:abstractNumId w:val="11"/>
  </w:num>
  <w:num w:numId="7">
    <w:abstractNumId w:val="12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  <w:num w:numId="12">
    <w:abstractNumId w:val="9"/>
  </w:num>
  <w:num w:numId="13">
    <w:abstractNumId w:val="1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43"/>
    <w:rsid w:val="00031F57"/>
    <w:rsid w:val="000705C0"/>
    <w:rsid w:val="000B1BC4"/>
    <w:rsid w:val="000C530D"/>
    <w:rsid w:val="000E593F"/>
    <w:rsid w:val="00160235"/>
    <w:rsid w:val="00163477"/>
    <w:rsid w:val="001D000F"/>
    <w:rsid w:val="001E2408"/>
    <w:rsid w:val="00222EED"/>
    <w:rsid w:val="00223454"/>
    <w:rsid w:val="002243EF"/>
    <w:rsid w:val="00272F72"/>
    <w:rsid w:val="0029565A"/>
    <w:rsid w:val="002E2B82"/>
    <w:rsid w:val="00374DBB"/>
    <w:rsid w:val="0046737A"/>
    <w:rsid w:val="00482A52"/>
    <w:rsid w:val="004A0D4F"/>
    <w:rsid w:val="00525412"/>
    <w:rsid w:val="00540502"/>
    <w:rsid w:val="005A62D6"/>
    <w:rsid w:val="005B541C"/>
    <w:rsid w:val="00621CE7"/>
    <w:rsid w:val="00662481"/>
    <w:rsid w:val="0068101A"/>
    <w:rsid w:val="006F5A57"/>
    <w:rsid w:val="00701D5C"/>
    <w:rsid w:val="007A35F9"/>
    <w:rsid w:val="007B2547"/>
    <w:rsid w:val="007C64AB"/>
    <w:rsid w:val="00806E94"/>
    <w:rsid w:val="00867B93"/>
    <w:rsid w:val="008B5ADB"/>
    <w:rsid w:val="008B722E"/>
    <w:rsid w:val="008C7670"/>
    <w:rsid w:val="00993DD4"/>
    <w:rsid w:val="009A61E1"/>
    <w:rsid w:val="009B2D7F"/>
    <w:rsid w:val="009C7F33"/>
    <w:rsid w:val="009F0C39"/>
    <w:rsid w:val="009F6A26"/>
    <w:rsid w:val="00A32AE0"/>
    <w:rsid w:val="00A3719A"/>
    <w:rsid w:val="00A452DD"/>
    <w:rsid w:val="00A80032"/>
    <w:rsid w:val="00AE60A4"/>
    <w:rsid w:val="00AF6F75"/>
    <w:rsid w:val="00B16421"/>
    <w:rsid w:val="00B238D9"/>
    <w:rsid w:val="00B73D6D"/>
    <w:rsid w:val="00B81BAC"/>
    <w:rsid w:val="00B96FB8"/>
    <w:rsid w:val="00BB71DB"/>
    <w:rsid w:val="00BC1464"/>
    <w:rsid w:val="00C47349"/>
    <w:rsid w:val="00C518C0"/>
    <w:rsid w:val="00C579C2"/>
    <w:rsid w:val="00CE164E"/>
    <w:rsid w:val="00D32A25"/>
    <w:rsid w:val="00DC20DD"/>
    <w:rsid w:val="00E07D6E"/>
    <w:rsid w:val="00E342A9"/>
    <w:rsid w:val="00E40C80"/>
    <w:rsid w:val="00E826C1"/>
    <w:rsid w:val="00EB66C1"/>
    <w:rsid w:val="00ED74A4"/>
    <w:rsid w:val="00EF6AD8"/>
    <w:rsid w:val="00F50D6E"/>
    <w:rsid w:val="00F51043"/>
    <w:rsid w:val="00F7071A"/>
    <w:rsid w:val="00F7632C"/>
    <w:rsid w:val="00F8231C"/>
    <w:rsid w:val="00F8374E"/>
    <w:rsid w:val="00FC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A402"/>
  <w15:chartTrackingRefBased/>
  <w15:docId w15:val="{CA51DBEB-BBD8-4F92-8B77-221207F4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51043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F51043"/>
    <w:rPr>
      <w:rFonts w:ascii="Consolas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1043"/>
    <w:rPr>
      <w:rFonts w:ascii="Consolas" w:eastAsia="Times New Roman" w:hAnsi="Consolas" w:cs="Times New Roman"/>
      <w:sz w:val="21"/>
      <w:szCs w:val="21"/>
      <w:lang w:val="x-none"/>
    </w:rPr>
  </w:style>
  <w:style w:type="paragraph" w:styleId="Tekstpodstawowywcity2">
    <w:name w:val="Body Text Indent 2"/>
    <w:basedOn w:val="Normalny"/>
    <w:link w:val="Tekstpodstawowywcity2Znak"/>
    <w:rsid w:val="00F510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510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size">
    <w:name w:val="sp_size"/>
    <w:basedOn w:val="Normalny"/>
    <w:rsid w:val="008B5AD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8B5AD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3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3E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7D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405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452DD"/>
  </w:style>
  <w:style w:type="paragraph" w:customStyle="1" w:styleId="Default">
    <w:name w:val="Default"/>
    <w:rsid w:val="000705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70F75-B5B1-49B6-BE8B-AFAF3A68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Bakuła</cp:lastModifiedBy>
  <cp:revision>5</cp:revision>
  <cp:lastPrinted>2021-06-07T06:07:00Z</cp:lastPrinted>
  <dcterms:created xsi:type="dcterms:W3CDTF">2021-06-07T05:48:00Z</dcterms:created>
  <dcterms:modified xsi:type="dcterms:W3CDTF">2021-12-20T11:04:00Z</dcterms:modified>
</cp:coreProperties>
</file>