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59AC" w14:textId="77777777" w:rsidR="00FC4E62" w:rsidRPr="00FC4E62" w:rsidRDefault="00FC4E62" w:rsidP="00FC4E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E62">
        <w:rPr>
          <w:rFonts w:ascii="Calibri" w:hAnsi="Calibri" w:cs="Calibri"/>
          <w:b/>
          <w:bCs/>
          <w:sz w:val="24"/>
          <w:szCs w:val="24"/>
        </w:rPr>
        <w:t>Uchwała Nr SOK.0007.84.2021 Rady Gminy Jednorożec</w:t>
      </w:r>
      <w:r w:rsidRPr="00FC4E62">
        <w:rPr>
          <w:rFonts w:ascii="Calibri" w:hAnsi="Calibri" w:cs="Calibri"/>
          <w:b/>
          <w:bCs/>
          <w:sz w:val="24"/>
          <w:szCs w:val="24"/>
        </w:rPr>
        <w:br/>
        <w:t>z dnia 29 grudnia 2021 roku</w:t>
      </w:r>
      <w:r w:rsidRPr="00FC4E62">
        <w:rPr>
          <w:rFonts w:ascii="Calibri" w:hAnsi="Calibri" w:cs="Calibri"/>
          <w:b/>
          <w:bCs/>
          <w:sz w:val="24"/>
          <w:szCs w:val="24"/>
        </w:rPr>
        <w:br/>
        <w:t>w sprawie Wieloletniej Prognozy Finansowej Gminy Jednorożec na lata 2022 – 2032</w:t>
      </w:r>
    </w:p>
    <w:p w14:paraId="4A21D448" w14:textId="77777777" w:rsidR="00FC4E62" w:rsidRPr="00FC4E62" w:rsidRDefault="00FC4E62" w:rsidP="00FC4E62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E6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4E62"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 w:rsidRPr="00FC4E62"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 w:rsidRPr="00FC4E62">
        <w:rPr>
          <w:rFonts w:ascii="Calibri" w:hAnsi="Calibri" w:cs="Calibri"/>
          <w:color w:val="000000"/>
          <w:sz w:val="24"/>
          <w:szCs w:val="24"/>
        </w:rPr>
        <w:t xml:space="preserve"> Dz.U. 2021, poz. 305 z </w:t>
      </w:r>
      <w:proofErr w:type="spellStart"/>
      <w:r w:rsidRPr="00FC4E62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FC4E62">
        <w:rPr>
          <w:rFonts w:ascii="Calibri" w:hAnsi="Calibri" w:cs="Calibri"/>
          <w:color w:val="000000"/>
          <w:sz w:val="24"/>
          <w:szCs w:val="24"/>
        </w:rPr>
        <w:t>. zm.)  Rada Gminy Jednorożec uchwala, co następuje:</w:t>
      </w:r>
    </w:p>
    <w:p w14:paraId="0ED99BDC" w14:textId="77777777" w:rsidR="00FC4E62" w:rsidRPr="00FC4E62" w:rsidRDefault="00FC4E62" w:rsidP="00FC4E62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FC4E62">
        <w:rPr>
          <w:rFonts w:ascii="Calibri" w:hAnsi="Calibri" w:cs="Calibri"/>
          <w:sz w:val="24"/>
          <w:szCs w:val="24"/>
        </w:rPr>
        <w:t>§ 1. 1. Uchwala się Wieloletnią Prognozę Finansową Gminy Jednorożec na lata 2022–2032 zgodnie   z załącznikiem Nr 1 do niniejszej uchwały.</w:t>
      </w:r>
    </w:p>
    <w:p w14:paraId="4D3D0842" w14:textId="77777777" w:rsidR="00FC4E62" w:rsidRPr="00FC4E62" w:rsidRDefault="00FC4E62" w:rsidP="00FC4E62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Calibri" w:hAnsi="Calibri" w:cs="Calibri"/>
          <w:sz w:val="24"/>
          <w:szCs w:val="24"/>
        </w:rPr>
      </w:pPr>
      <w:r w:rsidRPr="00FC4E62">
        <w:rPr>
          <w:rFonts w:ascii="Calibri" w:hAnsi="Calibri" w:cs="Calibri"/>
          <w:sz w:val="24"/>
          <w:szCs w:val="24"/>
        </w:rPr>
        <w:t>2. Uchwala się wykaz przedsięwzięć realizowanych w latach 2022–2025</w:t>
      </w:r>
      <w:r w:rsidRPr="00FC4E62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FC4E62">
        <w:rPr>
          <w:rFonts w:ascii="Calibri" w:hAnsi="Calibri" w:cs="Calibri"/>
          <w:sz w:val="24"/>
          <w:szCs w:val="24"/>
        </w:rPr>
        <w:t>zgodnie</w:t>
      </w:r>
      <w:r w:rsidRPr="00FC4E62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FC4E62">
        <w:rPr>
          <w:rFonts w:ascii="Calibri" w:hAnsi="Calibri" w:cs="Calibri"/>
          <w:sz w:val="24"/>
          <w:szCs w:val="24"/>
        </w:rPr>
        <w:t>z załącznikiem Nr 2 do niniejszej uchwały.</w:t>
      </w:r>
    </w:p>
    <w:p w14:paraId="3972B4CD" w14:textId="77777777" w:rsidR="00FC4E62" w:rsidRPr="00FC4E62" w:rsidRDefault="00FC4E62" w:rsidP="00FC4E62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  <w:r w:rsidRPr="00FC4E62">
        <w:rPr>
          <w:rFonts w:ascii="Calibri" w:hAnsi="Calibri" w:cs="Calibri"/>
          <w:sz w:val="24"/>
          <w:szCs w:val="24"/>
        </w:rPr>
        <w:t>3. Dołącza się objaśnienia przyjętych wartości w Wieloletniej Prognozie Finansowej Gminy Jednorożec na lata 2022-2032.</w:t>
      </w:r>
    </w:p>
    <w:p w14:paraId="008EFABD" w14:textId="77777777" w:rsidR="00FC4E62" w:rsidRPr="00FC4E62" w:rsidRDefault="00FC4E62" w:rsidP="00FC4E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C4E62">
        <w:rPr>
          <w:rFonts w:ascii="Calibri" w:hAnsi="Calibri" w:cs="Calibri"/>
          <w:sz w:val="24"/>
          <w:szCs w:val="24"/>
        </w:rPr>
        <w:t xml:space="preserve">§ 2. </w:t>
      </w:r>
      <w:r w:rsidRPr="00FC4E62">
        <w:rPr>
          <w:rFonts w:ascii="Calibri" w:hAnsi="Calibri" w:cs="Calibri"/>
          <w:color w:val="000000"/>
          <w:sz w:val="24"/>
          <w:szCs w:val="24"/>
        </w:rPr>
        <w:t>Upoważnia się Wójta Gminy do:</w:t>
      </w:r>
    </w:p>
    <w:p w14:paraId="0835C51C" w14:textId="77777777" w:rsidR="00FC4E62" w:rsidRPr="00FC4E62" w:rsidRDefault="00FC4E62" w:rsidP="00FC4E62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C4E62">
        <w:rPr>
          <w:rFonts w:ascii="Calibri" w:hAnsi="Calibri" w:cs="Calibri"/>
          <w:color w:val="000000"/>
          <w:sz w:val="24"/>
          <w:szCs w:val="24"/>
        </w:rPr>
        <w:t>1.  zaciągania zobowiązań związanych z realizacją przedsięwzięć ujętych w załączniku Nr 2 do niniejszej uchwały.</w:t>
      </w:r>
    </w:p>
    <w:p w14:paraId="11D7693D" w14:textId="77777777" w:rsidR="00FC4E62" w:rsidRPr="00FC4E62" w:rsidRDefault="00FC4E62" w:rsidP="00FC4E62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FC4E62">
        <w:rPr>
          <w:rFonts w:ascii="Calibri" w:hAnsi="Calibri" w:cs="Calibri"/>
          <w:color w:val="000000"/>
          <w:sz w:val="24"/>
          <w:szCs w:val="24"/>
        </w:rPr>
        <w:t>2.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0FED12A1" w14:textId="77777777" w:rsidR="00FC4E62" w:rsidRPr="00FC4E62" w:rsidRDefault="00FC4E62" w:rsidP="00FC4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C4E62">
        <w:rPr>
          <w:rFonts w:ascii="Calibri" w:hAnsi="Calibri" w:cs="Calibri"/>
          <w:sz w:val="24"/>
          <w:szCs w:val="24"/>
        </w:rPr>
        <w:t xml:space="preserve">3. Dokonywania zmian zobowiązań i kwot wydatków na realizację przedsięwzięcia finansowanego z udziałem środków europejskich albo środków, o których mowa w art. 5 ust. 1 pkt 3 ustawy o finansach publicznych, w związku ze zmianami w realizacji tego przedsięwzięcia, o ile zmiany te nie pogorszą wyniku budżetu dla każdego roku objętego wieloletnią prognozą finansową.    </w:t>
      </w:r>
      <w:r w:rsidRPr="00FC4E6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4F074EF" w14:textId="77777777" w:rsidR="00FC4E62" w:rsidRPr="00FC4E62" w:rsidRDefault="00FC4E62" w:rsidP="00FC4E62">
      <w:pPr>
        <w:widowControl w:val="0"/>
        <w:tabs>
          <w:tab w:val="right" w:pos="7087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C4E62">
        <w:rPr>
          <w:rFonts w:ascii="Calibri" w:hAnsi="Calibri" w:cs="Calibri"/>
          <w:color w:val="000000"/>
          <w:sz w:val="24"/>
          <w:szCs w:val="24"/>
        </w:rPr>
        <w:t xml:space="preserve">§ 3. Traci moc Uchwała Nr SOK.0007.190.2020 Rady Gminy Jednorożec z dnia 29 grudnia 2020 roku w sprawie Wieloletniej Prognozy Finansowej Gminy Jednorożec na lata 2021- 2032 z </w:t>
      </w:r>
      <w:proofErr w:type="spellStart"/>
      <w:r w:rsidRPr="00FC4E62">
        <w:rPr>
          <w:rFonts w:ascii="Calibri" w:hAnsi="Calibri" w:cs="Calibri"/>
          <w:color w:val="000000"/>
          <w:sz w:val="24"/>
          <w:szCs w:val="24"/>
        </w:rPr>
        <w:t>póź</w:t>
      </w:r>
      <w:proofErr w:type="spellEnd"/>
      <w:r w:rsidRPr="00FC4E62">
        <w:rPr>
          <w:rFonts w:ascii="Calibri" w:hAnsi="Calibri" w:cs="Calibri"/>
          <w:color w:val="000000"/>
          <w:sz w:val="24"/>
          <w:szCs w:val="24"/>
        </w:rPr>
        <w:t xml:space="preserve">. zm. </w:t>
      </w:r>
    </w:p>
    <w:p w14:paraId="67C2A6C3" w14:textId="77777777" w:rsidR="00FC4E62" w:rsidRPr="00FC4E62" w:rsidRDefault="00FC4E62" w:rsidP="00FC4E62">
      <w:pPr>
        <w:widowControl w:val="0"/>
        <w:tabs>
          <w:tab w:val="right" w:pos="70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4E62">
        <w:rPr>
          <w:rFonts w:ascii="Calibri" w:hAnsi="Calibri" w:cs="Calibri"/>
          <w:sz w:val="24"/>
          <w:szCs w:val="24"/>
        </w:rPr>
        <w:t>§ 4. Wykonanie uchwały powierza się Wójtowi Gminy Jednorożec.</w:t>
      </w:r>
    </w:p>
    <w:p w14:paraId="3184764C" w14:textId="77777777" w:rsidR="00FC4E62" w:rsidRPr="00FC4E62" w:rsidRDefault="00FC4E62" w:rsidP="00FC4E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C4E62">
        <w:rPr>
          <w:rFonts w:ascii="Calibri" w:hAnsi="Calibri" w:cs="Calibri"/>
          <w:sz w:val="24"/>
          <w:szCs w:val="24"/>
        </w:rPr>
        <w:t xml:space="preserve">§ 5. Uchwała wchodzi w życie z dniem 1 stycznia 2022 roku. </w:t>
      </w:r>
    </w:p>
    <w:p w14:paraId="41BB0F89" w14:textId="77777777" w:rsidR="00FC4E62" w:rsidRPr="00FC4E62" w:rsidRDefault="00FC4E62" w:rsidP="00FC4E6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FC4E62">
        <w:rPr>
          <w:rFonts w:ascii="Calibri" w:hAnsi="Calibri" w:cs="Calibri"/>
          <w:sz w:val="24"/>
          <w:szCs w:val="24"/>
        </w:rPr>
        <w:tab/>
      </w:r>
      <w:r w:rsidRPr="00FC4E62">
        <w:rPr>
          <w:rFonts w:ascii="Calibri" w:hAnsi="Calibri" w:cs="Calibri"/>
          <w:sz w:val="24"/>
          <w:szCs w:val="24"/>
        </w:rPr>
        <w:tab/>
      </w:r>
      <w:r w:rsidRPr="00FC4E62">
        <w:rPr>
          <w:rFonts w:ascii="Calibri" w:hAnsi="Calibri" w:cs="Calibri"/>
          <w:sz w:val="24"/>
          <w:szCs w:val="24"/>
        </w:rPr>
        <w:tab/>
      </w:r>
      <w:r w:rsidRPr="00FC4E62">
        <w:rPr>
          <w:rFonts w:ascii="Calibri" w:hAnsi="Calibri" w:cs="Calibri"/>
          <w:sz w:val="24"/>
          <w:szCs w:val="24"/>
        </w:rPr>
        <w:tab/>
        <w:t>Przewodniczący Rady Gminy Jednorożec</w:t>
      </w:r>
    </w:p>
    <w:p w14:paraId="404FD103" w14:textId="77777777" w:rsidR="00FC4E62" w:rsidRPr="00FC4E62" w:rsidRDefault="00FC4E62" w:rsidP="00FC4E6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FC4E62">
        <w:rPr>
          <w:rFonts w:ascii="Calibri" w:hAnsi="Calibri" w:cs="Calibri"/>
          <w:sz w:val="24"/>
          <w:szCs w:val="24"/>
        </w:rPr>
        <w:tab/>
      </w:r>
      <w:r w:rsidRPr="00FC4E62">
        <w:rPr>
          <w:rFonts w:ascii="Calibri" w:hAnsi="Calibri" w:cs="Calibri"/>
          <w:sz w:val="24"/>
          <w:szCs w:val="24"/>
        </w:rPr>
        <w:tab/>
      </w:r>
      <w:r w:rsidRPr="00FC4E62">
        <w:rPr>
          <w:rFonts w:ascii="Calibri" w:hAnsi="Calibri" w:cs="Calibri"/>
          <w:sz w:val="24"/>
          <w:szCs w:val="24"/>
        </w:rPr>
        <w:tab/>
      </w:r>
      <w:r w:rsidRPr="00FC4E62">
        <w:rPr>
          <w:rFonts w:ascii="Calibri" w:hAnsi="Calibri" w:cs="Calibri"/>
          <w:sz w:val="24"/>
          <w:szCs w:val="24"/>
        </w:rPr>
        <w:tab/>
      </w:r>
      <w:r w:rsidRPr="00FC4E62">
        <w:rPr>
          <w:rFonts w:ascii="Calibri" w:hAnsi="Calibri" w:cs="Calibri"/>
          <w:sz w:val="24"/>
          <w:szCs w:val="24"/>
        </w:rPr>
        <w:tab/>
        <w:t>/-/ Cezary Wójcik</w:t>
      </w:r>
    </w:p>
    <w:p w14:paraId="51123C8D" w14:textId="77777777" w:rsidR="00FC4E62" w:rsidRPr="00FC4E62" w:rsidRDefault="00FC4E62" w:rsidP="00FC4E6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A418D91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Objaśnienia do Wieloletniej Prognozy Finansowej Gminy Jednorożec </w:t>
      </w:r>
    </w:p>
    <w:p w14:paraId="2FE0C307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CA6A4BB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ab/>
        <w:t xml:space="preserve">W Wieloletniej Prognozie Finansowej Gminy Jednorożec na rok 2022 przyjęto: </w:t>
      </w:r>
    </w:p>
    <w:p w14:paraId="000A74D3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1. Dochody ogółem w kwocie 42.109.662,77 zł</w:t>
      </w:r>
      <w:r w:rsidRPr="002D2A02">
        <w:rPr>
          <w:rFonts w:ascii="Calibri" w:hAnsi="Calibri" w:cs="Calibri"/>
          <w:color w:val="000000"/>
          <w:sz w:val="24"/>
          <w:szCs w:val="24"/>
        </w:rPr>
        <w:t>, w tym:</w:t>
      </w:r>
    </w:p>
    <w:p w14:paraId="2C3082CB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>- dochody bieżące – 34.364.662,77 zł;</w:t>
      </w:r>
    </w:p>
    <w:p w14:paraId="5C166BCE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 xml:space="preserve"> - dochody majątkowe - 7.745.000,00 zł.</w:t>
      </w:r>
    </w:p>
    <w:p w14:paraId="63329EF1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>W dochodach bieżących największy udział stanowi subwencja otrzymywana z Ministerstwa Finansów w kwocie 17.803.657,00 zł. Pozostałą kwotę dochodów bieżących stanowią dotacje na zadania zlecone i zadania własne oraz dochody własne tj. z podatków i opłat lokalnych.</w:t>
      </w:r>
    </w:p>
    <w:p w14:paraId="28086CFA" w14:textId="77777777" w:rsidR="002D2A02" w:rsidRPr="002D2A02" w:rsidRDefault="002D2A02" w:rsidP="002D2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sz w:val="24"/>
          <w:szCs w:val="24"/>
        </w:rPr>
        <w:t xml:space="preserve">Na dochody majątkowe składają się dotacja z Urzędu Marszałkowskiego w Warszawie w kwocie 1.800.000,00 zł,  dotacja z Ministerstwa Sportu i Turystyki w Warszawie w kwocie 900.000,00 zł, które zostały pozyskane na przebudowę stadionu sportowego w Jednorożcu, dotacja z Urzędu Marszałkowskiego w Warszawie w kwocie 200.000,00 zł na budowę boiska w Parciakach oraz środki z Rządowego Funduszu Polski Ład w kwocie 4.845.000,00 zł, które zostały </w:t>
      </w:r>
      <w:r w:rsidRPr="002D2A02">
        <w:rPr>
          <w:rFonts w:ascii="Calibri" w:hAnsi="Calibri" w:cs="Calibri"/>
          <w:color w:val="000000"/>
          <w:sz w:val="24"/>
          <w:szCs w:val="24"/>
        </w:rPr>
        <w:t>pozyskane na rozbudowę stacji uzdatniania wody w Jednorożcu oraz w Żelaznej Prywatnej a także na przebudowę dróg gminnych w miejscowości Ulatowo - Pogorzel.</w:t>
      </w:r>
    </w:p>
    <w:p w14:paraId="66497C19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 xml:space="preserve"> 2. Wydatki ogółem w kwocie 42.609.662,77 zł,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w tym:</w:t>
      </w:r>
    </w:p>
    <w:p w14:paraId="2C2ABDA6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>- wydatki bieżące - 33.413.866,09 zł tj. na obsługę długu - 230.000,00 zł, na wynagrodzenia i składki od nich naliczane - 16.134.301,51 zł, pozostała kwota wydatków bieżących przeznaczona jest na zadania statutowe, na dotacje na zadania bieżące, świadczenia na rzecz osób fizycznych, wydatki na zadania zlecone, wydatki na działalność w zakresie rozwiązywania problemów alkoholowych i przeciwdziałania narkomani;</w:t>
      </w:r>
    </w:p>
    <w:p w14:paraId="7EBA58BA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>- wydatki majątkowe - 9.195.796,68 zł.</w:t>
      </w:r>
    </w:p>
    <w:p w14:paraId="4DEAC617" w14:textId="77777777" w:rsidR="002D2A02" w:rsidRPr="002D2A02" w:rsidRDefault="002D2A02" w:rsidP="002D2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3. Przychody w kwocie 1.600.000,00 zł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- 1.600.000,00 zł emisja obligacji komunalnych (planowany wykup 2031 rok - 800.000,00 zł, 2032 rok - 800.000,00 zł).</w:t>
      </w:r>
    </w:p>
    <w:p w14:paraId="42BE3733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 xml:space="preserve">4. Rozchody w kwocie 1.100.000,00 zł </w:t>
      </w:r>
      <w:r w:rsidRPr="002D2A02">
        <w:rPr>
          <w:rFonts w:ascii="Calibri" w:hAnsi="Calibri" w:cs="Calibri"/>
          <w:color w:val="000000"/>
          <w:sz w:val="24"/>
          <w:szCs w:val="24"/>
        </w:rPr>
        <w:t>- wykup obligacji komunalnych wyemitowanych w Powszechnej Kasie Oszczędności Bank Polski S.A.</w:t>
      </w:r>
    </w:p>
    <w:p w14:paraId="16586703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5. Kwota długu - 10.600.000,00 zł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są to obligacje komunalne.</w:t>
      </w:r>
    </w:p>
    <w:p w14:paraId="58749C81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6. Planowana łączna kwota spłaty zobowiązań w 2021 roku 5,21 %, przy dopuszczalnej spłacie 19,91 %</w:t>
      </w:r>
      <w:r w:rsidRPr="002D2A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A4E678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 xml:space="preserve">7. Wynik budżetu wynosi 500.000,00 zł 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- deficyt budżetu gminy, który zostanie sfinansowany przychodami ze sprzedaży papierów wartościowych wyemitowanymi przez Gminę </w:t>
      </w:r>
      <w:r w:rsidRPr="002D2A02">
        <w:rPr>
          <w:rFonts w:ascii="Calibri" w:hAnsi="Calibri" w:cs="Calibri"/>
          <w:color w:val="000000"/>
          <w:sz w:val="24"/>
          <w:szCs w:val="24"/>
        </w:rPr>
        <w:lastRenderedPageBreak/>
        <w:t>Jednorożec.</w:t>
      </w:r>
    </w:p>
    <w:p w14:paraId="2D2A48C3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A361909" w14:textId="77777777" w:rsidR="002D2A02" w:rsidRPr="002D2A02" w:rsidRDefault="002D2A02" w:rsidP="002D2A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2A02">
        <w:rPr>
          <w:rFonts w:ascii="Calibri" w:hAnsi="Calibri" w:cs="Calibri"/>
          <w:sz w:val="24"/>
          <w:szCs w:val="24"/>
        </w:rPr>
        <w:tab/>
        <w:t>Prognoza dochodów budżetu gminy przygotowana została w oparciu o analizę realizacji poszczególnych źródeł dochodów budżetu określonych w obowiązujących przepisach ustawy z dnia 13 listopada 2003 roku o dochodach jednostek samorządu terytorialnego oraz innych ustaw stanowiących o dochodach gminy. Ustalenie planowanych dochodów budżetowych nastąpiło w oparciu o:</w:t>
      </w:r>
    </w:p>
    <w:p w14:paraId="186B50F4" w14:textId="77777777" w:rsidR="002D2A02" w:rsidRPr="002D2A02" w:rsidRDefault="002D2A02" w:rsidP="002D2A02">
      <w:pPr>
        <w:numPr>
          <w:ilvl w:val="0"/>
          <w:numId w:val="1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2A02">
        <w:rPr>
          <w:rFonts w:ascii="Calibri" w:hAnsi="Calibri" w:cs="Calibri"/>
          <w:sz w:val="24"/>
          <w:szCs w:val="24"/>
        </w:rPr>
        <w:t>Prognozy podstawowych wskaźników makroekonomicznych,</w:t>
      </w:r>
    </w:p>
    <w:p w14:paraId="680D5C95" w14:textId="77777777" w:rsidR="002D2A02" w:rsidRPr="002D2A02" w:rsidRDefault="002D2A02" w:rsidP="002D2A02">
      <w:pPr>
        <w:numPr>
          <w:ilvl w:val="0"/>
          <w:numId w:val="1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2A02">
        <w:rPr>
          <w:rFonts w:ascii="Calibri" w:hAnsi="Calibri" w:cs="Calibri"/>
          <w:sz w:val="24"/>
          <w:szCs w:val="24"/>
        </w:rPr>
        <w:t>Wykonanie dochodów w latach 2019 - 2020 oraz przewidywane wykonanie dochodów budżetowych w roku 2021,</w:t>
      </w:r>
    </w:p>
    <w:p w14:paraId="63A5A5F4" w14:textId="77777777" w:rsidR="002D2A02" w:rsidRPr="002D2A02" w:rsidRDefault="002D2A02" w:rsidP="002D2A02">
      <w:pPr>
        <w:numPr>
          <w:ilvl w:val="0"/>
          <w:numId w:val="2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>W latach 2023 - 2032 zaplanowano wyższy poziom własnych dochodów w celu dążenia do zrównoważenia systemu gospodarowania odpadami komunalnymi oraz ze względu na nowe taryfy na sprzedaż wody i odprowadzanie ścieków.</w:t>
      </w:r>
    </w:p>
    <w:p w14:paraId="64DC7C12" w14:textId="77777777" w:rsidR="002D2A02" w:rsidRPr="002D2A02" w:rsidRDefault="002D2A02" w:rsidP="002D2A02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2A02">
        <w:rPr>
          <w:rFonts w:ascii="Calibri" w:hAnsi="Calibri" w:cs="Calibri"/>
          <w:sz w:val="24"/>
          <w:szCs w:val="24"/>
        </w:rPr>
        <w:t>Dotacje i wydatki bieżące w latach 2023 - 2032 oszacowano w oparciu o przyjęte na potrzeby wieloletniej prognozy finansowej wskaźniki wzrostu cen towarów i usług konsumpcyjnych tj. 3,3 %.</w:t>
      </w:r>
    </w:p>
    <w:p w14:paraId="7990B718" w14:textId="77777777" w:rsidR="002D2A02" w:rsidRPr="002D2A02" w:rsidRDefault="002D2A02" w:rsidP="002D2A02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2A02">
        <w:rPr>
          <w:rFonts w:ascii="Calibri" w:hAnsi="Calibri" w:cs="Calibri"/>
          <w:sz w:val="24"/>
          <w:szCs w:val="24"/>
        </w:rPr>
        <w:t>Uwzględniono zmiany wynikające z nowelizacji ustawy o dochodach jednostek samorządu terytorialnego w zakresie zwiększenia planowanych dochodów z tytułu subwencji ogólnej oraz prognozowanych dochodów z tytułu udziałów w podatku dochodowym od osób fizycznych i prawnych ustalonych jako średnia ważona arytmetyczna z 3 lat poprzedzających rok budżetowy, odpowiednio z wagami 0,5, 0,33 i 0,17.</w:t>
      </w:r>
    </w:p>
    <w:p w14:paraId="3FCD1DE3" w14:textId="77777777" w:rsidR="002D2A02" w:rsidRPr="002D2A02" w:rsidRDefault="002D2A02" w:rsidP="002D2A02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2A02">
        <w:rPr>
          <w:rFonts w:ascii="Calibri" w:hAnsi="Calibri" w:cs="Calibri"/>
          <w:sz w:val="24"/>
          <w:szCs w:val="24"/>
        </w:rPr>
        <w:t xml:space="preserve"> Od 2023 roku zaplanowano niższe dochody bieżące z tytułu dotacji na realizację zadań     z zakresu administracji rządowej i innych zadań zleconych odrębnymi ustawami z uwagi   na przejęcie od 1 czerwca 2022 przez ZUS obsługi wypłat świadczeń „Rządowego programu 500 plus” oraz wydatki bieżące nimi finansowane.</w:t>
      </w:r>
    </w:p>
    <w:p w14:paraId="3B006535" w14:textId="77777777" w:rsidR="002D2A02" w:rsidRPr="002D2A02" w:rsidRDefault="002D2A02" w:rsidP="002D2A02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2A02">
        <w:rPr>
          <w:rFonts w:ascii="Calibri" w:hAnsi="Calibri" w:cs="Calibri"/>
          <w:sz w:val="24"/>
          <w:szCs w:val="24"/>
        </w:rPr>
        <w:t>Z uwagi na wzrost minimalnego wynagrodzenia od 2023 roku rezygnuje się z zatrudniania pracowników za pośrednictwem Powiatowego Urzędu Pracy co powoduje niższe wydatki bieżące na wynagrodzenia wraz z pochodnymi.</w:t>
      </w:r>
    </w:p>
    <w:p w14:paraId="193770A2" w14:textId="77777777" w:rsidR="002D2A02" w:rsidRPr="002D2A02" w:rsidRDefault="002D2A02" w:rsidP="002D2A02">
      <w:pPr>
        <w:numPr>
          <w:ilvl w:val="0"/>
          <w:numId w:val="3"/>
        </w:num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2A02">
        <w:rPr>
          <w:rFonts w:ascii="Calibri" w:hAnsi="Calibri" w:cs="Calibri"/>
          <w:sz w:val="24"/>
          <w:szCs w:val="24"/>
        </w:rPr>
        <w:t>W latach 2023 - 2024 roku zaplanowano dochody majątkowe, o które gmina będzie się ubiegała ze środków Rządowego Funduszu Polski Ład, środków PROW oraz środków z Urzędu Marszałkowskiego.</w:t>
      </w:r>
    </w:p>
    <w:p w14:paraId="7EE8AA2D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ED56A72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lastRenderedPageBreak/>
        <w:tab/>
        <w:t>Planuje się aby budżet Gminy Jednorożec w latach 2023 - 2032 zamykał się nadwyżką budżetową, która będzie przeznaczona na spłatę wcześniej zaciągniętych zobowiązań.</w:t>
      </w:r>
    </w:p>
    <w:p w14:paraId="1C61790C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D8ED5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PRZEDSIĘWZIĘCIA ROK 2022</w:t>
      </w:r>
    </w:p>
    <w:p w14:paraId="200D7A8A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>I . WYDATKI BIEŻĄCE</w:t>
      </w:r>
    </w:p>
    <w:p w14:paraId="4022CEF5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- "Erasmus+"</w:t>
      </w:r>
      <w:r w:rsidRPr="002D2A02">
        <w:rPr>
          <w:rFonts w:ascii="Calibri" w:hAnsi="Calibri" w:cs="Calibri"/>
          <w:i/>
          <w:iCs/>
          <w:color w:val="000000"/>
          <w:sz w:val="24"/>
          <w:szCs w:val="24"/>
        </w:rPr>
        <w:t xml:space="preserve"> - </w:t>
      </w:r>
      <w:r w:rsidRPr="002D2A02">
        <w:rPr>
          <w:rFonts w:ascii="Calibri" w:hAnsi="Calibri" w:cs="Calibri"/>
          <w:color w:val="000000"/>
          <w:sz w:val="24"/>
          <w:szCs w:val="24"/>
        </w:rPr>
        <w:t>celem zadania jest podnoszenie kompetencji nauczycieli i innowacyjności oferty szkolnej poprzez organizację dodatkowych zajęć, kółek zainteresowań oraz wymianę międzynarodową. Przedsięwzięcie realizowane przez Zespół Placówek Oświatowych w Jednorożcu w latach 2020 - 2022 w łącznej kwocie 235.767,83 zł, w tym w roku 2022 - 15.652,77 zł.</w:t>
      </w:r>
    </w:p>
    <w:p w14:paraId="126A6A25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- "Ubezpieczenie mienia i odpowiedzialności cywilnej w Gminie Jednorożec"</w:t>
      </w:r>
      <w:r w:rsidRPr="002D2A02">
        <w:rPr>
          <w:rFonts w:ascii="Calibri" w:hAnsi="Calibri" w:cs="Calibri"/>
          <w:i/>
          <w:iCs/>
          <w:color w:val="000000"/>
          <w:sz w:val="24"/>
          <w:szCs w:val="24"/>
        </w:rPr>
        <w:t xml:space="preserve"> - </w:t>
      </w:r>
      <w:r w:rsidRPr="002D2A02">
        <w:rPr>
          <w:rFonts w:ascii="Calibri" w:hAnsi="Calibri" w:cs="Calibri"/>
          <w:color w:val="000000"/>
          <w:sz w:val="24"/>
          <w:szCs w:val="24"/>
        </w:rPr>
        <w:t>celem zadania jest zabezpieczenie mienia i odpowiedzialności cywilnej w Gminie Jednorożec na wypadek nieszczęśliwych zdarzeń losowych i klęsk żywiołowych. Przedsięwzięcie realizowane przez Urząd Gminy w Jednorożcu w latach 2014 - 2022 w łącznej kwocie 458.381,03 zł, w tym w roku 2022 - 87.000,00 zł.</w:t>
      </w:r>
    </w:p>
    <w:p w14:paraId="1776B874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>-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 xml:space="preserve"> "Obsługa sesji Rady Gminy Jednorożec"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celem zadania jest głosowanie i transmisja online sesji Rady Gminy Jednorożec. Przedsięwzięcie realizowane przez Urząd Gminy w Jednorożcu w latach 2020-2023 w łącznej kwocie 14.022,00 zł, w tym w 2022 roku - 4.428,00 zł.</w:t>
      </w:r>
    </w:p>
    <w:p w14:paraId="408EF7A8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>-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 xml:space="preserve"> "Doradztwo w zakresie podatku VAT"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celem zadania jest pomoc w zakresie zwrotu podatku VAT. Przedsięwzięcie realizowane przez Urząd Gminy w Jednorożcu w latach 2020-2023 w łącznej kwocie 89.990,00 zł, w tym w 2022 roku - 37.000,00 zł.</w:t>
      </w:r>
    </w:p>
    <w:p w14:paraId="47BFC6BE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23383148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 xml:space="preserve">I </w:t>
      </w:r>
      <w:proofErr w:type="spellStart"/>
      <w:r w:rsidRPr="002D2A02"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r w:rsidRPr="002D2A02">
        <w:rPr>
          <w:rFonts w:ascii="Calibri" w:hAnsi="Calibri" w:cs="Calibri"/>
          <w:color w:val="000000"/>
          <w:sz w:val="24"/>
          <w:szCs w:val="24"/>
        </w:rPr>
        <w:t>. WYDATKI MAJĄTKOWE</w:t>
      </w:r>
    </w:p>
    <w:p w14:paraId="3DC74ADB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"Rozbudowa stacji uzdatniania wody i ujęcia wody w miejscowości Jednorożec, gm. Jednorożec"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celem zadania jest poprawa jakości wody. Przedsięwzięcie realizowane w latach 2022-2023 przez Urząd Gminy w Jednorożcu w łącznej kwocie 4.050.000,00 zł, w tym w roku 2022 - 2.600.000,00 zł. Gmina Jednorożec pozyskała na to zadanie środki z </w:t>
      </w:r>
      <w:r w:rsidRPr="002D2A02">
        <w:rPr>
          <w:rFonts w:ascii="Calibri" w:hAnsi="Calibri" w:cs="Calibri"/>
          <w:sz w:val="24"/>
          <w:szCs w:val="24"/>
        </w:rPr>
        <w:t>Rządowego Funduszu Polski Ład w kwocie 3.800.000,00 zł.</w:t>
      </w:r>
    </w:p>
    <w:p w14:paraId="218F9A23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"Rozbudowa stacji uzdatniania wody i ujęcia wody w miejscowości Żelazna Prywatna, gm. Jednorożec"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celem zadania jest poprawa jakości wody. Przedsięwzięcie realizowane w latach 2022-2023 przez Urząd Gminy w Jednorożcu w łącznej kwocie 3.045.000,00 zł, w tym w roku 2022 - 1.122.500,00 zł. Gmina Jednorożec pozyskała na to zadanie środki z </w:t>
      </w:r>
      <w:r w:rsidRPr="002D2A02">
        <w:rPr>
          <w:rFonts w:ascii="Calibri" w:hAnsi="Calibri" w:cs="Calibri"/>
          <w:sz w:val="24"/>
          <w:szCs w:val="24"/>
        </w:rPr>
        <w:t xml:space="preserve">Rządowego </w:t>
      </w:r>
      <w:r w:rsidRPr="002D2A02">
        <w:rPr>
          <w:rFonts w:ascii="Calibri" w:hAnsi="Calibri" w:cs="Calibri"/>
          <w:sz w:val="24"/>
          <w:szCs w:val="24"/>
        </w:rPr>
        <w:lastRenderedPageBreak/>
        <w:t>Funduszu Polski Ład w kwocie 2.850.000,00 zł.</w:t>
      </w:r>
    </w:p>
    <w:p w14:paraId="1D18FDBE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"Budowa instalacji fotowoltaicznej zasilającej oczyszczalnię ścieków w Jednorożcu"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celem zadania jest minimalizacja kosztów zużywanej energii elektrycznej dla obiektu oczyszczalni ścieków poprzez pozyskanie energii z promieniowania słonecznego. Przedsięwzięcie realizowane w latach 2021-2022 przez Urząd Gminy w Jednorożcu w łącznej kwocie 257.690,00 zł, w tym w roku 2022 - 254.000,00 zł.</w:t>
      </w:r>
    </w:p>
    <w:p w14:paraId="62CB315F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"Rozbudowa oczyszczalni ścieków w Jednorożcu"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celem zadania jest rozbudowa istniejącej oczyszczalni ścieków o drugi reaktor biologiczny wraz z modernizacją oczyszczalni w zakresie technologicznym. Przedsięwzięcie realizowane w latach 2020-2022 przez Urząd Gminy w Jednorożcu w łącznej kwocie 2.474.407,75 zł, w tym w roku 2022 - 8.000,00 zł. </w:t>
      </w:r>
    </w:p>
    <w:p w14:paraId="2831F110" w14:textId="6042760D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"Rozbudowa sieci kanalizacyjnej na terenie Gminy Jednorożec"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celem zadania jest poprawa jakości życia mieszkańców oraz ograniczenie procesu przedostania się niebezpiecznych substancji do wody i gleby. Przedsięwzięcie realizowane w latach 2023-2024 przez Urząd Gminy w Jednorożcu w łącznej kwocie 6.130.000,00 zł, w roku 2023 - 2.230.000,00 zł, w roku 2024 - 3.900.000,00 zł. Gmina Jednorożec otrzymała subwencj</w:t>
      </w:r>
      <w:r>
        <w:rPr>
          <w:rFonts w:ascii="Calibri" w:hAnsi="Calibri" w:cs="Calibri"/>
          <w:color w:val="000000"/>
          <w:sz w:val="24"/>
          <w:szCs w:val="24"/>
        </w:rPr>
        <w:t>e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uzupełniającą w kwocie 1.926.318,00 zł oraz zamierza ubiegać się o pozyskanie środków zewnętrznych na dofinansowanie w/w zadania.</w:t>
      </w:r>
    </w:p>
    <w:p w14:paraId="1EF9CDB4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 xml:space="preserve">"Budowa chodnika przy drodze gminnej w miejscowości </w:t>
      </w:r>
      <w:proofErr w:type="spellStart"/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Małowidz</w:t>
      </w:r>
      <w:proofErr w:type="spellEnd"/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"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mieszkańców. Przedsięwzięcie realizowane w latach 2021-2022 przez Urząd Gminy w Jednorożcu w ramach funduszu sołeckiego w łącznej kwocie 48.049,95 zł, w tym w roku 2022 - 27.489,10 zł.</w:t>
      </w:r>
    </w:p>
    <w:p w14:paraId="70553287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"Przebudowa dróg gminnych na terenie Gminy Jednorożec"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i jakości życia mieszkańców Gminy Jednorożec. Przedsięwzięcie realizowane w latach 2021-2025 przez Urząd Gminy w Jednorożcu w łącznej kwocie 5.056.700,00 zł, w tym w 2022 roku - 300.000,00 zł. Gmina Jednorożec zamierza ubiegać się o pozyskanie środków zewnętrznych na dofinansowanie w/w zadania.</w:t>
      </w:r>
    </w:p>
    <w:p w14:paraId="0F805178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"Przebudowa dróg gminnych w miejscowości Stegna"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mieszkańców miejscowości Stegna. Przedsięwzięcie realizowane w latach 2022-2024 przez Urząd Gminy w Jednorożcu w łącznej kwocie 6.100.000,00 zł,  w tym w 2022 roku - 200.000,00 zł. Gmina Jednorożec zamierza ubiegać się o pozyskanie środków zewnętrznych na dofinansowanie w/w zadania.</w:t>
      </w:r>
    </w:p>
    <w:p w14:paraId="48C215C6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sz w:val="24"/>
          <w:szCs w:val="24"/>
        </w:rPr>
        <w:t xml:space="preserve">- 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"Wykonanie klimatyzacji w Urzędzie Gminy w Jednorożcu"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celem zadania jest poprawa </w:t>
      </w:r>
      <w:r w:rsidRPr="002D2A02">
        <w:rPr>
          <w:rFonts w:ascii="Calibri" w:hAnsi="Calibri" w:cs="Calibri"/>
          <w:color w:val="000000"/>
          <w:sz w:val="24"/>
          <w:szCs w:val="24"/>
        </w:rPr>
        <w:lastRenderedPageBreak/>
        <w:t>warunków pracy pracowników Urzędu Gminy w Jednorożcu. Przedsięwzięcie realizowane w latach 2020 - 2022 przez Urząd Gminy w Jednorożcu w łącznej kwocie 83.010,29 zł, w tym w 2022 roku - 35.000,00 zł.</w:t>
      </w:r>
    </w:p>
    <w:p w14:paraId="58CA3B13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sz w:val="24"/>
          <w:szCs w:val="24"/>
        </w:rPr>
        <w:t xml:space="preserve">- 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"Centralny System Monitoringu w Gminie Jednorożec"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mieszkańców. Przedsięwzięcie realizowane w latach 2021 - 2022 przez Urząd Gminy w Jednorożcu w łącznej kwocie 132.000,00 zł, w tym w 2022 roku - 60.000,00 zł.</w:t>
      </w:r>
    </w:p>
    <w:p w14:paraId="61492230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"Rozbudowa oświetlenia ulicznego na terenie Gminy Jednorożec"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celem zadania jest poprawa bezpieczeństwa publicznego poprzez rozbudowę oświetlenia ulicznego na terenie Gminy Jednorożec. Przedsięwzięcie realizowane w latach 2016 - 2022 przez Urząd Gminy w Jednorożcu w łącznej kwocie 650.174,39 zł, w tym w 2022 roku - 20.000,00 zł.</w:t>
      </w:r>
    </w:p>
    <w:p w14:paraId="4DB186EB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>-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 xml:space="preserve"> "Kompleksowa termomodernizacja budynku remizy OSP w miejscowości </w:t>
      </w:r>
      <w:proofErr w:type="spellStart"/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Małowidz</w:t>
      </w:r>
      <w:proofErr w:type="spellEnd"/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 xml:space="preserve"> w gminie Jednorożec"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celem zadania jest zmniejszenie kosztów ogrzewania oraz poprawa ochrony środowiska naturalnego. Przedsięwzięcie realizowane przez Urząd Gminy w Jednorożcu w latach 2022-2023 w łącznej kwocie 675.000,00 zł, w tym w roku 2022 - 200.000,00 zł. Gmina Jednorożec zamierza ubiegać się o pozyskanie środków zewnętrznych na dofinansowanie w/w zadania.</w:t>
      </w:r>
    </w:p>
    <w:p w14:paraId="2E91CC66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 xml:space="preserve">"Remont budynku świetlicy wiejskiej w miejscowości Kobylaki - </w:t>
      </w:r>
      <w:proofErr w:type="spellStart"/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Korysze</w:t>
      </w:r>
      <w:proofErr w:type="spellEnd"/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"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celem zadania jest integracja społeczna mieszkańców. Przedsięwzięcie realizowane w latach 2021 - 2022 przez Urząd Gminy w Jednorożcu w łącznej kwocie 78.983,33 zł, w tym w 2022 roku - 14.983,33 zł (fundusz sołecki).</w:t>
      </w:r>
    </w:p>
    <w:p w14:paraId="2A5B3588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"Przebudowa stadionu sportowego w Jednorożcu"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celem zadania jest rozwój sportu i kultury fizycznej oraz integracja społeczna mieszkańców. Przedsięwzięcie realizowane w latach 2019-2022 przez Urząd Gminy w Jednorożcu w łącznej kwocie 6.925.768,00 zł, w tym w 2022 roku - 909.250,00 zł.</w:t>
      </w:r>
    </w:p>
    <w:p w14:paraId="08215908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"Remont dachu na hali sportowej w Jednorożcu"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celem zadania jest wymiana pokrycia dachowego na hali sportowej w Jednorożcu. Przedsięwzięcie realizowane w latach 2021 - 2023 przez Urząd Gminy w Jednorożcu w łącznej kwocie 1.040.000,00 zł, w tym w 2022 roku - 70.000,00 zł. Gmina Jednorożec zamierza ubiegać się o pozyskanie środków zewnętrznych na dofinansowanie w/w zadania.</w:t>
      </w:r>
    </w:p>
    <w:p w14:paraId="02614B59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"Zwiększenie dostępności dzieci i młodzieży do przyszkolnej infrastruktury sportowej poprzez przebudowę i remont boisk przy szkołach podstawowych w gminie Jednorożec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" - celem zadania jest przebudowa boisk w miejscowościach Parciaki, Lipa w celu rozwoju sportu </w:t>
      </w:r>
      <w:r w:rsidRPr="002D2A02">
        <w:rPr>
          <w:rFonts w:ascii="Calibri" w:hAnsi="Calibri" w:cs="Calibri"/>
          <w:color w:val="000000"/>
          <w:sz w:val="24"/>
          <w:szCs w:val="24"/>
        </w:rPr>
        <w:lastRenderedPageBreak/>
        <w:t>i kultury fizycznej. Przedsięwzięcie realizowane w latach 2019 - 2022 przez Urząd Gminy w Jednorożcu w łącznej kwocie 768.500,00 zł, w tym w 2022 roku - 500.000,00 zł.</w:t>
      </w:r>
    </w:p>
    <w:p w14:paraId="699434BA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>"Modernizacja strażnicy OSP Parciaki</w:t>
      </w:r>
      <w:r w:rsidRPr="002D2A02">
        <w:rPr>
          <w:rFonts w:ascii="Calibri" w:hAnsi="Calibri" w:cs="Calibri"/>
          <w:color w:val="000000"/>
          <w:sz w:val="24"/>
          <w:szCs w:val="24"/>
        </w:rPr>
        <w:t>" - celem zadania jest modernizacja części garażowej strażnicy OSP Parciaki w celu poprawy warunków utrzymania gotowości bojowej. Przedsięwzięcie realizowane w latach 2021 - 2022 przez Urząd Gminy w Jednorożcu w łącznej kwocie 75.000,00 zł, w tym w 2022 roku - 25.000,00 zł.</w:t>
      </w:r>
    </w:p>
    <w:p w14:paraId="75B7A188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D2A02">
        <w:rPr>
          <w:rFonts w:ascii="Calibri" w:hAnsi="Calibri" w:cs="Calibri"/>
          <w:color w:val="000000"/>
          <w:sz w:val="24"/>
          <w:szCs w:val="24"/>
        </w:rPr>
        <w:t>-</w:t>
      </w:r>
      <w:r w:rsidRPr="002D2A02">
        <w:rPr>
          <w:rFonts w:ascii="Calibri" w:hAnsi="Calibri" w:cs="Calibri"/>
          <w:b/>
          <w:bCs/>
          <w:color w:val="000000"/>
          <w:sz w:val="24"/>
          <w:szCs w:val="24"/>
        </w:rPr>
        <w:t xml:space="preserve"> "Budowa sieci wodociągowej Budziska - Jednorożec"</w:t>
      </w:r>
      <w:r w:rsidRPr="002D2A02">
        <w:rPr>
          <w:rFonts w:ascii="Calibri" w:hAnsi="Calibri" w:cs="Calibri"/>
          <w:color w:val="000000"/>
          <w:sz w:val="24"/>
          <w:szCs w:val="24"/>
        </w:rPr>
        <w:t xml:space="preserve"> - rezygnacja z realizacji, zadanie będzie realizowane z chwilą pozyskania środków zewnętrznych.</w:t>
      </w:r>
    </w:p>
    <w:p w14:paraId="20BCC6B5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51FE19A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E8E3D" w14:textId="77777777" w:rsidR="002D2A02" w:rsidRPr="002D2A02" w:rsidRDefault="002D2A02" w:rsidP="002D2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F9849" w14:textId="77777777" w:rsidR="001E659F" w:rsidRDefault="001E659F"/>
    <w:sectPr w:rsidR="001E659F" w:rsidSect="0066785D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0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6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2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8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4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0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6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20" w:hanging="34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6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2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78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4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0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6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2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6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2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78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4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0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6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20" w:hanging="34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0B"/>
    <w:rsid w:val="001E659F"/>
    <w:rsid w:val="002D2A02"/>
    <w:rsid w:val="00E13F0B"/>
    <w:rsid w:val="00F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BB1E"/>
  <w15:chartTrackingRefBased/>
  <w15:docId w15:val="{43B2D2D5-C3BA-4E75-ACF8-987D4BB2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C4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FC4E62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FC4E62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FC4E62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2D2A02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D2A02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1995</Words>
  <Characters>11975</Characters>
  <Application>Microsoft Office Word</Application>
  <DocSecurity>0</DocSecurity>
  <Lines>99</Lines>
  <Paragraphs>27</Paragraphs>
  <ScaleCrop>false</ScaleCrop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2021-12-30T11:55:00Z</dcterms:created>
  <dcterms:modified xsi:type="dcterms:W3CDTF">2021-12-30T11:58:00Z</dcterms:modified>
</cp:coreProperties>
</file>