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1697B" w14:textId="77777777" w:rsidR="00C31A5E" w:rsidRPr="00C31A5E" w:rsidRDefault="00C31A5E" w:rsidP="00C31A5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C31A5E">
        <w:rPr>
          <w:rFonts w:ascii="Calibri" w:hAnsi="Calibri" w:cs="Calibri"/>
          <w:b/>
          <w:bCs/>
          <w:color w:val="000000"/>
          <w:sz w:val="24"/>
          <w:szCs w:val="24"/>
        </w:rPr>
        <w:t>Zarządzenie Nr 102/2022</w:t>
      </w:r>
    </w:p>
    <w:p w14:paraId="3AD870AC" w14:textId="77777777" w:rsidR="00C31A5E" w:rsidRPr="00C31A5E" w:rsidRDefault="00C31A5E" w:rsidP="00C31A5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C31A5E">
        <w:rPr>
          <w:rFonts w:ascii="Calibri" w:hAnsi="Calibri" w:cs="Calibri"/>
          <w:b/>
          <w:bCs/>
          <w:color w:val="000000"/>
          <w:sz w:val="24"/>
          <w:szCs w:val="24"/>
        </w:rPr>
        <w:t>Wójta Gminy Jednorożec</w:t>
      </w:r>
    </w:p>
    <w:p w14:paraId="1C6739EC" w14:textId="77777777" w:rsidR="00C31A5E" w:rsidRPr="00C31A5E" w:rsidRDefault="00C31A5E" w:rsidP="00C31A5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31A5E">
        <w:rPr>
          <w:rFonts w:ascii="Calibri" w:hAnsi="Calibri" w:cs="Calibri"/>
          <w:b/>
          <w:bCs/>
          <w:color w:val="000000"/>
          <w:sz w:val="24"/>
          <w:szCs w:val="24"/>
        </w:rPr>
        <w:t>z dnia 27 września 2022 roku</w:t>
      </w:r>
    </w:p>
    <w:p w14:paraId="3F25D87E" w14:textId="77777777" w:rsidR="00C31A5E" w:rsidRPr="00C31A5E" w:rsidRDefault="00C31A5E" w:rsidP="00C31A5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9EF37BC" w14:textId="77777777" w:rsidR="00C31A5E" w:rsidRPr="00C31A5E" w:rsidRDefault="00C31A5E" w:rsidP="00C31A5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939F898" w14:textId="77777777" w:rsidR="00C31A5E" w:rsidRPr="00C31A5E" w:rsidRDefault="00C31A5E" w:rsidP="00C31A5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31A5E">
        <w:rPr>
          <w:rFonts w:ascii="Calibri" w:hAnsi="Calibri" w:cs="Calibri"/>
          <w:b/>
          <w:bCs/>
          <w:color w:val="000000"/>
          <w:sz w:val="24"/>
          <w:szCs w:val="24"/>
        </w:rPr>
        <w:t>w sprawie dokonania zmian w budżecie Gminy Jednorożec na 2022 rok</w:t>
      </w:r>
    </w:p>
    <w:p w14:paraId="2002BC22" w14:textId="77777777" w:rsidR="00C31A5E" w:rsidRPr="00C31A5E" w:rsidRDefault="00C31A5E" w:rsidP="00C31A5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3F820D2" w14:textId="77777777" w:rsidR="00C31A5E" w:rsidRPr="00C31A5E" w:rsidRDefault="00C31A5E" w:rsidP="00C31A5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1A5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31A5E">
        <w:rPr>
          <w:rFonts w:ascii="Calibri" w:hAnsi="Calibri" w:cs="Calibri"/>
          <w:color w:val="000000"/>
          <w:sz w:val="24"/>
          <w:szCs w:val="24"/>
        </w:rPr>
        <w:t>Na podstawie art. 257 ustawy z dnia 27 sierpnia 2009 roku o finansach publicznych (Dz.U.2022 poz. 1634) zarządza się co następuje:</w:t>
      </w:r>
    </w:p>
    <w:p w14:paraId="010FE22C" w14:textId="77777777" w:rsidR="00C31A5E" w:rsidRPr="00C31A5E" w:rsidRDefault="00C31A5E" w:rsidP="00C31A5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9646935" w14:textId="77777777" w:rsidR="00C31A5E" w:rsidRPr="00C31A5E" w:rsidRDefault="00C31A5E" w:rsidP="00C31A5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C24EB12" w14:textId="77777777" w:rsidR="00C31A5E" w:rsidRPr="00C31A5E" w:rsidRDefault="00C31A5E" w:rsidP="00C31A5E">
      <w:pPr>
        <w:widowControl w:val="0"/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Calibri" w:hAnsi="Calibri" w:cs="Calibri"/>
          <w:color w:val="000000"/>
          <w:sz w:val="24"/>
          <w:szCs w:val="24"/>
        </w:rPr>
      </w:pPr>
      <w:r w:rsidRPr="00C31A5E">
        <w:rPr>
          <w:rFonts w:ascii="Calibri" w:hAnsi="Calibri" w:cs="Calibri"/>
          <w:color w:val="000000"/>
          <w:sz w:val="24"/>
          <w:szCs w:val="24"/>
        </w:rPr>
        <w:t>§ 1. 1. Zwiększa się planowane dochody budżetu gminy na 2022 rok w kwocie 94.480,00 zł zgodnie z załącznikiem nr 1 do zarządzenia.</w:t>
      </w:r>
    </w:p>
    <w:p w14:paraId="2F5B0E85" w14:textId="77777777" w:rsidR="00C31A5E" w:rsidRPr="00C31A5E" w:rsidRDefault="00C31A5E" w:rsidP="00C31A5E">
      <w:pPr>
        <w:widowControl w:val="0"/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Calibri" w:hAnsi="Calibri" w:cs="Calibri"/>
          <w:color w:val="000000"/>
          <w:sz w:val="24"/>
          <w:szCs w:val="24"/>
        </w:rPr>
      </w:pPr>
      <w:r w:rsidRPr="00C31A5E">
        <w:rPr>
          <w:rFonts w:ascii="Calibri" w:hAnsi="Calibri" w:cs="Calibri"/>
          <w:color w:val="000000"/>
          <w:sz w:val="24"/>
          <w:szCs w:val="24"/>
        </w:rPr>
        <w:t>2. Zwiększa się planowane wydatki budżetu gminy na 2022 rok w kwocie 94.480,00 zł zgodnie z załącznikiem nr 2 do zarządzenia.</w:t>
      </w:r>
    </w:p>
    <w:p w14:paraId="5348DD41" w14:textId="77777777" w:rsidR="00C31A5E" w:rsidRPr="00C31A5E" w:rsidRDefault="00C31A5E" w:rsidP="00C31A5E">
      <w:pPr>
        <w:widowControl w:val="0"/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Calibri" w:hAnsi="Calibri" w:cs="Calibri"/>
          <w:color w:val="000000"/>
          <w:sz w:val="24"/>
          <w:szCs w:val="24"/>
        </w:rPr>
      </w:pPr>
      <w:r w:rsidRPr="00C31A5E">
        <w:rPr>
          <w:rFonts w:ascii="Calibri" w:hAnsi="Calibri" w:cs="Calibri"/>
          <w:color w:val="000000"/>
          <w:sz w:val="24"/>
          <w:szCs w:val="24"/>
        </w:rPr>
        <w:t>3. Wprowadza się zmiany w planie wydatków na realizację zadań określonych w Gminnym Programie Profilaktyki i Rozwiązywania Problemów Alkoholowych i w Gminnym Programie Przeciwdziałania Narkomanii zgodnie z załącznikiem nr 3 do zarządzenia.</w:t>
      </w:r>
    </w:p>
    <w:p w14:paraId="2D5CF7C2" w14:textId="77777777" w:rsidR="00C31A5E" w:rsidRPr="00C31A5E" w:rsidRDefault="00C31A5E" w:rsidP="00C31A5E">
      <w:pPr>
        <w:widowControl w:val="0"/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2998B97" w14:textId="77777777" w:rsidR="00C31A5E" w:rsidRPr="00C31A5E" w:rsidRDefault="00C31A5E" w:rsidP="00C31A5E">
      <w:pPr>
        <w:widowControl w:val="0"/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Calibri" w:hAnsi="Calibri" w:cs="Calibri"/>
          <w:color w:val="000000"/>
          <w:sz w:val="24"/>
          <w:szCs w:val="24"/>
        </w:rPr>
      </w:pPr>
      <w:r w:rsidRPr="00C31A5E">
        <w:rPr>
          <w:rFonts w:ascii="Calibri" w:hAnsi="Calibri" w:cs="Calibri"/>
          <w:color w:val="000000"/>
          <w:sz w:val="24"/>
          <w:szCs w:val="24"/>
        </w:rPr>
        <w:t>§ 2. 1. Budżet po zmianach wynosi:</w:t>
      </w:r>
    </w:p>
    <w:p w14:paraId="378D0FF3" w14:textId="77777777" w:rsidR="00C31A5E" w:rsidRPr="00C31A5E" w:rsidRDefault="00C31A5E" w:rsidP="00C31A5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C31A5E">
        <w:rPr>
          <w:rFonts w:ascii="Calibri" w:hAnsi="Calibri" w:cs="Calibri"/>
          <w:color w:val="000000"/>
          <w:sz w:val="24"/>
          <w:szCs w:val="24"/>
        </w:rPr>
        <w:t xml:space="preserve">1. Dochody - </w:t>
      </w:r>
      <w:r w:rsidRPr="00C31A5E">
        <w:rPr>
          <w:rFonts w:ascii="Calibri" w:hAnsi="Calibri" w:cs="Calibri"/>
          <w:b/>
          <w:bCs/>
          <w:color w:val="000000"/>
          <w:sz w:val="24"/>
          <w:szCs w:val="24"/>
        </w:rPr>
        <w:t>40.182.249,09 zł</w:t>
      </w:r>
      <w:r w:rsidRPr="00C31A5E">
        <w:rPr>
          <w:rFonts w:ascii="Calibri" w:hAnsi="Calibri" w:cs="Calibri"/>
          <w:color w:val="000000"/>
          <w:sz w:val="24"/>
          <w:szCs w:val="24"/>
        </w:rPr>
        <w:t>, w tym:</w:t>
      </w:r>
    </w:p>
    <w:p w14:paraId="39A9ACED" w14:textId="77777777" w:rsidR="00C31A5E" w:rsidRPr="00C31A5E" w:rsidRDefault="00C31A5E" w:rsidP="00C31A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C31A5E">
        <w:rPr>
          <w:rFonts w:ascii="Calibri" w:hAnsi="Calibri" w:cs="Calibri"/>
          <w:color w:val="000000"/>
          <w:sz w:val="24"/>
          <w:szCs w:val="24"/>
        </w:rPr>
        <w:t>1) dochody bieżące - 37.532.333,30 zł;</w:t>
      </w:r>
    </w:p>
    <w:p w14:paraId="3D5BDD29" w14:textId="77777777" w:rsidR="00C31A5E" w:rsidRPr="00C31A5E" w:rsidRDefault="00C31A5E" w:rsidP="00C31A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C31A5E">
        <w:rPr>
          <w:rFonts w:ascii="Calibri" w:hAnsi="Calibri" w:cs="Calibri"/>
          <w:color w:val="000000"/>
          <w:sz w:val="24"/>
          <w:szCs w:val="24"/>
        </w:rPr>
        <w:t>2) dochody majątkowe - 2.649.915,79 zł.</w:t>
      </w:r>
    </w:p>
    <w:p w14:paraId="0840384D" w14:textId="77777777" w:rsidR="00C31A5E" w:rsidRPr="00C31A5E" w:rsidRDefault="00C31A5E" w:rsidP="00C31A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C31A5E">
        <w:rPr>
          <w:rFonts w:ascii="Calibri" w:hAnsi="Calibri" w:cs="Calibri"/>
          <w:color w:val="000000"/>
          <w:sz w:val="24"/>
          <w:szCs w:val="24"/>
        </w:rPr>
        <w:t xml:space="preserve">2. Wydatki - </w:t>
      </w:r>
      <w:r w:rsidRPr="00C31A5E">
        <w:rPr>
          <w:rFonts w:ascii="Calibri" w:hAnsi="Calibri" w:cs="Calibri"/>
          <w:b/>
          <w:bCs/>
          <w:color w:val="000000"/>
          <w:sz w:val="24"/>
          <w:szCs w:val="24"/>
        </w:rPr>
        <w:t>44.416.715,90 zł</w:t>
      </w:r>
      <w:r w:rsidRPr="00C31A5E">
        <w:rPr>
          <w:rFonts w:ascii="Calibri" w:hAnsi="Calibri" w:cs="Calibri"/>
          <w:color w:val="000000"/>
          <w:sz w:val="24"/>
          <w:szCs w:val="24"/>
        </w:rPr>
        <w:t>, w tym:</w:t>
      </w:r>
    </w:p>
    <w:p w14:paraId="22BCA39D" w14:textId="77777777" w:rsidR="00C31A5E" w:rsidRPr="00C31A5E" w:rsidRDefault="00C31A5E" w:rsidP="00C31A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C31A5E">
        <w:rPr>
          <w:rFonts w:ascii="Calibri" w:hAnsi="Calibri" w:cs="Calibri"/>
          <w:color w:val="000000"/>
          <w:sz w:val="24"/>
          <w:szCs w:val="24"/>
        </w:rPr>
        <w:t>1) wydatki bieżące - 38.112.750,81 zł;</w:t>
      </w:r>
    </w:p>
    <w:p w14:paraId="39DD7602" w14:textId="77777777" w:rsidR="00C31A5E" w:rsidRPr="00C31A5E" w:rsidRDefault="00C31A5E" w:rsidP="00C31A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C31A5E">
        <w:rPr>
          <w:rFonts w:ascii="Calibri" w:hAnsi="Calibri" w:cs="Calibri"/>
          <w:color w:val="000000"/>
          <w:sz w:val="24"/>
          <w:szCs w:val="24"/>
        </w:rPr>
        <w:t>2) wydatki majątkowe - 6.303.965,09 zł.</w:t>
      </w:r>
    </w:p>
    <w:p w14:paraId="0004F882" w14:textId="77777777" w:rsidR="00C31A5E" w:rsidRPr="00C31A5E" w:rsidRDefault="00C31A5E" w:rsidP="00C31A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1A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9BE352B" w14:textId="77777777" w:rsidR="00C31A5E" w:rsidRPr="00C31A5E" w:rsidRDefault="00C31A5E" w:rsidP="00C31A5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C31A5E">
        <w:rPr>
          <w:rFonts w:ascii="Calibri" w:hAnsi="Calibri" w:cs="Calibri"/>
          <w:color w:val="000000"/>
          <w:sz w:val="24"/>
          <w:szCs w:val="24"/>
        </w:rPr>
        <w:t>§ 3. Wprowadza się zmiany w planie dochodów i wydatków związanych z realizacją zadań z zakresu administracji rządowej i innych zadań zleconych zgodnie z załącznikami nr 3 i 4 do zarządzenia.</w:t>
      </w:r>
    </w:p>
    <w:p w14:paraId="710A9753" w14:textId="77777777" w:rsidR="00C31A5E" w:rsidRPr="00C31A5E" w:rsidRDefault="00C31A5E" w:rsidP="00C31A5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E5C37A6" w14:textId="77777777" w:rsidR="00C31A5E" w:rsidRPr="00C31A5E" w:rsidRDefault="00C31A5E" w:rsidP="00C31A5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31A5E">
        <w:rPr>
          <w:rFonts w:ascii="Calibri" w:hAnsi="Calibri" w:cs="Calibri"/>
          <w:color w:val="000000"/>
          <w:sz w:val="24"/>
          <w:szCs w:val="24"/>
        </w:rPr>
        <w:t>§ 4. Wykonanie zarządzenia powierza się Wójtowi Gminy.</w:t>
      </w:r>
    </w:p>
    <w:p w14:paraId="72CFB5BE" w14:textId="77777777" w:rsidR="00C31A5E" w:rsidRPr="00C31A5E" w:rsidRDefault="00C31A5E" w:rsidP="00C31A5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57C1D15" w14:textId="77777777" w:rsidR="00C31A5E" w:rsidRPr="00C31A5E" w:rsidRDefault="00C31A5E" w:rsidP="00C31A5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C31A5E">
        <w:rPr>
          <w:rFonts w:ascii="Calibri" w:hAnsi="Calibri" w:cs="Calibri"/>
          <w:color w:val="000000"/>
          <w:sz w:val="24"/>
          <w:szCs w:val="24"/>
        </w:rPr>
        <w:t>§ 5. Zarządzenie wchodzi w życie z dniem podpisania i podlega ogłoszeniu w Biuletynie Informacji Publicznej Gminy Jednorożec.</w:t>
      </w:r>
    </w:p>
    <w:p w14:paraId="25746734" w14:textId="77777777" w:rsidR="00C31A5E" w:rsidRPr="00C31A5E" w:rsidRDefault="00C31A5E" w:rsidP="00C31A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31A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DA7EEAF" w14:textId="77777777" w:rsidR="00C31A5E" w:rsidRPr="00C31A5E" w:rsidRDefault="00C31A5E" w:rsidP="00C31A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E7CA3A4" w14:textId="77777777" w:rsidR="00C31A5E" w:rsidRPr="00C31A5E" w:rsidRDefault="00C31A5E" w:rsidP="00C31A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0BD43B5" w14:textId="49686A4E" w:rsidR="00153C35" w:rsidRPr="00C31A5E" w:rsidRDefault="00C31A5E" w:rsidP="00C31A5E">
      <w:pPr>
        <w:ind w:left="4248" w:firstLine="708"/>
        <w:rPr>
          <w:sz w:val="24"/>
          <w:szCs w:val="24"/>
        </w:rPr>
      </w:pPr>
      <w:r w:rsidRPr="00C31A5E">
        <w:rPr>
          <w:sz w:val="24"/>
          <w:szCs w:val="24"/>
        </w:rPr>
        <w:t>Wójt Gminy Jednorożec</w:t>
      </w:r>
    </w:p>
    <w:p w14:paraId="45C30116" w14:textId="2F4ED934" w:rsidR="00C31A5E" w:rsidRDefault="00C31A5E" w:rsidP="00C31A5E">
      <w:pPr>
        <w:ind w:left="4248" w:firstLine="708"/>
        <w:rPr>
          <w:sz w:val="24"/>
          <w:szCs w:val="24"/>
        </w:rPr>
      </w:pPr>
      <w:r w:rsidRPr="00C31A5E">
        <w:rPr>
          <w:sz w:val="24"/>
          <w:szCs w:val="24"/>
        </w:rPr>
        <w:t xml:space="preserve">/-/ Krzysztof Andrzej </w:t>
      </w:r>
      <w:proofErr w:type="spellStart"/>
      <w:r w:rsidRPr="00C31A5E">
        <w:rPr>
          <w:sz w:val="24"/>
          <w:szCs w:val="24"/>
        </w:rPr>
        <w:t>Iwulski</w:t>
      </w:r>
      <w:proofErr w:type="spellEnd"/>
    </w:p>
    <w:p w14:paraId="7EEF693E" w14:textId="41A5690F" w:rsidR="004F37EB" w:rsidRDefault="004F37EB" w:rsidP="004F37EB">
      <w:pPr>
        <w:rPr>
          <w:sz w:val="24"/>
          <w:szCs w:val="24"/>
        </w:rPr>
      </w:pPr>
    </w:p>
    <w:p w14:paraId="01BC2FE8" w14:textId="2B868763" w:rsidR="004F37EB" w:rsidRDefault="004F37EB" w:rsidP="004F37EB">
      <w:pPr>
        <w:rPr>
          <w:sz w:val="24"/>
          <w:szCs w:val="24"/>
        </w:rPr>
      </w:pPr>
    </w:p>
    <w:p w14:paraId="6304ABF8" w14:textId="4546331E" w:rsidR="004F37EB" w:rsidRDefault="004F37EB" w:rsidP="004F37EB">
      <w:pPr>
        <w:rPr>
          <w:sz w:val="24"/>
          <w:szCs w:val="24"/>
        </w:rPr>
      </w:pPr>
    </w:p>
    <w:p w14:paraId="3123E090" w14:textId="486AC5E9" w:rsidR="004F37EB" w:rsidRDefault="004F37EB" w:rsidP="004F37EB">
      <w:pPr>
        <w:rPr>
          <w:sz w:val="24"/>
          <w:szCs w:val="24"/>
        </w:rPr>
      </w:pPr>
    </w:p>
    <w:p w14:paraId="28D09692" w14:textId="77777777" w:rsidR="004F37EB" w:rsidRDefault="004F37EB" w:rsidP="004F37EB">
      <w:pPr>
        <w:pStyle w:val="NormalnyWeb"/>
        <w:spacing w:before="0" w:after="0"/>
        <w:jc w:val="center"/>
        <w:rPr>
          <w:rFonts w:ascii="Calibri" w:hAnsi="Calibri" w:cs="Calibri"/>
          <w:color w:val="000000"/>
        </w:rPr>
      </w:pPr>
      <w:bookmarkStart w:id="0" w:name="_Hlk101524069"/>
      <w:r>
        <w:rPr>
          <w:rFonts w:ascii="Calibri" w:hAnsi="Calibri" w:cs="Calibri"/>
          <w:color w:val="000000"/>
        </w:rPr>
        <w:lastRenderedPageBreak/>
        <w:t>Uzasadnienie</w:t>
      </w:r>
    </w:p>
    <w:p w14:paraId="652D1E6D" w14:textId="77777777" w:rsidR="004F37EB" w:rsidRDefault="004F37EB" w:rsidP="004F37EB">
      <w:pPr>
        <w:pStyle w:val="NormalnyWeb"/>
        <w:spacing w:before="0" w:after="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do wprowadzonych zmian w budżecie gminy</w:t>
      </w:r>
    </w:p>
    <w:p w14:paraId="0EF52F11" w14:textId="77777777" w:rsidR="004F37EB" w:rsidRDefault="004F37EB" w:rsidP="004F37EB">
      <w:pPr>
        <w:pStyle w:val="NormalnyWeb"/>
        <w:spacing w:before="0" w:after="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na 2022 rok</w:t>
      </w:r>
    </w:p>
    <w:p w14:paraId="6F1B4F21" w14:textId="77777777" w:rsidR="004F37EB" w:rsidRDefault="004F37EB" w:rsidP="004F37EB">
      <w:pPr>
        <w:pStyle w:val="NormalnyWeb"/>
        <w:spacing w:before="0" w:after="0" w:line="360" w:lineRule="auto"/>
        <w:jc w:val="both"/>
        <w:rPr>
          <w:rFonts w:ascii="Calibri" w:hAnsi="Calibri" w:cs="Calibri"/>
          <w:b/>
          <w:bCs/>
          <w:color w:val="000000"/>
        </w:rPr>
      </w:pPr>
    </w:p>
    <w:p w14:paraId="05B7886C" w14:textId="77777777" w:rsidR="004F37EB" w:rsidRDefault="004F37EB" w:rsidP="004F37EB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DOCHODY:</w:t>
      </w:r>
    </w:p>
    <w:p w14:paraId="6CF94C35" w14:textId="77777777" w:rsidR="004F37EB" w:rsidRDefault="004F37EB" w:rsidP="004F37EB">
      <w:pPr>
        <w:pStyle w:val="NormalnyWeb"/>
        <w:spacing w:before="0" w:after="0" w:line="360" w:lineRule="auto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Dokonuje się zwiększenia planu dochodów na rok 2022 w kwocie 94.480,00 zł wg poniżej wymienionej klasyfikacji budżetowej:</w:t>
      </w:r>
    </w:p>
    <w:p w14:paraId="32ED7734" w14:textId="77777777" w:rsidR="004F37EB" w:rsidRDefault="004F37EB" w:rsidP="004F37EB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758 rozdz. 75814 </w:t>
      </w:r>
      <w:r>
        <w:rPr>
          <w:rFonts w:ascii="Calibri" w:hAnsi="Calibri" w:cs="Calibri"/>
          <w:color w:val="000000"/>
        </w:rPr>
        <w:t>– w ramach różnych rozliczeń finansowych w związku z konfliktem zbrojnym na Ukrainie zwiększa się plan dochodów z tytułu otrzymanych środków pieniężnych z Funduszu Pomocy na dodatkowe zadania oświatowe dla obywateli Ukrainy w kwocie 4.554,00 zł.</w:t>
      </w:r>
    </w:p>
    <w:p w14:paraId="5B02D9BC" w14:textId="77777777" w:rsidR="004F37EB" w:rsidRDefault="004F37EB" w:rsidP="004F37EB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852 rozdz. 85214 </w:t>
      </w:r>
      <w:r>
        <w:rPr>
          <w:rFonts w:ascii="Calibri" w:hAnsi="Calibri" w:cs="Calibri"/>
          <w:color w:val="000000"/>
        </w:rPr>
        <w:t>– decyzją Wojewody Mazowieckiego nr 296/2022 z dnia 15 września 2022 roku zwiększona została dotacja w kwocie 25.500,00 zł z przeznaczeniem na dofinansowanie zasiłków okresowych.</w:t>
      </w:r>
    </w:p>
    <w:p w14:paraId="1767E4F4" w14:textId="77777777" w:rsidR="004F37EB" w:rsidRDefault="004F37EB" w:rsidP="004F37EB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852 rozdz. 85295 </w:t>
      </w:r>
      <w:r>
        <w:rPr>
          <w:rFonts w:ascii="Calibri" w:hAnsi="Calibri" w:cs="Calibri"/>
          <w:color w:val="000000"/>
        </w:rPr>
        <w:t>– w ramach pozostałej działalności w zakresie pomocy społecznej w związku z konfliktem zbrojnym na Ukrainie zwiększa się plan dochodów z tytułu otrzymanych środków pieniężnych z Funduszu Pomocy na wypłatę świadczeń osobom i podmiotom, które zapewnią na własny koszt zakwaterowanie i wyżywienie obywatelom Ukrainy w kwocie 10.000,00 zł.</w:t>
      </w:r>
    </w:p>
    <w:p w14:paraId="07C72E73" w14:textId="77777777" w:rsidR="004F37EB" w:rsidRDefault="004F37EB" w:rsidP="004F37EB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854 rozdz. 85415 </w:t>
      </w:r>
      <w:r>
        <w:rPr>
          <w:rFonts w:ascii="Calibri" w:hAnsi="Calibri" w:cs="Calibri"/>
          <w:color w:val="000000"/>
        </w:rPr>
        <w:t>– decyzją Wojewody Mazowieckiego nr 123 z dnia 2 września 2022 roku zwiększona została dotacja w kwocie 42.750,00 zł z przeznaczeniem na dofinansowanie świadczeń pomocy materialnej o charakterze socjalnym dla uczniów oraz decyzją Wojewody Mazowieckiego nr 118 z dnia 30 sierpnia 2022 roku przyznana została dotacja w kwocie 1.692,00 zł z przeznaczeniem na dofinansowanie zakupu podręczników i materiałów edukacyjnych dla uczniów.</w:t>
      </w:r>
    </w:p>
    <w:p w14:paraId="7F4DA207" w14:textId="77777777" w:rsidR="004F37EB" w:rsidRDefault="004F37EB" w:rsidP="004F37EB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855 rozdz. 85501 </w:t>
      </w:r>
      <w:r>
        <w:rPr>
          <w:rFonts w:ascii="Calibri" w:hAnsi="Calibri" w:cs="Calibri"/>
          <w:color w:val="000000"/>
        </w:rPr>
        <w:t>– decyzją Wojewody Mazowieckiego nr 312/2022 z dnia 22 września 2022 roku zmniejszona została dotacja w kwocie 515,00 zł z przeznaczeniem na świadczenia wychowawcze.</w:t>
      </w:r>
    </w:p>
    <w:p w14:paraId="604DE5D8" w14:textId="77777777" w:rsidR="004F37EB" w:rsidRDefault="004F37EB" w:rsidP="004F37EB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855 rozdz. 85502 </w:t>
      </w:r>
      <w:r>
        <w:rPr>
          <w:rFonts w:ascii="Calibri" w:hAnsi="Calibri" w:cs="Calibri"/>
          <w:color w:val="000000"/>
        </w:rPr>
        <w:t>– decyzją Wojewody Mazowieckiego nr 313/2022 z dnia 22 września 2022 roku zwiększona została dotacja w kwocie 3.167,00 zł z przeznaczeniem na świadczenia rodzinne i alimentacyjne oraz na realizację zasiłku dla opiekuna.</w:t>
      </w:r>
    </w:p>
    <w:p w14:paraId="277780B0" w14:textId="77777777" w:rsidR="004F37EB" w:rsidRDefault="004F37EB" w:rsidP="004F37EB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lastRenderedPageBreak/>
        <w:t xml:space="preserve">Dział 855 rozdz. 85503 </w:t>
      </w:r>
      <w:r>
        <w:rPr>
          <w:rFonts w:ascii="Calibri" w:hAnsi="Calibri" w:cs="Calibri"/>
          <w:color w:val="000000"/>
        </w:rPr>
        <w:t>– decyzją Wojewody Mazowieckiego nr 295/2022 z dnia 15 września 2022 roku zwiększona została dotacja w kwocie 126,00 zł z przeznaczeniem na realizację Kary Dużej Rodziny.</w:t>
      </w:r>
    </w:p>
    <w:p w14:paraId="2E90A506" w14:textId="77777777" w:rsidR="004F37EB" w:rsidRDefault="004F37EB" w:rsidP="004F37EB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855 rozdz. 85513 </w:t>
      </w:r>
      <w:r>
        <w:rPr>
          <w:rFonts w:ascii="Calibri" w:hAnsi="Calibri" w:cs="Calibri"/>
          <w:color w:val="000000"/>
        </w:rPr>
        <w:t>– decyzją Wojewody Mazowieckiego nr 136 z dnia 21 września 2022 roku zwiększona została dotacja w kwocie 7.206,00 zł z przeznaczeniem na opłacenie składki na ubezpieczenie zdrowotne za osoby pobierające niektóre świadczenia rodzinne oraz zasiłek dla opiekuna.</w:t>
      </w:r>
    </w:p>
    <w:p w14:paraId="7E179CC9" w14:textId="77777777" w:rsidR="004F37EB" w:rsidRDefault="004F37EB" w:rsidP="004F37EB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</w:p>
    <w:p w14:paraId="6AE6C167" w14:textId="77777777" w:rsidR="004F37EB" w:rsidRDefault="004F37EB" w:rsidP="004F37EB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WYDATKI:</w:t>
      </w:r>
    </w:p>
    <w:p w14:paraId="31968C52" w14:textId="77777777" w:rsidR="004F37EB" w:rsidRDefault="004F37EB" w:rsidP="004F37EB">
      <w:pPr>
        <w:pStyle w:val="NormalnyWeb"/>
        <w:spacing w:before="0" w:after="0" w:line="360" w:lineRule="auto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 xml:space="preserve">Dokonuje się zwiększenia planu wydatków na rok 2022 w kwocie 94.480,00 wg poniżej </w:t>
      </w:r>
      <w:r>
        <w:rPr>
          <w:rFonts w:ascii="Calibri" w:hAnsi="Calibri" w:cs="Calibri"/>
        </w:rPr>
        <w:t>wymienionej klasyfikacji budżetowej:</w:t>
      </w:r>
    </w:p>
    <w:p w14:paraId="77920206" w14:textId="77777777" w:rsidR="004F37EB" w:rsidRDefault="004F37EB" w:rsidP="004F37EB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750 rozdz. 75085 </w:t>
      </w:r>
      <w:r>
        <w:rPr>
          <w:rFonts w:ascii="Calibri" w:hAnsi="Calibri" w:cs="Calibri"/>
          <w:color w:val="000000"/>
        </w:rPr>
        <w:t xml:space="preserve">– w ramach wspólnej obsługi </w:t>
      </w:r>
      <w:proofErr w:type="spellStart"/>
      <w:r>
        <w:rPr>
          <w:rFonts w:ascii="Calibri" w:hAnsi="Calibri" w:cs="Calibri"/>
          <w:color w:val="000000"/>
        </w:rPr>
        <w:t>jst</w:t>
      </w:r>
      <w:proofErr w:type="spellEnd"/>
      <w:r>
        <w:rPr>
          <w:rFonts w:ascii="Calibri" w:hAnsi="Calibri" w:cs="Calibri"/>
          <w:color w:val="000000"/>
        </w:rPr>
        <w:t xml:space="preserve"> w planie finansowym Gminnego Zespołu Oświaty w Jednorożcu dokonuje się zmniejszenia zakupu materiałów w kwocie 1.600,00 zł oraz usługi zdrowotne w kwocie 500,00 zł, zwiększa się plan wydatków usług pozostałych w kwocie 1.833,00 zł oraz odpisy na ZFŚS w kwocie 267,00 zł.</w:t>
      </w:r>
    </w:p>
    <w:p w14:paraId="37649106" w14:textId="77777777" w:rsidR="004F37EB" w:rsidRDefault="004F37EB" w:rsidP="004F37EB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801 rozdz. 80101 </w:t>
      </w:r>
      <w:r>
        <w:rPr>
          <w:rFonts w:ascii="Calibri" w:hAnsi="Calibri" w:cs="Calibri"/>
          <w:color w:val="000000"/>
        </w:rPr>
        <w:t>– w ramach szkół podstawowych wprowadza się zmiany:</w:t>
      </w:r>
    </w:p>
    <w:p w14:paraId="281C5BF0" w14:textId="77777777" w:rsidR="004F37EB" w:rsidRDefault="004F37EB" w:rsidP="004F37EB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w planie finansowym Zespołu Placówek Oświatowych w Jednorożcu dokonuje się zwiększenia planu wydatków odpisów na ZFŚS w kwocie 650,00 zł, zmniejsza się plan wydatków wynagrodzeń osobowych pracowników w kwocie 50.000,00 zł, składki na ubezpieczenia społeczne w kwocie 8.734,00 zł oraz wynagrodzenia osobowe nauczycieli w kwocie 124.891,00 zł,</w:t>
      </w:r>
    </w:p>
    <w:p w14:paraId="62FFC7F9" w14:textId="77777777" w:rsidR="004F37EB" w:rsidRDefault="004F37EB" w:rsidP="004F37EB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w planie finansowym Publicznej Szkoły Podstawowej Żelazna Rządowa – Parciaki z siedzibą w Parciakach dokonuje się zwiększenia planu wydatków zakupu materiałów w kwocie 17.175,00 zł, zmniejsza się plan wydatków dodatkowego wynagrodzenia rocznego w kwocie 3.249,00 zł oraz odpisy na ZFŚS w kwocie 3.882,00 zł,</w:t>
      </w:r>
    </w:p>
    <w:p w14:paraId="09A787BB" w14:textId="77777777" w:rsidR="004F37EB" w:rsidRDefault="004F37EB" w:rsidP="004F37EB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w planie finansowym Szkoły Podstawowej w Olszewce dokonuje się zmniejszenia planu wydatków odpisów na ZFŚS w kwocie 7.550,00 zł, zwiększa się plan wydatków wynagrodzeń osobowych pracowników w kwocie 1.000,00 zł oraz wynagrodzenia osobowe nauczycieli w kwocie 1.744,00 zł.</w:t>
      </w:r>
    </w:p>
    <w:p w14:paraId="7B0ED677" w14:textId="77777777" w:rsidR="004F37EB" w:rsidRDefault="004F37EB" w:rsidP="004F37EB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801 rozdz. 80104 </w:t>
      </w:r>
      <w:r>
        <w:rPr>
          <w:rFonts w:ascii="Calibri" w:hAnsi="Calibri" w:cs="Calibri"/>
          <w:color w:val="000000"/>
        </w:rPr>
        <w:t xml:space="preserve">– w planie finansowym Zespołu Placówek Oświatowych w Jednorożcu w ramach przedszkola dokonuje się zwiększenia planu wydatków wynagrodzeń osobowych pracowników w kwocie 50.000,00 zł, zmniejsza się plan wydatków składek na ubezpieczenia </w:t>
      </w:r>
      <w:r>
        <w:rPr>
          <w:rFonts w:ascii="Calibri" w:hAnsi="Calibri" w:cs="Calibri"/>
          <w:color w:val="000000"/>
        </w:rPr>
        <w:lastRenderedPageBreak/>
        <w:t>społeczne w kwocie 4.882,00 zł, składki na Fundusz Pracy w kwocie 450,00 zł, odpisy na ZFŚS w kwocie 3.600,00 zł oraz wynagrodzenia osobowe nauczycieli w kwocie 3.064,00 zł.</w:t>
      </w:r>
    </w:p>
    <w:p w14:paraId="034682A7" w14:textId="77777777" w:rsidR="004F37EB" w:rsidRDefault="004F37EB" w:rsidP="004F37EB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801 rozdz. 80117 </w:t>
      </w:r>
      <w:r>
        <w:rPr>
          <w:rFonts w:ascii="Calibri" w:hAnsi="Calibri" w:cs="Calibri"/>
          <w:color w:val="000000"/>
        </w:rPr>
        <w:t>– w planie finansowym Zespołu Placówek Oświatowych w Jednorożcu w ramach szkoły branżowej dokonuje się zmniejszenia planu wydatków wynagrodzeń osobowych pracowników w kwocie 3.200,00 zł oraz odpisy na ZFŚS w kwocie 1.600,00 zł.</w:t>
      </w:r>
    </w:p>
    <w:p w14:paraId="430EF80A" w14:textId="77777777" w:rsidR="004F37EB" w:rsidRDefault="004F37EB" w:rsidP="004F37EB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801 rozdz. 80120 </w:t>
      </w:r>
      <w:r>
        <w:rPr>
          <w:rFonts w:ascii="Calibri" w:hAnsi="Calibri" w:cs="Calibri"/>
          <w:color w:val="000000"/>
        </w:rPr>
        <w:t>– w planie finansowym Zespołu Placówek Oświatowych w Jednorożcu w ramach liceum ogólnokształcącego dokonuje się zwiększenia planu wydatków wynagrodzeń osobowych pracowników w kwocie 3.200,00 zł oraz odpisy na ZFŚS w kwocie 3.550,00 zł.</w:t>
      </w:r>
    </w:p>
    <w:p w14:paraId="304E7A64" w14:textId="77777777" w:rsidR="004F37EB" w:rsidRDefault="004F37EB" w:rsidP="004F37EB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801 rozdz. 80146 </w:t>
      </w:r>
      <w:r>
        <w:rPr>
          <w:rFonts w:ascii="Calibri" w:hAnsi="Calibri" w:cs="Calibri"/>
          <w:color w:val="000000"/>
        </w:rPr>
        <w:t>– w ramach dokształcania i doskonalenia nauczycieli w planie finansowym Publicznej Szkoły Podstawowej Żelazna Rządowa – Parciaki z siedzibą w Parciakach dokonuje się zmniejszenia planu wydatków szkoleń w kwocie 4.000,00 zł,</w:t>
      </w:r>
    </w:p>
    <w:p w14:paraId="4DBA283E" w14:textId="77777777" w:rsidR="004F37EB" w:rsidRDefault="004F37EB" w:rsidP="004F37EB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u w:val="single"/>
        </w:rPr>
        <w:t xml:space="preserve">Dział 801 rozdz. 80149 </w:t>
      </w:r>
      <w:r>
        <w:rPr>
          <w:rFonts w:ascii="Calibri" w:hAnsi="Calibri" w:cs="Calibri"/>
        </w:rPr>
        <w:t xml:space="preserve">– w </w:t>
      </w:r>
      <w:r>
        <w:rPr>
          <w:rFonts w:ascii="Calibri" w:hAnsi="Calibri" w:cs="Calibri"/>
          <w:color w:val="000000"/>
        </w:rPr>
        <w:t>planie finansowym Zespołu Placówek Oświatowych w Jednorożcu  w ramach specjalnej organizacji nauki w przedszkolach dokonuje się zwiększenia planu wydatków wynagrodzeń osobowych nauczycieli wraz z pochodnymi w łącznej kwocie 38.413,00 zł., zmniejsza się plan wydatków osobowych pracowników w kwocie 1.826,00 zł.</w:t>
      </w:r>
    </w:p>
    <w:p w14:paraId="79A6AB29" w14:textId="77777777" w:rsidR="004F37EB" w:rsidRDefault="004F37EB" w:rsidP="004F37EB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u w:val="single"/>
        </w:rPr>
        <w:t xml:space="preserve">Dział 801 rozdz. 80150 </w:t>
      </w:r>
      <w:r>
        <w:rPr>
          <w:rFonts w:ascii="Calibri" w:hAnsi="Calibri" w:cs="Calibri"/>
        </w:rPr>
        <w:t xml:space="preserve">– </w:t>
      </w:r>
      <w:r>
        <w:rPr>
          <w:rFonts w:ascii="Calibri" w:hAnsi="Calibri" w:cs="Calibri"/>
          <w:color w:val="000000"/>
        </w:rPr>
        <w:t>w ramach specjalnej organizacji nauki w szkołach podstawowych wprowadza się zmiany:</w:t>
      </w:r>
    </w:p>
    <w:p w14:paraId="0A013F88" w14:textId="77777777" w:rsidR="004F37EB" w:rsidRDefault="004F37EB" w:rsidP="004F37EB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 xml:space="preserve">- w </w:t>
      </w:r>
      <w:r>
        <w:rPr>
          <w:rFonts w:ascii="Calibri" w:hAnsi="Calibri" w:cs="Calibri"/>
          <w:color w:val="000000"/>
        </w:rPr>
        <w:t>planie finansowym Zespołu Placówek Oświatowych w Jednorożcu dokonuje się zwiększenia planu wydatków składek na ubezpieczenia społeczne w kwocie 8.734,00 zł. oraz wynagrodzenia osobowe nauczycieli w kwocie 125.352,00 zł, zmniejsza się plan wydatków składek na Fundusz Pracy w kwocie 461,00 zł;</w:t>
      </w:r>
    </w:p>
    <w:p w14:paraId="6CEEECCA" w14:textId="77777777" w:rsidR="004F37EB" w:rsidRDefault="004F37EB" w:rsidP="004F37EB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 xml:space="preserve">- w </w:t>
      </w:r>
      <w:r>
        <w:rPr>
          <w:rFonts w:ascii="Calibri" w:hAnsi="Calibri" w:cs="Calibri"/>
          <w:color w:val="000000"/>
        </w:rPr>
        <w:t>planie finansowym Szkoły Podstawowej w Olszewce wprowadza się plan wydatków składek na ubezpieczenia społeczne w kwocie 495,00 zł., wynagrodzenia osobowe nauczycieli w kwocie 2.890,00 zł, oraz składek na Fundusz Pracy w kwocie 71,00 zł;</w:t>
      </w:r>
    </w:p>
    <w:p w14:paraId="24FEFDEA" w14:textId="77777777" w:rsidR="004F37EB" w:rsidRDefault="004F37EB" w:rsidP="004F37EB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u w:val="single"/>
        </w:rPr>
        <w:t xml:space="preserve">Dział 801 rozdz. 80152 </w:t>
      </w:r>
      <w:r>
        <w:rPr>
          <w:rFonts w:ascii="Calibri" w:hAnsi="Calibri" w:cs="Calibri"/>
        </w:rPr>
        <w:t xml:space="preserve">– w </w:t>
      </w:r>
      <w:r>
        <w:rPr>
          <w:rFonts w:ascii="Calibri" w:hAnsi="Calibri" w:cs="Calibri"/>
          <w:color w:val="000000"/>
        </w:rPr>
        <w:t>planie finansowym Zespołu Placówek Oświatowych w Jednorożcu  w ramach specjalnej organizacji nauki w liceum i szkole branżowej dokonuje się zmniejszenia planu wydatków wynagrodzeń osobowych nauczycieli wraz z pochodnymi w łącznej kwocie 26.044,00 zł., oraz plan wydatków środków dydaktycznych w kwocie 2.144,00 zł.</w:t>
      </w:r>
    </w:p>
    <w:p w14:paraId="655FCFA6" w14:textId="77777777" w:rsidR="004F37EB" w:rsidRDefault="004F37EB" w:rsidP="004F37EB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801 rozdz. 80195 </w:t>
      </w:r>
      <w:r>
        <w:rPr>
          <w:rFonts w:ascii="Calibri" w:hAnsi="Calibri" w:cs="Calibri"/>
          <w:color w:val="000000"/>
        </w:rPr>
        <w:t>– w ramach pozostałej działalności oświatowej wprowadza się zmiany:</w:t>
      </w:r>
    </w:p>
    <w:p w14:paraId="27AE04BF" w14:textId="77777777" w:rsidR="004F37EB" w:rsidRDefault="004F37EB" w:rsidP="004F37EB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- w planie finansowym Zespołu Placówek Oświatowych w Jednorożcu w związku z otrzymanymi środkami z Funduszu Pomocy zwiększa się plan wydatków wynagrodzeń nauczycieli wypłacanych w związku z pomocą obywatelom Ukrainy w kwocie 3.800,00 zł, </w:t>
      </w:r>
      <w:r>
        <w:rPr>
          <w:rFonts w:ascii="Calibri" w:hAnsi="Calibri" w:cs="Calibri"/>
          <w:color w:val="000000"/>
        </w:rPr>
        <w:lastRenderedPageBreak/>
        <w:t>składki i pochodne od wynagrodzeń pracowników wypłacanych w związku z pomocą obywatelom Ukrainy w kwocie 754,00 zł oraz zwiększa się plan wydatków odpisów ZFŚS w kwocie 1.000,00 zł,</w:t>
      </w:r>
    </w:p>
    <w:p w14:paraId="59F8ED60" w14:textId="77777777" w:rsidR="004F37EB" w:rsidRDefault="004F37EB" w:rsidP="004F37EB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 xml:space="preserve">- w </w:t>
      </w:r>
      <w:r>
        <w:rPr>
          <w:rFonts w:ascii="Calibri" w:hAnsi="Calibri" w:cs="Calibri"/>
          <w:color w:val="000000"/>
        </w:rPr>
        <w:t>planie finansowym Szkoły Podstawowej w Olszewce zwiększa się plan wydatków odpisów na ZFŚS w kwocie 1.350,00 zł,</w:t>
      </w:r>
    </w:p>
    <w:p w14:paraId="3DB75B7C" w14:textId="77777777" w:rsidR="004F37EB" w:rsidRDefault="004F37EB" w:rsidP="004F37EB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w planie finansowym Publicznej Szkoły Podstawowej Żelazna Rządowa – Parciaki z siedzibą w Parciakach dokonuje się zmniejszenia planu wydatków odpisów na ZFŚS w kwocie 6.044,00 zł.</w:t>
      </w:r>
    </w:p>
    <w:p w14:paraId="3E3D7532" w14:textId="77777777" w:rsidR="004F37EB" w:rsidRDefault="004F37EB" w:rsidP="004F37EB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 xml:space="preserve">Dział 851 rozdz. 85154 </w:t>
      </w:r>
      <w:r>
        <w:rPr>
          <w:rFonts w:ascii="Calibri" w:hAnsi="Calibri" w:cs="Calibri"/>
        </w:rPr>
        <w:t xml:space="preserve">– w ramach przeciwdziałania alkoholizmowi dokonuje się zmniejszenia planu wydatków opłat i składek w kwocie 2.000,00 zł, zwiększa się plan wydatków usług pozostałych w kwocie 2.000,00 zł. </w:t>
      </w:r>
    </w:p>
    <w:p w14:paraId="56C5CE23" w14:textId="77777777" w:rsidR="004F37EB" w:rsidRDefault="004F37EB" w:rsidP="004F37EB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852 rozdz. 85214 </w:t>
      </w:r>
      <w:r>
        <w:rPr>
          <w:rFonts w:ascii="Calibri" w:hAnsi="Calibri" w:cs="Calibri"/>
          <w:color w:val="000000"/>
        </w:rPr>
        <w:t>– w planie finansowym Ośrodka Pomocy Społecznej w Jednorożcu w związku z przyznaną dotacją na zasiłki okresowe zwiększa się plan wydatków świadczeń społecznych w kwocie 25.500,00 zł.</w:t>
      </w:r>
    </w:p>
    <w:p w14:paraId="7D81FFC9" w14:textId="77777777" w:rsidR="004F37EB" w:rsidRDefault="004F37EB" w:rsidP="004F37EB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852 rozdz. 85219 </w:t>
      </w:r>
      <w:r>
        <w:rPr>
          <w:rFonts w:ascii="Calibri" w:hAnsi="Calibri" w:cs="Calibri"/>
          <w:color w:val="000000"/>
        </w:rPr>
        <w:t>– w planie finansowym Ośrodka Pomocy Społecznej w Jednorożcu w zwiększa się plan wydatków opłat i składek w kwocie 1.258,00 zł. oraz szkolenia pracowników w kwocie 1.000,00 zł, zmniejsza się plan wydatków wynagrodzeń osobowych pracowników w kwocie 1.000,00 zł oraz dodatkowe wynagrodzenie roczne w kwocie 1.258,00 zł.</w:t>
      </w:r>
    </w:p>
    <w:p w14:paraId="7F3EB182" w14:textId="77777777" w:rsidR="004F37EB" w:rsidRDefault="004F37EB" w:rsidP="004F37EB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852 rozdz. 85295 </w:t>
      </w:r>
      <w:r>
        <w:rPr>
          <w:rFonts w:ascii="Calibri" w:hAnsi="Calibri" w:cs="Calibri"/>
          <w:color w:val="000000"/>
        </w:rPr>
        <w:t>– w ramach pozostałej działalności w zakresie pomocy społecznej w planie finansowym Urzędu Gminy w Jednorożcu związku z konfliktem zbrojnym na Ukrainie i otrzymanymi środkami z Funduszu Pomocy zwiększa się plan wydatków świadczeń związanych z udzielaniem pomocy obywatelom Ukrainy w kwocie 10.000,00 zł.</w:t>
      </w:r>
    </w:p>
    <w:p w14:paraId="232CD338" w14:textId="77777777" w:rsidR="004F37EB" w:rsidRDefault="004F37EB" w:rsidP="004F37EB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854 rozdz. 85415 </w:t>
      </w:r>
      <w:r>
        <w:rPr>
          <w:rFonts w:ascii="Calibri" w:hAnsi="Calibri" w:cs="Calibri"/>
          <w:color w:val="000000"/>
        </w:rPr>
        <w:t>– w ramach pomocy materialnej dla uczniów o charakterze socjalnym  w związku z otrzymanymi dotacjami zwiększa się plan wydatków w łącznej kwocie 44.442,00 zł tj.:</w:t>
      </w:r>
    </w:p>
    <w:p w14:paraId="09AFE317" w14:textId="77777777" w:rsidR="004F37EB" w:rsidRDefault="004F37EB" w:rsidP="004F37EB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w planie finansowym Ośrodka Pomocy Społecznej w Jednorożcu dokonuje się zwiększenia planu wydatków stypendiów dla uczniów w kwocie 42.750,00 zł,</w:t>
      </w:r>
    </w:p>
    <w:p w14:paraId="3BA7915E" w14:textId="77777777" w:rsidR="004F37EB" w:rsidRDefault="004F37EB" w:rsidP="004F37EB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w planie finansowym Zespołu Placówek Oświatowych w Jednorożcu wprowadza się plan wydatków zakupu środków dydaktycznych w kwocie 1.692,00 zł.</w:t>
      </w:r>
    </w:p>
    <w:p w14:paraId="26809CD7" w14:textId="77777777" w:rsidR="004F37EB" w:rsidRDefault="004F37EB" w:rsidP="004F37EB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855 rozdz. 85501 </w:t>
      </w:r>
      <w:r>
        <w:rPr>
          <w:rFonts w:ascii="Calibri" w:hAnsi="Calibri" w:cs="Calibri"/>
          <w:color w:val="000000"/>
        </w:rPr>
        <w:t xml:space="preserve">– w planie finansowym Ośrodka Pomocy Społecznej w Jednorożcu w związku ze zmniejszoną dotacją na świadczenia wychowawcze zmniejsza się plan wydatków </w:t>
      </w:r>
      <w:r>
        <w:rPr>
          <w:rFonts w:ascii="Calibri" w:hAnsi="Calibri" w:cs="Calibri"/>
          <w:color w:val="000000"/>
        </w:rPr>
        <w:lastRenderedPageBreak/>
        <w:t>świadczeń społecznych w kwocie 512,85 zł, składki na ubezpieczenia społeczne w kwocie 0,79 zł oraz usługi pozostałe w kwocie 1,36 zł.</w:t>
      </w:r>
    </w:p>
    <w:p w14:paraId="2F0DA7D8" w14:textId="77777777" w:rsidR="004F37EB" w:rsidRDefault="004F37EB" w:rsidP="004F37EB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855 rozdz. 85502 </w:t>
      </w:r>
      <w:r>
        <w:rPr>
          <w:rFonts w:ascii="Calibri" w:hAnsi="Calibri" w:cs="Calibri"/>
          <w:color w:val="000000"/>
        </w:rPr>
        <w:t>– w planie finansowym Ośrodka Pomocy Społecznej w Jednorożcu w związku ze zwiększoną dotacją na świadczenia rodzinne zmniejsza się plan wydatków świadczeń społecznych w kwocie 96.833,00 zł, zwiększa się plan wydatków składek na ubezpieczenia społeczne w kwocie 100.000,00 zł.</w:t>
      </w:r>
    </w:p>
    <w:p w14:paraId="39ECC4BD" w14:textId="77777777" w:rsidR="004F37EB" w:rsidRDefault="004F37EB" w:rsidP="004F37EB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855 rozdz. 85502 </w:t>
      </w:r>
      <w:r>
        <w:rPr>
          <w:rFonts w:ascii="Calibri" w:hAnsi="Calibri" w:cs="Calibri"/>
          <w:color w:val="000000"/>
        </w:rPr>
        <w:t>– w planie finansowym Ośrodka Pomocy Społecznej w Jednorożcu w związku ze zwiększoną dotacja na Kartę Dużej Rodziny zwiększa się plan wydatków zakupu materiałów w kwocie 126,00 zł.</w:t>
      </w:r>
    </w:p>
    <w:p w14:paraId="4B445423" w14:textId="77777777" w:rsidR="004F37EB" w:rsidRDefault="004F37EB" w:rsidP="004F37EB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855 rozdz. 85513 </w:t>
      </w:r>
      <w:r>
        <w:rPr>
          <w:rFonts w:ascii="Calibri" w:hAnsi="Calibri" w:cs="Calibri"/>
          <w:color w:val="000000"/>
        </w:rPr>
        <w:t>– w planie finansowym Ośrodka Pomocy Społecznej w Jednorożcu w związku ze zwiększoną dotacja zwiększa się plan wydatków składek na ubezpieczenia zdrowotne w kwocie 7.206,00 zł.</w:t>
      </w:r>
    </w:p>
    <w:bookmarkEnd w:id="0"/>
    <w:p w14:paraId="175C9583" w14:textId="77777777" w:rsidR="004F37EB" w:rsidRDefault="004F37EB" w:rsidP="004F37EB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926 rozdz. 92601 </w:t>
      </w:r>
      <w:r>
        <w:rPr>
          <w:rFonts w:ascii="Calibri" w:hAnsi="Calibri" w:cs="Calibri"/>
          <w:color w:val="000000"/>
        </w:rPr>
        <w:t xml:space="preserve">– w planie finansowym Zespołu Placówek Oświatowych w Jednorożcu w ramach hali sportowej wprowadza się plan wydatków usług remontowych w kwocie 600,00 zł oraz zwiększa się odpisy na ZFŚS w kwocie 217,00 zł, zmniejsza planu wydatków zakupu usług pozostałych w kwocie 817,00 zł. </w:t>
      </w:r>
    </w:p>
    <w:p w14:paraId="04AC4410" w14:textId="77777777" w:rsidR="004F37EB" w:rsidRPr="00C31A5E" w:rsidRDefault="004F37EB" w:rsidP="004F37EB">
      <w:pPr>
        <w:rPr>
          <w:sz w:val="24"/>
          <w:szCs w:val="24"/>
        </w:rPr>
      </w:pPr>
    </w:p>
    <w:sectPr w:rsidR="004F37EB" w:rsidRPr="00C31A5E" w:rsidSect="00420EED"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F59"/>
    <w:rsid w:val="00153C35"/>
    <w:rsid w:val="004F37EB"/>
    <w:rsid w:val="00C31A5E"/>
    <w:rsid w:val="00DA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DD399"/>
  <w15:chartTrackingRefBased/>
  <w15:docId w15:val="{8D167BA7-8598-4F57-B3B8-01F074FF2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C31A5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semiHidden/>
    <w:unhideWhenUsed/>
    <w:rsid w:val="004F37EB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1646</Words>
  <Characters>9881</Characters>
  <Application>Microsoft Office Word</Application>
  <DocSecurity>0</DocSecurity>
  <Lines>82</Lines>
  <Paragraphs>23</Paragraphs>
  <ScaleCrop>false</ScaleCrop>
  <Company/>
  <LinksUpToDate>false</LinksUpToDate>
  <CharactersWithSpaces>11504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Kucińska</dc:creator>
  <cp:keywords/>
  <dc:description/>
  <cp:lastModifiedBy>Magdalena Kucińska</cp:lastModifiedBy>
  <cp:revision>5</cp:revision>
  <dcterms:created xsi:type="dcterms:W3CDTF">2022-09-28T07:22:00Z</dcterms:created>
  <dcterms:modified xsi:type="dcterms:W3CDTF">2022-09-28T09:00:00Z</dcterms:modified>
</cp:coreProperties>
</file>