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AFB9D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84112">
        <w:rPr>
          <w:rFonts w:ascii="Calibri" w:hAnsi="Calibri" w:cs="Calibri"/>
          <w:b/>
          <w:bCs/>
          <w:color w:val="000000"/>
          <w:sz w:val="24"/>
          <w:szCs w:val="24"/>
        </w:rPr>
        <w:t>Uchwała Nr SOK.0007.58.2022</w:t>
      </w:r>
    </w:p>
    <w:p w14:paraId="4A73A42E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084112">
        <w:rPr>
          <w:rFonts w:ascii="Calibri" w:hAnsi="Calibri" w:cs="Calibri"/>
          <w:b/>
          <w:bCs/>
          <w:color w:val="000000"/>
          <w:sz w:val="24"/>
          <w:szCs w:val="24"/>
        </w:rPr>
        <w:t>Rady Gminy Jednorożec</w:t>
      </w:r>
    </w:p>
    <w:p w14:paraId="516E5326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112">
        <w:rPr>
          <w:rFonts w:ascii="Calibri" w:hAnsi="Calibri" w:cs="Calibri"/>
          <w:b/>
          <w:bCs/>
          <w:color w:val="000000"/>
          <w:sz w:val="24"/>
          <w:szCs w:val="24"/>
        </w:rPr>
        <w:t>z dnia 30 listopada 2022 roku</w:t>
      </w:r>
    </w:p>
    <w:p w14:paraId="1078BBDD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2CBC5B6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84112">
        <w:rPr>
          <w:rFonts w:ascii="Calibri" w:hAnsi="Calibri" w:cs="Calibri"/>
          <w:b/>
          <w:bCs/>
          <w:color w:val="000000"/>
          <w:sz w:val="24"/>
          <w:szCs w:val="24"/>
        </w:rPr>
        <w:t>zmieniająca uchwałę Nr SOK.0007.85.2021 Rady Gminy Jednorożec  z dnia 29 grudnia 2021 roku w sprawie uchwalenia uchwały budżetowej Gminy Jednorożec na 2022 rok</w:t>
      </w:r>
    </w:p>
    <w:p w14:paraId="5E6C81FA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03C329C5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84112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4112">
        <w:rPr>
          <w:rFonts w:ascii="Calibri" w:hAnsi="Calibri" w:cs="Calibri"/>
          <w:color w:val="000000"/>
          <w:sz w:val="24"/>
          <w:szCs w:val="24"/>
        </w:rPr>
        <w:t xml:space="preserve">Na podstawie art.18 ust.2 pkt 4 ustawy z dnia 8 marca 1990 r. o samorządzie gminnym (tekst jedn. Dz.U. z 2022 r., poz. 559 z </w:t>
      </w:r>
      <w:proofErr w:type="spellStart"/>
      <w:r w:rsidRPr="00084112">
        <w:rPr>
          <w:rFonts w:ascii="Calibri" w:hAnsi="Calibri" w:cs="Calibri"/>
          <w:color w:val="000000"/>
          <w:sz w:val="24"/>
          <w:szCs w:val="24"/>
        </w:rPr>
        <w:t>późn</w:t>
      </w:r>
      <w:proofErr w:type="spellEnd"/>
      <w:r w:rsidRPr="00084112">
        <w:rPr>
          <w:rFonts w:ascii="Calibri" w:hAnsi="Calibri" w:cs="Calibri"/>
          <w:color w:val="000000"/>
          <w:sz w:val="24"/>
          <w:szCs w:val="24"/>
        </w:rPr>
        <w:t>. zm.) oraz art. 211, art 212, art. 214, art.215, art.217, art. 235, art. 236, art. 237, art. 239, art. 243 ustawy z dnia 27 sierpnia 2009 r. o finansach publicznych (tekst jedn. Dz.U. z 2022 r., poz. 1634) Rada Gminy Jednorożec uchwala, co następuje:</w:t>
      </w:r>
    </w:p>
    <w:p w14:paraId="71261BCB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05218C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84112">
        <w:rPr>
          <w:rFonts w:ascii="Calibri" w:hAnsi="Calibri" w:cs="Calibri"/>
          <w:b/>
          <w:bCs/>
          <w:color w:val="000000"/>
          <w:sz w:val="24"/>
          <w:szCs w:val="24"/>
        </w:rPr>
        <w:t xml:space="preserve">§ 1. </w:t>
      </w:r>
      <w:r w:rsidRPr="00084112">
        <w:rPr>
          <w:rFonts w:ascii="Calibri" w:hAnsi="Calibri" w:cs="Calibri"/>
          <w:color w:val="000000"/>
          <w:sz w:val="24"/>
          <w:szCs w:val="24"/>
        </w:rPr>
        <w:t>1. Dokonuje się zwiększenia planu dochodów budżetowych w kwocie 321.609,63 zł zgodnie</w:t>
      </w:r>
      <w:r w:rsidRPr="000841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84112">
        <w:rPr>
          <w:rFonts w:ascii="Calibri" w:hAnsi="Calibri" w:cs="Calibri"/>
          <w:color w:val="000000"/>
          <w:sz w:val="24"/>
          <w:szCs w:val="24"/>
        </w:rPr>
        <w:t>z załącznikiem nr 1 do niniejszej uchwały.</w:t>
      </w:r>
    </w:p>
    <w:p w14:paraId="05E4D9CB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84112">
        <w:rPr>
          <w:rFonts w:ascii="Calibri" w:hAnsi="Calibri" w:cs="Calibri"/>
          <w:color w:val="000000"/>
          <w:sz w:val="24"/>
          <w:szCs w:val="24"/>
        </w:rPr>
        <w:t>2. Dokonuje się zwiększenia planu wydatków budżetowych w kwocie 321.609,63 zł zgodnie z załącznikiem nr 2 do niniejszej uchwały.</w:t>
      </w:r>
    </w:p>
    <w:p w14:paraId="378403BC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84112">
        <w:rPr>
          <w:rFonts w:ascii="Calibri" w:hAnsi="Calibri" w:cs="Calibri"/>
          <w:color w:val="000000"/>
          <w:sz w:val="24"/>
          <w:szCs w:val="24"/>
        </w:rPr>
        <w:t xml:space="preserve">3. Wprowadza się zmiany w wydatkach majątkowych na 2022 rok zgodnie z załącznikiem nr 2a do niniejszej uchwały. </w:t>
      </w:r>
    </w:p>
    <w:p w14:paraId="5E90059B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84112">
        <w:rPr>
          <w:rFonts w:ascii="Calibri" w:hAnsi="Calibri" w:cs="Calibri"/>
          <w:color w:val="000000"/>
          <w:sz w:val="24"/>
          <w:szCs w:val="24"/>
        </w:rPr>
        <w:t>4. Wprowadza się zmiany w planie dotacji udzielonych z budżetu gminy podmiotom należącym i nie należącym do sektora finansów publicznych zgodnie z załącznikiem nr 3 do niniejszej uchwały.</w:t>
      </w:r>
    </w:p>
    <w:p w14:paraId="563401FE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3D62B0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84112">
        <w:rPr>
          <w:rFonts w:ascii="Calibri" w:hAnsi="Calibri" w:cs="Calibri"/>
          <w:b/>
          <w:bCs/>
          <w:color w:val="000000"/>
          <w:sz w:val="24"/>
          <w:szCs w:val="24"/>
        </w:rPr>
        <w:t>§ 2.</w:t>
      </w:r>
      <w:r w:rsidRPr="00084112">
        <w:rPr>
          <w:rFonts w:ascii="Calibri" w:hAnsi="Calibri" w:cs="Calibri"/>
          <w:color w:val="000000"/>
          <w:sz w:val="24"/>
          <w:szCs w:val="24"/>
        </w:rPr>
        <w:t xml:space="preserve"> Budżet po zmianach wynosi:</w:t>
      </w:r>
    </w:p>
    <w:p w14:paraId="61FFC59D" w14:textId="77777777" w:rsidR="00084112" w:rsidRPr="00084112" w:rsidRDefault="00084112" w:rsidP="000841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84112">
        <w:rPr>
          <w:rFonts w:ascii="Calibri" w:hAnsi="Calibri" w:cs="Calibri"/>
          <w:color w:val="000000"/>
          <w:sz w:val="24"/>
          <w:szCs w:val="24"/>
        </w:rPr>
        <w:t xml:space="preserve">1. Dochody - </w:t>
      </w:r>
      <w:r w:rsidRPr="00084112">
        <w:rPr>
          <w:rFonts w:ascii="Calibri" w:hAnsi="Calibri" w:cs="Calibri"/>
          <w:b/>
          <w:bCs/>
          <w:color w:val="000000"/>
          <w:sz w:val="24"/>
          <w:szCs w:val="24"/>
        </w:rPr>
        <w:t>51.681.080,66 zł</w:t>
      </w:r>
      <w:r w:rsidRPr="00084112">
        <w:rPr>
          <w:rFonts w:ascii="Calibri" w:hAnsi="Calibri" w:cs="Calibri"/>
          <w:color w:val="000000"/>
          <w:sz w:val="24"/>
          <w:szCs w:val="24"/>
        </w:rPr>
        <w:t>, w tym:</w:t>
      </w:r>
    </w:p>
    <w:p w14:paraId="2C4D0369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84112">
        <w:rPr>
          <w:rFonts w:ascii="Calibri" w:hAnsi="Calibri" w:cs="Calibri"/>
          <w:color w:val="000000"/>
          <w:sz w:val="24"/>
          <w:szCs w:val="24"/>
        </w:rPr>
        <w:t>1) dochody bieżące - 47.914.368,20 zł;</w:t>
      </w:r>
    </w:p>
    <w:p w14:paraId="218891C9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84112">
        <w:rPr>
          <w:rFonts w:ascii="Calibri" w:hAnsi="Calibri" w:cs="Calibri"/>
          <w:color w:val="000000"/>
          <w:sz w:val="24"/>
          <w:szCs w:val="24"/>
        </w:rPr>
        <w:t>2) dochody majątkowe - 3.766.712,46 zł.</w:t>
      </w:r>
    </w:p>
    <w:p w14:paraId="0F4DA02B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84112">
        <w:rPr>
          <w:rFonts w:ascii="Calibri" w:hAnsi="Calibri" w:cs="Calibri"/>
          <w:color w:val="000000"/>
          <w:sz w:val="24"/>
          <w:szCs w:val="24"/>
        </w:rPr>
        <w:t xml:space="preserve">2. Wydatki - </w:t>
      </w:r>
      <w:r w:rsidRPr="00084112">
        <w:rPr>
          <w:rFonts w:ascii="Calibri" w:hAnsi="Calibri" w:cs="Calibri"/>
          <w:b/>
          <w:bCs/>
          <w:color w:val="000000"/>
          <w:sz w:val="24"/>
          <w:szCs w:val="24"/>
        </w:rPr>
        <w:t>51.340.863,21 zł</w:t>
      </w:r>
      <w:r w:rsidRPr="00084112">
        <w:rPr>
          <w:rFonts w:ascii="Calibri" w:hAnsi="Calibri" w:cs="Calibri"/>
          <w:color w:val="000000"/>
          <w:sz w:val="24"/>
          <w:szCs w:val="24"/>
        </w:rPr>
        <w:t>, w tym:</w:t>
      </w:r>
    </w:p>
    <w:p w14:paraId="3006446C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84112">
        <w:rPr>
          <w:rFonts w:ascii="Calibri" w:hAnsi="Calibri" w:cs="Calibri"/>
          <w:color w:val="000000"/>
          <w:sz w:val="24"/>
          <w:szCs w:val="24"/>
        </w:rPr>
        <w:t>1) wydatki bieżące - 45.494.521,14 zł;</w:t>
      </w:r>
    </w:p>
    <w:p w14:paraId="7B7BC2EA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84112">
        <w:rPr>
          <w:rFonts w:ascii="Calibri" w:hAnsi="Calibri" w:cs="Calibri"/>
          <w:color w:val="000000"/>
          <w:sz w:val="24"/>
          <w:szCs w:val="24"/>
        </w:rPr>
        <w:t>2) wydatki majątkowe - 5.846.342,07 zł.</w:t>
      </w:r>
    </w:p>
    <w:p w14:paraId="55F1897C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E344B44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  <w:r w:rsidRPr="00084112">
        <w:rPr>
          <w:rFonts w:ascii="Calibri" w:hAnsi="Calibri" w:cs="Calibri"/>
          <w:b/>
          <w:bCs/>
          <w:color w:val="000000"/>
          <w:sz w:val="24"/>
          <w:szCs w:val="24"/>
        </w:rPr>
        <w:t>§ 3.</w:t>
      </w:r>
      <w:r w:rsidRPr="00084112">
        <w:rPr>
          <w:rFonts w:ascii="Calibri" w:hAnsi="Calibri" w:cs="Calibri"/>
          <w:color w:val="000000"/>
          <w:sz w:val="24"/>
          <w:szCs w:val="24"/>
        </w:rPr>
        <w:t xml:space="preserve"> 1.  Ustala się nadwyżkę budżetu gminy w wysokości 340.217,45 zł z przeznaczeniem na planowany wykup papierów wartościowych wyemitowanych przez Gminę Jednorożec. </w:t>
      </w:r>
    </w:p>
    <w:p w14:paraId="273834CA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84112">
        <w:rPr>
          <w:rFonts w:ascii="Calibri" w:hAnsi="Calibri" w:cs="Calibri"/>
          <w:color w:val="000000"/>
          <w:sz w:val="24"/>
          <w:szCs w:val="24"/>
        </w:rPr>
        <w:t>2. Plan przychodów budżetu na 2022 rok wynosi 759.782,55 zł.</w:t>
      </w:r>
    </w:p>
    <w:p w14:paraId="324DEEFE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84112">
        <w:rPr>
          <w:rFonts w:ascii="Calibri" w:hAnsi="Calibri" w:cs="Calibri"/>
          <w:color w:val="000000"/>
          <w:sz w:val="24"/>
          <w:szCs w:val="24"/>
        </w:rPr>
        <w:t>3. Plan rozchodów budżetu na 2022 rok wynosi 1.100.000,00 zł.</w:t>
      </w:r>
    </w:p>
    <w:p w14:paraId="72D6564B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</w:p>
    <w:p w14:paraId="23B97B27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84112">
        <w:rPr>
          <w:rFonts w:ascii="Calibri" w:hAnsi="Calibri" w:cs="Calibri"/>
          <w:b/>
          <w:bCs/>
          <w:color w:val="000000"/>
          <w:sz w:val="24"/>
          <w:szCs w:val="24"/>
        </w:rPr>
        <w:t>§ 4.</w:t>
      </w:r>
      <w:r w:rsidRPr="00084112">
        <w:rPr>
          <w:rFonts w:ascii="Calibri" w:hAnsi="Calibri" w:cs="Calibri"/>
          <w:color w:val="000000"/>
          <w:sz w:val="24"/>
          <w:szCs w:val="24"/>
        </w:rPr>
        <w:t xml:space="preserve"> Plan dochodów i wydatków z zakresu administracji rządowej i innych zadań zleconych odrębnymi ustawami wynosi 10.365.559,80 zł.</w:t>
      </w:r>
    </w:p>
    <w:p w14:paraId="1DB63D0B" w14:textId="77777777" w:rsidR="00084112" w:rsidRPr="00084112" w:rsidRDefault="00084112" w:rsidP="00084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3509979" w14:textId="77777777" w:rsidR="00084112" w:rsidRPr="00084112" w:rsidRDefault="00084112" w:rsidP="000841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 w:rsidRPr="00084112">
        <w:rPr>
          <w:rFonts w:ascii="Calibri" w:hAnsi="Calibri" w:cs="Calibri"/>
          <w:b/>
          <w:bCs/>
          <w:color w:val="000000"/>
          <w:sz w:val="24"/>
          <w:szCs w:val="24"/>
        </w:rPr>
        <w:t xml:space="preserve">§ 5. </w:t>
      </w:r>
      <w:r w:rsidRPr="00084112">
        <w:rPr>
          <w:rFonts w:ascii="Calibri" w:hAnsi="Calibri" w:cs="Calibri"/>
          <w:color w:val="000000"/>
          <w:sz w:val="24"/>
          <w:szCs w:val="24"/>
        </w:rPr>
        <w:t>Wykonanie uchwały powierza się Wójtowi Gminy Jednorożec.</w:t>
      </w:r>
    </w:p>
    <w:p w14:paraId="761CA5EC" w14:textId="77777777" w:rsidR="00084112" w:rsidRPr="00084112" w:rsidRDefault="00084112" w:rsidP="000841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7F3A6083" w14:textId="2FBD91C0" w:rsidR="00902EEC" w:rsidRPr="00084112" w:rsidRDefault="00084112" w:rsidP="0008411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084112">
        <w:rPr>
          <w:rFonts w:ascii="Calibri" w:hAnsi="Calibri" w:cs="Calibri"/>
          <w:b/>
          <w:bCs/>
          <w:color w:val="000000"/>
          <w:sz w:val="24"/>
          <w:szCs w:val="24"/>
        </w:rPr>
        <w:t xml:space="preserve">§ 6. </w:t>
      </w:r>
      <w:r w:rsidRPr="00084112">
        <w:rPr>
          <w:rFonts w:ascii="Calibri" w:hAnsi="Calibri" w:cs="Calibri"/>
          <w:color w:val="000000"/>
          <w:sz w:val="24"/>
          <w:szCs w:val="24"/>
        </w:rPr>
        <w:t>Uchwała wchodzi w życie z dniem podjęcia i obowiązuje w roku budżetowym 2022 oraz</w:t>
      </w:r>
      <w:r w:rsidRPr="00084112">
        <w:rPr>
          <w:rFonts w:ascii="Calibri" w:hAnsi="Calibri" w:cs="Calibri"/>
          <w:sz w:val="24"/>
          <w:szCs w:val="24"/>
        </w:rPr>
        <w:t xml:space="preserve"> podlega publikacji w Dzienniku Urzędowym Województwa Mazowieckiego i Biuletynie Informacji Publicznej Gminy Jednorożec.</w:t>
      </w:r>
    </w:p>
    <w:p w14:paraId="6D72831B" w14:textId="69AED88B" w:rsidR="00084112" w:rsidRDefault="00084112" w:rsidP="00084112">
      <w:pPr>
        <w:ind w:left="4956" w:firstLine="708"/>
      </w:pPr>
      <w:r>
        <w:t>Przewodniczący Rady Gminy Jednorożec</w:t>
      </w:r>
    </w:p>
    <w:p w14:paraId="73B63CE3" w14:textId="0B748191" w:rsidR="00084112" w:rsidRDefault="00084112" w:rsidP="00084112">
      <w:pPr>
        <w:ind w:left="5664" w:firstLine="708"/>
      </w:pPr>
      <w:r>
        <w:t>/-/ Cezary Wójcik</w:t>
      </w:r>
    </w:p>
    <w:p w14:paraId="7E856324" w14:textId="77777777" w:rsidR="00F80ECC" w:rsidRDefault="00F80ECC" w:rsidP="00F80ECC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lastRenderedPageBreak/>
        <w:t>Uzasadnienie</w:t>
      </w:r>
    </w:p>
    <w:p w14:paraId="5E395084" w14:textId="77777777" w:rsidR="00F80ECC" w:rsidRDefault="00F80ECC" w:rsidP="00F80ECC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do wprowadzonych zmian w budżecie gminy</w:t>
      </w:r>
    </w:p>
    <w:p w14:paraId="57D2BC48" w14:textId="77777777" w:rsidR="00F80ECC" w:rsidRDefault="00F80ECC" w:rsidP="00F80ECC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na 2022 rok</w:t>
      </w:r>
    </w:p>
    <w:p w14:paraId="4A8DF850" w14:textId="77777777" w:rsidR="00F80ECC" w:rsidRDefault="00F80ECC" w:rsidP="00F80ECC">
      <w:pPr>
        <w:pStyle w:val="NormalnyWeb"/>
        <w:spacing w:before="0" w:beforeAutospacing="0" w:after="0" w:line="360" w:lineRule="auto"/>
        <w:jc w:val="center"/>
        <w:rPr>
          <w:rFonts w:ascii="Calibri" w:hAnsi="Calibri" w:cs="Calibri"/>
        </w:rPr>
      </w:pPr>
    </w:p>
    <w:p w14:paraId="437BECF4" w14:textId="77777777" w:rsidR="00F80ECC" w:rsidRDefault="00F80ECC" w:rsidP="00F80ECC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DOCHODY:</w:t>
      </w:r>
    </w:p>
    <w:p w14:paraId="043E28F5" w14:textId="77777777" w:rsidR="00F80ECC" w:rsidRDefault="00F80ECC" w:rsidP="00F80ECC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dochody na rok 2022 w kwocie 321.609,63 zł, wg poniżej wymienionej klasyfikacji budżetowej:</w:t>
      </w:r>
    </w:p>
    <w:p w14:paraId="5FB5EA16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75801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pismem nr ST3.4751.34.2022.7g Ministra Finansów z dnia                      16 listopada 2022 roku zwiększona została subwencja oświatowa w kwocie 10.000,00 zł.</w:t>
      </w:r>
    </w:p>
    <w:p w14:paraId="60E238D7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758 rozdz. 75814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planie finansowym Urzędu Gminy w Jednorożcu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w ramach różnych rozliczeń zwiększa się plan dochodów z tytułu kapitalizacji odsetek na rachunkach bieżących od środków z Funduszu Pomocy w kwocie 300,00 zł.</w:t>
      </w:r>
    </w:p>
    <w:p w14:paraId="61AB6AB1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80195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pozostałej działalności oświatowej dokonuje się zmniejszenia planu dotacji programu Erasmus+ w kwocie 48.240,37 zł (realizacja zadania wydłużona do roku 2023 ).</w:t>
      </w:r>
    </w:p>
    <w:p w14:paraId="0828F94C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85295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pomocy społecznej zwiększa się plan dochodów pochodzących z Funduszu Przeciwdziałania Covid-19 na dodatek do ogrzewania inny niż węgiel w kwocie 257.550,00 zł.</w:t>
      </w:r>
    </w:p>
    <w:p w14:paraId="26F088CA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853 rozdz. 85395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pozostałych zadań w zakresie polityki społecznej wprowadza się plan dochodów pochodzących z Funduszu Przeciwdziałania Covid-19 na dodatek dla podmiotów wrażliwych w kwocie 102.000,00 zł.</w:t>
      </w:r>
    </w:p>
    <w:p w14:paraId="74BC7F5A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7E6E94F4" w14:textId="77777777" w:rsidR="00F80ECC" w:rsidRDefault="00F80ECC" w:rsidP="00F80ECC">
      <w:pPr>
        <w:pStyle w:val="NormalnyWeb"/>
        <w:spacing w:before="0" w:beforeAutospacing="0" w:after="0" w:line="360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WYDATKI:</w:t>
      </w:r>
    </w:p>
    <w:p w14:paraId="73555F2E" w14:textId="77777777" w:rsidR="00F80ECC" w:rsidRDefault="00F80ECC" w:rsidP="00F80ECC">
      <w:pPr>
        <w:pStyle w:val="NormalnyWeb"/>
        <w:spacing w:before="0" w:beforeAutospacing="0" w:after="0" w:line="360" w:lineRule="auto"/>
        <w:ind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Zwiększa się planowane wydatki na rok 2022 w kwocie 321.609,63 zł, wg poniżej wymienionej klasyfikacji budżetowej:</w:t>
      </w:r>
    </w:p>
    <w:p w14:paraId="2D31625F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010 rozdz. 01044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 xml:space="preserve">w ramach infrastruktury </w:t>
      </w:r>
      <w:proofErr w:type="spellStart"/>
      <w:r>
        <w:rPr>
          <w:rFonts w:ascii="Calibri" w:hAnsi="Calibri" w:cs="Calibri"/>
        </w:rPr>
        <w:t>sanitacyjnej</w:t>
      </w:r>
      <w:proofErr w:type="spellEnd"/>
      <w:r>
        <w:rPr>
          <w:rFonts w:ascii="Calibri" w:hAnsi="Calibri" w:cs="Calibri"/>
        </w:rPr>
        <w:t xml:space="preserve"> wsi wprowadza się nowe zadanie inwestycyjne pn. „ Przebudowa i modernizacja oczyszczalni ścieków w miejscowości Jednorożec, gmina Jednorożec” w kwocie 18.500,00 zł (opracowanie programu funkcjonalno-użytkowego).</w:t>
      </w:r>
    </w:p>
    <w:p w14:paraId="5A979753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lastRenderedPageBreak/>
        <w:t xml:space="preserve">Dział 600 rozdz. 60016 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dróg gminnych na zadaniu inwestycyjnym pn. „Przebudowa dróg gminnych na terenie Gminy Jednorożec” dokonuje się zmniejszenia planu wydatków w kwocie 73.312,00 zł.</w:t>
      </w:r>
    </w:p>
    <w:p w14:paraId="04952991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750 rozdz. 75023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urzędu gminy zwiększa się plan wydatków zakupu materiałów w kwocie 10.000,00 zł</w:t>
      </w:r>
    </w:p>
    <w:p w14:paraId="69684E0E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u w:val="single"/>
        </w:rPr>
        <w:t xml:space="preserve">Dział 801 rozdz. 80101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szkół podstawowych wprowadza się zmiany:</w:t>
      </w:r>
    </w:p>
    <w:p w14:paraId="618759A2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planie finansowym Zespołu Placówek Oświatowych w Jednorożcu dokonuje się zmniejszenia planu wydatków wynagrodzeń nauczycieli w kwocie 7.000,00 zł., </w:t>
      </w:r>
    </w:p>
    <w:p w14:paraId="208680EF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Publicznej Szkoły Podstawowej Żelazna Rządowa - Parciaki z siedzibą w Parciakach w związku z otrzymanymi środkami pochodzącymi z Funduszu Przeciwdziałania Covid-19 dla podmiotów wrażliwych wprowadza się plan wydatków zakupu materiałów w kwocie 21.000,00 zł,</w:t>
      </w:r>
    </w:p>
    <w:p w14:paraId="630D0592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w planie finansowym Szkoły Podstawowej w Olszewce w związku z otrzymanymi środkami pochodzącymi z Funduszu Przeciwdziałania Covid-19 dla podmiotów wrażliwych wprowadza się plan wydatków zakupu materiałów w kwocie 5.250,00 zł,</w:t>
      </w:r>
    </w:p>
    <w:p w14:paraId="059BAD73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80104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przedszkola w planie finansowym Zespołu Placówek Oświatowych w Jednorożcu w związku z otrzymanymi środkami pochodzącymi z Funduszu Przeciwdziałania Covid-19 dla podmiotów wrażliwych wprowadza się plan wydatków zakupu materiałów w kwocie 10.045,00 zł,</w:t>
      </w:r>
    </w:p>
    <w:p w14:paraId="4059CE79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801 rozdz. 80195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planie finansowym Zespołu Placówek Oświatowych w Jednorożcu dokonuje się zmniejszenia planu wydatków usług pozostałych w ramach programu Erasmus+ w kwocie 48.240,37 zł.</w:t>
      </w:r>
    </w:p>
    <w:p w14:paraId="5052CC8D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85202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 xml:space="preserve">w planie finansowym Ośrodka Pomocy Społecznej w Jednorożcu ramach domów pomocy społecznej zmniejsza się plan wydatków zakupu usług od innych </w:t>
      </w:r>
      <w:proofErr w:type="spellStart"/>
      <w:r>
        <w:rPr>
          <w:rFonts w:ascii="Calibri" w:hAnsi="Calibri" w:cs="Calibri"/>
        </w:rPr>
        <w:t>jst</w:t>
      </w:r>
      <w:proofErr w:type="spellEnd"/>
      <w:r>
        <w:rPr>
          <w:rFonts w:ascii="Calibri" w:hAnsi="Calibri" w:cs="Calibri"/>
        </w:rPr>
        <w:t xml:space="preserve"> w kwocie 21.271,00 zł.</w:t>
      </w:r>
    </w:p>
    <w:p w14:paraId="137E19D6" w14:textId="77777777" w:rsidR="00F80ECC" w:rsidRDefault="00F80ECC" w:rsidP="00F80EC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852 rozdz. 85295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planie finansowym Ośrodka Pomocy Społecznej w Jednorożcu w ramach pozostałej działalności pomocy społecznej w związku z otrzymanymi środkami zwiększa się plan wydatków na wypłatę dodatków do ogrzewania innych niż węgiel w kwocie 252.500,00 zł, na wynagrodzenia wraz z pochodnymi w kwocie 3.729,00 zł, zakup materiałów w kwocie 91,00 zł oraz usług pozostałych w kwocie 1.230,00 zł. Zwiększa się również świadczenia w ramach prac społeczno-użytecznych w kwocie 1.771,00 zł.</w:t>
      </w:r>
    </w:p>
    <w:p w14:paraId="67B1EDB2" w14:textId="77777777" w:rsidR="00F80ECC" w:rsidRDefault="00F80ECC" w:rsidP="00F80ECC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W planie finansowym Urzędu Gminy w Jednorożcu wprowadza się plan wydatków zakupu towarów w związku z pomocą obywatelom Ukrainy w kwocie 300,00 zł (finansowane ze środków z kapitalizacji odsetek na rachunkach bieżących od środków z Funduszu Pomocy).</w:t>
      </w:r>
    </w:p>
    <w:p w14:paraId="2FF8C664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853 rozdz. 85395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planie finansowym Urzędu Gminy w Jednorożcu w ramach pozostałych zadań w zakresie polityki społecznej w związku z otrzymanymi środkami z Funduszu Przeciwdziałania Covid-19 dla podmiotów wrażliwych wprowadza się plan wydatków opłat i składek w kwocie 65.705,00 zł.</w:t>
      </w:r>
    </w:p>
    <w:p w14:paraId="75DFC669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85504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planie finansowym Ośrodka Pomocy Społecznej w Jednorożcu ramach wspierania rodziny zwiększa się plan wydatków wynagrodzeń osobowych pracowników w kwocie 6.000,00 zł.</w:t>
      </w:r>
    </w:p>
    <w:p w14:paraId="24CBB36A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855 rozdz. 85508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 xml:space="preserve">w planie finansowym Ośrodka Pomocy Społecznej w Jednorożcu ramach rodzin zastępczych zwiększa się plan wydatków zakupu usług od innych </w:t>
      </w:r>
      <w:proofErr w:type="spellStart"/>
      <w:r>
        <w:rPr>
          <w:rFonts w:ascii="Calibri" w:hAnsi="Calibri" w:cs="Calibri"/>
        </w:rPr>
        <w:t>jst</w:t>
      </w:r>
      <w:proofErr w:type="spellEnd"/>
      <w:r>
        <w:rPr>
          <w:rFonts w:ascii="Calibri" w:hAnsi="Calibri" w:cs="Calibri"/>
        </w:rPr>
        <w:t xml:space="preserve"> w kwocie 13.500,00 zł.</w:t>
      </w:r>
    </w:p>
    <w:p w14:paraId="35AEBA5B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900 rozdz. 90005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planie finansowym Urzędu Gminy w Jednorożcu w ramach ochrony powietrza atmosferycznego i klimatu w związku z aneksem na realizację Programu „Czyste Powietrze” wprowadza się plan wydatków wynagrodzeń wraz z pochodnymi w łącznej kwocie 8.142,00 zł (refundacja wydatków nastąpi w 2023 roku.)</w:t>
      </w:r>
    </w:p>
    <w:p w14:paraId="0B300E87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900 rozdz. 90095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planie finansowym Urzędu Gminy w Jednorożcu w ramach pozostałej działalności komunalnej zwiększa się plan wydatków zakupu materiałów w kwocie 30.000,00 zł.</w:t>
      </w:r>
    </w:p>
    <w:p w14:paraId="4DA9FFDF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921 rozdz. 92116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wprowadza się plan dotacji celowej dla Gminnej Biblioteki Publicznej w Jednorożcu na zadanie pn. „ Wykonanie klimatyzacji w świetlicy wiejskiej w Olszewce” w kwocie 16.670,00 zł.</w:t>
      </w:r>
    </w:p>
    <w:p w14:paraId="0DC9FC03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Dział 926 rozdz. 92601 </w:t>
      </w:r>
      <w:r>
        <w:rPr>
          <w:rFonts w:ascii="Calibri" w:hAnsi="Calibri" w:cs="Calibri"/>
          <w:b/>
          <w:bCs/>
        </w:rPr>
        <w:t xml:space="preserve">– </w:t>
      </w:r>
      <w:r>
        <w:rPr>
          <w:rFonts w:ascii="Calibri" w:hAnsi="Calibri" w:cs="Calibri"/>
        </w:rPr>
        <w:t>w ramach obiektów sportowych</w:t>
      </w:r>
      <w:r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w planie finansowym Zespołu Placówek Oświatowych w Jednorożcu dokonuje się zwiększenia planu wydatków zakupu energii elektrycznej na stadion sportowy w kwocie 7.000,00 zł.</w:t>
      </w:r>
    </w:p>
    <w:p w14:paraId="18D5A515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W ramach zadań inwestycyjnych następuje zmiana nazwy zadań:</w:t>
      </w:r>
    </w:p>
    <w:p w14:paraId="572ACDA0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z „Kompleksowa termomodernizacja budynku remizy OSP w miejscowości </w:t>
      </w:r>
      <w:proofErr w:type="spellStart"/>
      <w:r>
        <w:rPr>
          <w:rFonts w:ascii="Calibri" w:hAnsi="Calibri" w:cs="Calibri"/>
        </w:rPr>
        <w:t>Małowidz</w:t>
      </w:r>
      <w:proofErr w:type="spellEnd"/>
      <w:r>
        <w:rPr>
          <w:rFonts w:ascii="Calibri" w:hAnsi="Calibri" w:cs="Calibri"/>
        </w:rPr>
        <w:t xml:space="preserve"> w gminie Jednorożec” na „Przebudowa i remont budynku OSP wraz z instalacją gazową w miejscowości </w:t>
      </w:r>
      <w:proofErr w:type="spellStart"/>
      <w:r>
        <w:rPr>
          <w:rFonts w:ascii="Calibri" w:hAnsi="Calibri" w:cs="Calibri"/>
        </w:rPr>
        <w:t>Małowidz</w:t>
      </w:r>
      <w:proofErr w:type="spellEnd"/>
      <w:r>
        <w:rPr>
          <w:rFonts w:ascii="Calibri" w:hAnsi="Calibri" w:cs="Calibri"/>
        </w:rPr>
        <w:t>, gm. Jednorożec”,</w:t>
      </w:r>
    </w:p>
    <w:p w14:paraId="201F5968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lastRenderedPageBreak/>
        <w:t>- z „Remont dachu na hali sportowej w Jednorożcu” na „ Remont pokrycia dachowego na budynku hali widowiskowo-sportowej w miejscowości Jednorożec, gm. Jednorożec”.</w:t>
      </w:r>
    </w:p>
    <w:p w14:paraId="6DB59BEF" w14:textId="77777777" w:rsidR="00F80ECC" w:rsidRDefault="00F80ECC" w:rsidP="00F80ECC">
      <w:pPr>
        <w:pStyle w:val="NormalnyWeb"/>
        <w:spacing w:before="0" w:beforeAutospacing="0" w:after="0" w:line="360" w:lineRule="auto"/>
        <w:jc w:val="both"/>
        <w:rPr>
          <w:rFonts w:ascii="Calibri" w:hAnsi="Calibri" w:cs="Calibri"/>
        </w:rPr>
      </w:pPr>
    </w:p>
    <w:p w14:paraId="0F9B5A37" w14:textId="77777777" w:rsidR="00F80ECC" w:rsidRDefault="00F80ECC" w:rsidP="00F80ECC"/>
    <w:sectPr w:rsidR="00F80ECC" w:rsidSect="00184021">
      <w:footerReference w:type="default" r:id="rId6"/>
      <w:pgSz w:w="12240" w:h="15840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67460" w14:textId="77777777" w:rsidR="00572A4D" w:rsidRDefault="00572A4D">
      <w:pPr>
        <w:spacing w:after="0" w:line="240" w:lineRule="auto"/>
      </w:pPr>
      <w:r>
        <w:separator/>
      </w:r>
    </w:p>
  </w:endnote>
  <w:endnote w:type="continuationSeparator" w:id="0">
    <w:p w14:paraId="4AEB5126" w14:textId="77777777" w:rsidR="00572A4D" w:rsidRDefault="00572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05E29" w14:textId="77777777" w:rsidR="00184021" w:rsidRDefault="00000000">
    <w:pPr>
      <w:pStyle w:val="Normal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8277" w14:textId="77777777" w:rsidR="00572A4D" w:rsidRDefault="00572A4D">
      <w:pPr>
        <w:spacing w:after="0" w:line="240" w:lineRule="auto"/>
      </w:pPr>
      <w:r>
        <w:separator/>
      </w:r>
    </w:p>
  </w:footnote>
  <w:footnote w:type="continuationSeparator" w:id="0">
    <w:p w14:paraId="1D9C695C" w14:textId="77777777" w:rsidR="00572A4D" w:rsidRDefault="00572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947"/>
    <w:rsid w:val="00084112"/>
    <w:rsid w:val="00572A4D"/>
    <w:rsid w:val="00902EEC"/>
    <w:rsid w:val="00946947"/>
    <w:rsid w:val="00F80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C1A5B"/>
  <w15:chartTrackingRefBased/>
  <w15:docId w15:val="{781225E8-A5AE-4CAD-BE7F-EE0C995E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08411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ormalnyWeb">
    <w:name w:val="Normal (Web)"/>
    <w:basedOn w:val="Normalny"/>
    <w:semiHidden/>
    <w:unhideWhenUsed/>
    <w:rsid w:val="00F80EC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4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1188</Words>
  <Characters>7128</Characters>
  <Application>Microsoft Office Word</Application>
  <DocSecurity>0</DocSecurity>
  <Lines>59</Lines>
  <Paragraphs>16</Paragraphs>
  <ScaleCrop>false</ScaleCrop>
  <Company/>
  <LinksUpToDate>false</LinksUpToDate>
  <CharactersWithSpaces>8300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5</cp:revision>
  <dcterms:created xsi:type="dcterms:W3CDTF">2022-11-30T13:17:00Z</dcterms:created>
  <dcterms:modified xsi:type="dcterms:W3CDTF">2022-11-30T13:25:00Z</dcterms:modified>
</cp:coreProperties>
</file>