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A76" w:rsidRPr="006C7A76" w:rsidRDefault="006C7A76" w:rsidP="006C7A76">
      <w:pPr>
        <w:spacing w:after="0"/>
        <w:jc w:val="both"/>
        <w:rPr>
          <w:rFonts w:ascii="Garamond" w:hAnsi="Garamond"/>
        </w:rPr>
      </w:pPr>
    </w:p>
    <w:p w:rsidR="006C7A76" w:rsidRPr="006C7A76" w:rsidRDefault="006C7A76" w:rsidP="006C7A76">
      <w:pPr>
        <w:spacing w:after="0"/>
        <w:jc w:val="both"/>
        <w:rPr>
          <w:rFonts w:ascii="Garamond" w:hAnsi="Garamond"/>
        </w:rPr>
      </w:pPr>
      <w:r w:rsidRPr="006C7A76">
        <w:rPr>
          <w:rFonts w:ascii="Garamond" w:hAnsi="Garamond"/>
        </w:rPr>
        <w:t>Jednorożec: Termomodernizacja obiektów użyteczności publicznej w gminie Jednorożec</w:t>
      </w:r>
    </w:p>
    <w:p w:rsidR="006C7A76" w:rsidRPr="006C7A76" w:rsidRDefault="006C7A76" w:rsidP="006C7A76">
      <w:pPr>
        <w:spacing w:after="0"/>
        <w:jc w:val="both"/>
        <w:rPr>
          <w:rFonts w:ascii="Garamond" w:hAnsi="Garamond"/>
        </w:rPr>
      </w:pPr>
      <w:r w:rsidRPr="006C7A76">
        <w:rPr>
          <w:rFonts w:ascii="Garamond" w:hAnsi="Garamond"/>
        </w:rPr>
        <w:t>Numer ogłoszenia: 118211 - 2013; data zamieszczenia: 19.06.2013</w:t>
      </w:r>
    </w:p>
    <w:p w:rsidR="006C7A76" w:rsidRPr="006C7A76" w:rsidRDefault="006C7A76" w:rsidP="006C7A76">
      <w:pPr>
        <w:spacing w:after="0"/>
        <w:jc w:val="both"/>
        <w:rPr>
          <w:rFonts w:ascii="Garamond" w:hAnsi="Garamond"/>
        </w:rPr>
      </w:pPr>
      <w:r w:rsidRPr="006C7A76">
        <w:rPr>
          <w:rFonts w:ascii="Garamond" w:hAnsi="Garamond"/>
        </w:rPr>
        <w:t>OGŁOSZENIE O ZAMÓWIENIU - roboty budowlane</w:t>
      </w:r>
    </w:p>
    <w:p w:rsidR="006C7A76" w:rsidRPr="006C7A76" w:rsidRDefault="006C7A76" w:rsidP="006C7A76">
      <w:pPr>
        <w:spacing w:after="0"/>
        <w:jc w:val="both"/>
        <w:rPr>
          <w:rFonts w:ascii="Garamond" w:hAnsi="Garamond"/>
        </w:rPr>
      </w:pPr>
    </w:p>
    <w:p w:rsidR="006C7A76" w:rsidRPr="006C7A76" w:rsidRDefault="006C7A76" w:rsidP="006C7A76">
      <w:pPr>
        <w:spacing w:after="0"/>
        <w:jc w:val="both"/>
        <w:rPr>
          <w:rFonts w:ascii="Garamond" w:hAnsi="Garamond"/>
        </w:rPr>
      </w:pPr>
      <w:r w:rsidRPr="006C7A76">
        <w:rPr>
          <w:rFonts w:ascii="Garamond" w:hAnsi="Garamond"/>
        </w:rPr>
        <w:t>Zamieszczanie ogłoszenia: obowiązkowe.</w:t>
      </w:r>
    </w:p>
    <w:p w:rsidR="006C7A76" w:rsidRPr="006C7A76" w:rsidRDefault="006C7A76" w:rsidP="006C7A76">
      <w:pPr>
        <w:spacing w:after="0"/>
        <w:jc w:val="both"/>
        <w:rPr>
          <w:rFonts w:ascii="Garamond" w:hAnsi="Garamond"/>
        </w:rPr>
      </w:pPr>
    </w:p>
    <w:p w:rsidR="006C7A76" w:rsidRPr="006C7A76" w:rsidRDefault="006C7A76" w:rsidP="006C7A76">
      <w:pPr>
        <w:spacing w:after="0"/>
        <w:jc w:val="both"/>
        <w:rPr>
          <w:rFonts w:ascii="Garamond" w:hAnsi="Garamond"/>
        </w:rPr>
      </w:pPr>
      <w:r w:rsidRPr="006C7A76">
        <w:rPr>
          <w:rFonts w:ascii="Garamond" w:hAnsi="Garamond"/>
        </w:rPr>
        <w:t>Ogłoszenie dotyczy: zamówienia publicznego.</w:t>
      </w:r>
    </w:p>
    <w:p w:rsidR="006C7A76" w:rsidRPr="006C7A76" w:rsidRDefault="006C7A76" w:rsidP="006C7A76">
      <w:pPr>
        <w:spacing w:after="0"/>
        <w:jc w:val="both"/>
        <w:rPr>
          <w:rFonts w:ascii="Garamond" w:hAnsi="Garamond"/>
        </w:rPr>
      </w:pPr>
    </w:p>
    <w:p w:rsidR="006C7A76" w:rsidRPr="006C7A76" w:rsidRDefault="006C7A76" w:rsidP="006C7A76">
      <w:pPr>
        <w:spacing w:after="0"/>
        <w:jc w:val="both"/>
        <w:rPr>
          <w:rFonts w:ascii="Garamond" w:hAnsi="Garamond"/>
        </w:rPr>
      </w:pPr>
      <w:r w:rsidRPr="006C7A76">
        <w:rPr>
          <w:rFonts w:ascii="Garamond" w:hAnsi="Garamond"/>
        </w:rPr>
        <w:t>SEKCJA I: ZAMAWIAJĄCY</w:t>
      </w:r>
    </w:p>
    <w:p w:rsidR="006C7A76" w:rsidRPr="006C7A76" w:rsidRDefault="006C7A76" w:rsidP="006C7A76">
      <w:pPr>
        <w:spacing w:after="0"/>
        <w:jc w:val="both"/>
        <w:rPr>
          <w:rFonts w:ascii="Garamond" w:hAnsi="Garamond"/>
        </w:rPr>
      </w:pPr>
    </w:p>
    <w:p w:rsidR="006C7A76" w:rsidRPr="006C7A76" w:rsidRDefault="006C7A76" w:rsidP="006C7A76">
      <w:pPr>
        <w:spacing w:after="0"/>
        <w:jc w:val="both"/>
        <w:rPr>
          <w:rFonts w:ascii="Garamond" w:hAnsi="Garamond"/>
        </w:rPr>
      </w:pPr>
      <w:r w:rsidRPr="006C7A76">
        <w:rPr>
          <w:rFonts w:ascii="Garamond" w:hAnsi="Garamond"/>
        </w:rPr>
        <w:t>I. 1) NAZWA I ADRES: Urząd Gminy w Jednorożcu , ul. Odrodzenia 14, 06-323 Jednorożec, woj. mazowieckie, tel. 029 7518392, faks 029 7517031.</w:t>
      </w:r>
    </w:p>
    <w:p w:rsidR="006C7A76" w:rsidRPr="006C7A76" w:rsidRDefault="006C7A76" w:rsidP="006C7A76">
      <w:pPr>
        <w:spacing w:after="0"/>
        <w:jc w:val="both"/>
        <w:rPr>
          <w:rFonts w:ascii="Garamond" w:hAnsi="Garamond"/>
        </w:rPr>
      </w:pPr>
    </w:p>
    <w:p w:rsidR="006C7A76" w:rsidRPr="006C7A76" w:rsidRDefault="006C7A76" w:rsidP="006C7A76">
      <w:pPr>
        <w:spacing w:after="0"/>
        <w:jc w:val="both"/>
        <w:rPr>
          <w:rFonts w:ascii="Garamond" w:hAnsi="Garamond"/>
        </w:rPr>
      </w:pPr>
      <w:r w:rsidRPr="006C7A76">
        <w:rPr>
          <w:rFonts w:ascii="Garamond" w:hAnsi="Garamond"/>
        </w:rPr>
        <w:t xml:space="preserve">    Adres strony internetowej zamawiającego: www.bip.jednorozec.pl</w:t>
      </w:r>
    </w:p>
    <w:p w:rsidR="006C7A76" w:rsidRPr="006C7A76" w:rsidRDefault="006C7A76" w:rsidP="006C7A76">
      <w:pPr>
        <w:spacing w:after="0"/>
        <w:jc w:val="both"/>
        <w:rPr>
          <w:rFonts w:ascii="Garamond" w:hAnsi="Garamond"/>
        </w:rPr>
      </w:pPr>
    </w:p>
    <w:p w:rsidR="006C7A76" w:rsidRPr="006C7A76" w:rsidRDefault="006C7A76" w:rsidP="006C7A76">
      <w:pPr>
        <w:spacing w:after="0"/>
        <w:jc w:val="both"/>
        <w:rPr>
          <w:rFonts w:ascii="Garamond" w:hAnsi="Garamond"/>
        </w:rPr>
      </w:pPr>
      <w:r w:rsidRPr="006C7A76">
        <w:rPr>
          <w:rFonts w:ascii="Garamond" w:hAnsi="Garamond"/>
        </w:rPr>
        <w:t>I. 2) RODZAJ ZAMAWIAJĄCEGO: Administracja samorządowa.</w:t>
      </w:r>
    </w:p>
    <w:p w:rsidR="006C7A76" w:rsidRPr="006C7A76" w:rsidRDefault="006C7A76" w:rsidP="006C7A76">
      <w:pPr>
        <w:spacing w:after="0"/>
        <w:jc w:val="both"/>
        <w:rPr>
          <w:rFonts w:ascii="Garamond" w:hAnsi="Garamond"/>
        </w:rPr>
      </w:pPr>
    </w:p>
    <w:p w:rsidR="006C7A76" w:rsidRPr="006C7A76" w:rsidRDefault="006C7A76" w:rsidP="006C7A76">
      <w:pPr>
        <w:spacing w:after="0"/>
        <w:jc w:val="both"/>
        <w:rPr>
          <w:rFonts w:ascii="Garamond" w:hAnsi="Garamond"/>
        </w:rPr>
      </w:pPr>
      <w:r w:rsidRPr="006C7A76">
        <w:rPr>
          <w:rFonts w:ascii="Garamond" w:hAnsi="Garamond"/>
        </w:rPr>
        <w:t>SEKCJA II: PRZEDMIOT ZAMÓWIENIA</w:t>
      </w:r>
    </w:p>
    <w:p w:rsidR="006C7A76" w:rsidRPr="006C7A76" w:rsidRDefault="006C7A76" w:rsidP="006C7A76">
      <w:pPr>
        <w:spacing w:after="0"/>
        <w:jc w:val="both"/>
        <w:rPr>
          <w:rFonts w:ascii="Garamond" w:hAnsi="Garamond"/>
        </w:rPr>
      </w:pPr>
    </w:p>
    <w:p w:rsidR="006C7A76" w:rsidRPr="006C7A76" w:rsidRDefault="006C7A76" w:rsidP="006C7A76">
      <w:pPr>
        <w:spacing w:after="0"/>
        <w:jc w:val="both"/>
        <w:rPr>
          <w:rFonts w:ascii="Garamond" w:hAnsi="Garamond"/>
        </w:rPr>
      </w:pPr>
      <w:r w:rsidRPr="006C7A76">
        <w:rPr>
          <w:rFonts w:ascii="Garamond" w:hAnsi="Garamond"/>
        </w:rPr>
        <w:t>II.1) OKREŚLENIE PRZEDMIOTU ZAMÓWIENIA</w:t>
      </w:r>
    </w:p>
    <w:p w:rsidR="006C7A76" w:rsidRPr="006C7A76" w:rsidRDefault="006C7A76" w:rsidP="006C7A76">
      <w:pPr>
        <w:spacing w:after="0"/>
        <w:jc w:val="both"/>
        <w:rPr>
          <w:rFonts w:ascii="Garamond" w:hAnsi="Garamond"/>
        </w:rPr>
      </w:pPr>
    </w:p>
    <w:p w:rsidR="006C7A76" w:rsidRPr="004958EF" w:rsidRDefault="006C7A76" w:rsidP="006C7A76">
      <w:pPr>
        <w:spacing w:after="0"/>
        <w:jc w:val="both"/>
        <w:rPr>
          <w:rFonts w:ascii="Garamond" w:hAnsi="Garamond"/>
          <w:b/>
        </w:rPr>
      </w:pPr>
      <w:r w:rsidRPr="006C7A76">
        <w:rPr>
          <w:rFonts w:ascii="Garamond" w:hAnsi="Garamond"/>
        </w:rPr>
        <w:t xml:space="preserve">II.1.1) Nazwa nadana zamówieniu przez zamawiającego: </w:t>
      </w:r>
      <w:r w:rsidRPr="004958EF">
        <w:rPr>
          <w:rFonts w:ascii="Garamond" w:hAnsi="Garamond"/>
          <w:b/>
        </w:rPr>
        <w:t>Termomodernizacja obiektów użyteczności publicznej w gminie Jednorożec.</w:t>
      </w:r>
    </w:p>
    <w:p w:rsidR="006C7A76" w:rsidRPr="006C7A76" w:rsidRDefault="006C7A76" w:rsidP="006C7A76">
      <w:pPr>
        <w:spacing w:after="0"/>
        <w:jc w:val="both"/>
        <w:rPr>
          <w:rFonts w:ascii="Garamond" w:hAnsi="Garamond"/>
        </w:rPr>
      </w:pPr>
    </w:p>
    <w:p w:rsidR="006C7A76" w:rsidRPr="006C7A76" w:rsidRDefault="006C7A76" w:rsidP="006C7A76">
      <w:pPr>
        <w:spacing w:after="0"/>
        <w:jc w:val="both"/>
        <w:rPr>
          <w:rFonts w:ascii="Garamond" w:hAnsi="Garamond"/>
        </w:rPr>
      </w:pPr>
      <w:r w:rsidRPr="006C7A76">
        <w:rPr>
          <w:rFonts w:ascii="Garamond" w:hAnsi="Garamond"/>
        </w:rPr>
        <w:t>II.1.2) Rodzaj zamówienia: roboty budowlane.</w:t>
      </w:r>
    </w:p>
    <w:p w:rsidR="006C7A76" w:rsidRPr="006C7A76" w:rsidRDefault="006C7A76" w:rsidP="006C7A76">
      <w:pPr>
        <w:spacing w:after="0"/>
        <w:jc w:val="both"/>
        <w:rPr>
          <w:rFonts w:ascii="Garamond" w:hAnsi="Garamond"/>
        </w:rPr>
      </w:pPr>
    </w:p>
    <w:p w:rsidR="006C7A76" w:rsidRPr="006C7A76" w:rsidRDefault="006C7A76" w:rsidP="006C7A76">
      <w:pPr>
        <w:spacing w:after="0"/>
        <w:jc w:val="both"/>
        <w:rPr>
          <w:rFonts w:ascii="Garamond" w:hAnsi="Garamond"/>
        </w:rPr>
      </w:pPr>
      <w:r w:rsidRPr="006C7A76">
        <w:rPr>
          <w:rFonts w:ascii="Garamond" w:hAnsi="Garamond"/>
        </w:rPr>
        <w:t xml:space="preserve">II.1.4) Określenie przedmiotu oraz wielkości lub zakresu zamówienia: Przedmiotem zamówienia jest Termomodernizacja obiektów użyteczności publicznej w gminie Jednorożec tj. 1.termomodernizacja i remont budynku byłej Szkoły Podstawowej w </w:t>
      </w:r>
      <w:proofErr w:type="spellStart"/>
      <w:r w:rsidRPr="006C7A76">
        <w:rPr>
          <w:rFonts w:ascii="Garamond" w:hAnsi="Garamond"/>
        </w:rPr>
        <w:t>Połoni</w:t>
      </w:r>
      <w:proofErr w:type="spellEnd"/>
      <w:r w:rsidRPr="006C7A76">
        <w:rPr>
          <w:rFonts w:ascii="Garamond" w:hAnsi="Garamond"/>
        </w:rPr>
        <w:t xml:space="preserve">: - docieplenie ścian zewnętrznych i stropu, - wymiana pokrycia dachowego, - przemurowanie kominów wentylacyjnych, - remont schodów zewnętrznych i tarasu, - remont opasek odwadniających przy budynku i ciągów komunikacyjnych, - wykonanie układu solarnego do instalacji ciepłej wody użytkowej, - odbudowa instalacji odgromowej, - itp. 2. remont kotłowni i wykonanie instalacji solarnej w budynku Szkoły Podstawowej w Olszewce: - wykonanie kotłowni hybrydowej opartej na pompie ciepła wspomaganej kotłem olejowym i instalacją solarną. Szczegółowy opis przedmiotu zamówienia zawiera: - dokumentacja projektowa, - przedmiar robót, - specyfikacja techniczna w części zawierającej wymagania w zakresie sposobu wykonania robót budowlanych, w zakresie właściwości materiałów, oceny prawidłowości wykonania poszczególnych robót. Ewentualne, użyte w projekcie budowlanym, Specyfikacji technicznej wykonania i odbioru robót oraz w przedmiarze robót nazwy materiałów i urządzeń nie są obowiązujące i należy je traktować jako propozycje projektanta. Użyte nazwy są tylko rodzajem wskazówek określających podstawowe parametry dobranego materiału, urządzenia lub technologii i stanowią podstawę porównawczą. Wykonawca może zastosować materiały i urządzenia równoważne o parametrach </w:t>
      </w:r>
      <w:proofErr w:type="spellStart"/>
      <w:r w:rsidRPr="006C7A76">
        <w:rPr>
          <w:rFonts w:ascii="Garamond" w:hAnsi="Garamond"/>
        </w:rPr>
        <w:t>techniczno</w:t>
      </w:r>
      <w:proofErr w:type="spellEnd"/>
      <w:r w:rsidRPr="006C7A76">
        <w:rPr>
          <w:rFonts w:ascii="Garamond" w:hAnsi="Garamond"/>
        </w:rPr>
        <w:t xml:space="preserve"> - użytkowych odpowiadającym parametrom zaproponowanym w dokumentacji projektowej, pod warunkiem, że będą posiadały one równą wartość techniczną, użytkową i estetyczną i będą spełniać określone w SIWZ wymagania. Przed złożeniem oferty Zamawiający zaleca dokonanie wizji lokalnej w terenie. Po dokonaniu wizji lokalnej i stwierdzeniu zaistnienia ewentualnych niezgodności przedmiaru robót z pozostałymi częściami dokumentacji projektowej, oczywistych omyłek lub pominięcia niektórych robót, Wykonawca ma obowiązek zgłosić do Zamawiającego wniosek o wyjaśnienie w trybie art.38 </w:t>
      </w:r>
      <w:proofErr w:type="spellStart"/>
      <w:r w:rsidRPr="006C7A76">
        <w:rPr>
          <w:rFonts w:ascii="Garamond" w:hAnsi="Garamond"/>
        </w:rPr>
        <w:t>uPzp</w:t>
      </w:r>
      <w:proofErr w:type="spellEnd"/>
      <w:r w:rsidRPr="006C7A76">
        <w:rPr>
          <w:rFonts w:ascii="Garamond" w:hAnsi="Garamond"/>
        </w:rPr>
        <w:t>. Nie wniesienie zastrzeżeń w w/w zakresie skutkuje obowiązkiem wykonania przez Wykonawcę robót zgodnie z dokumentacją techniczną i wiedzą techniczną, zgodnie z art.647 KC..</w:t>
      </w:r>
    </w:p>
    <w:p w:rsidR="006C7A76" w:rsidRPr="006C7A76" w:rsidRDefault="006C7A76" w:rsidP="006C7A76">
      <w:pPr>
        <w:spacing w:after="0"/>
        <w:jc w:val="both"/>
        <w:rPr>
          <w:rFonts w:ascii="Garamond" w:hAnsi="Garamond"/>
        </w:rPr>
      </w:pPr>
    </w:p>
    <w:p w:rsidR="006C7A76" w:rsidRPr="006C7A76" w:rsidRDefault="006C7A76" w:rsidP="006C7A76">
      <w:pPr>
        <w:spacing w:after="0"/>
        <w:jc w:val="both"/>
        <w:rPr>
          <w:rFonts w:ascii="Garamond" w:hAnsi="Garamond"/>
        </w:rPr>
      </w:pPr>
      <w:r w:rsidRPr="006C7A76">
        <w:rPr>
          <w:rFonts w:ascii="Garamond" w:hAnsi="Garamond"/>
        </w:rPr>
        <w:t xml:space="preserve">II.1.6) Wspólny Słownik Zamówień (CPV): 45.00.00.00-7, 45.10.00.00-8, 45.32.00.00-6, 45.42.20.00-1, 45.26.10.00-4, 45.26.25.00-6, 45.41.00.00-4, 45.26.23.00-4, 45.42.10.00-4, 45.26.25.22-6, 45.43.00.00-0, </w:t>
      </w:r>
      <w:r w:rsidRPr="006C7A76">
        <w:rPr>
          <w:rFonts w:ascii="Garamond" w:hAnsi="Garamond"/>
        </w:rPr>
        <w:lastRenderedPageBreak/>
        <w:t>45.44.21.00-8, 45.26.12.10-9, 45.45.00.00-6, 45.32.10.00-3, 45.42.11.60-3, 45.23.32.22-1, 45.33.00.00-9, 45.23.13.00-8, 45.33.12.10-1, 45.33.11.10-0.</w:t>
      </w:r>
    </w:p>
    <w:p w:rsidR="006C7A76" w:rsidRPr="006C7A76" w:rsidRDefault="006C7A76" w:rsidP="006C7A76">
      <w:pPr>
        <w:spacing w:after="0"/>
        <w:jc w:val="both"/>
        <w:rPr>
          <w:rFonts w:ascii="Garamond" w:hAnsi="Garamond"/>
        </w:rPr>
      </w:pPr>
    </w:p>
    <w:p w:rsidR="006C7A76" w:rsidRPr="006C7A76" w:rsidRDefault="006C7A76" w:rsidP="006C7A76">
      <w:pPr>
        <w:spacing w:after="0"/>
        <w:jc w:val="both"/>
        <w:rPr>
          <w:rFonts w:ascii="Garamond" w:hAnsi="Garamond"/>
        </w:rPr>
      </w:pPr>
      <w:r w:rsidRPr="006C7A76">
        <w:rPr>
          <w:rFonts w:ascii="Garamond" w:hAnsi="Garamond"/>
        </w:rPr>
        <w:t>II.1.7) Czy dopuszcza się złożenie oferty częściowej: nie.</w:t>
      </w:r>
    </w:p>
    <w:p w:rsidR="006C7A76" w:rsidRPr="006C7A76" w:rsidRDefault="006C7A76" w:rsidP="006C7A76">
      <w:pPr>
        <w:spacing w:after="0"/>
        <w:jc w:val="both"/>
        <w:rPr>
          <w:rFonts w:ascii="Garamond" w:hAnsi="Garamond"/>
        </w:rPr>
      </w:pPr>
    </w:p>
    <w:p w:rsidR="006C7A76" w:rsidRPr="006C7A76" w:rsidRDefault="006C7A76" w:rsidP="006C7A76">
      <w:pPr>
        <w:spacing w:after="0"/>
        <w:jc w:val="both"/>
        <w:rPr>
          <w:rFonts w:ascii="Garamond" w:hAnsi="Garamond"/>
        </w:rPr>
      </w:pPr>
      <w:r w:rsidRPr="006C7A76">
        <w:rPr>
          <w:rFonts w:ascii="Garamond" w:hAnsi="Garamond"/>
        </w:rPr>
        <w:t>II.1.8) Czy dopuszcza się złożenie oferty wariantowej: nie.</w:t>
      </w:r>
    </w:p>
    <w:p w:rsidR="006C7A76" w:rsidRPr="006C7A76" w:rsidRDefault="006C7A76" w:rsidP="006C7A76">
      <w:pPr>
        <w:spacing w:after="0"/>
        <w:jc w:val="both"/>
        <w:rPr>
          <w:rFonts w:ascii="Garamond" w:hAnsi="Garamond"/>
        </w:rPr>
      </w:pPr>
    </w:p>
    <w:p w:rsidR="006C7A76" w:rsidRPr="006C7A76" w:rsidRDefault="006C7A76" w:rsidP="006C7A76">
      <w:pPr>
        <w:spacing w:after="0"/>
        <w:jc w:val="both"/>
        <w:rPr>
          <w:rFonts w:ascii="Garamond" w:hAnsi="Garamond"/>
        </w:rPr>
      </w:pPr>
      <w:r w:rsidRPr="006C7A76">
        <w:rPr>
          <w:rFonts w:ascii="Garamond" w:hAnsi="Garamond"/>
        </w:rPr>
        <w:t>II.2) CZAS TRWANIA ZAMÓWIENIA LUB TERMIN WYKONANIA: Zakończenie: 31.10.2013.</w:t>
      </w:r>
    </w:p>
    <w:p w:rsidR="006C7A76" w:rsidRPr="006C7A76" w:rsidRDefault="006C7A76" w:rsidP="006C7A76">
      <w:pPr>
        <w:spacing w:after="0"/>
        <w:jc w:val="both"/>
        <w:rPr>
          <w:rFonts w:ascii="Garamond" w:hAnsi="Garamond"/>
        </w:rPr>
      </w:pPr>
    </w:p>
    <w:p w:rsidR="006C7A76" w:rsidRPr="006C7A76" w:rsidRDefault="006C7A76" w:rsidP="006C7A76">
      <w:pPr>
        <w:spacing w:after="0"/>
        <w:jc w:val="both"/>
        <w:rPr>
          <w:rFonts w:ascii="Garamond" w:hAnsi="Garamond"/>
        </w:rPr>
      </w:pPr>
      <w:r w:rsidRPr="006C7A76">
        <w:rPr>
          <w:rFonts w:ascii="Garamond" w:hAnsi="Garamond"/>
        </w:rPr>
        <w:t>SEKCJA III: INFORMACJE O CHARAKTERZE PRAWNYM, EKONOMICZNYM, FINANSOWYM I TECHNICZNYM</w:t>
      </w:r>
    </w:p>
    <w:p w:rsidR="006C7A76" w:rsidRPr="006C7A76" w:rsidRDefault="006C7A76" w:rsidP="006C7A76">
      <w:pPr>
        <w:spacing w:after="0"/>
        <w:jc w:val="both"/>
        <w:rPr>
          <w:rFonts w:ascii="Garamond" w:hAnsi="Garamond"/>
        </w:rPr>
      </w:pPr>
    </w:p>
    <w:p w:rsidR="006C7A76" w:rsidRPr="006C7A76" w:rsidRDefault="006C7A76" w:rsidP="006C7A76">
      <w:pPr>
        <w:spacing w:after="0"/>
        <w:jc w:val="both"/>
        <w:rPr>
          <w:rFonts w:ascii="Garamond" w:hAnsi="Garamond"/>
        </w:rPr>
      </w:pPr>
      <w:r w:rsidRPr="006C7A76">
        <w:rPr>
          <w:rFonts w:ascii="Garamond" w:hAnsi="Garamond"/>
        </w:rPr>
        <w:t>III.1) WADIUM</w:t>
      </w:r>
    </w:p>
    <w:p w:rsidR="006C7A76" w:rsidRPr="006C7A76" w:rsidRDefault="006C7A76" w:rsidP="006C7A76">
      <w:pPr>
        <w:spacing w:after="0"/>
        <w:jc w:val="both"/>
        <w:rPr>
          <w:rFonts w:ascii="Garamond" w:hAnsi="Garamond"/>
        </w:rPr>
      </w:pPr>
    </w:p>
    <w:p w:rsidR="006C7A76" w:rsidRPr="006C7A76" w:rsidRDefault="006C7A76" w:rsidP="006C7A76">
      <w:pPr>
        <w:spacing w:after="0"/>
        <w:jc w:val="both"/>
        <w:rPr>
          <w:rFonts w:ascii="Garamond" w:hAnsi="Garamond"/>
        </w:rPr>
      </w:pPr>
      <w:r w:rsidRPr="006C7A76">
        <w:rPr>
          <w:rFonts w:ascii="Garamond" w:hAnsi="Garamond"/>
        </w:rPr>
        <w:t xml:space="preserve">Informacja na temat wadium: Zamawiający wymaga od wykonawców wniesienia wadium w wysokości 25.000,00 zł w jednej z dopuszczalnych form określonych w ustawie </w:t>
      </w:r>
      <w:proofErr w:type="spellStart"/>
      <w:r w:rsidRPr="006C7A76">
        <w:rPr>
          <w:rFonts w:ascii="Garamond" w:hAnsi="Garamond"/>
        </w:rPr>
        <w:t>Pzp</w:t>
      </w:r>
      <w:proofErr w:type="spellEnd"/>
      <w:r w:rsidRPr="006C7A76">
        <w:rPr>
          <w:rFonts w:ascii="Garamond" w:hAnsi="Garamond"/>
        </w:rPr>
        <w:t xml:space="preserve"> i załączenia potwierdzenia jego wniesienia do oferty. Zamawiający prosi aby potwierdzenie wniesienia wadium w innej formie niż pieniężna załączyć do oferty w postaci kserokopii potwierdzonej za zgodność z oryginałem, co pozwoli uniknąć dekompletacji oferty w momencie zwrotu wadium. Wadium wnoszone w pieniądzu należy wpłacić przelewem na wyodrębniony rachunek bankowy Zamawiającego, tj. Gmina Jednorożec, ul. Odrodzenia 14, 06-323 Jednorożec, Bank Spółdzielczy Przasnysz, Nr konta: 81 892400070011 748920030002 do dnia </w:t>
      </w:r>
      <w:r w:rsidRPr="004958EF">
        <w:rPr>
          <w:rFonts w:ascii="Garamond" w:hAnsi="Garamond"/>
          <w:b/>
        </w:rPr>
        <w:t>05.07.2013 r.,</w:t>
      </w:r>
      <w:r w:rsidRPr="006C7A76">
        <w:rPr>
          <w:rFonts w:ascii="Garamond" w:hAnsi="Garamond"/>
        </w:rPr>
        <w:t xml:space="preserve"> do godz. </w:t>
      </w:r>
      <w:r w:rsidR="004958EF">
        <w:rPr>
          <w:rFonts w:ascii="Garamond" w:hAnsi="Garamond"/>
          <w:b/>
        </w:rPr>
        <w:t>10:</w:t>
      </w:r>
      <w:r w:rsidRPr="004958EF">
        <w:rPr>
          <w:rFonts w:ascii="Garamond" w:hAnsi="Garamond"/>
          <w:b/>
        </w:rPr>
        <w:t>00.</w:t>
      </w:r>
      <w:r w:rsidRPr="006C7A76">
        <w:rPr>
          <w:rFonts w:ascii="Garamond" w:hAnsi="Garamond"/>
        </w:rPr>
        <w:t xml:space="preserve"> Oferta niezabezpieczona wadium w formie wymaganej zostanie przez Zamawiającego odrzucona, a wykonawca wykluczony z postępowania o zamówienie publiczne. Zasady zwrotu wadium oraz jego utraty określa art.46 ust.1-5 ustawy Prawo zamówień publicznych.</w:t>
      </w:r>
    </w:p>
    <w:p w:rsidR="006C7A76" w:rsidRPr="006C7A76" w:rsidRDefault="006C7A76" w:rsidP="006C7A76">
      <w:pPr>
        <w:spacing w:after="0"/>
        <w:jc w:val="both"/>
        <w:rPr>
          <w:rFonts w:ascii="Garamond" w:hAnsi="Garamond"/>
        </w:rPr>
      </w:pPr>
    </w:p>
    <w:p w:rsidR="006C7A76" w:rsidRPr="006C7A76" w:rsidRDefault="006C7A76" w:rsidP="006C7A76">
      <w:pPr>
        <w:spacing w:after="0"/>
        <w:jc w:val="both"/>
        <w:rPr>
          <w:rFonts w:ascii="Garamond" w:hAnsi="Garamond"/>
        </w:rPr>
      </w:pPr>
      <w:r w:rsidRPr="006C7A76">
        <w:rPr>
          <w:rFonts w:ascii="Garamond" w:hAnsi="Garamond"/>
        </w:rPr>
        <w:t>III.2) ZALICZKI</w:t>
      </w:r>
    </w:p>
    <w:p w:rsidR="006C7A76" w:rsidRPr="006C7A76" w:rsidRDefault="006C7A76" w:rsidP="006C7A76">
      <w:pPr>
        <w:spacing w:after="0"/>
        <w:jc w:val="both"/>
        <w:rPr>
          <w:rFonts w:ascii="Garamond" w:hAnsi="Garamond"/>
        </w:rPr>
      </w:pPr>
    </w:p>
    <w:p w:rsidR="006C7A76" w:rsidRPr="006C7A76" w:rsidRDefault="006C7A76" w:rsidP="006C7A76">
      <w:pPr>
        <w:spacing w:after="0"/>
        <w:jc w:val="both"/>
        <w:rPr>
          <w:rFonts w:ascii="Garamond" w:hAnsi="Garamond"/>
        </w:rPr>
      </w:pPr>
      <w:r w:rsidRPr="006C7A76">
        <w:rPr>
          <w:rFonts w:ascii="Garamond" w:hAnsi="Garamond"/>
        </w:rPr>
        <w:t>III.3) WARUNKI UDZIAŁU W POSTĘPOWANIU ORAZ OPIS SPOSOBU DOKONYWANIA OCENY SPEŁNIANIA TYCH WARUNKÓW</w:t>
      </w:r>
    </w:p>
    <w:p w:rsidR="006C7A76" w:rsidRPr="006C7A76" w:rsidRDefault="006C7A76" w:rsidP="006C7A76">
      <w:pPr>
        <w:spacing w:after="0"/>
        <w:jc w:val="both"/>
        <w:rPr>
          <w:rFonts w:ascii="Garamond" w:hAnsi="Garamond"/>
        </w:rPr>
      </w:pPr>
    </w:p>
    <w:p w:rsidR="006C7A76" w:rsidRPr="006C7A76" w:rsidRDefault="006C7A76" w:rsidP="006C7A76">
      <w:pPr>
        <w:spacing w:after="0"/>
        <w:jc w:val="both"/>
        <w:rPr>
          <w:rFonts w:ascii="Garamond" w:hAnsi="Garamond"/>
        </w:rPr>
      </w:pPr>
      <w:r w:rsidRPr="006C7A76">
        <w:rPr>
          <w:rFonts w:ascii="Garamond" w:hAnsi="Garamond"/>
        </w:rPr>
        <w:t xml:space="preserve">    III. 3.1) Uprawnienia do wykonywania określonej działalności lub czynności, jeżeli przepisy prawa nakładają obowiązek ich posiadania</w:t>
      </w:r>
    </w:p>
    <w:p w:rsidR="006C7A76" w:rsidRPr="006C7A76" w:rsidRDefault="006C7A76" w:rsidP="006C7A76">
      <w:pPr>
        <w:spacing w:after="0"/>
        <w:jc w:val="both"/>
        <w:rPr>
          <w:rFonts w:ascii="Garamond" w:hAnsi="Garamond"/>
        </w:rPr>
      </w:pPr>
    </w:p>
    <w:p w:rsidR="006C7A76" w:rsidRPr="006C7A76" w:rsidRDefault="006C7A76" w:rsidP="006C7A76">
      <w:pPr>
        <w:spacing w:after="0"/>
        <w:jc w:val="both"/>
        <w:rPr>
          <w:rFonts w:ascii="Garamond" w:hAnsi="Garamond"/>
        </w:rPr>
      </w:pPr>
      <w:r w:rsidRPr="006C7A76">
        <w:rPr>
          <w:rFonts w:ascii="Garamond" w:hAnsi="Garamond"/>
        </w:rPr>
        <w:t xml:space="preserve">    Opis sposobu dokonywania oceny spełniania tego warunku</w:t>
      </w:r>
    </w:p>
    <w:p w:rsidR="006C7A76" w:rsidRPr="006C7A76" w:rsidRDefault="006C7A76" w:rsidP="006C7A76">
      <w:pPr>
        <w:spacing w:after="0"/>
        <w:jc w:val="both"/>
        <w:rPr>
          <w:rFonts w:ascii="Garamond" w:hAnsi="Garamond"/>
        </w:rPr>
      </w:pPr>
    </w:p>
    <w:p w:rsidR="006C7A76" w:rsidRPr="006C7A76" w:rsidRDefault="006C7A76" w:rsidP="006C7A76">
      <w:pPr>
        <w:spacing w:after="0"/>
        <w:jc w:val="both"/>
        <w:rPr>
          <w:rFonts w:ascii="Garamond" w:hAnsi="Garamond"/>
        </w:rPr>
      </w:pPr>
      <w:r w:rsidRPr="006C7A76">
        <w:rPr>
          <w:rFonts w:ascii="Garamond" w:hAnsi="Garamond"/>
        </w:rPr>
        <w:t xml:space="preserve">        Działalność prowadzona na potrzeby wykonania przedmiotu zamówienia nie wymaga posiadania specjalnych uprawnień. Zamawiający nie określa warunku szczegółowego w tym zakresie.</w:t>
      </w:r>
    </w:p>
    <w:p w:rsidR="006C7A76" w:rsidRPr="006C7A76" w:rsidRDefault="006C7A76" w:rsidP="006C7A76">
      <w:pPr>
        <w:spacing w:after="0"/>
        <w:jc w:val="both"/>
        <w:rPr>
          <w:rFonts w:ascii="Garamond" w:hAnsi="Garamond"/>
        </w:rPr>
      </w:pPr>
    </w:p>
    <w:p w:rsidR="006C7A76" w:rsidRPr="006C7A76" w:rsidRDefault="006C7A76" w:rsidP="006C7A76">
      <w:pPr>
        <w:spacing w:after="0"/>
        <w:jc w:val="both"/>
        <w:rPr>
          <w:rFonts w:ascii="Garamond" w:hAnsi="Garamond"/>
        </w:rPr>
      </w:pPr>
      <w:r w:rsidRPr="006C7A76">
        <w:rPr>
          <w:rFonts w:ascii="Garamond" w:hAnsi="Garamond"/>
        </w:rPr>
        <w:t xml:space="preserve">    III.3.2) Wiedza i doświadczenie</w:t>
      </w:r>
    </w:p>
    <w:p w:rsidR="006C7A76" w:rsidRPr="006C7A76" w:rsidRDefault="006C7A76" w:rsidP="006C7A76">
      <w:pPr>
        <w:spacing w:after="0"/>
        <w:jc w:val="both"/>
        <w:rPr>
          <w:rFonts w:ascii="Garamond" w:hAnsi="Garamond"/>
        </w:rPr>
      </w:pPr>
    </w:p>
    <w:p w:rsidR="006C7A76" w:rsidRPr="006C7A76" w:rsidRDefault="006C7A76" w:rsidP="006C7A76">
      <w:pPr>
        <w:spacing w:after="0"/>
        <w:jc w:val="both"/>
        <w:rPr>
          <w:rFonts w:ascii="Garamond" w:hAnsi="Garamond"/>
        </w:rPr>
      </w:pPr>
      <w:r w:rsidRPr="006C7A76">
        <w:rPr>
          <w:rFonts w:ascii="Garamond" w:hAnsi="Garamond"/>
        </w:rPr>
        <w:t xml:space="preserve">    Opis sposobu dokonywania oceny spełniania tego warunku</w:t>
      </w:r>
    </w:p>
    <w:p w:rsidR="006C7A76" w:rsidRPr="006C7A76" w:rsidRDefault="006C7A76" w:rsidP="006C7A76">
      <w:pPr>
        <w:spacing w:after="0"/>
        <w:jc w:val="both"/>
        <w:rPr>
          <w:rFonts w:ascii="Garamond" w:hAnsi="Garamond"/>
        </w:rPr>
      </w:pPr>
    </w:p>
    <w:p w:rsidR="006C7A76" w:rsidRPr="006C7A76" w:rsidRDefault="006C7A76" w:rsidP="006C7A76">
      <w:pPr>
        <w:spacing w:after="0"/>
        <w:jc w:val="both"/>
        <w:rPr>
          <w:rFonts w:ascii="Garamond" w:hAnsi="Garamond"/>
        </w:rPr>
      </w:pPr>
      <w:r w:rsidRPr="006C7A76">
        <w:rPr>
          <w:rFonts w:ascii="Garamond" w:hAnsi="Garamond"/>
        </w:rPr>
        <w:t xml:space="preserve">        Poprzez posiadanie wiedzy i doświadczenia Zamawiający uważa wykazanie się przez Wykonawcę - wykonaniem w okresie ostatnich 5 lat (przed upływem składania ofert), a jeśli okres prowadzenia działalności jest krótszy, to w tym okresie, co najmniej 2 robót budowlanych dotyczących termomodernizacji/docieplenia budynku o wartości min. 600.000,00 zł brutto każda. W celu potwierdzenia, że Wykonawca spełnia ten warunek należy złożyć następujące dokumenty: Wykaz wykonanych w okresie ostatnich 5 lat przed upływem składania ofert na zamówienie publiczne, a jeśli okres działalności jest krótszy - w tym okresie, co najmniej 2 robót budowlanych dotyczących termomodernizacji/docieplenia o wartości min. 600.000,00 zł brutto każda. Wykaz należy sporządzić wg załącznika nr 6 do SIWZ oraz dołączyć dowody dotyczące najważniejszych robót i określające czy roboty te zostały wykonane w sposób należyty oraz wskazujące czy zostały wykonane zgodnie z zasadami sztuki budowlanej i prawidłowo ukończone. Ocena spełniania w/w warunku dokonana zostanie zgodnie z formułą spełnianie spełnia w oparciu o informacje zawarte w dokumentach i oświadczeniach </w:t>
      </w:r>
      <w:r w:rsidRPr="006C7A76">
        <w:rPr>
          <w:rFonts w:ascii="Garamond" w:hAnsi="Garamond"/>
        </w:rPr>
        <w:lastRenderedPageBreak/>
        <w:t>(wymaganych przez Zamawiającego) dołączonych do oferty. Z treści dokumentu musi jednoznacznie wynikać, że Wykonawca spełnia w</w:t>
      </w:r>
      <w:r w:rsidR="004958EF">
        <w:rPr>
          <w:rFonts w:ascii="Garamond" w:hAnsi="Garamond"/>
        </w:rPr>
        <w:t>/</w:t>
      </w:r>
      <w:r w:rsidRPr="006C7A76">
        <w:rPr>
          <w:rFonts w:ascii="Garamond" w:hAnsi="Garamond"/>
        </w:rPr>
        <w:t>w warunek</w:t>
      </w:r>
      <w:r w:rsidR="004958EF">
        <w:rPr>
          <w:rFonts w:ascii="Garamond" w:hAnsi="Garamond"/>
        </w:rPr>
        <w:t>.</w:t>
      </w:r>
    </w:p>
    <w:p w:rsidR="006C7A76" w:rsidRPr="006C7A76" w:rsidRDefault="006C7A76" w:rsidP="006C7A76">
      <w:pPr>
        <w:spacing w:after="0"/>
        <w:jc w:val="both"/>
        <w:rPr>
          <w:rFonts w:ascii="Garamond" w:hAnsi="Garamond"/>
        </w:rPr>
      </w:pPr>
    </w:p>
    <w:p w:rsidR="006C7A76" w:rsidRPr="006C7A76" w:rsidRDefault="006C7A76" w:rsidP="006C7A76">
      <w:pPr>
        <w:spacing w:after="0"/>
        <w:jc w:val="both"/>
        <w:rPr>
          <w:rFonts w:ascii="Garamond" w:hAnsi="Garamond"/>
        </w:rPr>
      </w:pPr>
      <w:r w:rsidRPr="006C7A76">
        <w:rPr>
          <w:rFonts w:ascii="Garamond" w:hAnsi="Garamond"/>
        </w:rPr>
        <w:t xml:space="preserve">    III.3.3) Potencjał techniczny</w:t>
      </w:r>
    </w:p>
    <w:p w:rsidR="006C7A76" w:rsidRPr="006C7A76" w:rsidRDefault="006C7A76" w:rsidP="006C7A76">
      <w:pPr>
        <w:spacing w:after="0"/>
        <w:jc w:val="both"/>
        <w:rPr>
          <w:rFonts w:ascii="Garamond" w:hAnsi="Garamond"/>
        </w:rPr>
      </w:pPr>
    </w:p>
    <w:p w:rsidR="006C7A76" w:rsidRPr="006C7A76" w:rsidRDefault="006C7A76" w:rsidP="006C7A76">
      <w:pPr>
        <w:spacing w:after="0"/>
        <w:jc w:val="both"/>
        <w:rPr>
          <w:rFonts w:ascii="Garamond" w:hAnsi="Garamond"/>
        </w:rPr>
      </w:pPr>
      <w:r w:rsidRPr="006C7A76">
        <w:rPr>
          <w:rFonts w:ascii="Garamond" w:hAnsi="Garamond"/>
        </w:rPr>
        <w:t xml:space="preserve">    Opis sposobu dokonywania oceny spełniania tego warunku</w:t>
      </w:r>
    </w:p>
    <w:p w:rsidR="006C7A76" w:rsidRPr="006C7A76" w:rsidRDefault="006C7A76" w:rsidP="006C7A76">
      <w:pPr>
        <w:spacing w:after="0"/>
        <w:jc w:val="both"/>
        <w:rPr>
          <w:rFonts w:ascii="Garamond" w:hAnsi="Garamond"/>
        </w:rPr>
      </w:pPr>
    </w:p>
    <w:p w:rsidR="006C7A76" w:rsidRPr="006C7A76" w:rsidRDefault="006C7A76" w:rsidP="006C7A76">
      <w:pPr>
        <w:spacing w:after="0"/>
        <w:jc w:val="both"/>
        <w:rPr>
          <w:rFonts w:ascii="Garamond" w:hAnsi="Garamond"/>
        </w:rPr>
      </w:pPr>
      <w:r w:rsidRPr="006C7A76">
        <w:rPr>
          <w:rFonts w:ascii="Garamond" w:hAnsi="Garamond"/>
        </w:rPr>
        <w:t xml:space="preserve">        Zamawiający nie określa szczegółowego warunku w tym zakresie</w:t>
      </w:r>
      <w:r w:rsidR="004958EF">
        <w:rPr>
          <w:rFonts w:ascii="Garamond" w:hAnsi="Garamond"/>
        </w:rPr>
        <w:t>.</w:t>
      </w:r>
    </w:p>
    <w:p w:rsidR="006C7A76" w:rsidRPr="006C7A76" w:rsidRDefault="006C7A76" w:rsidP="006C7A76">
      <w:pPr>
        <w:spacing w:after="0"/>
        <w:jc w:val="both"/>
        <w:rPr>
          <w:rFonts w:ascii="Garamond" w:hAnsi="Garamond"/>
        </w:rPr>
      </w:pPr>
    </w:p>
    <w:p w:rsidR="006C7A76" w:rsidRPr="006C7A76" w:rsidRDefault="006C7A76" w:rsidP="006C7A76">
      <w:pPr>
        <w:spacing w:after="0"/>
        <w:jc w:val="both"/>
        <w:rPr>
          <w:rFonts w:ascii="Garamond" w:hAnsi="Garamond"/>
        </w:rPr>
      </w:pPr>
      <w:r w:rsidRPr="006C7A76">
        <w:rPr>
          <w:rFonts w:ascii="Garamond" w:hAnsi="Garamond"/>
        </w:rPr>
        <w:t xml:space="preserve">    III.3.4) Osoby zdolne do wykonania zamówienia</w:t>
      </w:r>
    </w:p>
    <w:p w:rsidR="006C7A76" w:rsidRPr="006C7A76" w:rsidRDefault="006C7A76" w:rsidP="006C7A76">
      <w:pPr>
        <w:spacing w:after="0"/>
        <w:jc w:val="both"/>
        <w:rPr>
          <w:rFonts w:ascii="Garamond" w:hAnsi="Garamond"/>
        </w:rPr>
      </w:pPr>
    </w:p>
    <w:p w:rsidR="006C7A76" w:rsidRPr="006C7A76" w:rsidRDefault="006C7A76" w:rsidP="006C7A76">
      <w:pPr>
        <w:spacing w:after="0"/>
        <w:jc w:val="both"/>
        <w:rPr>
          <w:rFonts w:ascii="Garamond" w:hAnsi="Garamond"/>
        </w:rPr>
      </w:pPr>
      <w:r w:rsidRPr="006C7A76">
        <w:rPr>
          <w:rFonts w:ascii="Garamond" w:hAnsi="Garamond"/>
        </w:rPr>
        <w:t xml:space="preserve">    Opis sposobu dokonywania oceny spełniania tego warunku</w:t>
      </w:r>
      <w:r w:rsidR="004958EF">
        <w:rPr>
          <w:rFonts w:ascii="Garamond" w:hAnsi="Garamond"/>
        </w:rPr>
        <w:t>.</w:t>
      </w:r>
    </w:p>
    <w:p w:rsidR="006C7A76" w:rsidRPr="006C7A76" w:rsidRDefault="006C7A76" w:rsidP="006C7A76">
      <w:pPr>
        <w:spacing w:after="0"/>
        <w:jc w:val="both"/>
        <w:rPr>
          <w:rFonts w:ascii="Garamond" w:hAnsi="Garamond"/>
        </w:rPr>
      </w:pPr>
    </w:p>
    <w:p w:rsidR="006C7A76" w:rsidRPr="006C7A76" w:rsidRDefault="006C7A76" w:rsidP="006C7A76">
      <w:pPr>
        <w:spacing w:after="0"/>
        <w:jc w:val="both"/>
        <w:rPr>
          <w:rFonts w:ascii="Garamond" w:hAnsi="Garamond"/>
        </w:rPr>
      </w:pPr>
      <w:r w:rsidRPr="006C7A76">
        <w:rPr>
          <w:rFonts w:ascii="Garamond" w:hAnsi="Garamond"/>
        </w:rPr>
        <w:t xml:space="preserve">        Przez dysponowanie osobami zdolnymi do wykonania zamówienia zamawiający uważa wykazanie się przez Wykonawcę posiadaniem do dyspozycji niezbędnego potencjału kadrowego tj.: a) kierownika robót budowlanych - uprawnienia do kierowania i nadzorowania robót budowlanych w specjalności </w:t>
      </w:r>
      <w:proofErr w:type="spellStart"/>
      <w:r w:rsidRPr="006C7A76">
        <w:rPr>
          <w:rFonts w:ascii="Garamond" w:hAnsi="Garamond"/>
        </w:rPr>
        <w:t>konstrukcyjno</w:t>
      </w:r>
      <w:proofErr w:type="spellEnd"/>
      <w:r w:rsidRPr="006C7A76">
        <w:rPr>
          <w:rFonts w:ascii="Garamond" w:hAnsi="Garamond"/>
        </w:rPr>
        <w:t xml:space="preserve"> - budowlanej, zgodnie z ustawą z dnia 7 lipca 1994 r. Prawo Budowlane oraz Rozporządzeniem Ministra Transportu i Budownictwa z dnia 28 kwietnia 2006 r. w sprawie samodzielnych funkcji technicznych w budownictwie lub odpowiadające im ważne uprawnienia budowlane, które zostały wydane na podstawie wcześniej obowiązujących przepisów, powinny to być uprawnienia równoważne, zgodne z obowiązującym na dzień wydania prawem, wystawione przed upływem terminu składania ofert, ze wskazaniem tych osób; b) kierownika robót sanitarnych - uprawnienia do kierowania i nadzorowania robót budowlanych w zakresie sieci, instalacji i urządzeń cieplnych, wentylacyjnych, gazowych, wodociągowych i kanalizacyjnych, zgodnie z ustawą z dnia 7 lipca 1994 r. Prawo Budowlane oraz Rozporządzeniem Ministra Transportu i Budownictwa z dnia 28 kwietnia 2006 r. w sprawie samodzielnych funkcji technicznych w budownictwie lub odpowiadające im ważne uprawnienia budowlane, które zostały wydane na podstawie wcześniej obowiązujących przepisów, powinny to być uprawnienia równoważne, zgodne z obowiązującym na dzień wydania prawem, wystawione przed upływem terminu składania ofert, ze wskazaniem tych osób; c) kierownika robót elektrycznych - uprawnienia do kierowania i nadzorowania robót budowlanych w zakresie sieci, instalacji i urządzeń elektrycznych i elektroenergetycznych, zgodnie z ustawą z dnia 7 lipca 1994 r. Prawo Budowlane oraz Rozporządzeniem Ministra Transportu i Budownictwa z dnia 28 kwietnia 2006 r. w sprawie samodzielnych funkcji technicznych w budownictwie lub odpowiadające im ważne uprawnienia budowlane, które zostały wydane na podstawie wcześniej obowiązujących przepisów, powinny to być uprawnienia równoważne, zgodne z obowiązującym na dzień wydania prawem, wystawione przed upływem terminu składania ofert, ze wskazaniem tych osób. Zamawiający dopuszcza jednocześnie pełnienie przez 1 osobę funkcji kierownika robót w kilku w/w specjalnościach pod warunkiem posiadania odpowiedniego doświadczenia i uprawnień. Ocena spełniania w/w warunku dokonana zostanie zgodnie z formułą spełnianie spełnia w oparciu o informacje zawarte w dokumentach i oświadczeniach (wymaganych przez Zamawiającego) dołączonych do oferty. Z treści dokumentu musi jednoznacznie wynikać, że Wykonawca spełnia w</w:t>
      </w:r>
      <w:r w:rsidR="004958EF">
        <w:rPr>
          <w:rFonts w:ascii="Garamond" w:hAnsi="Garamond"/>
        </w:rPr>
        <w:t>/</w:t>
      </w:r>
      <w:r w:rsidRPr="006C7A76">
        <w:rPr>
          <w:rFonts w:ascii="Garamond" w:hAnsi="Garamond"/>
        </w:rPr>
        <w:t>w warunek</w:t>
      </w:r>
      <w:r w:rsidR="004958EF">
        <w:rPr>
          <w:rFonts w:ascii="Garamond" w:hAnsi="Garamond"/>
        </w:rPr>
        <w:t>.</w:t>
      </w:r>
    </w:p>
    <w:p w:rsidR="006C7A76" w:rsidRPr="006C7A76" w:rsidRDefault="006C7A76" w:rsidP="006C7A76">
      <w:pPr>
        <w:spacing w:after="0"/>
        <w:jc w:val="both"/>
        <w:rPr>
          <w:rFonts w:ascii="Garamond" w:hAnsi="Garamond"/>
        </w:rPr>
      </w:pPr>
    </w:p>
    <w:p w:rsidR="006C7A76" w:rsidRPr="006C7A76" w:rsidRDefault="006C7A76" w:rsidP="006C7A76">
      <w:pPr>
        <w:spacing w:after="0"/>
        <w:jc w:val="both"/>
        <w:rPr>
          <w:rFonts w:ascii="Garamond" w:hAnsi="Garamond"/>
        </w:rPr>
      </w:pPr>
      <w:r w:rsidRPr="006C7A76">
        <w:rPr>
          <w:rFonts w:ascii="Garamond" w:hAnsi="Garamond"/>
        </w:rPr>
        <w:t xml:space="preserve">    III.3.5) Sytuacja ekonomiczna i finansowa</w:t>
      </w:r>
    </w:p>
    <w:p w:rsidR="006C7A76" w:rsidRPr="006C7A76" w:rsidRDefault="006C7A76" w:rsidP="006C7A76">
      <w:pPr>
        <w:spacing w:after="0"/>
        <w:jc w:val="both"/>
        <w:rPr>
          <w:rFonts w:ascii="Garamond" w:hAnsi="Garamond"/>
        </w:rPr>
      </w:pPr>
    </w:p>
    <w:p w:rsidR="006C7A76" w:rsidRPr="006C7A76" w:rsidRDefault="006C7A76" w:rsidP="006C7A76">
      <w:pPr>
        <w:spacing w:after="0"/>
        <w:jc w:val="both"/>
        <w:rPr>
          <w:rFonts w:ascii="Garamond" w:hAnsi="Garamond"/>
        </w:rPr>
      </w:pPr>
      <w:r w:rsidRPr="006C7A76">
        <w:rPr>
          <w:rFonts w:ascii="Garamond" w:hAnsi="Garamond"/>
        </w:rPr>
        <w:t xml:space="preserve">    Opis sposobu dokonywania oceny spełniania tego warunku</w:t>
      </w:r>
      <w:r w:rsidR="004958EF">
        <w:rPr>
          <w:rFonts w:ascii="Garamond" w:hAnsi="Garamond"/>
        </w:rPr>
        <w:t>.</w:t>
      </w:r>
      <w:bookmarkStart w:id="0" w:name="_GoBack"/>
      <w:bookmarkEnd w:id="0"/>
    </w:p>
    <w:p w:rsidR="006C7A76" w:rsidRPr="006C7A76" w:rsidRDefault="006C7A76" w:rsidP="006C7A76">
      <w:pPr>
        <w:spacing w:after="0"/>
        <w:jc w:val="both"/>
        <w:rPr>
          <w:rFonts w:ascii="Garamond" w:hAnsi="Garamond"/>
        </w:rPr>
      </w:pPr>
    </w:p>
    <w:p w:rsidR="006C7A76" w:rsidRPr="006C7A76" w:rsidRDefault="006C7A76" w:rsidP="006C7A76">
      <w:pPr>
        <w:spacing w:after="0"/>
        <w:jc w:val="both"/>
        <w:rPr>
          <w:rFonts w:ascii="Garamond" w:hAnsi="Garamond"/>
        </w:rPr>
      </w:pPr>
      <w:r w:rsidRPr="006C7A76">
        <w:rPr>
          <w:rFonts w:ascii="Garamond" w:hAnsi="Garamond"/>
        </w:rPr>
        <w:t xml:space="preserve">        W celu potwierdzenia, że Wykonawca spełnia ten warunek należy złożyć następujące dokumenty: Informację banku lub spółdzielczej kasy oszczędnościowo-kredytowej, w których Wykonawca posiada rachunek, potwierdzającą, że dla zabezpieczenia bieżącego wykonywania robót posiada środki własne lub dostęp do kredytu w wysokości min. 1.000.000,00 zł. Powyższa informacja musi być wystawiona nie wcześniej niż 3 miesiące przed upływem terminu złożenia oferty. Ocena spełniania w/w warunku dokonana zostanie zgodnie z formułą spełnianie spełnia w oparciu o informacje zawarte w dokumentach i oświadczeniach (wymaganych przez Zamawiającego) dołączonych do oferty. Z treści dokumentu musi jednoznacznie wynikać, że Wykonawca spełnia w</w:t>
      </w:r>
      <w:r w:rsidR="00BF232A">
        <w:rPr>
          <w:rFonts w:ascii="Garamond" w:hAnsi="Garamond"/>
        </w:rPr>
        <w:t>/</w:t>
      </w:r>
      <w:r w:rsidRPr="006C7A76">
        <w:rPr>
          <w:rFonts w:ascii="Garamond" w:hAnsi="Garamond"/>
        </w:rPr>
        <w:t>w warunek</w:t>
      </w:r>
      <w:r w:rsidR="00BF232A">
        <w:rPr>
          <w:rFonts w:ascii="Garamond" w:hAnsi="Garamond"/>
        </w:rPr>
        <w:t>.</w:t>
      </w:r>
    </w:p>
    <w:p w:rsidR="006C7A76" w:rsidRPr="006C7A76" w:rsidRDefault="006C7A76" w:rsidP="006C7A76">
      <w:pPr>
        <w:spacing w:after="0"/>
        <w:jc w:val="both"/>
        <w:rPr>
          <w:rFonts w:ascii="Garamond" w:hAnsi="Garamond"/>
        </w:rPr>
      </w:pPr>
    </w:p>
    <w:p w:rsidR="006C7A76" w:rsidRPr="006C7A76" w:rsidRDefault="006C7A76" w:rsidP="006C7A76">
      <w:pPr>
        <w:spacing w:after="0"/>
        <w:jc w:val="both"/>
        <w:rPr>
          <w:rFonts w:ascii="Garamond" w:hAnsi="Garamond"/>
        </w:rPr>
      </w:pPr>
      <w:r w:rsidRPr="006C7A76">
        <w:rPr>
          <w:rFonts w:ascii="Garamond" w:hAnsi="Garamond"/>
        </w:rPr>
        <w:lastRenderedPageBreak/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6C7A76" w:rsidRPr="006C7A76" w:rsidRDefault="006C7A76" w:rsidP="006C7A76">
      <w:pPr>
        <w:spacing w:after="0"/>
        <w:jc w:val="both"/>
        <w:rPr>
          <w:rFonts w:ascii="Garamond" w:hAnsi="Garamond"/>
        </w:rPr>
      </w:pPr>
    </w:p>
    <w:p w:rsidR="006C7A76" w:rsidRPr="006C7A76" w:rsidRDefault="006C7A76" w:rsidP="006C7A76">
      <w:pPr>
        <w:spacing w:after="0"/>
        <w:jc w:val="both"/>
        <w:rPr>
          <w:rFonts w:ascii="Garamond" w:hAnsi="Garamond"/>
        </w:rPr>
      </w:pPr>
      <w:r w:rsidRPr="006C7A76">
        <w:rPr>
          <w:rFonts w:ascii="Garamond" w:hAnsi="Garamond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6C7A76" w:rsidRPr="006C7A76" w:rsidRDefault="006C7A76" w:rsidP="006C7A76">
      <w:pPr>
        <w:spacing w:after="0"/>
        <w:jc w:val="both"/>
        <w:rPr>
          <w:rFonts w:ascii="Garamond" w:hAnsi="Garamond"/>
        </w:rPr>
      </w:pPr>
    </w:p>
    <w:p w:rsidR="006C7A76" w:rsidRPr="006C7A76" w:rsidRDefault="006C7A76" w:rsidP="006C7A76">
      <w:pPr>
        <w:spacing w:after="0"/>
        <w:jc w:val="both"/>
        <w:rPr>
          <w:rFonts w:ascii="Garamond" w:hAnsi="Garamond"/>
        </w:rPr>
      </w:pPr>
      <w:r w:rsidRPr="006C7A76">
        <w:rPr>
          <w:rFonts w:ascii="Garamond" w:hAnsi="Garamond"/>
        </w:rPr>
        <w:t xml:space="preserve">    wykaz robót budowlanych wykonanych w okresie ostatnich pięciu lat przed upływem terminu składania ofert albo wniosków o dopuszczenie do udziału w postępowaniu, a jeżeli okres prowadzenia działalności jest krótszy - w tym okresie, wraz z podaniem ich rodzaju i wartości, daty i miejsca wykonania oraz z załączeniem dowodów dotyczących najważniejszych robót, określających, czy roboty te zostały wykonane w sposób należyty oraz wskazujących, czy zostały wykonane zgodnie z zasadami sztuki budowlanej i prawidłowo ukończone;</w:t>
      </w:r>
    </w:p>
    <w:p w:rsidR="006C7A76" w:rsidRPr="006C7A76" w:rsidRDefault="006C7A76" w:rsidP="006C7A76">
      <w:pPr>
        <w:spacing w:after="0"/>
        <w:jc w:val="both"/>
        <w:rPr>
          <w:rFonts w:ascii="Garamond" w:hAnsi="Garamond"/>
        </w:rPr>
      </w:pPr>
      <w:r w:rsidRPr="006C7A76">
        <w:rPr>
          <w:rFonts w:ascii="Garamond" w:hAnsi="Garamond"/>
        </w:rPr>
        <w:t xml:space="preserve">    określenie robót budowlanych, których dotyczy obowiązek wskazania przez wykonawcę w wykazie lub złożenia poświadczeń, w tym informacja o robotach budowlanych niewykonanych lub wykonanych nienależycie</w:t>
      </w:r>
    </w:p>
    <w:p w:rsidR="006C7A76" w:rsidRPr="006C7A76" w:rsidRDefault="006C7A76" w:rsidP="006C7A76">
      <w:pPr>
        <w:spacing w:after="0"/>
        <w:jc w:val="both"/>
        <w:rPr>
          <w:rFonts w:ascii="Garamond" w:hAnsi="Garamond"/>
        </w:rPr>
      </w:pPr>
      <w:r w:rsidRPr="006C7A76">
        <w:rPr>
          <w:rFonts w:ascii="Garamond" w:hAnsi="Garamond"/>
        </w:rPr>
        <w:t xml:space="preserve">    Wykaz wykonanych w okresie ostatnich 5 lat przed upływem składania ofert na zamówienie publiczne, a jeśli okres działalności jest krótszy - w tym okresie, co najmniej 2 robót budowlanych dotyczących termomodernizacji/docieplenia o wartości min. 600.000,00 zł brutto każda.;</w:t>
      </w:r>
    </w:p>
    <w:p w:rsidR="006C7A76" w:rsidRPr="006C7A76" w:rsidRDefault="006C7A76" w:rsidP="006C7A76">
      <w:pPr>
        <w:spacing w:after="0"/>
        <w:jc w:val="both"/>
        <w:rPr>
          <w:rFonts w:ascii="Garamond" w:hAnsi="Garamond"/>
        </w:rPr>
      </w:pPr>
      <w:r w:rsidRPr="006C7A76">
        <w:rPr>
          <w:rFonts w:ascii="Garamond" w:hAnsi="Garamond"/>
        </w:rPr>
        <w:t xml:space="preserve">    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osobami;</w:t>
      </w:r>
    </w:p>
    <w:p w:rsidR="006C7A76" w:rsidRPr="006C7A76" w:rsidRDefault="006C7A76" w:rsidP="006C7A76">
      <w:pPr>
        <w:spacing w:after="0"/>
        <w:jc w:val="both"/>
        <w:rPr>
          <w:rFonts w:ascii="Garamond" w:hAnsi="Garamond"/>
        </w:rPr>
      </w:pPr>
      <w:r w:rsidRPr="006C7A76">
        <w:rPr>
          <w:rFonts w:ascii="Garamond" w:hAnsi="Garamond"/>
        </w:rPr>
        <w:t xml:space="preserve">    oświadczenie, że osoby, które będą uczestniczyć w wykonywaniu zamówienia, posiadają wymagane uprawnienia, jeżeli ustawy nakładają obowiązek posiadania takich uprawnień;</w:t>
      </w:r>
    </w:p>
    <w:p w:rsidR="006C7A76" w:rsidRPr="006C7A76" w:rsidRDefault="006C7A76" w:rsidP="006C7A76">
      <w:pPr>
        <w:spacing w:after="0"/>
        <w:jc w:val="both"/>
        <w:rPr>
          <w:rFonts w:ascii="Garamond" w:hAnsi="Garamond"/>
        </w:rPr>
      </w:pPr>
      <w:r w:rsidRPr="006C7A76">
        <w:rPr>
          <w:rFonts w:ascii="Garamond" w:hAnsi="Garamond"/>
        </w:rPr>
        <w:t xml:space="preserve">    informację banku lub spółdzielczej kasy oszczędnościowo-kredytowej potwierdzającą wysokość posiadanych środków finansowych lub zdolność kredytową wykonawcy, wystawioną nie wcześniej niż 3 miesiące przed upływem terminu składania ofert albo składania wniosków o dopuszczenie do udziału w postępowaniu o udzielenie zamówienia;</w:t>
      </w:r>
    </w:p>
    <w:p w:rsidR="006C7A76" w:rsidRPr="006C7A76" w:rsidRDefault="006C7A76" w:rsidP="006C7A76">
      <w:pPr>
        <w:spacing w:after="0"/>
        <w:jc w:val="both"/>
        <w:rPr>
          <w:rFonts w:ascii="Garamond" w:hAnsi="Garamond"/>
        </w:rPr>
      </w:pPr>
    </w:p>
    <w:p w:rsidR="006C7A76" w:rsidRPr="006C7A76" w:rsidRDefault="006C7A76" w:rsidP="006C7A76">
      <w:pPr>
        <w:spacing w:after="0"/>
        <w:jc w:val="both"/>
        <w:rPr>
          <w:rFonts w:ascii="Garamond" w:hAnsi="Garamond"/>
        </w:rPr>
      </w:pPr>
      <w:r w:rsidRPr="006C7A76">
        <w:rPr>
          <w:rFonts w:ascii="Garamond" w:hAnsi="Garamond"/>
        </w:rPr>
        <w:t>III.4.2) W zakresie potwierdzenia niepodlegania wykluczeniu na podstawie art. 24 ust. 1 ustawy, należy przedłożyć:</w:t>
      </w:r>
    </w:p>
    <w:p w:rsidR="006C7A76" w:rsidRPr="006C7A76" w:rsidRDefault="006C7A76" w:rsidP="006C7A76">
      <w:pPr>
        <w:spacing w:after="0"/>
        <w:jc w:val="both"/>
        <w:rPr>
          <w:rFonts w:ascii="Garamond" w:hAnsi="Garamond"/>
        </w:rPr>
      </w:pPr>
    </w:p>
    <w:p w:rsidR="006C7A76" w:rsidRPr="006C7A76" w:rsidRDefault="006C7A76" w:rsidP="006C7A76">
      <w:pPr>
        <w:spacing w:after="0"/>
        <w:jc w:val="both"/>
        <w:rPr>
          <w:rFonts w:ascii="Garamond" w:hAnsi="Garamond"/>
        </w:rPr>
      </w:pPr>
      <w:r w:rsidRPr="006C7A76">
        <w:rPr>
          <w:rFonts w:ascii="Garamond" w:hAnsi="Garamond"/>
        </w:rPr>
        <w:t xml:space="preserve">    oświadczenie o braku podstaw do wykluczenia;</w:t>
      </w:r>
    </w:p>
    <w:p w:rsidR="006C7A76" w:rsidRPr="006C7A76" w:rsidRDefault="006C7A76" w:rsidP="006C7A76">
      <w:pPr>
        <w:spacing w:after="0"/>
        <w:jc w:val="both"/>
        <w:rPr>
          <w:rFonts w:ascii="Garamond" w:hAnsi="Garamond"/>
        </w:rPr>
      </w:pPr>
      <w:r w:rsidRPr="006C7A76">
        <w:rPr>
          <w:rFonts w:ascii="Garamond" w:hAnsi="Garamond"/>
        </w:rPr>
        <w:t xml:space="preserve">    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6C7A76" w:rsidRPr="006C7A76" w:rsidRDefault="006C7A76" w:rsidP="006C7A76">
      <w:pPr>
        <w:spacing w:after="0"/>
        <w:jc w:val="both"/>
        <w:rPr>
          <w:rFonts w:ascii="Garamond" w:hAnsi="Garamond"/>
        </w:rPr>
      </w:pPr>
      <w:r w:rsidRPr="006C7A76">
        <w:rPr>
          <w:rFonts w:ascii="Garamond" w:hAnsi="Garamond"/>
        </w:rPr>
        <w:t xml:space="preserve">    aktualną informację z Krajowego Rejestru Karnego w zakresie określonym w art. 24 ust. 1 pkt 4-8 ustawy, wystawioną nie wcześniej niż 6 miesięcy przed upływem terminu składania wniosków o dopuszczenie do udziału w postępowaniu o udzielenie zamówienia albo składania ofert;</w:t>
      </w:r>
    </w:p>
    <w:p w:rsidR="006C7A76" w:rsidRPr="006C7A76" w:rsidRDefault="006C7A76" w:rsidP="006C7A76">
      <w:pPr>
        <w:spacing w:after="0"/>
        <w:jc w:val="both"/>
        <w:rPr>
          <w:rFonts w:ascii="Garamond" w:hAnsi="Garamond"/>
        </w:rPr>
      </w:pPr>
      <w:r w:rsidRPr="006C7A76">
        <w:rPr>
          <w:rFonts w:ascii="Garamond" w:hAnsi="Garamond"/>
        </w:rPr>
        <w:t xml:space="preserve">    aktualną informację z Krajowego Rejestru Karnego w zakresie określonym w art. 24 ust. 1 pkt 9 ustawy, wystawioną nie wcześniej niż 6 miesięcy przed upływem terminu składania wniosków o dopuszczenie do udziału w postępowaniu o udzielenie zamówienia albo składania ofert;</w:t>
      </w:r>
    </w:p>
    <w:p w:rsidR="006C7A76" w:rsidRPr="006C7A76" w:rsidRDefault="006C7A76" w:rsidP="006C7A76">
      <w:pPr>
        <w:spacing w:after="0"/>
        <w:jc w:val="both"/>
        <w:rPr>
          <w:rFonts w:ascii="Garamond" w:hAnsi="Garamond"/>
        </w:rPr>
      </w:pPr>
    </w:p>
    <w:p w:rsidR="006C7A76" w:rsidRPr="006C7A76" w:rsidRDefault="006C7A76" w:rsidP="006C7A76">
      <w:pPr>
        <w:spacing w:after="0"/>
        <w:jc w:val="both"/>
        <w:rPr>
          <w:rFonts w:ascii="Garamond" w:hAnsi="Garamond"/>
        </w:rPr>
      </w:pPr>
      <w:r w:rsidRPr="006C7A76">
        <w:rPr>
          <w:rFonts w:ascii="Garamond" w:hAnsi="Garamond"/>
        </w:rPr>
        <w:t>III.4.3) Dokumenty podmiotów zagranicznych</w:t>
      </w:r>
    </w:p>
    <w:p w:rsidR="006C7A76" w:rsidRPr="006C7A76" w:rsidRDefault="006C7A76" w:rsidP="006C7A76">
      <w:pPr>
        <w:spacing w:after="0"/>
        <w:jc w:val="both"/>
        <w:rPr>
          <w:rFonts w:ascii="Garamond" w:hAnsi="Garamond"/>
        </w:rPr>
      </w:pPr>
    </w:p>
    <w:p w:rsidR="006C7A76" w:rsidRPr="006C7A76" w:rsidRDefault="006C7A76" w:rsidP="006C7A76">
      <w:pPr>
        <w:spacing w:after="0"/>
        <w:jc w:val="both"/>
        <w:rPr>
          <w:rFonts w:ascii="Garamond" w:hAnsi="Garamond"/>
        </w:rPr>
      </w:pPr>
      <w:r w:rsidRPr="006C7A76">
        <w:rPr>
          <w:rFonts w:ascii="Garamond" w:hAnsi="Garamond"/>
        </w:rPr>
        <w:t>Jeżeli wykonawca ma siedzibę lub miejsce zamieszkania poza terytorium Rzeczypospolitej Polskiej, przedkłada:</w:t>
      </w:r>
    </w:p>
    <w:p w:rsidR="006C7A76" w:rsidRPr="006C7A76" w:rsidRDefault="006C7A76" w:rsidP="006C7A76">
      <w:pPr>
        <w:spacing w:after="0"/>
        <w:jc w:val="both"/>
        <w:rPr>
          <w:rFonts w:ascii="Garamond" w:hAnsi="Garamond"/>
        </w:rPr>
      </w:pPr>
    </w:p>
    <w:p w:rsidR="006C7A76" w:rsidRPr="006C7A76" w:rsidRDefault="006C7A76" w:rsidP="006C7A76">
      <w:pPr>
        <w:spacing w:after="0"/>
        <w:jc w:val="both"/>
        <w:rPr>
          <w:rFonts w:ascii="Garamond" w:hAnsi="Garamond"/>
        </w:rPr>
      </w:pPr>
      <w:r w:rsidRPr="006C7A76">
        <w:rPr>
          <w:rFonts w:ascii="Garamond" w:hAnsi="Garamond"/>
        </w:rPr>
        <w:t>III.4.3.1) dokument wystawiony w kraju, w którym ma siedzibę lub miejsce zamieszkania potwierdzający, że:</w:t>
      </w:r>
    </w:p>
    <w:p w:rsidR="006C7A76" w:rsidRPr="006C7A76" w:rsidRDefault="006C7A76" w:rsidP="006C7A76">
      <w:pPr>
        <w:spacing w:after="0"/>
        <w:jc w:val="both"/>
        <w:rPr>
          <w:rFonts w:ascii="Garamond" w:hAnsi="Garamond"/>
        </w:rPr>
      </w:pPr>
    </w:p>
    <w:p w:rsidR="006C7A76" w:rsidRPr="006C7A76" w:rsidRDefault="006C7A76" w:rsidP="006C7A76">
      <w:pPr>
        <w:spacing w:after="0"/>
        <w:jc w:val="both"/>
        <w:rPr>
          <w:rFonts w:ascii="Garamond" w:hAnsi="Garamond"/>
        </w:rPr>
      </w:pPr>
      <w:r w:rsidRPr="006C7A76">
        <w:rPr>
          <w:rFonts w:ascii="Garamond" w:hAnsi="Garamond"/>
        </w:rPr>
        <w:t xml:space="preserve">    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6C7A76" w:rsidRPr="006C7A76" w:rsidRDefault="006C7A76" w:rsidP="006C7A76">
      <w:pPr>
        <w:spacing w:after="0"/>
        <w:jc w:val="both"/>
        <w:rPr>
          <w:rFonts w:ascii="Garamond" w:hAnsi="Garamond"/>
        </w:rPr>
      </w:pPr>
      <w:r w:rsidRPr="006C7A76">
        <w:rPr>
          <w:rFonts w:ascii="Garamond" w:hAnsi="Garamond"/>
        </w:rPr>
        <w:t xml:space="preserve">    nie orzeczono wobec niego zakazu ubiegania się o zamówienie - wystawiony nie wcześniej niż 6 miesięcy przed upływem terminu składania wniosków o dopuszczenie do udziału w postępowaniu o udzielenie zamówienia albo składania ofert;</w:t>
      </w:r>
    </w:p>
    <w:p w:rsidR="006C7A76" w:rsidRPr="006C7A76" w:rsidRDefault="006C7A76" w:rsidP="006C7A76">
      <w:pPr>
        <w:spacing w:after="0"/>
        <w:jc w:val="both"/>
        <w:rPr>
          <w:rFonts w:ascii="Garamond" w:hAnsi="Garamond"/>
        </w:rPr>
      </w:pPr>
    </w:p>
    <w:p w:rsidR="006C7A76" w:rsidRPr="006C7A76" w:rsidRDefault="006C7A76" w:rsidP="006C7A76">
      <w:pPr>
        <w:spacing w:after="0"/>
        <w:jc w:val="both"/>
        <w:rPr>
          <w:rFonts w:ascii="Garamond" w:hAnsi="Garamond"/>
        </w:rPr>
      </w:pPr>
      <w:r w:rsidRPr="006C7A76">
        <w:rPr>
          <w:rFonts w:ascii="Garamond" w:hAnsi="Garamond"/>
        </w:rPr>
        <w:t>III.4.3.2)</w:t>
      </w:r>
    </w:p>
    <w:p w:rsidR="006C7A76" w:rsidRPr="006C7A76" w:rsidRDefault="006C7A76" w:rsidP="006C7A76">
      <w:pPr>
        <w:spacing w:after="0"/>
        <w:jc w:val="both"/>
        <w:rPr>
          <w:rFonts w:ascii="Garamond" w:hAnsi="Garamond"/>
        </w:rPr>
      </w:pPr>
    </w:p>
    <w:p w:rsidR="006C7A76" w:rsidRPr="006C7A76" w:rsidRDefault="006C7A76" w:rsidP="006C7A76">
      <w:pPr>
        <w:spacing w:after="0"/>
        <w:jc w:val="both"/>
        <w:rPr>
          <w:rFonts w:ascii="Garamond" w:hAnsi="Garamond"/>
        </w:rPr>
      </w:pPr>
      <w:r w:rsidRPr="006C7A76">
        <w:rPr>
          <w:rFonts w:ascii="Garamond" w:hAnsi="Garamond"/>
        </w:rPr>
        <w:t xml:space="preserve">    zaświadczenie właściwego organu sądowego lub administracyjnego miejsca zamieszkania albo zamieszkania osoby, której dokumenty dotyczą, w zakresie określonym w art. 24 ust. 1 pkt 4-8 - wystawione nie wcześniej niż 6 miesięcy przed upływem terminu składania wniosków o dopuszczenie do udziału w postępowaniu o udzielenie zamówienia albo składania ofert;</w:t>
      </w:r>
    </w:p>
    <w:p w:rsidR="006C7A76" w:rsidRPr="006C7A76" w:rsidRDefault="006C7A76" w:rsidP="006C7A76">
      <w:pPr>
        <w:spacing w:after="0"/>
        <w:jc w:val="both"/>
        <w:rPr>
          <w:rFonts w:ascii="Garamond" w:hAnsi="Garamond"/>
        </w:rPr>
      </w:pPr>
    </w:p>
    <w:p w:rsidR="006C7A76" w:rsidRPr="006C7A76" w:rsidRDefault="006C7A76" w:rsidP="006C7A76">
      <w:pPr>
        <w:spacing w:after="0"/>
        <w:jc w:val="both"/>
        <w:rPr>
          <w:rFonts w:ascii="Garamond" w:hAnsi="Garamond"/>
        </w:rPr>
      </w:pPr>
      <w:r w:rsidRPr="006C7A76">
        <w:rPr>
          <w:rFonts w:ascii="Garamond" w:hAnsi="Garamond"/>
        </w:rPr>
        <w:t>III.4.4) Dokumenty dotyczące przynależności do tej samej grupy kapitałowej</w:t>
      </w:r>
    </w:p>
    <w:p w:rsidR="006C7A76" w:rsidRPr="006C7A76" w:rsidRDefault="006C7A76" w:rsidP="006C7A76">
      <w:pPr>
        <w:spacing w:after="0"/>
        <w:jc w:val="both"/>
        <w:rPr>
          <w:rFonts w:ascii="Garamond" w:hAnsi="Garamond"/>
        </w:rPr>
      </w:pPr>
    </w:p>
    <w:p w:rsidR="006C7A76" w:rsidRPr="006C7A76" w:rsidRDefault="006C7A76" w:rsidP="006C7A76">
      <w:pPr>
        <w:spacing w:after="0"/>
        <w:jc w:val="both"/>
        <w:rPr>
          <w:rFonts w:ascii="Garamond" w:hAnsi="Garamond"/>
        </w:rPr>
      </w:pPr>
      <w:r w:rsidRPr="006C7A76">
        <w:rPr>
          <w:rFonts w:ascii="Garamond" w:hAnsi="Garamond"/>
        </w:rPr>
        <w:t xml:space="preserve">    lista podmiotów należących do tej samej grupy kapitałowej w rozumieniu ustawy z dnia 16 lutego 2007 r. o ochronie konkurencji i konsumentów albo informacji o tym, że nie należy do grupy kapitałowej;</w:t>
      </w:r>
    </w:p>
    <w:p w:rsidR="006C7A76" w:rsidRPr="006C7A76" w:rsidRDefault="006C7A76" w:rsidP="006C7A76">
      <w:pPr>
        <w:spacing w:after="0"/>
        <w:jc w:val="both"/>
        <w:rPr>
          <w:rFonts w:ascii="Garamond" w:hAnsi="Garamond"/>
        </w:rPr>
      </w:pPr>
    </w:p>
    <w:p w:rsidR="006C7A76" w:rsidRPr="006C7A76" w:rsidRDefault="006C7A76" w:rsidP="006C7A76">
      <w:pPr>
        <w:spacing w:after="0"/>
        <w:jc w:val="both"/>
        <w:rPr>
          <w:rFonts w:ascii="Garamond" w:hAnsi="Garamond"/>
        </w:rPr>
      </w:pPr>
      <w:r w:rsidRPr="006C7A76">
        <w:rPr>
          <w:rFonts w:ascii="Garamond" w:hAnsi="Garamond"/>
        </w:rPr>
        <w:t>SEKCJA IV: PROCEDURA</w:t>
      </w:r>
    </w:p>
    <w:p w:rsidR="006C7A76" w:rsidRPr="006C7A76" w:rsidRDefault="006C7A76" w:rsidP="006C7A76">
      <w:pPr>
        <w:spacing w:after="0"/>
        <w:jc w:val="both"/>
        <w:rPr>
          <w:rFonts w:ascii="Garamond" w:hAnsi="Garamond"/>
        </w:rPr>
      </w:pPr>
    </w:p>
    <w:p w:rsidR="006C7A76" w:rsidRPr="006C7A76" w:rsidRDefault="006C7A76" w:rsidP="006C7A76">
      <w:pPr>
        <w:spacing w:after="0"/>
        <w:jc w:val="both"/>
        <w:rPr>
          <w:rFonts w:ascii="Garamond" w:hAnsi="Garamond"/>
        </w:rPr>
      </w:pPr>
      <w:r w:rsidRPr="006C7A76">
        <w:rPr>
          <w:rFonts w:ascii="Garamond" w:hAnsi="Garamond"/>
        </w:rPr>
        <w:t>IV.1) TRYB UDZIELENIA ZAMÓWIENIA</w:t>
      </w:r>
    </w:p>
    <w:p w:rsidR="006C7A76" w:rsidRPr="006C7A76" w:rsidRDefault="006C7A76" w:rsidP="006C7A76">
      <w:pPr>
        <w:spacing w:after="0"/>
        <w:jc w:val="both"/>
        <w:rPr>
          <w:rFonts w:ascii="Garamond" w:hAnsi="Garamond"/>
        </w:rPr>
      </w:pPr>
    </w:p>
    <w:p w:rsidR="006C7A76" w:rsidRPr="006C7A76" w:rsidRDefault="006C7A76" w:rsidP="006C7A76">
      <w:pPr>
        <w:spacing w:after="0"/>
        <w:jc w:val="both"/>
        <w:rPr>
          <w:rFonts w:ascii="Garamond" w:hAnsi="Garamond"/>
        </w:rPr>
      </w:pPr>
      <w:r w:rsidRPr="006C7A76">
        <w:rPr>
          <w:rFonts w:ascii="Garamond" w:hAnsi="Garamond"/>
        </w:rPr>
        <w:t>IV.1.1) Tryb udzielenia zamówienia: przetarg nieograniczony.</w:t>
      </w:r>
    </w:p>
    <w:p w:rsidR="006C7A76" w:rsidRPr="006C7A76" w:rsidRDefault="006C7A76" w:rsidP="006C7A76">
      <w:pPr>
        <w:spacing w:after="0"/>
        <w:jc w:val="both"/>
        <w:rPr>
          <w:rFonts w:ascii="Garamond" w:hAnsi="Garamond"/>
        </w:rPr>
      </w:pPr>
    </w:p>
    <w:p w:rsidR="006C7A76" w:rsidRPr="006C7A76" w:rsidRDefault="006C7A76" w:rsidP="006C7A76">
      <w:pPr>
        <w:spacing w:after="0"/>
        <w:jc w:val="both"/>
        <w:rPr>
          <w:rFonts w:ascii="Garamond" w:hAnsi="Garamond"/>
        </w:rPr>
      </w:pPr>
      <w:r w:rsidRPr="006C7A76">
        <w:rPr>
          <w:rFonts w:ascii="Garamond" w:hAnsi="Garamond"/>
        </w:rPr>
        <w:t>IV.2) KRYTERIA OCENY OFERT</w:t>
      </w:r>
    </w:p>
    <w:p w:rsidR="006C7A76" w:rsidRPr="006C7A76" w:rsidRDefault="006C7A76" w:rsidP="006C7A76">
      <w:pPr>
        <w:spacing w:after="0"/>
        <w:jc w:val="both"/>
        <w:rPr>
          <w:rFonts w:ascii="Garamond" w:hAnsi="Garamond"/>
        </w:rPr>
      </w:pPr>
    </w:p>
    <w:p w:rsidR="006C7A76" w:rsidRPr="006C7A76" w:rsidRDefault="006C7A76" w:rsidP="006C7A76">
      <w:pPr>
        <w:spacing w:after="0"/>
        <w:jc w:val="both"/>
        <w:rPr>
          <w:rFonts w:ascii="Garamond" w:hAnsi="Garamond"/>
        </w:rPr>
      </w:pPr>
      <w:r w:rsidRPr="006C7A76">
        <w:rPr>
          <w:rFonts w:ascii="Garamond" w:hAnsi="Garamond"/>
        </w:rPr>
        <w:t>IV.2.1) Kryteria oceny ofert: najniższa cena.</w:t>
      </w:r>
    </w:p>
    <w:p w:rsidR="006C7A76" w:rsidRPr="006C7A76" w:rsidRDefault="006C7A76" w:rsidP="006C7A76">
      <w:pPr>
        <w:spacing w:after="0"/>
        <w:jc w:val="both"/>
        <w:rPr>
          <w:rFonts w:ascii="Garamond" w:hAnsi="Garamond"/>
        </w:rPr>
      </w:pPr>
    </w:p>
    <w:p w:rsidR="006C7A76" w:rsidRPr="006C7A76" w:rsidRDefault="006C7A76" w:rsidP="006C7A76">
      <w:pPr>
        <w:spacing w:after="0"/>
        <w:jc w:val="both"/>
        <w:rPr>
          <w:rFonts w:ascii="Garamond" w:hAnsi="Garamond"/>
        </w:rPr>
      </w:pPr>
      <w:r w:rsidRPr="006C7A76">
        <w:rPr>
          <w:rFonts w:ascii="Garamond" w:hAnsi="Garamond"/>
        </w:rPr>
        <w:t>IV.3) ZMIANA UMOWY</w:t>
      </w:r>
    </w:p>
    <w:p w:rsidR="006C7A76" w:rsidRPr="006C7A76" w:rsidRDefault="006C7A76" w:rsidP="006C7A76">
      <w:pPr>
        <w:spacing w:after="0"/>
        <w:jc w:val="both"/>
        <w:rPr>
          <w:rFonts w:ascii="Garamond" w:hAnsi="Garamond"/>
        </w:rPr>
      </w:pPr>
    </w:p>
    <w:p w:rsidR="006C7A76" w:rsidRPr="006C7A76" w:rsidRDefault="006C7A76" w:rsidP="006C7A76">
      <w:pPr>
        <w:spacing w:after="0"/>
        <w:jc w:val="both"/>
        <w:rPr>
          <w:rFonts w:ascii="Garamond" w:hAnsi="Garamond"/>
        </w:rPr>
      </w:pPr>
      <w:r w:rsidRPr="006C7A76">
        <w:rPr>
          <w:rFonts w:ascii="Garamond" w:hAnsi="Garamond"/>
        </w:rPr>
        <w:t>przewiduje się istotne zmiany postanowień zawartej umowy w stosunku do treści oferty, na podstawie której dokonano wyboru wykonawcy:</w:t>
      </w:r>
    </w:p>
    <w:p w:rsidR="006C7A76" w:rsidRPr="006C7A76" w:rsidRDefault="006C7A76" w:rsidP="006C7A76">
      <w:pPr>
        <w:spacing w:after="0"/>
        <w:jc w:val="both"/>
        <w:rPr>
          <w:rFonts w:ascii="Garamond" w:hAnsi="Garamond"/>
        </w:rPr>
      </w:pPr>
    </w:p>
    <w:p w:rsidR="006C7A76" w:rsidRPr="006C7A76" w:rsidRDefault="006C7A76" w:rsidP="006C7A76">
      <w:pPr>
        <w:spacing w:after="0"/>
        <w:jc w:val="both"/>
        <w:rPr>
          <w:rFonts w:ascii="Garamond" w:hAnsi="Garamond"/>
        </w:rPr>
      </w:pPr>
      <w:r w:rsidRPr="006C7A76">
        <w:rPr>
          <w:rFonts w:ascii="Garamond" w:hAnsi="Garamond"/>
        </w:rPr>
        <w:t>Dopuszczalne zmiany postanowień umowy oraz określenie warunków zmian</w:t>
      </w:r>
    </w:p>
    <w:p w:rsidR="006C7A76" w:rsidRPr="006C7A76" w:rsidRDefault="006C7A76" w:rsidP="006C7A76">
      <w:pPr>
        <w:spacing w:after="0"/>
        <w:jc w:val="both"/>
        <w:rPr>
          <w:rFonts w:ascii="Garamond" w:hAnsi="Garamond"/>
        </w:rPr>
      </w:pPr>
    </w:p>
    <w:p w:rsidR="006C7A76" w:rsidRPr="006C7A76" w:rsidRDefault="006C7A76" w:rsidP="006C7A76">
      <w:pPr>
        <w:spacing w:after="0"/>
        <w:jc w:val="both"/>
        <w:rPr>
          <w:rFonts w:ascii="Garamond" w:hAnsi="Garamond"/>
        </w:rPr>
      </w:pPr>
      <w:r w:rsidRPr="006C7A76">
        <w:rPr>
          <w:rFonts w:ascii="Garamond" w:hAnsi="Garamond"/>
        </w:rPr>
        <w:t xml:space="preserve">1. Zamawiający przewiduje możliwość dokonania zmiany zawartej z Wykonawcą umowy, o której mowa w art. 144 ustawy Prawo zamówień publicznych, w zakresie: 1) Zmiany terminu obowiązywania umowy spowodowanej: a) wystąpieniem robót dodatkowych, określonych w art.67 ust.1 pkt 5 ustawy Prawo zamówień publicznych oraz w przypadkach określonych w pkt 2, b) wystąpieniem zdarzeń losowych takich jak śmierć wykonawcy inwestycji będącego osobą fizyczną prowadzącą działalność gospodarczą, c) wstrzymaniem budowy przez właściwy organ z przyczyn niezawinionych przez wykonawcę inwestycji, np.: dokonanie odkrywki archeologicznej, odkrycie niewybuchu, itp., d) wystąpieniem siły wyższej np.: trąby powietrznej, pożaru, powodzi, e) wystąpieniem skrajnie niekorzystnych warunków pogodowych uniemożliwiających dochowanie wymogów technicznych i technologicznych, f) wystąpieniem przedłużania się okresu osiągania parametrów technologicznych niezawinionego przez wykonawcę inwestycji, g) wystąpieniem osuwisk gruntu nieustalonych w oparciu o dokonane badania geologiczne lub występujące ponad normy, dotyczy również wystąpienia innych, niedających się przewidzieć zjawisk geologicznych i hydrologicznych pojawiających się w trakcie budowy, h) wystąpieniem udokumentowanych przez wykonawcę inwestycji, niezawinionych przez niego opóźnień w dostawie urządzeń technologicznych, i) zmianą terminu wykonania przedmiotu umowy o dofinansowanie Inwestycji, w przypadku konieczności wprowadzenia zmian do Projektu, j) zaistnieniem istotnej zmiany okoliczności powodującej, że wykonanie części przedmiotu umowy nie leży w interesie publicznym, czego nie można było przewidzieć w chwili zawarcia umowy. 2) Zmiany sposobu i zakresu wykonania robót w </w:t>
      </w:r>
      <w:r w:rsidRPr="006C7A76">
        <w:rPr>
          <w:rFonts w:ascii="Garamond" w:hAnsi="Garamond"/>
        </w:rPr>
        <w:lastRenderedPageBreak/>
        <w:t>zakresie INWESTYCJI, w tym: a) zmianą przepisów powodujących konieczność przyjęcia innych rozwiązań technicznych poszczególnych elementów inwestycji niż przewidzianych w dokumentacji projektowej, b) zaistnieniem istotnej zmiany okoliczności powodującej, że wykonanie części przedmiotu umowy nie leży w interesie publicznym, czego nie można było przewidzieć w chwili zawarcia umowy, c) wystąpieniem okoliczności, powodujących konieczność zrezygnowania przez Zamawiającego z części zakresu robót realizowanych przez wykonawcę robót w ramach inwestycji, tj. z powodu błędu w dokumentacji projektowej nie zachodzi konieczność ich wykonania. W takim przypadku wynagrodzenie Wykonawcy, o którym mowa w umowie zostanie pomniejszone przez zastosowanie procentu, o jaki zmniejszyła się wartość robót z kosztorysu ofertowego wykonawcy robót w stosunku do wartości zakresu robót wykonanych przez wykonawcę robót. 3)Wystąpienia innych okoliczności skutkujących koniecznością wprowadzenia zmian do umowy, w tym: a) zmiany stawek podatku od towarów i usług, b) zmiany nazwy zadania, c) zmiany częstotliwości odbioru robót częściowych i częściowych rozliczeń, d) zmian podmiotowych po stronie Wykonawcy tzn. Inspektora nadzoru Inwestorskiego, zgodnie z obowiązującymi przepisami prawa, e) zmiany nr rachunku bankowego Wykonawcy, na który jest płacone wynagrodzenie, f) przerwania dofinansowania realizacji inwestycji z Unii Europejskiej w ramach RPO WM 2007 - 2013, g) koniecznością sprostowania oczywistych omyłek i błędów pisarskich, h) innych zmian dotyczących realizacji Projektu i/lub koniecznych do prawidłowej realizacji niniejszej umowy. 2. Powyższe zmiany umowy wymagają dochowania formy pisemnej. Warunkiem dokonania ww. zmian są następujące przesłanki: 1) wprowadzenie zmian jest konieczne do prawidłowej realizacji Projektu na zasadach przyjętych w umowie o dofinansowanie, 2) wprowadzone zmiany nie mogą być niekorzystne dla Zamawiającego i nie mogą powodować zwiększenia wynagrodzenia dla Wykonawcy.</w:t>
      </w:r>
    </w:p>
    <w:p w:rsidR="006C7A76" w:rsidRPr="006C7A76" w:rsidRDefault="006C7A76" w:rsidP="006C7A76">
      <w:pPr>
        <w:spacing w:after="0"/>
        <w:jc w:val="both"/>
        <w:rPr>
          <w:rFonts w:ascii="Garamond" w:hAnsi="Garamond"/>
        </w:rPr>
      </w:pPr>
    </w:p>
    <w:p w:rsidR="006C7A76" w:rsidRPr="006C7A76" w:rsidRDefault="006C7A76" w:rsidP="006C7A76">
      <w:pPr>
        <w:spacing w:after="0"/>
        <w:jc w:val="both"/>
        <w:rPr>
          <w:rFonts w:ascii="Garamond" w:hAnsi="Garamond"/>
        </w:rPr>
      </w:pPr>
      <w:r w:rsidRPr="006C7A76">
        <w:rPr>
          <w:rFonts w:ascii="Garamond" w:hAnsi="Garamond"/>
        </w:rPr>
        <w:t>IV.4) INFORMACJE ADMINISTRACYJNE</w:t>
      </w:r>
    </w:p>
    <w:p w:rsidR="006C7A76" w:rsidRPr="006C7A76" w:rsidRDefault="006C7A76" w:rsidP="006C7A76">
      <w:pPr>
        <w:spacing w:after="0"/>
        <w:jc w:val="both"/>
        <w:rPr>
          <w:rFonts w:ascii="Garamond" w:hAnsi="Garamond"/>
        </w:rPr>
      </w:pPr>
    </w:p>
    <w:p w:rsidR="006C7A76" w:rsidRPr="006C7A76" w:rsidRDefault="006C7A76" w:rsidP="006C7A76">
      <w:pPr>
        <w:spacing w:after="0"/>
        <w:jc w:val="both"/>
        <w:rPr>
          <w:rFonts w:ascii="Garamond" w:hAnsi="Garamond"/>
        </w:rPr>
      </w:pPr>
      <w:r w:rsidRPr="006C7A76">
        <w:rPr>
          <w:rFonts w:ascii="Garamond" w:hAnsi="Garamond"/>
        </w:rPr>
        <w:t>IV.4.1) Adres strony internetowej, na której jest dostępna specyfikacja istotnych warunków zamówienia: www.bip.jednorozec.pl</w:t>
      </w:r>
    </w:p>
    <w:p w:rsidR="006C7A76" w:rsidRPr="006C7A76" w:rsidRDefault="006C7A76" w:rsidP="006C7A76">
      <w:pPr>
        <w:spacing w:after="0"/>
        <w:jc w:val="both"/>
        <w:rPr>
          <w:rFonts w:ascii="Garamond" w:hAnsi="Garamond"/>
        </w:rPr>
      </w:pPr>
      <w:r w:rsidRPr="006C7A76">
        <w:rPr>
          <w:rFonts w:ascii="Garamond" w:hAnsi="Garamond"/>
        </w:rPr>
        <w:t>Specyfikację istotnych warunków zamówienia można uzyskać pod adresem: Urząd Gminy w Jednorożcu ul. Odrodzenia 14, 06-323 Jednorożec pokój nr 14 Zespół Inwestycji i Rozwoju.</w:t>
      </w:r>
    </w:p>
    <w:p w:rsidR="006C7A76" w:rsidRPr="006C7A76" w:rsidRDefault="006C7A76" w:rsidP="006C7A76">
      <w:pPr>
        <w:spacing w:after="0"/>
        <w:jc w:val="both"/>
        <w:rPr>
          <w:rFonts w:ascii="Garamond" w:hAnsi="Garamond"/>
        </w:rPr>
      </w:pPr>
    </w:p>
    <w:p w:rsidR="006C7A76" w:rsidRPr="006C7A76" w:rsidRDefault="006C7A76" w:rsidP="006C7A76">
      <w:pPr>
        <w:spacing w:after="0"/>
        <w:jc w:val="both"/>
        <w:rPr>
          <w:rFonts w:ascii="Garamond" w:hAnsi="Garamond"/>
        </w:rPr>
      </w:pPr>
      <w:r w:rsidRPr="006C7A76">
        <w:rPr>
          <w:rFonts w:ascii="Garamond" w:hAnsi="Garamond"/>
        </w:rPr>
        <w:t>IV.4.4) Termin składania wniosków o dopuszczenie do udziału w postępowaniu lub ofert: 05.07.2013 godzina 10:00, miejsce: Urząd Gminy w Jednorożcu ul. Odrodzenia 14, 06-323 Jednorożec pokój nr 8 Sekretariat.</w:t>
      </w:r>
    </w:p>
    <w:p w:rsidR="006C7A76" w:rsidRPr="006C7A76" w:rsidRDefault="006C7A76" w:rsidP="006C7A76">
      <w:pPr>
        <w:spacing w:after="0"/>
        <w:jc w:val="both"/>
        <w:rPr>
          <w:rFonts w:ascii="Garamond" w:hAnsi="Garamond"/>
        </w:rPr>
      </w:pPr>
    </w:p>
    <w:p w:rsidR="006C7A76" w:rsidRPr="006C7A76" w:rsidRDefault="006C7A76" w:rsidP="006C7A76">
      <w:pPr>
        <w:spacing w:after="0"/>
        <w:jc w:val="both"/>
        <w:rPr>
          <w:rFonts w:ascii="Garamond" w:hAnsi="Garamond"/>
        </w:rPr>
      </w:pPr>
      <w:r w:rsidRPr="006C7A76">
        <w:rPr>
          <w:rFonts w:ascii="Garamond" w:hAnsi="Garamond"/>
        </w:rPr>
        <w:t>IV.4.5) Termin związania ofertą: okres w dniach: 30 (od ostatecznego terminu składania ofert).</w:t>
      </w:r>
    </w:p>
    <w:p w:rsidR="006C7A76" w:rsidRPr="006C7A76" w:rsidRDefault="006C7A76" w:rsidP="006C7A76">
      <w:pPr>
        <w:spacing w:after="0"/>
        <w:jc w:val="both"/>
        <w:rPr>
          <w:rFonts w:ascii="Garamond" w:hAnsi="Garamond"/>
        </w:rPr>
      </w:pPr>
    </w:p>
    <w:p w:rsidR="006C7A76" w:rsidRPr="006C7A76" w:rsidRDefault="006C7A76" w:rsidP="006C7A76">
      <w:pPr>
        <w:spacing w:after="0"/>
        <w:jc w:val="both"/>
        <w:rPr>
          <w:rFonts w:ascii="Garamond" w:hAnsi="Garamond"/>
        </w:rPr>
      </w:pPr>
      <w:r w:rsidRPr="006C7A76">
        <w:rPr>
          <w:rFonts w:ascii="Garamond" w:hAnsi="Garamond"/>
        </w:rPr>
        <w:t>IV.4.16) Informacje dodatkowe, w tym dotyczące finansowania projektu/programu ze środków Unii Europejskiej: RPO WM 2007-2013 Działanie: 4.3 Ochrona powietrza, energetyka.</w:t>
      </w:r>
    </w:p>
    <w:p w:rsidR="006C7A76" w:rsidRPr="006C7A76" w:rsidRDefault="006C7A76" w:rsidP="006C7A76">
      <w:pPr>
        <w:spacing w:after="0"/>
        <w:jc w:val="both"/>
        <w:rPr>
          <w:rFonts w:ascii="Garamond" w:hAnsi="Garamond"/>
        </w:rPr>
      </w:pPr>
    </w:p>
    <w:p w:rsidR="006C7A76" w:rsidRDefault="006C7A76" w:rsidP="006C7A76">
      <w:pPr>
        <w:spacing w:after="0"/>
        <w:jc w:val="both"/>
        <w:rPr>
          <w:rFonts w:ascii="Garamond" w:hAnsi="Garamond"/>
        </w:rPr>
      </w:pPr>
      <w:r w:rsidRPr="006C7A76">
        <w:rPr>
          <w:rFonts w:ascii="Garamond" w:hAnsi="Garamond"/>
        </w:rPr>
        <w:t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nie</w:t>
      </w:r>
      <w:r>
        <w:rPr>
          <w:rFonts w:ascii="Garamond" w:hAnsi="Garamond"/>
        </w:rPr>
        <w:t>.</w:t>
      </w:r>
    </w:p>
    <w:p w:rsidR="006C7A76" w:rsidRDefault="006C7A76" w:rsidP="006C7A76">
      <w:pPr>
        <w:spacing w:after="0"/>
        <w:jc w:val="both"/>
        <w:rPr>
          <w:rFonts w:ascii="Garamond" w:hAnsi="Garamond"/>
        </w:rPr>
      </w:pPr>
    </w:p>
    <w:p w:rsidR="006C7A76" w:rsidRDefault="006C7A76" w:rsidP="006C7A76">
      <w:pPr>
        <w:spacing w:after="0"/>
        <w:jc w:val="both"/>
        <w:rPr>
          <w:rFonts w:ascii="Garamond" w:hAnsi="Garamond"/>
        </w:rPr>
      </w:pPr>
    </w:p>
    <w:p w:rsidR="006C7A76" w:rsidRDefault="006C7A76" w:rsidP="006C7A76">
      <w:pPr>
        <w:spacing w:after="0"/>
        <w:ind w:left="6372"/>
        <w:jc w:val="both"/>
        <w:rPr>
          <w:rFonts w:ascii="Garamond" w:hAnsi="Garamond"/>
        </w:rPr>
      </w:pPr>
      <w:r>
        <w:rPr>
          <w:rFonts w:ascii="Garamond" w:hAnsi="Garamond"/>
        </w:rPr>
        <w:t>Wójt Gminy Jednorożec</w:t>
      </w:r>
    </w:p>
    <w:p w:rsidR="006C7A76" w:rsidRPr="006C7A76" w:rsidRDefault="006C7A76" w:rsidP="006C7A76">
      <w:pPr>
        <w:spacing w:after="0"/>
        <w:ind w:left="6372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    (-) Michał Lorenc</w:t>
      </w:r>
    </w:p>
    <w:p w:rsidR="00AF4562" w:rsidRPr="006C7A76" w:rsidRDefault="00AF4562" w:rsidP="006C7A76">
      <w:pPr>
        <w:spacing w:after="0"/>
        <w:jc w:val="both"/>
        <w:rPr>
          <w:rFonts w:ascii="Garamond" w:hAnsi="Garamond"/>
        </w:rPr>
      </w:pPr>
    </w:p>
    <w:sectPr w:rsidR="00AF4562" w:rsidRPr="006C7A76" w:rsidSect="006C7A76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713"/>
    <w:rsid w:val="002A1713"/>
    <w:rsid w:val="004958EF"/>
    <w:rsid w:val="006C7A76"/>
    <w:rsid w:val="00AF4562"/>
    <w:rsid w:val="00BF2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2931</Words>
  <Characters>17586</Characters>
  <Application>Microsoft Office Word</Application>
  <DocSecurity>0</DocSecurity>
  <Lines>146</Lines>
  <Paragraphs>40</Paragraphs>
  <ScaleCrop>false</ScaleCrop>
  <Company/>
  <LinksUpToDate>false</LinksUpToDate>
  <CharactersWithSpaces>20477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4</cp:revision>
  <dcterms:created xsi:type="dcterms:W3CDTF">2013-06-19T15:58:00Z</dcterms:created>
  <dcterms:modified xsi:type="dcterms:W3CDTF">2013-06-19T16:05:00Z</dcterms:modified>
</cp:coreProperties>
</file>