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BC" w:rsidRDefault="00144545" w:rsidP="00A800BC">
      <w:pPr>
        <w:spacing w:after="0"/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A800BC" w:rsidRDefault="00A800BC" w:rsidP="00A800BC">
      <w:pPr>
        <w:spacing w:after="0"/>
      </w:pPr>
    </w:p>
    <w:p w:rsidR="00FC3FD9" w:rsidRDefault="00FC3FD9" w:rsidP="00FC3FD9">
      <w:pPr>
        <w:spacing w:after="0" w:line="288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INFORMACJA</w:t>
      </w:r>
    </w:p>
    <w:p w:rsidR="00FC3FD9" w:rsidRDefault="00FC3FD9" w:rsidP="00FC3FD9">
      <w:pPr>
        <w:spacing w:after="0" w:line="288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 dnia 21 lipca 2015 r.</w:t>
      </w:r>
    </w:p>
    <w:p w:rsidR="00FC3FD9" w:rsidRDefault="00FC3FD9" w:rsidP="00FC3FD9">
      <w:pPr>
        <w:spacing w:line="288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 sprawie zgłaszania kandydatów do obwodowych komisji do spraw referendum na terenie gminy Jednorożec</w:t>
      </w:r>
    </w:p>
    <w:p w:rsidR="00FC3FD9" w:rsidRDefault="00FC3FD9" w:rsidP="00FC3FD9">
      <w:pPr>
        <w:shd w:val="clear" w:color="auto" w:fill="FFFFFF"/>
        <w:tabs>
          <w:tab w:val="left" w:leader="dot" w:pos="1634"/>
        </w:tabs>
        <w:spacing w:line="264" w:lineRule="auto"/>
        <w:jc w:val="both"/>
        <w:rPr>
          <w:b/>
          <w:color w:val="000000"/>
          <w:sz w:val="26"/>
          <w:szCs w:val="26"/>
        </w:rPr>
      </w:pPr>
      <w:r>
        <w:rPr>
          <w:sz w:val="28"/>
          <w:szCs w:val="28"/>
        </w:rPr>
        <w:t xml:space="preserve">             </w:t>
      </w:r>
      <w:r>
        <w:rPr>
          <w:sz w:val="26"/>
          <w:szCs w:val="26"/>
        </w:rPr>
        <w:t xml:space="preserve">Uprzejmie informuję, że zgłoszenia kandydatów do obwodowych komisji do spraw referendum wyznaczonego </w:t>
      </w:r>
      <w:r>
        <w:rPr>
          <w:b/>
          <w:color w:val="000000"/>
          <w:sz w:val="26"/>
          <w:szCs w:val="26"/>
        </w:rPr>
        <w:t xml:space="preserve"> na dzień 6 września  2015 r.</w:t>
      </w:r>
      <w:r>
        <w:rPr>
          <w:b/>
          <w:sz w:val="26"/>
          <w:szCs w:val="26"/>
        </w:rPr>
        <w:t xml:space="preserve"> należy składać</w:t>
      </w:r>
    </w:p>
    <w:p w:rsidR="00FC3FD9" w:rsidRDefault="00FC3FD9" w:rsidP="00FC3FD9">
      <w:pPr>
        <w:spacing w:line="288" w:lineRule="auto"/>
        <w:rPr>
          <w:b/>
          <w:i/>
          <w:sz w:val="30"/>
          <w:szCs w:val="30"/>
        </w:rPr>
      </w:pPr>
      <w:r>
        <w:rPr>
          <w:sz w:val="4"/>
          <w:szCs w:val="4"/>
        </w:rPr>
        <w:t xml:space="preserve">                                                                                                              </w:t>
      </w:r>
      <w:r>
        <w:rPr>
          <w:b/>
          <w:i/>
          <w:sz w:val="30"/>
          <w:szCs w:val="30"/>
        </w:rPr>
        <w:t>w Urzędzie Gminy w Jednorożcu pok. nr 15 (I piętro)</w:t>
      </w:r>
    </w:p>
    <w:p w:rsidR="00FC3FD9" w:rsidRDefault="00FC3FD9" w:rsidP="00FC3FD9">
      <w:pPr>
        <w:spacing w:line="288" w:lineRule="auto"/>
        <w:jc w:val="center"/>
        <w:rPr>
          <w:b/>
          <w:i/>
          <w:sz w:val="30"/>
          <w:szCs w:val="30"/>
          <w:vertAlign w:val="superscript"/>
        </w:rPr>
      </w:pPr>
      <w:r>
        <w:rPr>
          <w:b/>
          <w:i/>
          <w:sz w:val="30"/>
          <w:szCs w:val="30"/>
        </w:rPr>
        <w:t>w godzinach urzędowania, tj. od godz. 7</w:t>
      </w:r>
      <w:r>
        <w:rPr>
          <w:b/>
          <w:i/>
          <w:sz w:val="30"/>
          <w:szCs w:val="30"/>
          <w:vertAlign w:val="superscript"/>
        </w:rPr>
        <w:t xml:space="preserve">30 </w:t>
      </w:r>
      <w:r>
        <w:rPr>
          <w:b/>
          <w:i/>
          <w:sz w:val="30"/>
          <w:szCs w:val="30"/>
        </w:rPr>
        <w:t>do godz. 15</w:t>
      </w:r>
      <w:r>
        <w:rPr>
          <w:b/>
          <w:i/>
          <w:sz w:val="30"/>
          <w:szCs w:val="30"/>
          <w:vertAlign w:val="superscript"/>
        </w:rPr>
        <w:t>30</w:t>
      </w:r>
    </w:p>
    <w:p w:rsidR="00FC3FD9" w:rsidRDefault="00FC3FD9" w:rsidP="00FC3FD9">
      <w:pPr>
        <w:spacing w:line="288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 terminie do dnia 7 sierpnia  2015 r. (tj. piątek)</w:t>
      </w:r>
    </w:p>
    <w:p w:rsidR="00FC3FD9" w:rsidRDefault="00FC3FD9" w:rsidP="00FC3FD9">
      <w:pPr>
        <w:pStyle w:val="Nagwek2"/>
        <w:spacing w:before="0" w:after="0" w:line="288" w:lineRule="auto"/>
        <w:rPr>
          <w:rFonts w:ascii="Calibri" w:hAnsi="Calibri"/>
          <w:b w:val="0"/>
          <w:i w:val="0"/>
          <w:sz w:val="26"/>
          <w:szCs w:val="26"/>
        </w:rPr>
      </w:pPr>
      <w:r>
        <w:rPr>
          <w:rFonts w:ascii="Calibri" w:hAnsi="Calibri"/>
          <w:b w:val="0"/>
          <w:i w:val="0"/>
          <w:iCs w:val="0"/>
          <w:sz w:val="4"/>
          <w:szCs w:val="4"/>
        </w:rPr>
        <w:t xml:space="preserve">                                                                   </w:t>
      </w:r>
      <w:r>
        <w:rPr>
          <w:rFonts w:ascii="Calibri" w:hAnsi="Calibri"/>
          <w:b w:val="0"/>
          <w:i w:val="0"/>
          <w:sz w:val="26"/>
          <w:szCs w:val="26"/>
        </w:rPr>
        <w:t xml:space="preserve">Zgłoszenia należy dokonywać zgodnie z rozporządzeniem Ministra Spraw Wewnętrznych i Administracji z dnia 30 kwietnia 2003 r. w sprawie  sposobu zgłaszania kandydatów do obwodowych komisji do spraw referendum w referendum ogólnokrajowym oraz powoływania komisji ( Dz. U.  Nr 74 poz. 671 z 2003 r. z </w:t>
      </w:r>
      <w:proofErr w:type="spellStart"/>
      <w:r>
        <w:rPr>
          <w:rFonts w:ascii="Calibri" w:hAnsi="Calibri"/>
          <w:b w:val="0"/>
          <w:i w:val="0"/>
          <w:sz w:val="26"/>
          <w:szCs w:val="26"/>
        </w:rPr>
        <w:t>późn</w:t>
      </w:r>
      <w:proofErr w:type="spellEnd"/>
      <w:r>
        <w:rPr>
          <w:rFonts w:ascii="Calibri" w:hAnsi="Calibri"/>
          <w:b w:val="0"/>
          <w:i w:val="0"/>
          <w:sz w:val="26"/>
          <w:szCs w:val="26"/>
        </w:rPr>
        <w:t>. zmianami)</w:t>
      </w:r>
    </w:p>
    <w:p w:rsidR="00FC3FD9" w:rsidRDefault="00FC3FD9" w:rsidP="00FC3FD9">
      <w:pPr>
        <w:pStyle w:val="Nagwek2"/>
        <w:spacing w:before="0" w:after="0" w:line="288" w:lineRule="auto"/>
        <w:rPr>
          <w:rFonts w:ascii="Calibri" w:hAnsi="Calibri"/>
          <w:b w:val="0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Wzór zgłoszenia kandydatów</w:t>
      </w:r>
      <w:r>
        <w:rPr>
          <w:rFonts w:ascii="Calibri" w:hAnsi="Calibri"/>
          <w:b w:val="0"/>
          <w:sz w:val="26"/>
          <w:szCs w:val="26"/>
        </w:rPr>
        <w:t xml:space="preserve"> na członków obwodowych komisji do spraw referendum  stanowi załącznik do ww. rozporządzenia . W wersji papierowej można pobrać w Urzędzie Gminy w Jednorożcu, pok. nr 15 (I piętro) lub w wersji elektronicznej  ze strony internetowej www.bip.jednorozec.pl  w zakładce referendum</w:t>
      </w:r>
      <w:r>
        <w:rPr>
          <w:rFonts w:ascii="Calibri" w:hAnsi="Calibri"/>
          <w:b w:val="0"/>
          <w:i w:val="0"/>
          <w:sz w:val="26"/>
          <w:szCs w:val="26"/>
        </w:rPr>
        <w:t xml:space="preserve"> 2015</w:t>
      </w:r>
      <w:r>
        <w:rPr>
          <w:rFonts w:ascii="Calibri" w:hAnsi="Calibri"/>
          <w:b w:val="0"/>
          <w:sz w:val="26"/>
          <w:szCs w:val="26"/>
        </w:rPr>
        <w:t xml:space="preserve"> )</w:t>
      </w:r>
    </w:p>
    <w:p w:rsidR="00FC3FD9" w:rsidRDefault="00FC3FD9" w:rsidP="00FC3FD9">
      <w:pPr>
        <w:spacing w:after="0" w:line="288" w:lineRule="auto"/>
        <w:ind w:firstLine="709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Prawo zgłaszania kandydatów na członków obwodowych komisji do spraw referendum  </w:t>
      </w:r>
      <w:r w:rsidRPr="00E363F0">
        <w:rPr>
          <w:sz w:val="26"/>
          <w:szCs w:val="26"/>
        </w:rPr>
        <w:t>mają</w:t>
      </w:r>
      <w:r w:rsidRPr="00E363F0">
        <w:rPr>
          <w:color w:val="FF0000"/>
          <w:sz w:val="26"/>
          <w:szCs w:val="26"/>
        </w:rPr>
        <w:t xml:space="preserve"> </w:t>
      </w:r>
      <w:r w:rsidRPr="00C50B01">
        <w:rPr>
          <w:sz w:val="26"/>
          <w:szCs w:val="26"/>
        </w:rPr>
        <w:t xml:space="preserve">podmioty  </w:t>
      </w:r>
      <w:r>
        <w:rPr>
          <w:sz w:val="26"/>
          <w:szCs w:val="26"/>
        </w:rPr>
        <w:t>lub upoważnione przez nich osoby</w:t>
      </w:r>
      <w:r>
        <w:rPr>
          <w:b/>
          <w:color w:val="FF0000"/>
          <w:sz w:val="26"/>
          <w:szCs w:val="26"/>
        </w:rPr>
        <w:t xml:space="preserve"> </w:t>
      </w:r>
      <w:r w:rsidRPr="00C50B01">
        <w:rPr>
          <w:sz w:val="26"/>
          <w:szCs w:val="26"/>
        </w:rPr>
        <w:t>o których</w:t>
      </w:r>
      <w:r w:rsidRPr="00C50B01">
        <w:rPr>
          <w:color w:val="FF0000"/>
          <w:sz w:val="26"/>
          <w:szCs w:val="26"/>
        </w:rPr>
        <w:t xml:space="preserve"> </w:t>
      </w:r>
      <w:r w:rsidRPr="00C50B01">
        <w:rPr>
          <w:sz w:val="26"/>
          <w:szCs w:val="26"/>
        </w:rPr>
        <w:t xml:space="preserve">mowa w art.48 </w:t>
      </w:r>
      <w:r>
        <w:rPr>
          <w:sz w:val="26"/>
          <w:szCs w:val="26"/>
        </w:rPr>
        <w:t xml:space="preserve"> ustawy z dnia 14 marca 2003 r. o referendum ogólnokrajowym (</w:t>
      </w:r>
      <w:proofErr w:type="spellStart"/>
      <w:r>
        <w:rPr>
          <w:sz w:val="26"/>
          <w:szCs w:val="26"/>
        </w:rPr>
        <w:t>j.t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2015 r. poz. 318). </w:t>
      </w:r>
    </w:p>
    <w:p w:rsidR="00FC3FD9" w:rsidRDefault="00FC3FD9" w:rsidP="00FC3FD9">
      <w:pPr>
        <w:spacing w:after="0" w:line="288" w:lineRule="auto"/>
        <w:ind w:firstLine="709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Obwieszczeniem Wójta Gminy Jednorożec z dnia 16 lipca 2015 r. został podany do publicznej wiadomości </w:t>
      </w:r>
      <w:r>
        <w:rPr>
          <w:b/>
          <w:sz w:val="26"/>
          <w:szCs w:val="26"/>
        </w:rPr>
        <w:t xml:space="preserve">wykaz dziesięciu stałych obwodowych komisji do spraw referendum </w:t>
      </w:r>
      <w:r>
        <w:rPr>
          <w:sz w:val="26"/>
          <w:szCs w:val="26"/>
        </w:rPr>
        <w:t xml:space="preserve"> utworzonych na terenie Gminy.</w:t>
      </w:r>
    </w:p>
    <w:p w:rsidR="00FC3FD9" w:rsidRDefault="00FC3FD9" w:rsidP="00FC3FD9">
      <w:pPr>
        <w:spacing w:after="0" w:line="288" w:lineRule="auto"/>
        <w:ind w:left="424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FC3FD9" w:rsidRDefault="00FC3FD9" w:rsidP="00FC3F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3FD9" w:rsidRDefault="00FC3FD9" w:rsidP="00FC3F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UWAGA!   W przypadku zgłoszenia do składu obwodowej komisji  do spraw referendum liczby kandydatów przekraczającej dopuszczalny skład komisji, ich skład ustalony zostanie w drodze publicznego losowania .</w:t>
      </w:r>
    </w:p>
    <w:p w:rsidR="00FC3FD9" w:rsidRDefault="00FC3FD9" w:rsidP="00FC3F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Wykaz tych komisji wraz z informacją o miejscu i godzinie losowania zostanie podany do publicznej wiadomości poprzez wywieszenie w siedzibie Urzędu Gminy Jednorożec oraz umieszczony w Biuletynie Informacji Publicznej .</w:t>
      </w:r>
    </w:p>
    <w:p w:rsidR="00FC3FD9" w:rsidRDefault="00FC3FD9" w:rsidP="00FC3F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Jeżeli liczba zgłoszonych kandydatów do komisji będzie mniejsza od dopuszczalnego minimalnego jej składu liczbowego, uzupełnienia składu,               dokona Wójt Gminy Jednorożec spośród osób ujętych w stałym rejestrze wyborców Gminy Jednorożec</w:t>
      </w:r>
    </w:p>
    <w:p w:rsidR="00FC3FD9" w:rsidRDefault="00FC3FD9" w:rsidP="00FC3F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Wykaz tych komisji wraz z informacją o miejscu i godzinach przyjmowania zgłoszeń od wyborców, zostanie podany do publicznej wiadomości poprzez wywieszenie w siedzibie Urzędu Gminy Jednorożec oraz umieszczony w Biuletynie Informacji Publicznej.</w:t>
      </w:r>
    </w:p>
    <w:p w:rsidR="00FC3FD9" w:rsidRDefault="00FC3FD9" w:rsidP="00FC3FD9">
      <w:pPr>
        <w:spacing w:after="0"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C3FD9" w:rsidRDefault="00FC3FD9" w:rsidP="00FC3FD9">
      <w:pPr>
        <w:spacing w:after="0" w:line="288" w:lineRule="auto"/>
        <w:ind w:left="424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SEKRETARZ GMINY JEDNOROŻEC</w:t>
      </w:r>
    </w:p>
    <w:p w:rsidR="00FC3FD9" w:rsidRDefault="00FC3FD9" w:rsidP="00FC3FD9">
      <w:pPr>
        <w:spacing w:after="0" w:line="288" w:lineRule="auto"/>
        <w:ind w:left="354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pełniący  funkcję Pełnomocnika Wyborczego </w:t>
      </w:r>
    </w:p>
    <w:p w:rsidR="00FC3FD9" w:rsidRDefault="00FC3FD9" w:rsidP="00FC3FD9">
      <w:pPr>
        <w:spacing w:after="0"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/-/  Barbara Krysiak </w:t>
      </w:r>
    </w:p>
    <w:p w:rsidR="00FC3FD9" w:rsidRDefault="00FC3FD9" w:rsidP="00FC3FD9">
      <w:pPr>
        <w:spacing w:after="0"/>
      </w:pPr>
    </w:p>
    <w:p w:rsidR="00FC3FD9" w:rsidRPr="001268FA" w:rsidRDefault="00FC3FD9" w:rsidP="00FC3FD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00BC" w:rsidRDefault="00A800BC" w:rsidP="00A800BC">
      <w:pPr>
        <w:spacing w:after="0"/>
      </w:pPr>
    </w:p>
    <w:p w:rsidR="00A800BC" w:rsidRDefault="00A800BC" w:rsidP="00A800BC">
      <w:pPr>
        <w:spacing w:after="0"/>
      </w:pPr>
    </w:p>
    <w:sectPr w:rsidR="00A800BC" w:rsidSect="00DB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545"/>
    <w:rsid w:val="00144545"/>
    <w:rsid w:val="00262D4A"/>
    <w:rsid w:val="00400615"/>
    <w:rsid w:val="00614BCC"/>
    <w:rsid w:val="00645162"/>
    <w:rsid w:val="006C5BF1"/>
    <w:rsid w:val="00864A58"/>
    <w:rsid w:val="008C63D1"/>
    <w:rsid w:val="00A800BC"/>
    <w:rsid w:val="00AC04AF"/>
    <w:rsid w:val="00B8221D"/>
    <w:rsid w:val="00CA7DB6"/>
    <w:rsid w:val="00E040D0"/>
    <w:rsid w:val="00FC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54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3F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C3FD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2417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b.krysiak</dc:creator>
  <cp:keywords/>
  <dc:description/>
  <cp:lastModifiedBy>b.krysiak</cp:lastModifiedBy>
  <cp:revision>11</cp:revision>
  <dcterms:created xsi:type="dcterms:W3CDTF">2015-06-25T11:52:00Z</dcterms:created>
  <dcterms:modified xsi:type="dcterms:W3CDTF">2015-07-23T12:42:00Z</dcterms:modified>
</cp:coreProperties>
</file>