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r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p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</w:t>
      </w:r>
      <w:r w:rsidR="00AC6266">
        <w:rPr>
          <w:rFonts w:ascii="Garamond" w:hAnsi="Garamond" w:cs="Arial"/>
          <w:b/>
          <w:bCs/>
          <w:lang w:val="pl-PL"/>
        </w:rPr>
        <w:t>opałowego n</w:t>
      </w:r>
      <w:r w:rsidR="00BC6ED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r w:rsidR="00BC6EDF">
        <w:rPr>
          <w:rFonts w:ascii="Garamond" w:hAnsi="Garamond" w:cs="Arial"/>
          <w:b/>
          <w:bCs/>
          <w:lang w:val="pl-PL"/>
        </w:rPr>
        <w:t xml:space="preserve"> Urzędu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</w:t>
      </w:r>
      <w:r w:rsidR="00BC6EDF">
        <w:rPr>
          <w:rFonts w:ascii="Garamond" w:hAnsi="Garamond" w:cs="Arial"/>
          <w:b/>
          <w:bCs/>
          <w:lang w:val="pl-PL"/>
        </w:rPr>
        <w:t xml:space="preserve">w </w:t>
      </w:r>
      <w:r w:rsidR="005A3B6F">
        <w:rPr>
          <w:rFonts w:ascii="Garamond" w:hAnsi="Garamond" w:cs="Arial"/>
          <w:b/>
          <w:bCs/>
          <w:lang w:val="pl-PL"/>
        </w:rPr>
        <w:t>Jednoroż</w:t>
      </w:r>
      <w:r w:rsidR="00E21566" w:rsidRPr="00E21566">
        <w:rPr>
          <w:rFonts w:ascii="Garamond" w:hAnsi="Garamond" w:cs="Arial"/>
          <w:b/>
          <w:bCs/>
          <w:lang w:val="pl-PL"/>
        </w:rPr>
        <w:t>c</w:t>
      </w:r>
      <w:r w:rsidR="005A3B6F">
        <w:rPr>
          <w:rFonts w:ascii="Garamond" w:hAnsi="Garamond" w:cs="Arial"/>
          <w:b/>
          <w:bCs/>
          <w:lang w:val="pl-PL"/>
        </w:rPr>
        <w:t>u</w:t>
      </w:r>
      <w:r w:rsidR="00E21566" w:rsidRPr="00E21566">
        <w:rPr>
          <w:rFonts w:ascii="Garamond" w:hAnsi="Garamond" w:cs="Arial"/>
          <w:b/>
          <w:bCs/>
          <w:lang w:val="pl-PL"/>
        </w:rPr>
        <w:t>“</w:t>
      </w:r>
      <w:r w:rsidR="00A76AC3" w:rsidRPr="00E21566">
        <w:rPr>
          <w:rFonts w:ascii="Garamond" w:hAnsi="Garamond" w:cs="Arial"/>
          <w:b/>
          <w:bCs/>
          <w:lang w:val="pl-PL"/>
        </w:rPr>
        <w:br/>
      </w:r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Sukcesywna dostawa oleju </w:t>
      </w:r>
      <w:r w:rsidR="005A3B6F">
        <w:rPr>
          <w:rFonts w:ascii="Garamond" w:hAnsi="Garamond" w:cs="Arial"/>
          <w:b/>
          <w:bCs/>
          <w:lang w:val="pl-PL"/>
        </w:rPr>
        <w:t>opałowego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AC6266">
        <w:rPr>
          <w:rFonts w:ascii="Garamond" w:hAnsi="Garamond" w:cs="Arial"/>
          <w:b/>
          <w:bCs/>
          <w:lang w:val="pl-PL"/>
        </w:rPr>
        <w:t>n</w:t>
      </w:r>
      <w:r w:rsidR="005A3B6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bookmarkStart w:id="0" w:name="_GoBack"/>
      <w:bookmarkEnd w:id="0"/>
      <w:r w:rsidR="005A3B6F">
        <w:rPr>
          <w:rFonts w:ascii="Garamond" w:hAnsi="Garamond" w:cs="Arial"/>
          <w:b/>
          <w:bCs/>
          <w:lang w:val="pl-PL"/>
        </w:rPr>
        <w:t xml:space="preserve"> Urzędu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</w:t>
      </w:r>
      <w:r w:rsidR="005A3B6F">
        <w:rPr>
          <w:rFonts w:ascii="Garamond" w:hAnsi="Garamond" w:cs="Arial"/>
          <w:b/>
          <w:bCs/>
          <w:lang w:val="pl-PL"/>
        </w:rPr>
        <w:t xml:space="preserve"> w Jednoroż</w:t>
      </w:r>
      <w:r w:rsidR="00E21566" w:rsidRPr="00E21566">
        <w:rPr>
          <w:rFonts w:ascii="Garamond" w:hAnsi="Garamond" w:cs="Arial"/>
          <w:b/>
          <w:bCs/>
          <w:lang w:val="pl-PL"/>
        </w:rPr>
        <w:t>c</w:t>
      </w:r>
      <w:r w:rsidR="005A3B6F">
        <w:rPr>
          <w:rFonts w:ascii="Garamond" w:hAnsi="Garamond" w:cs="Arial"/>
          <w:b/>
          <w:bCs/>
          <w:lang w:val="pl-PL"/>
        </w:rPr>
        <w:t>u</w:t>
      </w:r>
      <w:r w:rsidR="00E21566" w:rsidRPr="00E21566">
        <w:rPr>
          <w:rFonts w:ascii="Garamond" w:hAnsi="Garamond" w:cs="Arial"/>
          <w:b/>
          <w:bCs/>
          <w:lang w:val="pl-PL"/>
        </w:rPr>
        <w:t>“</w:t>
      </w:r>
    </w:p>
    <w:p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7F" w:rsidRDefault="00D32D7F" w:rsidP="000A1209">
      <w:pPr>
        <w:spacing w:after="0" w:line="240" w:lineRule="auto"/>
      </w:pPr>
      <w:r>
        <w:separator/>
      </w:r>
    </w:p>
  </w:endnote>
  <w:endnote w:type="continuationSeparator" w:id="0">
    <w:p w:rsidR="00D32D7F" w:rsidRDefault="00D32D7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7F" w:rsidRDefault="00D32D7F" w:rsidP="000A1209">
      <w:pPr>
        <w:spacing w:after="0" w:line="240" w:lineRule="auto"/>
      </w:pPr>
      <w:r>
        <w:separator/>
      </w:r>
    </w:p>
  </w:footnote>
  <w:footnote w:type="continuationSeparator" w:id="0">
    <w:p w:rsidR="00D32D7F" w:rsidRDefault="00D32D7F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A1209"/>
    <w:rsid w:val="000D788B"/>
    <w:rsid w:val="00160111"/>
    <w:rsid w:val="001831A4"/>
    <w:rsid w:val="001E3FEC"/>
    <w:rsid w:val="00287163"/>
    <w:rsid w:val="002A6227"/>
    <w:rsid w:val="002B768A"/>
    <w:rsid w:val="002D3463"/>
    <w:rsid w:val="002F7E9A"/>
    <w:rsid w:val="00335E14"/>
    <w:rsid w:val="00402294"/>
    <w:rsid w:val="00436F12"/>
    <w:rsid w:val="004C1A7F"/>
    <w:rsid w:val="004D621E"/>
    <w:rsid w:val="004E1927"/>
    <w:rsid w:val="00522B57"/>
    <w:rsid w:val="00590AF7"/>
    <w:rsid w:val="005A3B6F"/>
    <w:rsid w:val="005B473A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95413"/>
    <w:rsid w:val="00997FDE"/>
    <w:rsid w:val="009F5423"/>
    <w:rsid w:val="00A76AC3"/>
    <w:rsid w:val="00AB1673"/>
    <w:rsid w:val="00AC6266"/>
    <w:rsid w:val="00B43047"/>
    <w:rsid w:val="00BA0F9A"/>
    <w:rsid w:val="00BC6EDF"/>
    <w:rsid w:val="00C65D50"/>
    <w:rsid w:val="00CB32B6"/>
    <w:rsid w:val="00CB6D35"/>
    <w:rsid w:val="00CE0B37"/>
    <w:rsid w:val="00D32D7F"/>
    <w:rsid w:val="00DB0AA7"/>
    <w:rsid w:val="00E21566"/>
    <w:rsid w:val="00E94838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DB85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970F-6F3E-4F9E-93DB-981A7802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31</cp:revision>
  <cp:lastPrinted>2016-12-09T10:29:00Z</cp:lastPrinted>
  <dcterms:created xsi:type="dcterms:W3CDTF">2016-09-06T13:43:00Z</dcterms:created>
  <dcterms:modified xsi:type="dcterms:W3CDTF">2016-12-29T12:32:00Z</dcterms:modified>
</cp:coreProperties>
</file>