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04" w:rsidRPr="00DF1E04" w:rsidRDefault="003C170D" w:rsidP="00DF1E0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73006C" w:rsidRPr="00EF5D0D" w:rsidRDefault="0073006C" w:rsidP="00730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0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F0861">
        <w:rPr>
          <w:rFonts w:ascii="Times New Roman" w:hAnsi="Times New Roman" w:cs="Times New Roman"/>
          <w:b/>
          <w:sz w:val="24"/>
          <w:szCs w:val="24"/>
        </w:rPr>
        <w:t>XXXVIII/216/2018</w:t>
      </w:r>
    </w:p>
    <w:p w:rsidR="0073006C" w:rsidRPr="00EF5D0D" w:rsidRDefault="0073006C" w:rsidP="00730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0D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:rsidR="0073006C" w:rsidRPr="00EF5D0D" w:rsidRDefault="0073006C" w:rsidP="00730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0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F0861">
        <w:rPr>
          <w:rFonts w:ascii="Times New Roman" w:hAnsi="Times New Roman" w:cs="Times New Roman"/>
          <w:b/>
          <w:sz w:val="24"/>
          <w:szCs w:val="24"/>
        </w:rPr>
        <w:t>20 kwietnia 2018 r.</w:t>
      </w:r>
    </w:p>
    <w:p w:rsidR="0073006C" w:rsidRDefault="0073006C" w:rsidP="00730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8A3" w:rsidRPr="0073006C" w:rsidRDefault="00D438A3" w:rsidP="007300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006C">
        <w:rPr>
          <w:rFonts w:ascii="Times New Roman" w:hAnsi="Times New Roman" w:cs="Times New Roman"/>
          <w:b/>
          <w:sz w:val="24"/>
          <w:szCs w:val="24"/>
        </w:rPr>
        <w:t>w sprawie maksymalnej liczby zezwoleń na sprzedaż napojów alkoholowych na terenie gminy</w:t>
      </w:r>
    </w:p>
    <w:p w:rsidR="0073006C" w:rsidRDefault="0073006C" w:rsidP="00730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8A3" w:rsidRDefault="00D438A3" w:rsidP="00A57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22CB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12 ust. 1 ustawy z dnia 26 października 1982 r. o wychowaniu w trzeźwości i przeciwdziałaniu alkoholizmo</w:t>
      </w:r>
      <w:r w:rsidR="00DF1E04">
        <w:rPr>
          <w:rFonts w:ascii="Times New Roman" w:hAnsi="Times New Roman" w:cs="Times New Roman"/>
          <w:sz w:val="24"/>
          <w:szCs w:val="24"/>
        </w:rPr>
        <w:t xml:space="preserve">wi  (Dz. U. z 2016 r. poz.487 z </w:t>
      </w:r>
      <w:proofErr w:type="spellStart"/>
      <w:r w:rsidR="00DF1E0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F1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zm.), uchwala się co następuje:</w:t>
      </w:r>
    </w:p>
    <w:p w:rsidR="0073006C" w:rsidRDefault="0073006C" w:rsidP="00730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8A3" w:rsidRPr="00A57AE7" w:rsidRDefault="00D438A3" w:rsidP="00A5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AE7">
        <w:rPr>
          <w:rFonts w:ascii="Times New Roman" w:hAnsi="Times New Roman" w:cs="Times New Roman"/>
          <w:sz w:val="24"/>
          <w:szCs w:val="24"/>
        </w:rPr>
        <w:t xml:space="preserve">§1. Ustala się maksymalną liczbę </w:t>
      </w:r>
      <w:r w:rsidR="0073006C" w:rsidRPr="00A57AE7">
        <w:rPr>
          <w:rFonts w:ascii="Times New Roman" w:hAnsi="Times New Roman" w:cs="Times New Roman"/>
          <w:sz w:val="24"/>
          <w:szCs w:val="24"/>
        </w:rPr>
        <w:t>53</w:t>
      </w:r>
      <w:r w:rsidR="003C170D" w:rsidRPr="00A57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AE7">
        <w:rPr>
          <w:rFonts w:ascii="Times New Roman" w:hAnsi="Times New Roman" w:cs="Times New Roman"/>
          <w:sz w:val="24"/>
          <w:szCs w:val="24"/>
        </w:rPr>
        <w:t xml:space="preserve">zezwoleń na sprzedaż </w:t>
      </w:r>
      <w:r w:rsidR="00FE68B6" w:rsidRPr="00A57AE7">
        <w:rPr>
          <w:rFonts w:ascii="Times New Roman" w:hAnsi="Times New Roman" w:cs="Times New Roman"/>
          <w:sz w:val="24"/>
          <w:szCs w:val="24"/>
        </w:rPr>
        <w:t xml:space="preserve">napojów </w:t>
      </w:r>
      <w:r w:rsidR="00BD79BD">
        <w:rPr>
          <w:rFonts w:ascii="Times New Roman" w:hAnsi="Times New Roman" w:cs="Times New Roman"/>
          <w:sz w:val="24"/>
          <w:szCs w:val="24"/>
        </w:rPr>
        <w:t>o zawartości</w:t>
      </w:r>
      <w:r w:rsidR="00FE68B6" w:rsidRPr="00A57AE7">
        <w:rPr>
          <w:rFonts w:ascii="Times New Roman" w:hAnsi="Times New Roman" w:cs="Times New Roman"/>
          <w:sz w:val="24"/>
          <w:szCs w:val="24"/>
        </w:rPr>
        <w:t xml:space="preserve"> do 4,5% alkoholu oraz na piwo.</w:t>
      </w:r>
    </w:p>
    <w:p w:rsidR="00FE68B6" w:rsidRPr="00A57AE7" w:rsidRDefault="00FE68B6" w:rsidP="00A5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AE7">
        <w:rPr>
          <w:rFonts w:ascii="Times New Roman" w:hAnsi="Times New Roman" w:cs="Times New Roman"/>
          <w:sz w:val="24"/>
          <w:szCs w:val="24"/>
        </w:rPr>
        <w:t xml:space="preserve">§2. Ustala się maksymalną liczbę </w:t>
      </w:r>
      <w:r w:rsidR="003C170D" w:rsidRPr="00A57AE7">
        <w:rPr>
          <w:rFonts w:ascii="Times New Roman" w:hAnsi="Times New Roman" w:cs="Times New Roman"/>
          <w:sz w:val="24"/>
          <w:szCs w:val="24"/>
        </w:rPr>
        <w:t>5</w:t>
      </w:r>
      <w:r w:rsidR="0073006C" w:rsidRPr="00A57AE7">
        <w:rPr>
          <w:rFonts w:ascii="Times New Roman" w:hAnsi="Times New Roman" w:cs="Times New Roman"/>
          <w:sz w:val="24"/>
          <w:szCs w:val="24"/>
        </w:rPr>
        <w:t>3</w:t>
      </w:r>
      <w:r w:rsidRPr="00A57AE7">
        <w:rPr>
          <w:rFonts w:ascii="Times New Roman" w:hAnsi="Times New Roman" w:cs="Times New Roman"/>
          <w:sz w:val="24"/>
          <w:szCs w:val="24"/>
        </w:rPr>
        <w:t xml:space="preserve"> zezwoleń na sprzedaż napojów </w:t>
      </w:r>
      <w:r w:rsidR="00BD79BD">
        <w:rPr>
          <w:rFonts w:ascii="Times New Roman" w:hAnsi="Times New Roman" w:cs="Times New Roman"/>
          <w:sz w:val="24"/>
          <w:szCs w:val="24"/>
        </w:rPr>
        <w:t>o zawartości</w:t>
      </w:r>
      <w:r w:rsidRPr="00A57AE7">
        <w:rPr>
          <w:rFonts w:ascii="Times New Roman" w:hAnsi="Times New Roman" w:cs="Times New Roman"/>
          <w:sz w:val="24"/>
          <w:szCs w:val="24"/>
        </w:rPr>
        <w:t xml:space="preserve"> powyżej 4.5% do 18% </w:t>
      </w:r>
      <w:r w:rsidR="00BD79BD">
        <w:rPr>
          <w:rFonts w:ascii="Times New Roman" w:hAnsi="Times New Roman" w:cs="Times New Roman"/>
          <w:sz w:val="24"/>
          <w:szCs w:val="24"/>
        </w:rPr>
        <w:t>alkoholu, z wyjątkiem piwa.</w:t>
      </w:r>
    </w:p>
    <w:p w:rsidR="00FE68B6" w:rsidRPr="00A57AE7" w:rsidRDefault="00FE68B6" w:rsidP="00A5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AE7">
        <w:rPr>
          <w:rFonts w:ascii="Times New Roman" w:hAnsi="Times New Roman" w:cs="Times New Roman"/>
          <w:sz w:val="24"/>
          <w:szCs w:val="24"/>
        </w:rPr>
        <w:t>§3. Ustala si</w:t>
      </w:r>
      <w:r w:rsidR="003C170D" w:rsidRPr="00A57AE7">
        <w:rPr>
          <w:rFonts w:ascii="Times New Roman" w:hAnsi="Times New Roman" w:cs="Times New Roman"/>
          <w:sz w:val="24"/>
          <w:szCs w:val="24"/>
        </w:rPr>
        <w:t>ę</w:t>
      </w:r>
      <w:r w:rsidRPr="00A57AE7">
        <w:rPr>
          <w:rFonts w:ascii="Times New Roman" w:hAnsi="Times New Roman" w:cs="Times New Roman"/>
          <w:sz w:val="24"/>
          <w:szCs w:val="24"/>
        </w:rPr>
        <w:t xml:space="preserve"> maksymalną liczbę </w:t>
      </w:r>
      <w:r w:rsidR="0073006C" w:rsidRPr="00A57AE7">
        <w:rPr>
          <w:rFonts w:ascii="Times New Roman" w:hAnsi="Times New Roman" w:cs="Times New Roman"/>
          <w:sz w:val="24"/>
          <w:szCs w:val="24"/>
        </w:rPr>
        <w:t>53</w:t>
      </w:r>
      <w:r w:rsidRPr="00A57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AE7">
        <w:rPr>
          <w:rFonts w:ascii="Times New Roman" w:hAnsi="Times New Roman" w:cs="Times New Roman"/>
          <w:sz w:val="24"/>
          <w:szCs w:val="24"/>
        </w:rPr>
        <w:t xml:space="preserve">zezwoleń na sprzedaż napojów </w:t>
      </w:r>
      <w:r w:rsidR="00BD79BD">
        <w:rPr>
          <w:rFonts w:ascii="Times New Roman" w:hAnsi="Times New Roman" w:cs="Times New Roman"/>
          <w:sz w:val="24"/>
          <w:szCs w:val="24"/>
        </w:rPr>
        <w:t>o zawartości</w:t>
      </w:r>
      <w:r w:rsidRPr="00A57AE7">
        <w:rPr>
          <w:rFonts w:ascii="Times New Roman" w:hAnsi="Times New Roman" w:cs="Times New Roman"/>
          <w:sz w:val="24"/>
          <w:szCs w:val="24"/>
        </w:rPr>
        <w:t xml:space="preserve"> powyżej 18% alkoholu.</w:t>
      </w:r>
    </w:p>
    <w:p w:rsidR="00FE68B6" w:rsidRPr="00A57AE7" w:rsidRDefault="00FE68B6" w:rsidP="00A5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AE7">
        <w:rPr>
          <w:rFonts w:ascii="Times New Roman" w:hAnsi="Times New Roman" w:cs="Times New Roman"/>
          <w:sz w:val="24"/>
          <w:szCs w:val="24"/>
        </w:rPr>
        <w:t xml:space="preserve">§4. Maksymalną liczbę zezwoleń na sprzedaż napojów alkoholowych przeznaczonych do spożycia poza miejscem sprzedaży ustala się </w:t>
      </w:r>
      <w:r w:rsidR="00A57AE7">
        <w:rPr>
          <w:rFonts w:ascii="Times New Roman" w:hAnsi="Times New Roman" w:cs="Times New Roman"/>
          <w:sz w:val="24"/>
          <w:szCs w:val="24"/>
        </w:rPr>
        <w:t xml:space="preserve">w liczbie </w:t>
      </w:r>
      <w:r w:rsidR="0073006C" w:rsidRPr="00A57AE7">
        <w:rPr>
          <w:rFonts w:ascii="Times New Roman" w:hAnsi="Times New Roman" w:cs="Times New Roman"/>
          <w:sz w:val="24"/>
          <w:szCs w:val="24"/>
        </w:rPr>
        <w:t>81</w:t>
      </w:r>
      <w:r w:rsidRPr="00A57AE7">
        <w:rPr>
          <w:rFonts w:ascii="Times New Roman" w:hAnsi="Times New Roman" w:cs="Times New Roman"/>
          <w:i/>
          <w:sz w:val="24"/>
          <w:szCs w:val="24"/>
        </w:rPr>
        <w:t>.</w:t>
      </w:r>
    </w:p>
    <w:p w:rsidR="00FE68B6" w:rsidRPr="00A57AE7" w:rsidRDefault="00FE68B6" w:rsidP="00A5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AE7">
        <w:rPr>
          <w:rFonts w:ascii="Times New Roman" w:hAnsi="Times New Roman" w:cs="Times New Roman"/>
          <w:sz w:val="24"/>
          <w:szCs w:val="24"/>
        </w:rPr>
        <w:t xml:space="preserve">§5. Maksymalną liczbę zezwoleń na sprzedaż napojów alkoholowych przeznaczonych do spożycia w miejscu sprzedaży ustala się </w:t>
      </w:r>
      <w:r w:rsidR="00A57AE7">
        <w:rPr>
          <w:rFonts w:ascii="Times New Roman" w:hAnsi="Times New Roman" w:cs="Times New Roman"/>
          <w:sz w:val="24"/>
          <w:szCs w:val="24"/>
        </w:rPr>
        <w:t>w liczbie</w:t>
      </w:r>
      <w:r w:rsidR="0073006C" w:rsidRPr="00A57AE7">
        <w:rPr>
          <w:rFonts w:ascii="Times New Roman" w:hAnsi="Times New Roman" w:cs="Times New Roman"/>
          <w:sz w:val="24"/>
          <w:szCs w:val="24"/>
        </w:rPr>
        <w:t xml:space="preserve"> 78.</w:t>
      </w:r>
    </w:p>
    <w:p w:rsidR="00FE68B6" w:rsidRDefault="00FE68B6" w:rsidP="00A5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§6. Wykonanie uchwały powierza się Wójtowi</w:t>
      </w:r>
      <w:r w:rsidR="003C170D">
        <w:rPr>
          <w:rFonts w:ascii="Times New Roman" w:hAnsi="Times New Roman" w:cs="Times New Roman"/>
          <w:sz w:val="24"/>
          <w:szCs w:val="24"/>
        </w:rPr>
        <w:t xml:space="preserve"> Gminy</w:t>
      </w:r>
      <w:r w:rsidR="0073006C">
        <w:rPr>
          <w:rFonts w:ascii="Times New Roman" w:hAnsi="Times New Roman" w:cs="Times New Roman"/>
          <w:sz w:val="24"/>
          <w:szCs w:val="24"/>
        </w:rPr>
        <w:t xml:space="preserve"> Jednorożec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04F" w:rsidRDefault="0070604F" w:rsidP="00730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§7. </w:t>
      </w:r>
      <w:r w:rsidR="0073006C">
        <w:rPr>
          <w:rFonts w:ascii="Times New Roman" w:hAnsi="Times New Roman" w:cs="Times New Roman"/>
          <w:sz w:val="24"/>
          <w:szCs w:val="24"/>
        </w:rPr>
        <w:t>Traci moc u</w:t>
      </w:r>
      <w:r w:rsidR="0073006C" w:rsidRPr="00EF5D0D">
        <w:rPr>
          <w:rFonts w:ascii="Times New Roman" w:hAnsi="Times New Roman" w:cs="Times New Roman"/>
          <w:sz w:val="24"/>
          <w:szCs w:val="24"/>
        </w:rPr>
        <w:t xml:space="preserve">chwała Nr XXXVII/212/2018 Rady Gminy Jednorożec z dnia 23 marca 2018 r.  w sprawie ustalenia liczby punktów sprzedaży napojów alkoholowych  na terenie Gminy Jednorożec (Dz. Urz. Woj. </w:t>
      </w:r>
      <w:proofErr w:type="spellStart"/>
      <w:r w:rsidR="0073006C" w:rsidRPr="00EF5D0D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73006C" w:rsidRPr="00EF5D0D">
        <w:rPr>
          <w:rFonts w:ascii="Times New Roman" w:hAnsi="Times New Roman" w:cs="Times New Roman"/>
          <w:sz w:val="24"/>
          <w:szCs w:val="24"/>
        </w:rPr>
        <w:t>. z 2018 r. poz. 3827).</w:t>
      </w:r>
    </w:p>
    <w:p w:rsidR="00FE68B6" w:rsidRPr="00FE68B6" w:rsidRDefault="00FE68B6" w:rsidP="00730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060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Uchwała wchodzi w życie po upływie 14 dni do dnia ogłoszenia w Dzienniku Urzędowym Województwa </w:t>
      </w:r>
      <w:r w:rsidR="003C170D">
        <w:rPr>
          <w:rFonts w:ascii="Times New Roman" w:hAnsi="Times New Roman" w:cs="Times New Roman"/>
          <w:sz w:val="24"/>
          <w:szCs w:val="24"/>
        </w:rPr>
        <w:t>Mazowieckiego.</w:t>
      </w:r>
    </w:p>
    <w:sectPr w:rsidR="00FE68B6" w:rsidRPr="00FE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A3"/>
    <w:rsid w:val="000D6F52"/>
    <w:rsid w:val="000F0861"/>
    <w:rsid w:val="003C170D"/>
    <w:rsid w:val="0056070B"/>
    <w:rsid w:val="005B6F9D"/>
    <w:rsid w:val="005F5180"/>
    <w:rsid w:val="00622CBD"/>
    <w:rsid w:val="0070604F"/>
    <w:rsid w:val="0073006C"/>
    <w:rsid w:val="00A57AE7"/>
    <w:rsid w:val="00AD6F93"/>
    <w:rsid w:val="00BD79BD"/>
    <w:rsid w:val="00D438A3"/>
    <w:rsid w:val="00DF1E04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FFE0D-54B7-4D66-AA16-B3F3F85D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Promocja2</dc:creator>
  <cp:keywords/>
  <dc:description/>
  <cp:lastModifiedBy>Wojciech Łukaszewski</cp:lastModifiedBy>
  <cp:revision>10</cp:revision>
  <cp:lastPrinted>2018-04-20T11:04:00Z</cp:lastPrinted>
  <dcterms:created xsi:type="dcterms:W3CDTF">2018-04-18T08:30:00Z</dcterms:created>
  <dcterms:modified xsi:type="dcterms:W3CDTF">2018-04-20T11:04:00Z</dcterms:modified>
</cp:coreProperties>
</file>