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C5275" w14:textId="2AA18A42" w:rsidR="00FA71B0" w:rsidRDefault="00FA71B0" w:rsidP="00FA71B0">
      <w:pPr>
        <w:spacing w:after="0" w:line="312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ZARZĄDZENIE NR </w:t>
      </w:r>
      <w:r w:rsidR="00E87FCB">
        <w:rPr>
          <w:b/>
          <w:bCs/>
          <w:sz w:val="24"/>
          <w:szCs w:val="24"/>
        </w:rPr>
        <w:t>12</w:t>
      </w:r>
      <w:r>
        <w:rPr>
          <w:b/>
          <w:bCs/>
          <w:sz w:val="24"/>
          <w:szCs w:val="24"/>
        </w:rPr>
        <w:t>/202</w:t>
      </w:r>
      <w:r w:rsidR="00E87FCB">
        <w:rPr>
          <w:b/>
          <w:bCs/>
          <w:sz w:val="24"/>
          <w:szCs w:val="24"/>
        </w:rPr>
        <w:t>1</w:t>
      </w:r>
    </w:p>
    <w:p w14:paraId="073432A4" w14:textId="77777777" w:rsidR="00FA71B0" w:rsidRDefault="00FA71B0" w:rsidP="00FA71B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Wójta Gminy Jednorożec</w:t>
      </w:r>
    </w:p>
    <w:p w14:paraId="788772C6" w14:textId="04622488" w:rsidR="00FA71B0" w:rsidRDefault="00FA71B0" w:rsidP="00FA71B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z dnia 1</w:t>
      </w:r>
      <w:r w:rsidR="00E87FCB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</w:t>
      </w:r>
      <w:r w:rsidR="00E87FCB">
        <w:rPr>
          <w:b/>
          <w:bCs/>
          <w:sz w:val="24"/>
          <w:szCs w:val="24"/>
        </w:rPr>
        <w:t>lutego</w:t>
      </w:r>
      <w:r>
        <w:rPr>
          <w:b/>
          <w:bCs/>
          <w:sz w:val="24"/>
          <w:szCs w:val="24"/>
        </w:rPr>
        <w:t xml:space="preserve"> 202</w:t>
      </w:r>
      <w:r w:rsidR="00E87FCB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r.</w:t>
      </w:r>
    </w:p>
    <w:p w14:paraId="7F4B14C8" w14:textId="77777777" w:rsidR="00FA71B0" w:rsidRDefault="00FA71B0" w:rsidP="00FA71B0">
      <w:pPr>
        <w:spacing w:after="0" w:line="240" w:lineRule="auto"/>
        <w:rPr>
          <w:sz w:val="24"/>
          <w:szCs w:val="24"/>
        </w:rPr>
      </w:pPr>
      <w:r>
        <w:rPr>
          <w:bCs/>
          <w:sz w:val="24"/>
          <w:szCs w:val="24"/>
        </w:rPr>
        <w:t> </w:t>
      </w:r>
    </w:p>
    <w:p w14:paraId="238D757C" w14:textId="04A69EA9" w:rsidR="00FA71B0" w:rsidRDefault="00FA71B0" w:rsidP="00FA71B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zmieniające zarządzenie w sprawie wyznaczenia pracowników do udzielania pierwszej pomocy i wykonywania działań </w:t>
      </w:r>
      <w:r w:rsidR="00D77451">
        <w:rPr>
          <w:b/>
          <w:bCs/>
          <w:sz w:val="24"/>
          <w:szCs w:val="24"/>
        </w:rPr>
        <w:t>z</w:t>
      </w:r>
      <w:r>
        <w:rPr>
          <w:b/>
          <w:bCs/>
          <w:sz w:val="24"/>
          <w:szCs w:val="24"/>
        </w:rPr>
        <w:t xml:space="preserve"> zakresu zwalczania pożarów i ewakuacji pracowników.</w:t>
      </w:r>
    </w:p>
    <w:p w14:paraId="04E0E074" w14:textId="77777777" w:rsidR="00FA71B0" w:rsidRDefault="00FA71B0" w:rsidP="00FA71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  </w:t>
      </w:r>
    </w:p>
    <w:p w14:paraId="420F83C7" w14:textId="29E46E9F" w:rsidR="00FA71B0" w:rsidRDefault="00FA71B0" w:rsidP="00FA71B0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podstawie art. 207</w:t>
      </w: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>§1 pkt 3 i § 2 i art. 209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§ 1 pkt 2 oraz 208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§3 ustawy z dnia</w:t>
      </w:r>
      <w:r>
        <w:rPr>
          <w:sz w:val="24"/>
          <w:szCs w:val="24"/>
        </w:rPr>
        <w:br/>
        <w:t>26 czerwca 1974 r. – kodeks pracy (tekst jedn. Dz. U. z 20</w:t>
      </w:r>
      <w:r w:rsidR="00E87FCB">
        <w:rPr>
          <w:sz w:val="24"/>
          <w:szCs w:val="24"/>
        </w:rPr>
        <w:t>20</w:t>
      </w:r>
      <w:r>
        <w:rPr>
          <w:sz w:val="24"/>
          <w:szCs w:val="24"/>
        </w:rPr>
        <w:t xml:space="preserve"> r. poz. 1</w:t>
      </w:r>
      <w:r w:rsidR="00E87FCB">
        <w:rPr>
          <w:sz w:val="24"/>
          <w:szCs w:val="24"/>
        </w:rPr>
        <w:t>320</w:t>
      </w:r>
      <w:r>
        <w:rPr>
          <w:sz w:val="24"/>
          <w:szCs w:val="24"/>
        </w:rPr>
        <w:t xml:space="preserve"> z późn. zm.) zarządzam, co następuje:</w:t>
      </w:r>
    </w:p>
    <w:p w14:paraId="06D1EFC0" w14:textId="55E9E44B" w:rsidR="006D7E9D" w:rsidRDefault="006D7E9D"/>
    <w:p w14:paraId="61ACF4CA" w14:textId="77777777" w:rsidR="00FA71B0" w:rsidRPr="00BF4613" w:rsidRDefault="00FA71B0" w:rsidP="00FA71B0">
      <w:pPr>
        <w:spacing w:after="0" w:line="288" w:lineRule="auto"/>
        <w:jc w:val="center"/>
        <w:rPr>
          <w:rFonts w:cstheme="minorHAnsi"/>
          <w:sz w:val="24"/>
          <w:szCs w:val="24"/>
        </w:rPr>
      </w:pPr>
      <w:r w:rsidRPr="00BF4613">
        <w:rPr>
          <w:rFonts w:cstheme="minorHAnsi"/>
          <w:sz w:val="24"/>
          <w:szCs w:val="24"/>
        </w:rPr>
        <w:t>§1.</w:t>
      </w:r>
    </w:p>
    <w:p w14:paraId="35FD3F7F" w14:textId="51875BC0" w:rsidR="00B11AAF" w:rsidRPr="00B11AAF" w:rsidRDefault="00FA71B0" w:rsidP="00C0049B">
      <w:pPr>
        <w:spacing w:after="0" w:line="240" w:lineRule="auto"/>
        <w:jc w:val="both"/>
        <w:rPr>
          <w:rFonts w:cstheme="minorBidi"/>
          <w:sz w:val="24"/>
          <w:szCs w:val="24"/>
        </w:rPr>
      </w:pPr>
      <w:r w:rsidRPr="00BF4613">
        <w:rPr>
          <w:rFonts w:cstheme="minorHAnsi"/>
          <w:sz w:val="24"/>
          <w:szCs w:val="24"/>
        </w:rPr>
        <w:t xml:space="preserve">W </w:t>
      </w:r>
      <w:r>
        <w:rPr>
          <w:rFonts w:cstheme="minorHAnsi"/>
          <w:sz w:val="24"/>
          <w:szCs w:val="24"/>
        </w:rPr>
        <w:t xml:space="preserve">zarządzeniu nr 8/2020 Wójta Gminy Jednorożec z dnia 13 stycznia 2020 r. </w:t>
      </w:r>
      <w:r w:rsidR="00B11AAF" w:rsidRPr="00B11AAF">
        <w:rPr>
          <w:sz w:val="24"/>
          <w:szCs w:val="24"/>
        </w:rPr>
        <w:t>w sprawie wyznaczenia pracowników do udzielania pierwszej pomocy i wykonywania działań w zakresu zwalczania pożarów i ewakuacji pracowników</w:t>
      </w:r>
      <w:r w:rsidR="00B11AAF">
        <w:rPr>
          <w:sz w:val="24"/>
          <w:szCs w:val="24"/>
        </w:rPr>
        <w:t xml:space="preserve"> </w:t>
      </w:r>
      <w:r w:rsidR="00C0049B">
        <w:rPr>
          <w:sz w:val="24"/>
          <w:szCs w:val="24"/>
        </w:rPr>
        <w:t xml:space="preserve">w </w:t>
      </w:r>
      <w:r w:rsidR="00C0049B" w:rsidRPr="00BF4613">
        <w:rPr>
          <w:rFonts w:cstheme="minorHAnsi"/>
          <w:sz w:val="24"/>
          <w:szCs w:val="24"/>
        </w:rPr>
        <w:t>§</w:t>
      </w:r>
      <w:r w:rsidR="00C0049B">
        <w:rPr>
          <w:rFonts w:cstheme="minorHAnsi"/>
          <w:sz w:val="24"/>
          <w:szCs w:val="24"/>
        </w:rPr>
        <w:t xml:space="preserve"> 1 ust. 1 pkt 1 </w:t>
      </w:r>
      <w:r w:rsidR="00B11AAF">
        <w:rPr>
          <w:rFonts w:cstheme="minorHAnsi"/>
          <w:sz w:val="24"/>
          <w:szCs w:val="24"/>
        </w:rPr>
        <w:t>otrzymuje brzmienie:</w:t>
      </w:r>
    </w:p>
    <w:p w14:paraId="7EDCAEB7" w14:textId="6879C0C9" w:rsidR="00B11AAF" w:rsidRDefault="00B11AAF" w:rsidP="00C0049B">
      <w:pPr>
        <w:pStyle w:val="Akapitzlist"/>
        <w:spacing w:after="0" w:line="264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„ 1) w budynku przy ulicy Odrodzenia 14:</w:t>
      </w:r>
    </w:p>
    <w:p w14:paraId="4745052E" w14:textId="73F5A7DC" w:rsidR="00B11AAF" w:rsidRPr="00B24054" w:rsidRDefault="00B11AAF" w:rsidP="00B11AAF">
      <w:pPr>
        <w:pStyle w:val="Akapitzlist"/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D3553B">
        <w:rPr>
          <w:sz w:val="24"/>
          <w:szCs w:val="24"/>
        </w:rPr>
        <w:t>Krzysztofa Nizielskiego</w:t>
      </w:r>
      <w:r w:rsidRPr="00B11AAF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– pokój nr 7 (piętro), </w:t>
      </w:r>
    </w:p>
    <w:p w14:paraId="3DE49339" w14:textId="77777777" w:rsidR="00B11AAF" w:rsidRDefault="00B11AAF" w:rsidP="00B11AAF">
      <w:pPr>
        <w:pStyle w:val="Akapitzlist"/>
        <w:spacing w:after="0" w:line="264" w:lineRule="auto"/>
        <w:ind w:left="1080" w:firstLine="131"/>
        <w:jc w:val="both"/>
        <w:rPr>
          <w:sz w:val="24"/>
          <w:szCs w:val="24"/>
        </w:rPr>
      </w:pPr>
      <w:r w:rsidRPr="00D3553B">
        <w:rPr>
          <w:sz w:val="24"/>
          <w:szCs w:val="24"/>
        </w:rPr>
        <w:t xml:space="preserve">numer telefonu służbowego: </w:t>
      </w:r>
      <w:r>
        <w:rPr>
          <w:sz w:val="24"/>
          <w:szCs w:val="24"/>
        </w:rPr>
        <w:t xml:space="preserve"> Nr (29) 751 70 46 lub (29) 751 83 92 wew. 46;</w:t>
      </w:r>
    </w:p>
    <w:p w14:paraId="7C08B22E" w14:textId="4591584F" w:rsidR="00B11AAF" w:rsidRDefault="00B11AAF" w:rsidP="00B11AAF">
      <w:pPr>
        <w:pStyle w:val="Akapitzlist"/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Marcina Jesionka</w:t>
      </w:r>
      <w:r w:rsidRPr="00D3553B">
        <w:rPr>
          <w:sz w:val="24"/>
          <w:szCs w:val="24"/>
        </w:rPr>
        <w:t xml:space="preserve"> – pokój nr 1</w:t>
      </w:r>
      <w:r>
        <w:rPr>
          <w:sz w:val="24"/>
          <w:szCs w:val="24"/>
        </w:rPr>
        <w:t>2</w:t>
      </w:r>
      <w:r w:rsidRPr="00D3553B">
        <w:rPr>
          <w:sz w:val="24"/>
          <w:szCs w:val="24"/>
        </w:rPr>
        <w:t xml:space="preserve"> (piętro), </w:t>
      </w:r>
    </w:p>
    <w:p w14:paraId="3857F37F" w14:textId="12F83CA6" w:rsidR="00B11AAF" w:rsidRPr="00C0049B" w:rsidRDefault="00B11AAF" w:rsidP="00C0049B">
      <w:pPr>
        <w:pStyle w:val="Akapitzlist"/>
        <w:spacing w:after="0" w:line="264" w:lineRule="auto"/>
        <w:ind w:left="1080" w:firstLine="131"/>
        <w:jc w:val="both"/>
        <w:rPr>
          <w:sz w:val="24"/>
          <w:szCs w:val="24"/>
        </w:rPr>
      </w:pPr>
      <w:r w:rsidRPr="00D3553B">
        <w:rPr>
          <w:sz w:val="24"/>
          <w:szCs w:val="24"/>
        </w:rPr>
        <w:t>numer telefonu służbowego: (29) 751 70 3</w:t>
      </w:r>
      <w:r>
        <w:rPr>
          <w:sz w:val="24"/>
          <w:szCs w:val="24"/>
        </w:rPr>
        <w:t>9</w:t>
      </w:r>
      <w:r w:rsidRPr="00D3553B">
        <w:rPr>
          <w:sz w:val="24"/>
          <w:szCs w:val="24"/>
        </w:rPr>
        <w:t xml:space="preserve"> lub (29) 751 83 92 wew. 3</w:t>
      </w:r>
      <w:r>
        <w:rPr>
          <w:sz w:val="24"/>
          <w:szCs w:val="24"/>
        </w:rPr>
        <w:t>9</w:t>
      </w:r>
      <w:r w:rsidRPr="00D3553B">
        <w:rPr>
          <w:sz w:val="24"/>
          <w:szCs w:val="24"/>
        </w:rPr>
        <w:t>,</w:t>
      </w:r>
      <w:r>
        <w:rPr>
          <w:sz w:val="24"/>
          <w:szCs w:val="24"/>
        </w:rPr>
        <w:t>”;</w:t>
      </w:r>
    </w:p>
    <w:p w14:paraId="5365AE4D" w14:textId="77777777" w:rsidR="00B11AAF" w:rsidRPr="00B11AAF" w:rsidRDefault="00B11AAF" w:rsidP="00B11AAF">
      <w:pPr>
        <w:pStyle w:val="Akapitzlist"/>
        <w:spacing w:after="0" w:line="240" w:lineRule="auto"/>
        <w:jc w:val="both"/>
        <w:rPr>
          <w:sz w:val="24"/>
          <w:szCs w:val="24"/>
        </w:rPr>
      </w:pPr>
    </w:p>
    <w:p w14:paraId="158923BC" w14:textId="77777777" w:rsidR="00FA71B0" w:rsidRPr="00BF4613" w:rsidRDefault="00FA71B0" w:rsidP="00FA71B0">
      <w:pPr>
        <w:pStyle w:val="Akapitzlist"/>
        <w:spacing w:after="0" w:line="312" w:lineRule="auto"/>
        <w:ind w:left="0"/>
        <w:jc w:val="center"/>
        <w:rPr>
          <w:rFonts w:cstheme="minorHAnsi"/>
          <w:sz w:val="24"/>
          <w:szCs w:val="24"/>
        </w:rPr>
      </w:pPr>
      <w:r w:rsidRPr="00BF4613">
        <w:rPr>
          <w:rFonts w:cstheme="minorHAnsi"/>
          <w:sz w:val="24"/>
          <w:szCs w:val="24"/>
        </w:rPr>
        <w:t>§2.</w:t>
      </w:r>
    </w:p>
    <w:p w14:paraId="02B86A8D" w14:textId="7436EC89" w:rsidR="00C0049B" w:rsidRDefault="00C0049B" w:rsidP="00E87FCB">
      <w:pPr>
        <w:pStyle w:val="Akapitzlist"/>
        <w:numPr>
          <w:ilvl w:val="2"/>
          <w:numId w:val="5"/>
        </w:numPr>
        <w:tabs>
          <w:tab w:val="left" w:pos="0"/>
          <w:tab w:val="left" w:pos="426"/>
        </w:tabs>
        <w:spacing w:after="0" w:line="264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Zobowiązuję pracownika </w:t>
      </w:r>
      <w:r w:rsidR="00E87FCB">
        <w:rPr>
          <w:sz w:val="24"/>
          <w:szCs w:val="24"/>
        </w:rPr>
        <w:t xml:space="preserve">sekretariatu </w:t>
      </w:r>
      <w:r>
        <w:rPr>
          <w:sz w:val="24"/>
          <w:szCs w:val="24"/>
        </w:rPr>
        <w:t>do:</w:t>
      </w:r>
    </w:p>
    <w:p w14:paraId="4F1D2E2C" w14:textId="77777777" w:rsidR="00E87FCB" w:rsidRDefault="00C0049B" w:rsidP="00E87FCB">
      <w:pPr>
        <w:pStyle w:val="Akapitzlist"/>
        <w:numPr>
          <w:ilvl w:val="1"/>
          <w:numId w:val="6"/>
        </w:numPr>
        <w:spacing w:after="0" w:line="264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zapoznania wszystkich pracowników Urzędu z niniejszym zarządzeniem,</w:t>
      </w:r>
    </w:p>
    <w:p w14:paraId="6DB1EB6F" w14:textId="6328BD3B" w:rsidR="00C0049B" w:rsidRPr="00E87FCB" w:rsidRDefault="00C0049B" w:rsidP="00E87FCB">
      <w:pPr>
        <w:pStyle w:val="Akapitzlist"/>
        <w:numPr>
          <w:ilvl w:val="1"/>
          <w:numId w:val="6"/>
        </w:numPr>
        <w:spacing w:after="0" w:line="264" w:lineRule="auto"/>
        <w:ind w:left="709" w:hanging="283"/>
        <w:jc w:val="both"/>
        <w:rPr>
          <w:sz w:val="24"/>
          <w:szCs w:val="24"/>
        </w:rPr>
      </w:pPr>
      <w:r w:rsidRPr="00E87FCB">
        <w:rPr>
          <w:sz w:val="24"/>
          <w:szCs w:val="24"/>
        </w:rPr>
        <w:t xml:space="preserve">dostarczyć niniejsze zarządzenie Kierownikowi Ośrodka Pomocy Społecznej </w:t>
      </w:r>
      <w:r w:rsidR="00E87FCB">
        <w:rPr>
          <w:sz w:val="24"/>
          <w:szCs w:val="24"/>
        </w:rPr>
        <w:br/>
      </w:r>
      <w:r w:rsidRPr="00E87FCB">
        <w:rPr>
          <w:sz w:val="24"/>
          <w:szCs w:val="24"/>
        </w:rPr>
        <w:t>w Jednorożcu.</w:t>
      </w:r>
    </w:p>
    <w:p w14:paraId="5DA1EFEB" w14:textId="77777777" w:rsidR="00C0049B" w:rsidRDefault="00C0049B" w:rsidP="00C0049B">
      <w:pPr>
        <w:pStyle w:val="Akapitzlist"/>
        <w:numPr>
          <w:ilvl w:val="2"/>
          <w:numId w:val="5"/>
        </w:numPr>
        <w:spacing w:after="0" w:line="264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Fakt zapoznania się z niniejszym zarządzeniem pracownicy potwierdzają na piśmie.</w:t>
      </w:r>
    </w:p>
    <w:p w14:paraId="1DD4E94F" w14:textId="77777777" w:rsidR="00E87FCB" w:rsidRDefault="00E87FCB" w:rsidP="00FA71B0">
      <w:pPr>
        <w:spacing w:after="0" w:line="312" w:lineRule="auto"/>
        <w:jc w:val="center"/>
        <w:rPr>
          <w:rFonts w:cstheme="minorHAnsi"/>
          <w:sz w:val="24"/>
          <w:szCs w:val="24"/>
        </w:rPr>
      </w:pPr>
    </w:p>
    <w:p w14:paraId="52CB6B9F" w14:textId="2CF06810" w:rsidR="00FA71B0" w:rsidRPr="00BF4613" w:rsidRDefault="00FA71B0" w:rsidP="00FA71B0">
      <w:pPr>
        <w:spacing w:after="0" w:line="312" w:lineRule="auto"/>
        <w:jc w:val="center"/>
        <w:rPr>
          <w:rFonts w:cstheme="minorHAnsi"/>
          <w:sz w:val="24"/>
          <w:szCs w:val="24"/>
        </w:rPr>
      </w:pPr>
      <w:r w:rsidRPr="00BF4613">
        <w:rPr>
          <w:rFonts w:cstheme="minorHAnsi"/>
          <w:sz w:val="24"/>
          <w:szCs w:val="24"/>
        </w:rPr>
        <w:t>§3.</w:t>
      </w:r>
    </w:p>
    <w:p w14:paraId="7DE3B3EE" w14:textId="77777777" w:rsidR="00E87FCB" w:rsidRDefault="00E87FCB" w:rsidP="00E87FCB">
      <w:pPr>
        <w:spacing w:after="0"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Zarządzenie wchodzi w życie z dniem podpisania.</w:t>
      </w:r>
    </w:p>
    <w:p w14:paraId="353D2E3F" w14:textId="58FDDE33" w:rsidR="00FA71B0" w:rsidRDefault="00FA71B0" w:rsidP="00FA71B0">
      <w:pPr>
        <w:spacing w:after="0" w:line="288" w:lineRule="auto"/>
        <w:jc w:val="center"/>
        <w:rPr>
          <w:rFonts w:cstheme="minorHAnsi"/>
          <w:sz w:val="24"/>
          <w:szCs w:val="24"/>
        </w:rPr>
      </w:pPr>
    </w:p>
    <w:p w14:paraId="1E42299D" w14:textId="436D5D5F" w:rsidR="00E87FCB" w:rsidRPr="00AC7CFC" w:rsidRDefault="00E87FCB" w:rsidP="00FA71B0">
      <w:pPr>
        <w:spacing w:after="0" w:line="288" w:lineRule="auto"/>
        <w:jc w:val="center"/>
        <w:rPr>
          <w:rFonts w:cstheme="minorHAnsi"/>
          <w:sz w:val="24"/>
          <w:szCs w:val="24"/>
        </w:rPr>
      </w:pPr>
    </w:p>
    <w:p w14:paraId="55A3D070" w14:textId="08804B1B" w:rsidR="00E87FCB" w:rsidRPr="00AC7CFC" w:rsidRDefault="00E87FCB" w:rsidP="00FA71B0">
      <w:pPr>
        <w:spacing w:after="0" w:line="288" w:lineRule="auto"/>
        <w:jc w:val="center"/>
        <w:rPr>
          <w:rFonts w:cstheme="minorHAnsi"/>
          <w:sz w:val="24"/>
          <w:szCs w:val="24"/>
        </w:rPr>
      </w:pPr>
    </w:p>
    <w:p w14:paraId="3CCE0C4C" w14:textId="47BA9002" w:rsidR="00E87FCB" w:rsidRPr="00AC7CFC" w:rsidRDefault="00E87FCB" w:rsidP="00FA71B0">
      <w:pPr>
        <w:spacing w:after="0" w:line="288" w:lineRule="auto"/>
        <w:jc w:val="center"/>
        <w:rPr>
          <w:rFonts w:cstheme="minorHAnsi"/>
          <w:sz w:val="24"/>
          <w:szCs w:val="24"/>
        </w:rPr>
      </w:pPr>
    </w:p>
    <w:p w14:paraId="5B3372BE" w14:textId="5FC5D0F1" w:rsidR="00E87FCB" w:rsidRPr="00AC7CFC" w:rsidRDefault="00E87FCB" w:rsidP="00FA71B0">
      <w:pPr>
        <w:spacing w:after="0" w:line="288" w:lineRule="auto"/>
        <w:jc w:val="center"/>
        <w:rPr>
          <w:rFonts w:cstheme="minorHAnsi"/>
          <w:sz w:val="24"/>
          <w:szCs w:val="24"/>
        </w:rPr>
      </w:pPr>
    </w:p>
    <w:p w14:paraId="42ED994C" w14:textId="77777777" w:rsidR="00E87FCB" w:rsidRPr="00AC7CFC" w:rsidRDefault="00E87FCB" w:rsidP="00FA71B0">
      <w:pPr>
        <w:spacing w:after="0" w:line="288" w:lineRule="auto"/>
        <w:jc w:val="center"/>
        <w:rPr>
          <w:rFonts w:cstheme="minorHAnsi"/>
          <w:sz w:val="24"/>
          <w:szCs w:val="24"/>
        </w:rPr>
      </w:pPr>
    </w:p>
    <w:p w14:paraId="62394FB4" w14:textId="77777777" w:rsidR="00E87FCB" w:rsidRPr="00AC7CFC" w:rsidRDefault="00E87FCB" w:rsidP="00E87FCB">
      <w:pPr>
        <w:ind w:left="6096"/>
        <w:rPr>
          <w:rFonts w:cstheme="minorHAnsi"/>
          <w:spacing w:val="-5"/>
          <w:sz w:val="24"/>
          <w:szCs w:val="24"/>
        </w:rPr>
      </w:pPr>
      <w:r w:rsidRPr="00AC7CFC">
        <w:rPr>
          <w:rFonts w:cstheme="minorHAnsi"/>
          <w:spacing w:val="-5"/>
          <w:sz w:val="24"/>
          <w:szCs w:val="24"/>
        </w:rPr>
        <w:t xml:space="preserve">  Wójt Gminy Jednorożec</w:t>
      </w:r>
    </w:p>
    <w:p w14:paraId="4BB39524" w14:textId="77777777" w:rsidR="00E87FCB" w:rsidRPr="00AC7CFC" w:rsidRDefault="00E87FCB" w:rsidP="00E87FCB">
      <w:pPr>
        <w:ind w:left="6096"/>
        <w:rPr>
          <w:rFonts w:cstheme="minorHAnsi"/>
          <w:spacing w:val="-5"/>
          <w:sz w:val="24"/>
          <w:szCs w:val="24"/>
        </w:rPr>
      </w:pPr>
      <w:r w:rsidRPr="00AC7CFC">
        <w:rPr>
          <w:rFonts w:cstheme="minorHAnsi"/>
          <w:spacing w:val="-5"/>
          <w:sz w:val="24"/>
          <w:szCs w:val="24"/>
        </w:rPr>
        <w:t>/-/ Krzysztof Andrzej Iwulski</w:t>
      </w:r>
    </w:p>
    <w:p w14:paraId="0BFF7507" w14:textId="77777777" w:rsidR="00E87FCB" w:rsidRPr="00AC7CFC" w:rsidRDefault="00E87FCB" w:rsidP="00FA71B0">
      <w:pPr>
        <w:spacing w:after="0" w:line="288" w:lineRule="auto"/>
        <w:jc w:val="center"/>
        <w:rPr>
          <w:rFonts w:cstheme="minorHAnsi"/>
          <w:sz w:val="24"/>
          <w:szCs w:val="24"/>
        </w:rPr>
      </w:pPr>
    </w:p>
    <w:sectPr w:rsidR="00E87FCB" w:rsidRPr="00AC7CFC" w:rsidSect="00C0049B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11A1"/>
    <w:multiLevelType w:val="hybridMultilevel"/>
    <w:tmpl w:val="291C8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D6D2A"/>
    <w:multiLevelType w:val="hybridMultilevel"/>
    <w:tmpl w:val="D6DAF40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68F86D2C">
      <w:start w:val="1"/>
      <w:numFmt w:val="decimal"/>
      <w:lvlText w:val="%3."/>
      <w:lvlJc w:val="left"/>
      <w:pPr>
        <w:ind w:left="2766" w:hanging="36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701673B"/>
    <w:multiLevelType w:val="hybridMultilevel"/>
    <w:tmpl w:val="234A184E"/>
    <w:lvl w:ilvl="0" w:tplc="9CAE4268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9C71399"/>
    <w:multiLevelType w:val="hybridMultilevel"/>
    <w:tmpl w:val="9C3050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35F93"/>
    <w:multiLevelType w:val="hybridMultilevel"/>
    <w:tmpl w:val="B3041F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2676DE2C">
      <w:start w:val="1"/>
      <w:numFmt w:val="decimal"/>
      <w:lvlText w:val="%2)"/>
      <w:lvlJc w:val="left"/>
      <w:pPr>
        <w:ind w:left="1866" w:hanging="360"/>
      </w:pPr>
    </w:lvl>
    <w:lvl w:ilvl="2" w:tplc="68F86D2C">
      <w:start w:val="1"/>
      <w:numFmt w:val="decimal"/>
      <w:lvlText w:val="%3."/>
      <w:lvlJc w:val="left"/>
      <w:pPr>
        <w:ind w:left="2766" w:hanging="36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10F4C50"/>
    <w:multiLevelType w:val="hybridMultilevel"/>
    <w:tmpl w:val="1B54D126"/>
    <w:lvl w:ilvl="0" w:tplc="4DDEC0B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1B0"/>
    <w:rsid w:val="001002F1"/>
    <w:rsid w:val="006D7E9D"/>
    <w:rsid w:val="00AC7CFC"/>
    <w:rsid w:val="00B11AAF"/>
    <w:rsid w:val="00C0049B"/>
    <w:rsid w:val="00C921E5"/>
    <w:rsid w:val="00D77451"/>
    <w:rsid w:val="00E87FCB"/>
    <w:rsid w:val="00FA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E9EC"/>
  <w15:chartTrackingRefBased/>
  <w15:docId w15:val="{A3B0F7A9-744D-469E-9CCF-28B3F4D4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1B0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71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Lilla Zabielska</cp:lastModifiedBy>
  <cp:revision>4</cp:revision>
  <cp:lastPrinted>2021-02-17T09:54:00Z</cp:lastPrinted>
  <dcterms:created xsi:type="dcterms:W3CDTF">2021-02-17T08:53:00Z</dcterms:created>
  <dcterms:modified xsi:type="dcterms:W3CDTF">2021-02-17T13:53:00Z</dcterms:modified>
</cp:coreProperties>
</file>