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F2A5" w14:textId="77777777" w:rsidR="003D5E1F" w:rsidRPr="00B1226A" w:rsidRDefault="003B5EDA" w:rsidP="003B5EDA">
      <w:pPr>
        <w:jc w:val="center"/>
        <w:rPr>
          <w:b/>
          <w:bCs/>
          <w:sz w:val="24"/>
          <w:szCs w:val="24"/>
        </w:rPr>
      </w:pPr>
      <w:r w:rsidRPr="00B1226A">
        <w:rPr>
          <w:b/>
          <w:bCs/>
          <w:sz w:val="24"/>
          <w:szCs w:val="24"/>
        </w:rPr>
        <w:t xml:space="preserve">Zarządzenie nr </w:t>
      </w:r>
      <w:r w:rsidR="009514BD">
        <w:rPr>
          <w:b/>
          <w:bCs/>
          <w:sz w:val="24"/>
          <w:szCs w:val="24"/>
        </w:rPr>
        <w:t>39</w:t>
      </w:r>
      <w:r w:rsidRPr="00B1226A">
        <w:rPr>
          <w:b/>
          <w:bCs/>
          <w:sz w:val="24"/>
          <w:szCs w:val="24"/>
        </w:rPr>
        <w:t>/202</w:t>
      </w:r>
      <w:r w:rsidR="009514BD">
        <w:rPr>
          <w:b/>
          <w:bCs/>
          <w:sz w:val="24"/>
          <w:szCs w:val="24"/>
        </w:rPr>
        <w:t>1</w:t>
      </w:r>
    </w:p>
    <w:p w14:paraId="55CC8785" w14:textId="77777777" w:rsidR="003B5EDA" w:rsidRPr="00B1226A" w:rsidRDefault="003B5EDA" w:rsidP="003B5EDA">
      <w:pPr>
        <w:jc w:val="center"/>
        <w:rPr>
          <w:b/>
          <w:bCs/>
          <w:sz w:val="24"/>
          <w:szCs w:val="24"/>
        </w:rPr>
      </w:pPr>
      <w:r w:rsidRPr="00B1226A">
        <w:rPr>
          <w:b/>
          <w:bCs/>
          <w:sz w:val="24"/>
          <w:szCs w:val="24"/>
        </w:rPr>
        <w:t>Wójta Gminy Jednorożec</w:t>
      </w:r>
    </w:p>
    <w:p w14:paraId="2277E285" w14:textId="77777777" w:rsidR="003B5EDA" w:rsidRPr="009A540B" w:rsidRDefault="003B5EDA" w:rsidP="003B5EDA">
      <w:pPr>
        <w:jc w:val="center"/>
        <w:rPr>
          <w:sz w:val="24"/>
          <w:szCs w:val="24"/>
        </w:rPr>
      </w:pPr>
      <w:r w:rsidRPr="009A540B">
        <w:rPr>
          <w:sz w:val="24"/>
          <w:szCs w:val="24"/>
        </w:rPr>
        <w:t xml:space="preserve">z dnia </w:t>
      </w:r>
      <w:r w:rsidR="009514BD" w:rsidRPr="009A540B">
        <w:rPr>
          <w:sz w:val="24"/>
          <w:szCs w:val="24"/>
        </w:rPr>
        <w:t>29 kwietnia 2021</w:t>
      </w:r>
      <w:r w:rsidRPr="009A540B">
        <w:rPr>
          <w:sz w:val="24"/>
          <w:szCs w:val="24"/>
        </w:rPr>
        <w:t xml:space="preserve"> r.</w:t>
      </w:r>
    </w:p>
    <w:p w14:paraId="6C39BCB0" w14:textId="77777777" w:rsidR="003B5EDA" w:rsidRPr="009A540B" w:rsidRDefault="003B5EDA" w:rsidP="003B5EDA">
      <w:pPr>
        <w:jc w:val="center"/>
        <w:rPr>
          <w:b/>
          <w:bCs/>
          <w:sz w:val="24"/>
          <w:szCs w:val="24"/>
        </w:rPr>
      </w:pPr>
      <w:r w:rsidRPr="009A540B">
        <w:rPr>
          <w:b/>
          <w:bCs/>
          <w:sz w:val="24"/>
          <w:szCs w:val="24"/>
        </w:rPr>
        <w:t xml:space="preserve">w sprawie </w:t>
      </w:r>
      <w:r w:rsidR="009514BD" w:rsidRPr="009A540B">
        <w:rPr>
          <w:b/>
          <w:bCs/>
          <w:sz w:val="24"/>
          <w:szCs w:val="24"/>
        </w:rPr>
        <w:t>wprowadzenia do użytku „Planu Zarządzania Kryzysowego Gminy Jednorożec”</w:t>
      </w:r>
    </w:p>
    <w:p w14:paraId="7E08AADD" w14:textId="77777777" w:rsidR="003B5EDA" w:rsidRDefault="003B5EDA" w:rsidP="003B5EDA">
      <w:pPr>
        <w:jc w:val="both"/>
        <w:rPr>
          <w:sz w:val="24"/>
          <w:szCs w:val="24"/>
        </w:rPr>
      </w:pPr>
    </w:p>
    <w:p w14:paraId="2D8FD51A" w14:textId="77777777" w:rsidR="003B5EDA" w:rsidRDefault="003B5EDA" w:rsidP="003B5EDA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</w:t>
      </w:r>
      <w:r w:rsidR="009514BD">
        <w:rPr>
          <w:sz w:val="24"/>
          <w:szCs w:val="24"/>
        </w:rPr>
        <w:t>5</w:t>
      </w:r>
      <w:r>
        <w:rPr>
          <w:sz w:val="24"/>
          <w:szCs w:val="24"/>
        </w:rPr>
        <w:t xml:space="preserve"> ust. 1, art. </w:t>
      </w:r>
      <w:r w:rsidR="009514BD">
        <w:rPr>
          <w:sz w:val="24"/>
          <w:szCs w:val="24"/>
        </w:rPr>
        <w:t>19</w:t>
      </w:r>
      <w:r>
        <w:rPr>
          <w:sz w:val="24"/>
          <w:szCs w:val="24"/>
        </w:rPr>
        <w:t xml:space="preserve"> ustawy z dnia 26 kwietnia 2007 o zarządzaniu kryzysowym (Dz. U. </w:t>
      </w:r>
      <w:r w:rsidR="00345C79">
        <w:rPr>
          <w:sz w:val="24"/>
          <w:szCs w:val="24"/>
        </w:rPr>
        <w:t>z 2020, poz.1856</w:t>
      </w:r>
      <w:r w:rsidR="00F61810">
        <w:rPr>
          <w:sz w:val="24"/>
          <w:szCs w:val="24"/>
        </w:rPr>
        <w:t xml:space="preserve"> ze zm.</w:t>
      </w:r>
      <w:r>
        <w:rPr>
          <w:sz w:val="24"/>
          <w:szCs w:val="24"/>
        </w:rPr>
        <w:t xml:space="preserve">) </w:t>
      </w:r>
      <w:r w:rsidR="009A540B">
        <w:rPr>
          <w:sz w:val="24"/>
          <w:szCs w:val="24"/>
        </w:rPr>
        <w:t>i</w:t>
      </w:r>
      <w:r>
        <w:rPr>
          <w:sz w:val="24"/>
          <w:szCs w:val="24"/>
        </w:rPr>
        <w:t xml:space="preserve"> art.</w:t>
      </w:r>
      <w:r w:rsidR="009A540B">
        <w:rPr>
          <w:sz w:val="24"/>
          <w:szCs w:val="24"/>
        </w:rPr>
        <w:t>30</w:t>
      </w:r>
      <w:r>
        <w:rPr>
          <w:sz w:val="24"/>
          <w:szCs w:val="24"/>
        </w:rPr>
        <w:t xml:space="preserve"> ust.1  ustawy z dnia 8 marca 1990 r. o samorządzie gminnym (Dz. U. </w:t>
      </w:r>
      <w:r w:rsidR="00345C79">
        <w:rPr>
          <w:sz w:val="24"/>
          <w:szCs w:val="24"/>
        </w:rPr>
        <w:t>z 2020, poz. 713 ze zm</w:t>
      </w:r>
      <w:r w:rsidR="0068049F">
        <w:rPr>
          <w:sz w:val="24"/>
          <w:szCs w:val="24"/>
        </w:rPr>
        <w:t>.</w:t>
      </w:r>
      <w:r>
        <w:rPr>
          <w:sz w:val="24"/>
          <w:szCs w:val="24"/>
        </w:rPr>
        <w:t>) zarządza się co następuje:</w:t>
      </w:r>
    </w:p>
    <w:p w14:paraId="01EF00D2" w14:textId="77777777" w:rsidR="003B5EDA" w:rsidRDefault="003B5EDA" w:rsidP="003B5EDA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14:paraId="48FF1882" w14:textId="77777777" w:rsidR="009A540B" w:rsidRDefault="009A540B" w:rsidP="00E64B6D">
      <w:pPr>
        <w:jc w:val="both"/>
        <w:rPr>
          <w:sz w:val="24"/>
          <w:szCs w:val="24"/>
        </w:rPr>
      </w:pPr>
      <w:r>
        <w:rPr>
          <w:sz w:val="24"/>
          <w:szCs w:val="24"/>
        </w:rPr>
        <w:t>Wprowadzam do użytku „Plan zarządzania Kryzysowego Gminy Jednorożec”, który stanowi załącznik nr 1 do niniejszego Zarządzenia.</w:t>
      </w:r>
    </w:p>
    <w:p w14:paraId="7D5C111C" w14:textId="77777777" w:rsidR="006064E9" w:rsidRDefault="006064E9" w:rsidP="006064E9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14:paraId="500966DE" w14:textId="77777777" w:rsidR="006064E9" w:rsidRDefault="00E64B6D" w:rsidP="00E64B6D">
      <w:pPr>
        <w:jc w:val="both"/>
        <w:rPr>
          <w:sz w:val="24"/>
          <w:szCs w:val="24"/>
        </w:rPr>
      </w:pPr>
      <w:r>
        <w:rPr>
          <w:sz w:val="24"/>
          <w:szCs w:val="24"/>
        </w:rPr>
        <w:t>Zobowiązuje pracownika ds. Obronnych, Obrony Cywilnej</w:t>
      </w:r>
      <w:r w:rsidR="00292FAF">
        <w:rPr>
          <w:sz w:val="24"/>
          <w:szCs w:val="24"/>
        </w:rPr>
        <w:t xml:space="preserve"> i </w:t>
      </w:r>
      <w:r>
        <w:rPr>
          <w:sz w:val="24"/>
          <w:szCs w:val="24"/>
        </w:rPr>
        <w:t>Zarządzania Kryzysowego do przeprowadzenia szkoleń i ćwiczeń, niezbędnych do wdrożenia „Planu Zarządzania Kryzysowego Gminy Jednorożec”</w:t>
      </w:r>
    </w:p>
    <w:p w14:paraId="13BC2AB1" w14:textId="77777777" w:rsidR="006064E9" w:rsidRDefault="006064E9" w:rsidP="006064E9">
      <w:pPr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14:paraId="34BE8C30" w14:textId="77777777" w:rsidR="004F633C" w:rsidRDefault="00415E56" w:rsidP="00415E5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„Plan Zarządzania Kryzysowego Gminy Jednorożec” podlegać będzie systematycznej aktualizacji, a cykl</w:t>
      </w:r>
      <w:r w:rsidR="00292FAF">
        <w:rPr>
          <w:sz w:val="24"/>
          <w:szCs w:val="24"/>
        </w:rPr>
        <w:t xml:space="preserve"> planowania nie może być dłuższy niż dwa lata oraz każdorazowo po zakończeniu działań reagowania kryzysowego, na podstawie doświadczeń i wniosków wynikających z tych działań.</w:t>
      </w:r>
    </w:p>
    <w:p w14:paraId="0D14D6A5" w14:textId="77777777" w:rsidR="00415E56" w:rsidRPr="00415E56" w:rsidRDefault="00415E56" w:rsidP="00415E5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Nadzór nad </w:t>
      </w:r>
      <w:r w:rsidR="00292FAF">
        <w:rPr>
          <w:sz w:val="24"/>
          <w:szCs w:val="24"/>
        </w:rPr>
        <w:t>aktualizacją „Planu Zarządzania Kryzysowego Gminy Jednorożec” powierzam pracownikowi ds. Obronnych, Obrony Cywilnej i Zarządzania Kryzysowego.</w:t>
      </w:r>
    </w:p>
    <w:p w14:paraId="737B3D2C" w14:textId="77777777" w:rsidR="00292FAF" w:rsidRPr="00292FAF" w:rsidRDefault="00292FAF" w:rsidP="00292FAF">
      <w:pPr>
        <w:jc w:val="center"/>
        <w:rPr>
          <w:sz w:val="24"/>
          <w:szCs w:val="24"/>
        </w:rPr>
      </w:pPr>
      <w:r w:rsidRPr="00292FAF">
        <w:rPr>
          <w:sz w:val="24"/>
          <w:szCs w:val="24"/>
        </w:rPr>
        <w:t>§ 4</w:t>
      </w:r>
    </w:p>
    <w:p w14:paraId="59E6BAE4" w14:textId="77777777" w:rsidR="00292FAF" w:rsidRDefault="00292FAF" w:rsidP="00292F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Traci moc zarządzenie Wójta Gminy Jednorożec nr 37A/2011 z dnia 5 lipca 2011 roku w sprawie wprowadzenia do użytku „Planu Zarządzania </w:t>
      </w:r>
      <w:r w:rsidR="00CB58AB">
        <w:rPr>
          <w:sz w:val="24"/>
          <w:szCs w:val="24"/>
        </w:rPr>
        <w:t>K</w:t>
      </w:r>
      <w:r>
        <w:rPr>
          <w:sz w:val="24"/>
          <w:szCs w:val="24"/>
        </w:rPr>
        <w:t>ryzysowego Gminy Jednorożec”.</w:t>
      </w:r>
    </w:p>
    <w:p w14:paraId="039CAB0D" w14:textId="77777777" w:rsidR="006064E9" w:rsidRDefault="006064E9" w:rsidP="006064E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292FAF">
        <w:rPr>
          <w:sz w:val="24"/>
          <w:szCs w:val="24"/>
        </w:rPr>
        <w:t>5</w:t>
      </w:r>
    </w:p>
    <w:p w14:paraId="2C5ACC9E" w14:textId="77777777" w:rsidR="006064E9" w:rsidRDefault="006064E9" w:rsidP="003B5EDA">
      <w:pPr>
        <w:jc w:val="both"/>
        <w:rPr>
          <w:sz w:val="24"/>
          <w:szCs w:val="24"/>
        </w:rPr>
      </w:pPr>
      <w:r>
        <w:rPr>
          <w:sz w:val="24"/>
          <w:szCs w:val="24"/>
        </w:rPr>
        <w:t>Zarządzenie</w:t>
      </w:r>
      <w:r w:rsidR="004F633C">
        <w:rPr>
          <w:sz w:val="24"/>
          <w:szCs w:val="24"/>
        </w:rPr>
        <w:t xml:space="preserve"> wchodzi w życie z dniem podpisania.</w:t>
      </w:r>
    </w:p>
    <w:p w14:paraId="32689A66" w14:textId="77777777" w:rsidR="003B5EDA" w:rsidRDefault="003B5EDA" w:rsidP="003B5EDA">
      <w:pPr>
        <w:jc w:val="both"/>
        <w:rPr>
          <w:sz w:val="24"/>
          <w:szCs w:val="24"/>
        </w:rPr>
      </w:pPr>
    </w:p>
    <w:p w14:paraId="5FB5738E" w14:textId="01E9777E" w:rsidR="00340A8D" w:rsidRDefault="00131D3C" w:rsidP="00131D3C">
      <w:pPr>
        <w:jc w:val="right"/>
        <w:rPr>
          <w:sz w:val="24"/>
          <w:szCs w:val="24"/>
        </w:rPr>
      </w:pPr>
      <w:r>
        <w:rPr>
          <w:sz w:val="24"/>
          <w:szCs w:val="24"/>
        </w:rPr>
        <w:t>Wójt Gminy Jednorożec</w:t>
      </w:r>
    </w:p>
    <w:p w14:paraId="7499D1F8" w14:textId="28023578" w:rsidR="00131D3C" w:rsidRDefault="00131D3C" w:rsidP="00131D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/-/ Krzysztof Andrzej Iwulski </w:t>
      </w:r>
    </w:p>
    <w:sectPr w:rsidR="0013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00E4F"/>
    <w:multiLevelType w:val="hybridMultilevel"/>
    <w:tmpl w:val="36C0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74D42"/>
    <w:multiLevelType w:val="hybridMultilevel"/>
    <w:tmpl w:val="3B521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DA"/>
    <w:rsid w:val="000839C5"/>
    <w:rsid w:val="00131D3C"/>
    <w:rsid w:val="00292FAF"/>
    <w:rsid w:val="00340A8D"/>
    <w:rsid w:val="00345C79"/>
    <w:rsid w:val="003B5EDA"/>
    <w:rsid w:val="003D5E1F"/>
    <w:rsid w:val="00415E56"/>
    <w:rsid w:val="004F633C"/>
    <w:rsid w:val="006064E9"/>
    <w:rsid w:val="0068049F"/>
    <w:rsid w:val="006A12A1"/>
    <w:rsid w:val="00735E5C"/>
    <w:rsid w:val="009514BD"/>
    <w:rsid w:val="009A540B"/>
    <w:rsid w:val="00A21878"/>
    <w:rsid w:val="00AE2D42"/>
    <w:rsid w:val="00B1226A"/>
    <w:rsid w:val="00B3023E"/>
    <w:rsid w:val="00CB58AB"/>
    <w:rsid w:val="00DE7D6F"/>
    <w:rsid w:val="00E64B6D"/>
    <w:rsid w:val="00E735B2"/>
    <w:rsid w:val="00F16B7B"/>
    <w:rsid w:val="00F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C9F0"/>
  <w15:chartTrackingRefBased/>
  <w15:docId w15:val="{53D16EE7-0977-40DE-A29B-9B0347C4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Ebing-Roguska</dc:creator>
  <cp:keywords/>
  <dc:description/>
  <cp:lastModifiedBy>Marcin Jesionek</cp:lastModifiedBy>
  <cp:revision>2</cp:revision>
  <cp:lastPrinted>2021-05-13T09:56:00Z</cp:lastPrinted>
  <dcterms:created xsi:type="dcterms:W3CDTF">2021-05-26T06:11:00Z</dcterms:created>
  <dcterms:modified xsi:type="dcterms:W3CDTF">2021-05-26T06:11:00Z</dcterms:modified>
</cp:coreProperties>
</file>