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6DE7" w14:textId="77777777" w:rsidR="000A37FA" w:rsidRDefault="000A37FA" w:rsidP="000A37FA">
      <w:pPr>
        <w:pStyle w:val="Tytu"/>
        <w:spacing w:line="242" w:lineRule="auto"/>
        <w:jc w:val="center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4B5AE5FF" w14:textId="7A9D8859" w:rsidR="000A37FA" w:rsidRDefault="000A37FA" w:rsidP="00987B3B">
      <w:pPr>
        <w:pStyle w:val="Tytu"/>
        <w:spacing w:line="242" w:lineRule="auto"/>
        <w:jc w:val="right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Załącznik nr 1 do </w:t>
      </w:r>
      <w:r w:rsidR="00D149D5">
        <w:rPr>
          <w:rFonts w:asciiTheme="minorHAnsi" w:hAnsiTheme="minorHAnsi" w:cstheme="minorHAnsi"/>
          <w:b/>
          <w:bCs/>
          <w:spacing w:val="-1"/>
          <w:sz w:val="24"/>
          <w:szCs w:val="24"/>
        </w:rPr>
        <w:t>Zaproszenia do złożenia oferty</w:t>
      </w:r>
    </w:p>
    <w:p w14:paraId="1C34DDA6" w14:textId="77777777" w:rsidR="00987B3B" w:rsidRDefault="00987B3B" w:rsidP="000A37FA">
      <w:pPr>
        <w:pStyle w:val="Tytu"/>
        <w:spacing w:line="242" w:lineRule="auto"/>
        <w:jc w:val="center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6A33C443" w14:textId="77777777" w:rsidR="00987B3B" w:rsidRDefault="00987B3B" w:rsidP="000A37FA">
      <w:pPr>
        <w:pStyle w:val="Tytu"/>
        <w:spacing w:line="242" w:lineRule="auto"/>
        <w:jc w:val="center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212B2D0B" w14:textId="263DEBAF" w:rsidR="00AF732D" w:rsidRPr="000A37FA" w:rsidRDefault="00AF732D" w:rsidP="000A37FA">
      <w:pPr>
        <w:pStyle w:val="Tytu"/>
        <w:spacing w:line="24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A37FA">
        <w:rPr>
          <w:rFonts w:asciiTheme="minorHAnsi" w:hAnsiTheme="minorHAnsi" w:cstheme="minorHAnsi"/>
          <w:b/>
          <w:bCs/>
          <w:spacing w:val="-1"/>
          <w:sz w:val="24"/>
          <w:szCs w:val="24"/>
        </w:rPr>
        <w:t>Koncepcja</w:t>
      </w:r>
      <w:r w:rsidRPr="000A37FA">
        <w:rPr>
          <w:rFonts w:asciiTheme="minorHAnsi" w:hAnsiTheme="minorHAnsi" w:cstheme="minorHAnsi"/>
          <w:b/>
          <w:bCs/>
          <w:spacing w:val="-27"/>
          <w:sz w:val="24"/>
          <w:szCs w:val="24"/>
        </w:rPr>
        <w:t xml:space="preserve"> </w:t>
      </w:r>
      <w:r w:rsidR="00D149D5">
        <w:rPr>
          <w:rFonts w:asciiTheme="minorHAnsi" w:hAnsiTheme="minorHAnsi" w:cstheme="minorHAnsi"/>
          <w:b/>
          <w:bCs/>
          <w:sz w:val="24"/>
          <w:szCs w:val="24"/>
        </w:rPr>
        <w:t>wykonania</w:t>
      </w:r>
      <w:r w:rsidRPr="000A37FA">
        <w:rPr>
          <w:rFonts w:asciiTheme="minorHAnsi" w:hAnsiTheme="minorHAnsi" w:cstheme="minorHAnsi"/>
          <w:b/>
          <w:bCs/>
          <w:spacing w:val="-25"/>
          <w:sz w:val="24"/>
          <w:szCs w:val="24"/>
        </w:rPr>
        <w:t xml:space="preserve"> </w:t>
      </w:r>
      <w:r w:rsidRPr="000A37FA">
        <w:rPr>
          <w:rFonts w:asciiTheme="minorHAnsi" w:hAnsiTheme="minorHAnsi" w:cstheme="minorHAnsi"/>
          <w:b/>
          <w:bCs/>
          <w:sz w:val="24"/>
          <w:szCs w:val="24"/>
        </w:rPr>
        <w:t>publicznych</w:t>
      </w:r>
      <w:r w:rsidRPr="000A37FA">
        <w:rPr>
          <w:rFonts w:asciiTheme="minorHAnsi" w:hAnsiTheme="minorHAnsi" w:cstheme="minorHAnsi"/>
          <w:b/>
          <w:bCs/>
          <w:spacing w:val="-24"/>
          <w:sz w:val="24"/>
          <w:szCs w:val="24"/>
        </w:rPr>
        <w:t xml:space="preserve"> </w:t>
      </w:r>
      <w:r w:rsidRPr="000A37FA">
        <w:rPr>
          <w:rFonts w:asciiTheme="minorHAnsi" w:hAnsiTheme="minorHAnsi" w:cstheme="minorHAnsi"/>
          <w:b/>
          <w:bCs/>
          <w:sz w:val="24"/>
          <w:szCs w:val="24"/>
        </w:rPr>
        <w:t>punktów</w:t>
      </w:r>
      <w:r w:rsidR="00D149D5">
        <w:rPr>
          <w:rFonts w:asciiTheme="minorHAnsi" w:hAnsiTheme="minorHAnsi" w:cstheme="minorHAnsi"/>
          <w:b/>
          <w:bCs/>
          <w:sz w:val="24"/>
          <w:szCs w:val="24"/>
        </w:rPr>
        <w:t xml:space="preserve"> powszechnego</w:t>
      </w:r>
      <w:r w:rsidR="005839FB">
        <w:rPr>
          <w:rFonts w:asciiTheme="minorHAnsi" w:hAnsiTheme="minorHAnsi" w:cstheme="minorHAnsi"/>
          <w:b/>
          <w:bCs/>
          <w:spacing w:val="-98"/>
          <w:sz w:val="24"/>
          <w:szCs w:val="24"/>
        </w:rPr>
        <w:t xml:space="preserve">   </w:t>
      </w:r>
      <w:r w:rsidRPr="000A37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839FB">
        <w:rPr>
          <w:rFonts w:asciiTheme="minorHAnsi" w:hAnsiTheme="minorHAnsi" w:cstheme="minorHAnsi"/>
          <w:b/>
          <w:bCs/>
          <w:sz w:val="24"/>
          <w:szCs w:val="24"/>
        </w:rPr>
        <w:t xml:space="preserve">dostępu </w:t>
      </w:r>
      <w:r w:rsidRPr="000A37FA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proofErr w:type="spellStart"/>
      <w:r w:rsidR="005839FB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0A37FA">
        <w:rPr>
          <w:rFonts w:asciiTheme="minorHAnsi" w:hAnsiTheme="minorHAnsi" w:cstheme="minorHAnsi"/>
          <w:b/>
          <w:bCs/>
          <w:sz w:val="24"/>
          <w:szCs w:val="24"/>
        </w:rPr>
        <w:t>nternetu</w:t>
      </w:r>
      <w:proofErr w:type="spellEnd"/>
      <w:r w:rsidRPr="000A37FA">
        <w:rPr>
          <w:rFonts w:asciiTheme="minorHAnsi" w:hAnsiTheme="minorHAnsi" w:cstheme="minorHAnsi"/>
          <w:b/>
          <w:bCs/>
          <w:sz w:val="24"/>
          <w:szCs w:val="24"/>
        </w:rPr>
        <w:t xml:space="preserve"> w ramach działania 1.1. Programu</w:t>
      </w:r>
      <w:r w:rsidRPr="000A37F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0A37FA">
        <w:rPr>
          <w:rFonts w:asciiTheme="minorHAnsi" w:hAnsiTheme="minorHAnsi" w:cstheme="minorHAnsi"/>
          <w:b/>
          <w:bCs/>
          <w:sz w:val="24"/>
          <w:szCs w:val="24"/>
        </w:rPr>
        <w:t xml:space="preserve">Operacyjnego Polska Cyfrowa „Publiczny </w:t>
      </w:r>
      <w:proofErr w:type="spellStart"/>
      <w:r w:rsidRPr="000A37FA">
        <w:rPr>
          <w:rFonts w:asciiTheme="minorHAnsi" w:hAnsiTheme="minorHAnsi" w:cstheme="minorHAnsi"/>
          <w:b/>
          <w:bCs/>
          <w:sz w:val="24"/>
          <w:szCs w:val="24"/>
        </w:rPr>
        <w:t>internet</w:t>
      </w:r>
      <w:proofErr w:type="spellEnd"/>
      <w:r w:rsidRPr="000A37FA">
        <w:rPr>
          <w:rFonts w:asciiTheme="minorHAnsi" w:hAnsiTheme="minorHAnsi" w:cstheme="minorHAnsi"/>
          <w:b/>
          <w:bCs/>
          <w:sz w:val="24"/>
          <w:szCs w:val="24"/>
        </w:rPr>
        <w:t xml:space="preserve"> dla</w:t>
      </w:r>
      <w:r w:rsidRPr="000A37F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0A37FA">
        <w:rPr>
          <w:rFonts w:asciiTheme="minorHAnsi" w:hAnsiTheme="minorHAnsi" w:cstheme="minorHAnsi"/>
          <w:b/>
          <w:bCs/>
          <w:sz w:val="24"/>
          <w:szCs w:val="24"/>
        </w:rPr>
        <w:t>mieszkańców gminy Jednorożec”</w:t>
      </w:r>
    </w:p>
    <w:p w14:paraId="1D8F7C56" w14:textId="77777777" w:rsidR="00987B3B" w:rsidRDefault="00987B3B" w:rsidP="00AF732D">
      <w:pPr>
        <w:pStyle w:val="Tekstpodstawowy"/>
        <w:spacing w:before="158" w:line="242" w:lineRule="auto"/>
        <w:ind w:left="116" w:right="113"/>
        <w:rPr>
          <w:rFonts w:asciiTheme="minorHAnsi" w:hAnsiTheme="minorHAnsi" w:cstheme="minorHAnsi"/>
        </w:rPr>
      </w:pPr>
    </w:p>
    <w:p w14:paraId="106BBD1D" w14:textId="3327EBD8" w:rsidR="00AF732D" w:rsidRPr="00936B48" w:rsidRDefault="00AF732D" w:rsidP="00AF732D">
      <w:pPr>
        <w:pStyle w:val="Tekstpodstawowy"/>
        <w:spacing w:before="158" w:line="242" w:lineRule="auto"/>
        <w:ind w:left="116" w:right="113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Działanie</w:t>
      </w:r>
      <w:r w:rsidRPr="00936B48">
        <w:rPr>
          <w:rFonts w:asciiTheme="minorHAnsi" w:hAnsiTheme="minorHAnsi" w:cstheme="minorHAnsi"/>
          <w:spacing w:val="-10"/>
        </w:rPr>
        <w:t xml:space="preserve"> </w:t>
      </w:r>
      <w:r w:rsidRPr="00936B48">
        <w:rPr>
          <w:rFonts w:asciiTheme="minorHAnsi" w:hAnsiTheme="minorHAnsi" w:cstheme="minorHAnsi"/>
        </w:rPr>
        <w:t>„Publiczny</w:t>
      </w:r>
      <w:r w:rsidRPr="00936B48">
        <w:rPr>
          <w:rFonts w:asciiTheme="minorHAnsi" w:hAnsiTheme="minorHAnsi" w:cstheme="minorHAnsi"/>
          <w:spacing w:val="-10"/>
        </w:rPr>
        <w:t xml:space="preserve"> </w:t>
      </w:r>
      <w:r w:rsidRPr="00936B48">
        <w:rPr>
          <w:rFonts w:asciiTheme="minorHAnsi" w:hAnsiTheme="minorHAnsi" w:cstheme="minorHAnsi"/>
        </w:rPr>
        <w:t>Internet</w:t>
      </w:r>
      <w:r w:rsidRPr="00936B48">
        <w:rPr>
          <w:rFonts w:asciiTheme="minorHAnsi" w:hAnsiTheme="minorHAnsi" w:cstheme="minorHAnsi"/>
          <w:spacing w:val="-8"/>
        </w:rPr>
        <w:t xml:space="preserve"> </w:t>
      </w:r>
      <w:r w:rsidRPr="00936B48">
        <w:rPr>
          <w:rFonts w:asciiTheme="minorHAnsi" w:hAnsiTheme="minorHAnsi" w:cstheme="minorHAnsi"/>
        </w:rPr>
        <w:t>dla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każdego”</w:t>
      </w:r>
      <w:r w:rsidRPr="00936B48">
        <w:rPr>
          <w:rFonts w:asciiTheme="minorHAnsi" w:hAnsiTheme="minorHAnsi" w:cstheme="minorHAnsi"/>
          <w:spacing w:val="-7"/>
        </w:rPr>
        <w:t xml:space="preserve"> </w:t>
      </w:r>
      <w:r w:rsidRPr="00936B48">
        <w:rPr>
          <w:rFonts w:asciiTheme="minorHAnsi" w:hAnsiTheme="minorHAnsi" w:cstheme="minorHAnsi"/>
        </w:rPr>
        <w:t>wspiera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bezpłatny</w:t>
      </w:r>
      <w:r w:rsidRPr="00936B48">
        <w:rPr>
          <w:rFonts w:asciiTheme="minorHAnsi" w:hAnsiTheme="minorHAnsi" w:cstheme="minorHAnsi"/>
          <w:spacing w:val="-10"/>
        </w:rPr>
        <w:t xml:space="preserve"> </w:t>
      </w:r>
      <w:r w:rsidRPr="00936B48">
        <w:rPr>
          <w:rFonts w:asciiTheme="minorHAnsi" w:hAnsiTheme="minorHAnsi" w:cstheme="minorHAnsi"/>
        </w:rPr>
        <w:t>dostęp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do</w:t>
      </w:r>
      <w:r w:rsidRPr="00936B48">
        <w:rPr>
          <w:rFonts w:asciiTheme="minorHAnsi" w:hAnsiTheme="minorHAnsi" w:cstheme="minorHAnsi"/>
          <w:spacing w:val="-10"/>
        </w:rPr>
        <w:t xml:space="preserve"> </w:t>
      </w:r>
      <w:r w:rsidRPr="00936B48">
        <w:rPr>
          <w:rFonts w:asciiTheme="minorHAnsi" w:hAnsiTheme="minorHAnsi" w:cstheme="minorHAnsi"/>
        </w:rPr>
        <w:t>bezprzewodowego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Internetu</w:t>
      </w:r>
      <w:r w:rsidRPr="00936B48">
        <w:rPr>
          <w:rFonts w:asciiTheme="minorHAnsi" w:hAnsiTheme="minorHAnsi" w:cstheme="minorHAnsi"/>
          <w:spacing w:val="-10"/>
        </w:rPr>
        <w:t xml:space="preserve"> </w:t>
      </w:r>
      <w:r w:rsidRPr="00936B48">
        <w:rPr>
          <w:rFonts w:asciiTheme="minorHAnsi" w:hAnsiTheme="minorHAnsi" w:cstheme="minorHAnsi"/>
          <w:spacing w:val="-10"/>
        </w:rPr>
        <w:br/>
      </w:r>
      <w:r w:rsidRPr="00936B48">
        <w:rPr>
          <w:rFonts w:asciiTheme="minorHAnsi" w:hAnsiTheme="minorHAnsi" w:cstheme="minorHAnsi"/>
        </w:rPr>
        <w:t xml:space="preserve">w 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przestrzeniach publicznych, takich jak świetlice wiejskie, budynki publiczne, domy kultury, obiekty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zlokalizowane na zewnątrz. Jest programem wsparcia na rzecz zapewnienia dostępu do Internetu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wysokiej jakości mieszkańcom i gościom w miejscach lokalnego życia publicznego. Lokalna łączność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bezprzewodowa, świadczona bezpłatnie i na niedyskryminujących warunkach, przyczyniać się będzie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do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zmniejszenia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przepaści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cyfrowej,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zwłaszcza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o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społecznościach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o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słabiej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rozwiniętych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umiejętnościach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cyfrowych,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tym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na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obszarach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wiejskich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oddalonych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od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rozbudowanej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infrastruktury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dostępowej.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Sieć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darmowych,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publicznych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punktów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dostępu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do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Internetu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może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dodatkowo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poprawić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dostęp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do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usług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online,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podnoszących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jakość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życia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społeczności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lokalnych</w:t>
      </w:r>
      <w:r w:rsidR="00BC61E6" w:rsidRPr="00936B48">
        <w:rPr>
          <w:rFonts w:asciiTheme="minorHAnsi" w:hAnsiTheme="minorHAnsi" w:cstheme="minorHAnsi"/>
        </w:rPr>
        <w:t xml:space="preserve"> 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poprzez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ułatwianie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dostępu</w:t>
      </w:r>
      <w:r w:rsidRPr="00936B48">
        <w:rPr>
          <w:rFonts w:asciiTheme="minorHAnsi" w:hAnsiTheme="minorHAnsi" w:cstheme="minorHAnsi"/>
          <w:spacing w:val="-7"/>
        </w:rPr>
        <w:t xml:space="preserve"> </w:t>
      </w:r>
      <w:r w:rsidRPr="00936B48">
        <w:rPr>
          <w:rFonts w:asciiTheme="minorHAnsi" w:hAnsiTheme="minorHAnsi" w:cstheme="minorHAnsi"/>
        </w:rPr>
        <w:t>do</w:t>
      </w:r>
      <w:r w:rsidRPr="00936B48">
        <w:rPr>
          <w:rFonts w:asciiTheme="minorHAnsi" w:hAnsiTheme="minorHAnsi" w:cstheme="minorHAnsi"/>
          <w:spacing w:val="-5"/>
        </w:rPr>
        <w:t xml:space="preserve"> </w:t>
      </w:r>
      <w:r w:rsidRPr="00936B48">
        <w:rPr>
          <w:rFonts w:asciiTheme="minorHAnsi" w:hAnsiTheme="minorHAnsi" w:cstheme="minorHAnsi"/>
        </w:rPr>
        <w:t>usług</w:t>
      </w:r>
      <w:r w:rsidRPr="00936B48">
        <w:rPr>
          <w:rFonts w:asciiTheme="minorHAnsi" w:hAnsiTheme="minorHAnsi" w:cstheme="minorHAnsi"/>
          <w:spacing w:val="-6"/>
        </w:rPr>
        <w:t xml:space="preserve"> </w:t>
      </w:r>
      <w:r w:rsidRPr="00936B48">
        <w:rPr>
          <w:rFonts w:asciiTheme="minorHAnsi" w:hAnsiTheme="minorHAnsi" w:cstheme="minorHAnsi"/>
        </w:rPr>
        <w:t>(np.</w:t>
      </w:r>
      <w:r w:rsidRPr="00936B48">
        <w:rPr>
          <w:rFonts w:asciiTheme="minorHAnsi" w:hAnsiTheme="minorHAnsi" w:cstheme="minorHAnsi"/>
          <w:spacing w:val="-5"/>
        </w:rPr>
        <w:t xml:space="preserve"> </w:t>
      </w:r>
      <w:r w:rsidRPr="00936B48">
        <w:rPr>
          <w:rFonts w:asciiTheme="minorHAnsi" w:hAnsiTheme="minorHAnsi" w:cstheme="minorHAnsi"/>
        </w:rPr>
        <w:t>platformy</w:t>
      </w:r>
      <w:r w:rsidRPr="00936B48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936B48">
        <w:rPr>
          <w:rFonts w:asciiTheme="minorHAnsi" w:hAnsiTheme="minorHAnsi" w:cstheme="minorHAnsi"/>
        </w:rPr>
        <w:t>ePUAP</w:t>
      </w:r>
      <w:proofErr w:type="spellEnd"/>
      <w:r w:rsidRPr="00936B48">
        <w:rPr>
          <w:rFonts w:asciiTheme="minorHAnsi" w:hAnsiTheme="minorHAnsi" w:cstheme="minorHAnsi"/>
        </w:rPr>
        <w:t>);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umożliwiających</w:t>
      </w:r>
      <w:r w:rsidRPr="00936B48">
        <w:rPr>
          <w:rFonts w:asciiTheme="minorHAnsi" w:hAnsiTheme="minorHAnsi" w:cstheme="minorHAnsi"/>
          <w:spacing w:val="-6"/>
        </w:rPr>
        <w:t xml:space="preserve"> </w:t>
      </w:r>
      <w:r w:rsidRPr="00936B48">
        <w:rPr>
          <w:rFonts w:asciiTheme="minorHAnsi" w:hAnsiTheme="minorHAnsi" w:cstheme="minorHAnsi"/>
        </w:rPr>
        <w:t>tworzenie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nowych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ofert</w:t>
      </w:r>
      <w:r w:rsidRPr="00936B48">
        <w:rPr>
          <w:rFonts w:asciiTheme="minorHAnsi" w:hAnsiTheme="minorHAnsi" w:cstheme="minorHAnsi"/>
          <w:spacing w:val="-53"/>
        </w:rPr>
        <w:t xml:space="preserve"> </w:t>
      </w:r>
      <w:r w:rsidRPr="00936B48">
        <w:rPr>
          <w:rFonts w:asciiTheme="minorHAnsi" w:hAnsiTheme="minorHAnsi" w:cstheme="minorHAnsi"/>
        </w:rPr>
        <w:t>służących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włączeniu cyfrowemu,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np. kursów obsługi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komputera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Internetu.</w:t>
      </w:r>
    </w:p>
    <w:p w14:paraId="1042CB45" w14:textId="77777777" w:rsidR="00AF732D" w:rsidRPr="00936B48" w:rsidRDefault="00AF732D" w:rsidP="00AF732D">
      <w:pPr>
        <w:pStyle w:val="Nagwek1"/>
        <w:spacing w:before="154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Zadania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Wykonawcy:</w:t>
      </w:r>
    </w:p>
    <w:p w14:paraId="6D7CBF59" w14:textId="173C554E" w:rsidR="00AF732D" w:rsidRPr="00936B48" w:rsidRDefault="00AF732D" w:rsidP="00AF732D">
      <w:pPr>
        <w:pStyle w:val="Tekstpodstawowy"/>
        <w:spacing w:before="163" w:line="242" w:lineRule="auto"/>
        <w:ind w:left="116" w:right="114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Wykonawca sieci publicznych punktów dostępu do Internetu w ramach projektu w Gminie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="00BB1342" w:rsidRPr="00936B48">
        <w:rPr>
          <w:rFonts w:asciiTheme="minorHAnsi" w:hAnsiTheme="minorHAnsi" w:cstheme="minorHAnsi"/>
        </w:rPr>
        <w:t>Jednorożec</w:t>
      </w:r>
      <w:r w:rsidRPr="00936B48">
        <w:rPr>
          <w:rFonts w:asciiTheme="minorHAnsi" w:hAnsiTheme="minorHAnsi" w:cstheme="minorHAnsi"/>
        </w:rPr>
        <w:t xml:space="preserve"> jest zobowiązany do dostawy i skonfigurowania sieci dostępowej w sposób w pełni zgodny ze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wskazanymi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poniższych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zapisach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koncepcji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wymogami.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Skonfigurowana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sieć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winna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spełniać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wszystkie określone poniżej wymagania, a Wykonawca jest w pełni odpowiedzialny za jej prawidłowe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funkcjonowanie.</w:t>
      </w:r>
    </w:p>
    <w:p w14:paraId="65C5BCC1" w14:textId="4A1B2AFB" w:rsidR="00AF732D" w:rsidRPr="00936B48" w:rsidRDefault="00AF732D" w:rsidP="00AF732D">
      <w:pPr>
        <w:pStyle w:val="Nagwek1"/>
        <w:spacing w:before="156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Zakres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zadań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Wykonawcy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obejmuje</w:t>
      </w:r>
      <w:r w:rsidR="00ED01E6">
        <w:rPr>
          <w:rFonts w:asciiTheme="minorHAnsi" w:hAnsiTheme="minorHAnsi" w:cstheme="minorHAnsi"/>
        </w:rPr>
        <w:t xml:space="preserve"> w szczególności</w:t>
      </w:r>
      <w:r w:rsidRPr="00936B48">
        <w:rPr>
          <w:rFonts w:asciiTheme="minorHAnsi" w:hAnsiTheme="minorHAnsi" w:cstheme="minorHAnsi"/>
        </w:rPr>
        <w:t>:</w:t>
      </w:r>
    </w:p>
    <w:p w14:paraId="3DDDFD9D" w14:textId="577AB953" w:rsidR="00ED01E6" w:rsidRPr="00ED01E6" w:rsidRDefault="00ED01E6" w:rsidP="00ED01E6">
      <w:pPr>
        <w:widowControl/>
        <w:numPr>
          <w:ilvl w:val="0"/>
          <w:numId w:val="3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 xml:space="preserve">zaprojektowanie mikrofalowego, bezprzewodowego systemu łączności, zapewniającego dostęp do </w:t>
      </w:r>
      <w:proofErr w:type="spellStart"/>
      <w:r w:rsidRPr="00ED01E6">
        <w:rPr>
          <w:rFonts w:asciiTheme="minorHAnsi" w:hAnsiTheme="minorHAnsi" w:cstheme="minorHAnsi"/>
        </w:rPr>
        <w:t>internetu</w:t>
      </w:r>
      <w:proofErr w:type="spellEnd"/>
      <w:r w:rsidRPr="00ED01E6">
        <w:rPr>
          <w:rFonts w:asciiTheme="minorHAnsi" w:hAnsiTheme="minorHAnsi" w:cstheme="minorHAnsi"/>
        </w:rPr>
        <w:t xml:space="preserve"> punktom zlokalizowanym poza siedzibą Zamawiającego. Łącza dosyłowe muszą spełniać parametry 30Mbit </w:t>
      </w:r>
      <w:proofErr w:type="spellStart"/>
      <w:r w:rsidRPr="00ED01E6">
        <w:rPr>
          <w:rFonts w:asciiTheme="minorHAnsi" w:hAnsiTheme="minorHAnsi" w:cstheme="minorHAnsi"/>
        </w:rPr>
        <w:t>download</w:t>
      </w:r>
      <w:proofErr w:type="spellEnd"/>
      <w:r w:rsidRPr="00ED01E6">
        <w:rPr>
          <w:rFonts w:asciiTheme="minorHAnsi" w:hAnsiTheme="minorHAnsi" w:cstheme="minorHAnsi"/>
        </w:rPr>
        <w:t xml:space="preserve">/10 </w:t>
      </w:r>
      <w:proofErr w:type="spellStart"/>
      <w:r w:rsidRPr="00ED01E6">
        <w:rPr>
          <w:rFonts w:asciiTheme="minorHAnsi" w:hAnsiTheme="minorHAnsi" w:cstheme="minorHAnsi"/>
        </w:rPr>
        <w:t>Mbit</w:t>
      </w:r>
      <w:proofErr w:type="spellEnd"/>
      <w:r w:rsidRPr="00ED01E6">
        <w:rPr>
          <w:rFonts w:asciiTheme="minorHAnsi" w:hAnsiTheme="minorHAnsi" w:cstheme="minorHAnsi"/>
        </w:rPr>
        <w:t xml:space="preserve"> </w:t>
      </w:r>
      <w:proofErr w:type="spellStart"/>
      <w:r w:rsidRPr="00ED01E6">
        <w:rPr>
          <w:rFonts w:asciiTheme="minorHAnsi" w:hAnsiTheme="minorHAnsi" w:cstheme="minorHAnsi"/>
        </w:rPr>
        <w:t>upload</w:t>
      </w:r>
      <w:proofErr w:type="spellEnd"/>
      <w:r w:rsidRPr="00ED01E6">
        <w:rPr>
          <w:rFonts w:asciiTheme="minorHAnsi" w:hAnsiTheme="minorHAnsi" w:cstheme="minorHAnsi"/>
        </w:rPr>
        <w:t xml:space="preserve">. Sieć musi zostać zrealizowana przed instalacją sieci </w:t>
      </w:r>
      <w:proofErr w:type="spellStart"/>
      <w:r w:rsidRPr="00ED01E6">
        <w:rPr>
          <w:rFonts w:asciiTheme="minorHAnsi" w:hAnsiTheme="minorHAnsi" w:cstheme="minorHAnsi"/>
        </w:rPr>
        <w:t>WiFi</w:t>
      </w:r>
      <w:proofErr w:type="spellEnd"/>
      <w:r w:rsidRPr="00ED01E6">
        <w:rPr>
          <w:rFonts w:asciiTheme="minorHAnsi" w:hAnsiTheme="minorHAnsi" w:cstheme="minorHAnsi"/>
        </w:rPr>
        <w:t>.</w:t>
      </w:r>
    </w:p>
    <w:p w14:paraId="156CA290" w14:textId="77777777" w:rsidR="00ED01E6" w:rsidRPr="00ED01E6" w:rsidRDefault="00ED01E6" w:rsidP="00ED01E6">
      <w:pPr>
        <w:widowControl/>
        <w:numPr>
          <w:ilvl w:val="0"/>
          <w:numId w:val="3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zaprojektowanie bezprzewodowego systemu telekomunikacyjnego wifi, tak aby udostępnione rozwiązanie spełniało wymagania Zamawiającego;</w:t>
      </w:r>
    </w:p>
    <w:p w14:paraId="03A5222B" w14:textId="77777777" w:rsidR="00ED01E6" w:rsidRPr="00ED01E6" w:rsidRDefault="00ED01E6" w:rsidP="00ED01E6">
      <w:pPr>
        <w:widowControl/>
        <w:numPr>
          <w:ilvl w:val="0"/>
          <w:numId w:val="3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uzyskanie niezbędnych uzgodnień i pozwoleń do instalacji i uruchomienia punktów dostępowych;</w:t>
      </w:r>
    </w:p>
    <w:p w14:paraId="711C7368" w14:textId="77777777" w:rsidR="00ED01E6" w:rsidRPr="00ED01E6" w:rsidRDefault="00ED01E6" w:rsidP="00ED01E6">
      <w:pPr>
        <w:widowControl/>
        <w:numPr>
          <w:ilvl w:val="0"/>
          <w:numId w:val="3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instalację, skonfigurowanie i uruchomienie urządzeń sieci dostępowej;</w:t>
      </w:r>
    </w:p>
    <w:p w14:paraId="6B8447ED" w14:textId="77777777" w:rsidR="00ED01E6" w:rsidRPr="00ED01E6" w:rsidRDefault="00ED01E6" w:rsidP="00ED01E6">
      <w:pPr>
        <w:widowControl/>
        <w:numPr>
          <w:ilvl w:val="0"/>
          <w:numId w:val="3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bieżącą naprawę lub wymianę niesprawnych składowych systemu, w tym urządzeń telekomunikacyjnych, anten, elementów zasilających etc.;</w:t>
      </w:r>
    </w:p>
    <w:p w14:paraId="4CC845B5" w14:textId="77777777" w:rsidR="00ED01E6" w:rsidRPr="00ED01E6" w:rsidRDefault="00ED01E6" w:rsidP="00ED01E6">
      <w:pPr>
        <w:widowControl/>
        <w:numPr>
          <w:ilvl w:val="0"/>
          <w:numId w:val="3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wdrożenie strony startowej (portalu autoryzacji) wyświetlanej na klienckich urządzeniach dostępowych;</w:t>
      </w:r>
    </w:p>
    <w:p w14:paraId="3A271F46" w14:textId="77777777" w:rsidR="00ED01E6" w:rsidRPr="00ED01E6" w:rsidRDefault="00ED01E6" w:rsidP="00ED01E6">
      <w:pPr>
        <w:widowControl/>
        <w:numPr>
          <w:ilvl w:val="0"/>
          <w:numId w:val="3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instalację i skonfigurowanie systemu zarządzania siecią wraz z dostawą niezbędnego wyposażenia;</w:t>
      </w:r>
    </w:p>
    <w:p w14:paraId="09E79733" w14:textId="77777777" w:rsidR="00ED01E6" w:rsidRPr="00ED01E6" w:rsidRDefault="00ED01E6" w:rsidP="00ED01E6">
      <w:pPr>
        <w:widowControl/>
        <w:numPr>
          <w:ilvl w:val="0"/>
          <w:numId w:val="3"/>
        </w:numPr>
        <w:autoSpaceDE/>
        <w:autoSpaceDN/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organizację szkolenia personelu z użytkowania systemu zarządzania siecią.</w:t>
      </w:r>
    </w:p>
    <w:p w14:paraId="1A17848E" w14:textId="77777777" w:rsidR="00AF732D" w:rsidRPr="00936B48" w:rsidRDefault="00AF732D" w:rsidP="00AF732D">
      <w:pPr>
        <w:rPr>
          <w:rFonts w:asciiTheme="minorHAnsi" w:hAnsiTheme="minorHAnsi" w:cstheme="minorHAnsi"/>
        </w:rPr>
        <w:sectPr w:rsidR="00AF732D" w:rsidRPr="00936B48" w:rsidSect="00AF732D">
          <w:headerReference w:type="default" r:id="rId7"/>
          <w:footerReference w:type="default" r:id="rId8"/>
          <w:pgSz w:w="11910" w:h="16840"/>
          <w:pgMar w:top="1680" w:right="1300" w:bottom="1660" w:left="1300" w:header="708" w:footer="1467" w:gutter="0"/>
          <w:pgNumType w:start="1"/>
          <w:cols w:space="708"/>
        </w:sectPr>
      </w:pPr>
    </w:p>
    <w:p w14:paraId="2FA0C25B" w14:textId="77777777" w:rsidR="00987B3B" w:rsidRDefault="00987B3B" w:rsidP="00AF732D">
      <w:pPr>
        <w:pStyle w:val="Nagwek1"/>
        <w:spacing w:before="5"/>
        <w:rPr>
          <w:rFonts w:asciiTheme="minorHAnsi" w:hAnsiTheme="minorHAnsi" w:cstheme="minorHAnsi"/>
        </w:rPr>
      </w:pPr>
    </w:p>
    <w:p w14:paraId="1344E8EC" w14:textId="5EFD1F25" w:rsidR="00AF732D" w:rsidRPr="00936B48" w:rsidRDefault="00AF732D" w:rsidP="00AF732D">
      <w:pPr>
        <w:pStyle w:val="Nagwek1"/>
        <w:spacing w:before="5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Wymogi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odnośnie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sieci</w:t>
      </w:r>
      <w:r w:rsidRPr="00936B48">
        <w:rPr>
          <w:rFonts w:asciiTheme="minorHAnsi" w:hAnsiTheme="minorHAnsi" w:cstheme="minorHAnsi"/>
          <w:spacing w:val="-5"/>
        </w:rPr>
        <w:t xml:space="preserve"> </w:t>
      </w:r>
      <w:r w:rsidRPr="00936B48">
        <w:rPr>
          <w:rFonts w:asciiTheme="minorHAnsi" w:hAnsiTheme="minorHAnsi" w:cstheme="minorHAnsi"/>
        </w:rPr>
        <w:t>publicznych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punktów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dostępu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do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Internetu</w:t>
      </w:r>
    </w:p>
    <w:p w14:paraId="55A85517" w14:textId="77777777" w:rsidR="00AF732D" w:rsidRPr="00936B48" w:rsidRDefault="00AF732D" w:rsidP="00AF732D">
      <w:pPr>
        <w:pStyle w:val="Tekstpodstawowy"/>
        <w:spacing w:before="165"/>
        <w:ind w:left="116" w:right="114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Zamawiający wymaga aby Internet był dostępny na obszarze zasięgu hot-spotów przez 24 godziny na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dobę przez 7 dni w tygodniu, a system publicznych punktów dostępu do Internetu posiadał następujące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cechy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funkcjonalne:</w:t>
      </w:r>
    </w:p>
    <w:p w14:paraId="35D52567" w14:textId="77777777" w:rsidR="00AF732D" w:rsidRPr="00936B48" w:rsidRDefault="00AF732D" w:rsidP="00AF732D">
      <w:pPr>
        <w:pStyle w:val="Akapitzlist"/>
        <w:numPr>
          <w:ilvl w:val="0"/>
          <w:numId w:val="2"/>
        </w:numPr>
        <w:tabs>
          <w:tab w:val="left" w:pos="837"/>
        </w:tabs>
        <w:spacing w:before="164" w:line="242" w:lineRule="auto"/>
        <w:ind w:right="116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Możliwość zarządzania pasmem radiowym pod kątem zagwarantowania: równego dostępu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przez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zainteresowanych,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pełnego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współkorzystania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zasobów,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proporcjonalności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przydzielanych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zasobów, niedyskryminowania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technologicznego;</w:t>
      </w:r>
    </w:p>
    <w:p w14:paraId="4D08B649" w14:textId="77777777" w:rsidR="00AF732D" w:rsidRPr="00936B48" w:rsidRDefault="00AF732D" w:rsidP="00AF732D">
      <w:pPr>
        <w:pStyle w:val="Akapitzlist"/>
        <w:numPr>
          <w:ilvl w:val="0"/>
          <w:numId w:val="2"/>
        </w:numPr>
        <w:tabs>
          <w:tab w:val="left" w:pos="837"/>
        </w:tabs>
        <w:spacing w:before="157" w:line="242" w:lineRule="auto"/>
        <w:ind w:right="115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Dostępne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mechanizmy</w:t>
      </w:r>
      <w:r w:rsidRPr="00936B48">
        <w:rPr>
          <w:rFonts w:asciiTheme="minorHAnsi" w:hAnsiTheme="minorHAnsi" w:cstheme="minorHAnsi"/>
          <w:spacing w:val="-7"/>
        </w:rPr>
        <w:t xml:space="preserve"> </w:t>
      </w:r>
      <w:r w:rsidRPr="00936B48">
        <w:rPr>
          <w:rFonts w:asciiTheme="minorHAnsi" w:hAnsiTheme="minorHAnsi" w:cstheme="minorHAnsi"/>
        </w:rPr>
        <w:t>konfiguracji</w:t>
      </w:r>
      <w:r w:rsidRPr="00936B48">
        <w:rPr>
          <w:rFonts w:asciiTheme="minorHAnsi" w:hAnsiTheme="minorHAnsi" w:cstheme="minorHAnsi"/>
          <w:spacing w:val="-7"/>
        </w:rPr>
        <w:t xml:space="preserve"> </w:t>
      </w:r>
      <w:r w:rsidRPr="00936B48">
        <w:rPr>
          <w:rFonts w:asciiTheme="minorHAnsi" w:hAnsiTheme="minorHAnsi" w:cstheme="minorHAnsi"/>
        </w:rPr>
        <w:t>i</w:t>
      </w:r>
      <w:r w:rsidRPr="00936B48">
        <w:rPr>
          <w:rFonts w:asciiTheme="minorHAnsi" w:hAnsiTheme="minorHAnsi" w:cstheme="minorHAnsi"/>
          <w:spacing w:val="-8"/>
        </w:rPr>
        <w:t xml:space="preserve"> </w:t>
      </w:r>
      <w:r w:rsidRPr="00936B48">
        <w:rPr>
          <w:rFonts w:asciiTheme="minorHAnsi" w:hAnsiTheme="minorHAnsi" w:cstheme="minorHAnsi"/>
        </w:rPr>
        <w:t>nakładania</w:t>
      </w:r>
      <w:r w:rsidRPr="00936B48">
        <w:rPr>
          <w:rFonts w:asciiTheme="minorHAnsi" w:hAnsiTheme="minorHAnsi" w:cstheme="minorHAnsi"/>
          <w:spacing w:val="-6"/>
        </w:rPr>
        <w:t xml:space="preserve"> </w:t>
      </w:r>
      <w:r w:rsidRPr="00936B48">
        <w:rPr>
          <w:rFonts w:asciiTheme="minorHAnsi" w:hAnsiTheme="minorHAnsi" w:cstheme="minorHAnsi"/>
        </w:rPr>
        <w:t>polityk</w:t>
      </w:r>
      <w:r w:rsidRPr="00936B48">
        <w:rPr>
          <w:rFonts w:asciiTheme="minorHAnsi" w:hAnsiTheme="minorHAnsi" w:cstheme="minorHAnsi"/>
          <w:spacing w:val="-7"/>
        </w:rPr>
        <w:t xml:space="preserve"> </w:t>
      </w:r>
      <w:r w:rsidRPr="00936B48">
        <w:rPr>
          <w:rFonts w:asciiTheme="minorHAnsi" w:hAnsiTheme="minorHAnsi" w:cstheme="minorHAnsi"/>
        </w:rPr>
        <w:t>ograniczeń</w:t>
      </w:r>
      <w:r w:rsidRPr="00936B48">
        <w:rPr>
          <w:rFonts w:asciiTheme="minorHAnsi" w:hAnsiTheme="minorHAnsi" w:cstheme="minorHAnsi"/>
          <w:spacing w:val="-8"/>
        </w:rPr>
        <w:t xml:space="preserve"> </w:t>
      </w: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-8"/>
        </w:rPr>
        <w:t xml:space="preserve"> </w:t>
      </w:r>
      <w:r w:rsidRPr="00936B48">
        <w:rPr>
          <w:rFonts w:asciiTheme="minorHAnsi" w:hAnsiTheme="minorHAnsi" w:cstheme="minorHAnsi"/>
        </w:rPr>
        <w:t>dostępie</w:t>
      </w:r>
      <w:r w:rsidRPr="00936B48">
        <w:rPr>
          <w:rFonts w:asciiTheme="minorHAnsi" w:hAnsiTheme="minorHAnsi" w:cstheme="minorHAnsi"/>
          <w:spacing w:val="-8"/>
        </w:rPr>
        <w:t xml:space="preserve"> </w:t>
      </w:r>
      <w:r w:rsidRPr="00936B48">
        <w:rPr>
          <w:rFonts w:asciiTheme="minorHAnsi" w:hAnsiTheme="minorHAnsi" w:cstheme="minorHAnsi"/>
        </w:rPr>
        <w:t>do</w:t>
      </w:r>
      <w:r w:rsidRPr="00936B48">
        <w:rPr>
          <w:rFonts w:asciiTheme="minorHAnsi" w:hAnsiTheme="minorHAnsi" w:cstheme="minorHAnsi"/>
          <w:spacing w:val="-10"/>
        </w:rPr>
        <w:t xml:space="preserve"> </w:t>
      </w:r>
      <w:r w:rsidRPr="00936B48">
        <w:rPr>
          <w:rFonts w:asciiTheme="minorHAnsi" w:hAnsiTheme="minorHAnsi" w:cstheme="minorHAnsi"/>
        </w:rPr>
        <w:t>Internetu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dla</w:t>
      </w:r>
      <w:r w:rsidRPr="00936B48">
        <w:rPr>
          <w:rFonts w:asciiTheme="minorHAnsi" w:hAnsiTheme="minorHAnsi" w:cstheme="minorHAnsi"/>
          <w:spacing w:val="-53"/>
        </w:rPr>
        <w:t xml:space="preserve"> </w:t>
      </w:r>
      <w:r w:rsidRPr="00936B48">
        <w:rPr>
          <w:rFonts w:asciiTheme="minorHAnsi" w:hAnsiTheme="minorHAnsi" w:cstheme="minorHAnsi"/>
        </w:rPr>
        <w:t>użytkowników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końcowych;</w:t>
      </w:r>
    </w:p>
    <w:p w14:paraId="6245EE80" w14:textId="77777777" w:rsidR="00AF732D" w:rsidRPr="00936B48" w:rsidRDefault="00AF732D" w:rsidP="00AF732D">
      <w:pPr>
        <w:pStyle w:val="Akapitzlist"/>
        <w:numPr>
          <w:ilvl w:val="0"/>
          <w:numId w:val="2"/>
        </w:numPr>
        <w:tabs>
          <w:tab w:val="left" w:pos="837"/>
        </w:tabs>
        <w:spacing w:before="159" w:line="242" w:lineRule="auto"/>
        <w:ind w:right="116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Posiadać zaawansowane rozwiązania w zakresie ochrony zasobów sieciowych, zabezpieczeń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przed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atakami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informatycznymi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na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infrastrukturę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sieci;</w:t>
      </w:r>
    </w:p>
    <w:p w14:paraId="2FDB987E" w14:textId="2DF97A91" w:rsidR="00AF732D" w:rsidRPr="00936B48" w:rsidRDefault="00AF732D" w:rsidP="00AF732D">
      <w:pPr>
        <w:pStyle w:val="Akapitzlist"/>
        <w:numPr>
          <w:ilvl w:val="0"/>
          <w:numId w:val="2"/>
        </w:numPr>
        <w:tabs>
          <w:tab w:val="left" w:pos="837"/>
        </w:tabs>
        <w:spacing w:before="159" w:line="242" w:lineRule="auto"/>
        <w:ind w:right="113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Umożliwiać</w:t>
      </w:r>
      <w:r w:rsidRPr="00936B48">
        <w:rPr>
          <w:rFonts w:asciiTheme="minorHAnsi" w:hAnsiTheme="minorHAnsi" w:cstheme="minorHAnsi"/>
          <w:spacing w:val="56"/>
        </w:rPr>
        <w:t xml:space="preserve"> </w:t>
      </w:r>
      <w:r w:rsidRPr="00936B48">
        <w:rPr>
          <w:rFonts w:asciiTheme="minorHAnsi" w:hAnsiTheme="minorHAnsi" w:cstheme="minorHAnsi"/>
        </w:rPr>
        <w:t>bieżące</w:t>
      </w:r>
      <w:r w:rsidRPr="00936B48">
        <w:rPr>
          <w:rFonts w:asciiTheme="minorHAnsi" w:hAnsiTheme="minorHAnsi" w:cstheme="minorHAnsi"/>
          <w:spacing w:val="56"/>
        </w:rPr>
        <w:t xml:space="preserve"> </w:t>
      </w:r>
      <w:r w:rsidRPr="00936B48">
        <w:rPr>
          <w:rFonts w:asciiTheme="minorHAnsi" w:hAnsiTheme="minorHAnsi" w:cstheme="minorHAnsi"/>
        </w:rPr>
        <w:t>monitorowanie pozwalające wykrywać błędy i nieprawidłowości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-8"/>
        </w:rPr>
        <w:t xml:space="preserve"> </w:t>
      </w:r>
      <w:r w:rsidRPr="00936B48">
        <w:rPr>
          <w:rFonts w:asciiTheme="minorHAnsi" w:hAnsiTheme="minorHAnsi" w:cstheme="minorHAnsi"/>
        </w:rPr>
        <w:t>konfiguracji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urządzeń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oraz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logowanie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informacji</w:t>
      </w:r>
      <w:r w:rsidRPr="00936B48">
        <w:rPr>
          <w:rFonts w:asciiTheme="minorHAnsi" w:hAnsiTheme="minorHAnsi" w:cstheme="minorHAnsi"/>
          <w:spacing w:val="-8"/>
        </w:rPr>
        <w:t xml:space="preserve"> </w:t>
      </w:r>
      <w:r w:rsidRPr="00936B48">
        <w:rPr>
          <w:rFonts w:asciiTheme="minorHAnsi" w:hAnsiTheme="minorHAnsi" w:cstheme="minorHAnsi"/>
        </w:rPr>
        <w:t>o</w:t>
      </w:r>
      <w:r w:rsidRPr="00936B48">
        <w:rPr>
          <w:rFonts w:asciiTheme="minorHAnsi" w:hAnsiTheme="minorHAnsi" w:cstheme="minorHAnsi"/>
          <w:spacing w:val="-10"/>
        </w:rPr>
        <w:t xml:space="preserve"> </w:t>
      </w:r>
      <w:r w:rsidRPr="00936B48">
        <w:rPr>
          <w:rFonts w:asciiTheme="minorHAnsi" w:hAnsiTheme="minorHAnsi" w:cstheme="minorHAnsi"/>
        </w:rPr>
        <w:t>obciążeniu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każdego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punktu</w:t>
      </w:r>
      <w:r w:rsidRPr="00936B48">
        <w:rPr>
          <w:rFonts w:asciiTheme="minorHAnsi" w:hAnsiTheme="minorHAnsi" w:cstheme="minorHAnsi"/>
          <w:spacing w:val="-10"/>
        </w:rPr>
        <w:t xml:space="preserve"> </w:t>
      </w:r>
      <w:r w:rsidRPr="00936B48">
        <w:rPr>
          <w:rFonts w:asciiTheme="minorHAnsi" w:hAnsiTheme="minorHAnsi" w:cstheme="minorHAnsi"/>
        </w:rPr>
        <w:t>dostępowego.</w:t>
      </w:r>
    </w:p>
    <w:p w14:paraId="1675D425" w14:textId="77777777" w:rsidR="00AF732D" w:rsidRPr="00936B48" w:rsidRDefault="00AF732D" w:rsidP="00AF732D">
      <w:pPr>
        <w:pStyle w:val="Tekstpodstawowy"/>
        <w:spacing w:before="160"/>
        <w:ind w:left="116" w:right="118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Publiczne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punkty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dostępu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do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Internetu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muszą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wykorzystywać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szybkie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łącza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szerokopasmowe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umożliwiające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użytkownikom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korzystanie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z Internetu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wysokiej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jakości,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który:</w:t>
      </w:r>
    </w:p>
    <w:p w14:paraId="41585606" w14:textId="77777777" w:rsidR="00AF732D" w:rsidRPr="00936B48" w:rsidRDefault="00AF732D" w:rsidP="00AF732D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63"/>
        <w:ind w:hanging="361"/>
        <w:jc w:val="left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Gwarantuje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szybkość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36B48">
        <w:rPr>
          <w:rFonts w:asciiTheme="minorHAnsi" w:hAnsiTheme="minorHAnsi" w:cstheme="minorHAnsi"/>
        </w:rPr>
        <w:t>przesyłu</w:t>
      </w:r>
      <w:proofErr w:type="spellEnd"/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danych do każdego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użytkownika końcowego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min.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 xml:space="preserve">30 </w:t>
      </w:r>
      <w:proofErr w:type="spellStart"/>
      <w:r w:rsidRPr="00936B48">
        <w:rPr>
          <w:rFonts w:asciiTheme="minorHAnsi" w:hAnsiTheme="minorHAnsi" w:cstheme="minorHAnsi"/>
        </w:rPr>
        <w:t>Mb</w:t>
      </w:r>
      <w:proofErr w:type="spellEnd"/>
      <w:r w:rsidRPr="00936B48">
        <w:rPr>
          <w:rFonts w:asciiTheme="minorHAnsi" w:hAnsiTheme="minorHAnsi" w:cstheme="minorHAnsi"/>
        </w:rPr>
        <w:t>/s;</w:t>
      </w:r>
    </w:p>
    <w:p w14:paraId="74E90210" w14:textId="62B72FED" w:rsidR="00AF732D" w:rsidRPr="00936B48" w:rsidRDefault="00AF732D" w:rsidP="00AF732D">
      <w:pPr>
        <w:pStyle w:val="Akapitzlist"/>
        <w:numPr>
          <w:ilvl w:val="0"/>
          <w:numId w:val="2"/>
        </w:numPr>
        <w:tabs>
          <w:tab w:val="left" w:pos="837"/>
        </w:tabs>
        <w:spacing w:before="162" w:line="242" w:lineRule="auto"/>
        <w:ind w:right="118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Jest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świadczony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bezpłatnie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na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niedyskryminujących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warunkach,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jest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łatwo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dostępny,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zabezpieczony</w:t>
      </w:r>
      <w:r w:rsidRPr="00936B48">
        <w:rPr>
          <w:rFonts w:asciiTheme="minorHAnsi" w:hAnsiTheme="minorHAnsi" w:cstheme="minorHAnsi"/>
          <w:spacing w:val="101"/>
        </w:rPr>
        <w:t xml:space="preserve"> </w:t>
      </w:r>
      <w:r w:rsidRPr="00936B48">
        <w:rPr>
          <w:rFonts w:asciiTheme="minorHAnsi" w:hAnsiTheme="minorHAnsi" w:cstheme="minorHAnsi"/>
        </w:rPr>
        <w:t>i</w:t>
      </w:r>
      <w:r w:rsidRPr="00936B48">
        <w:rPr>
          <w:rFonts w:asciiTheme="minorHAnsi" w:hAnsiTheme="minorHAnsi" w:cstheme="minorHAnsi"/>
          <w:spacing w:val="98"/>
        </w:rPr>
        <w:t xml:space="preserve"> </w:t>
      </w:r>
      <w:r w:rsidRPr="00936B48">
        <w:rPr>
          <w:rFonts w:asciiTheme="minorHAnsi" w:hAnsiTheme="minorHAnsi" w:cstheme="minorHAnsi"/>
        </w:rPr>
        <w:t>wykorzystuje</w:t>
      </w:r>
      <w:r w:rsidRPr="00936B48">
        <w:rPr>
          <w:rFonts w:asciiTheme="minorHAnsi" w:hAnsiTheme="minorHAnsi" w:cstheme="minorHAnsi"/>
          <w:spacing w:val="97"/>
        </w:rPr>
        <w:t xml:space="preserve"> </w:t>
      </w:r>
      <w:r w:rsidRPr="00936B48">
        <w:rPr>
          <w:rFonts w:asciiTheme="minorHAnsi" w:hAnsiTheme="minorHAnsi" w:cstheme="minorHAnsi"/>
        </w:rPr>
        <w:t>najnowsze i najlepsze dostępne</w:t>
      </w:r>
      <w:r w:rsidR="00BB1342" w:rsidRPr="00936B48">
        <w:rPr>
          <w:rFonts w:asciiTheme="minorHAnsi" w:hAnsiTheme="minorHAnsi" w:cstheme="minorHAnsi"/>
        </w:rPr>
        <w:t xml:space="preserve"> </w:t>
      </w:r>
      <w:r w:rsidRPr="00936B48">
        <w:rPr>
          <w:rFonts w:asciiTheme="minorHAnsi" w:hAnsiTheme="minorHAnsi" w:cstheme="minorHAnsi"/>
        </w:rPr>
        <w:t>urządzenia zdolne</w:t>
      </w:r>
      <w:r w:rsidRPr="00936B48">
        <w:rPr>
          <w:rFonts w:asciiTheme="minorHAnsi" w:hAnsiTheme="minorHAnsi" w:cstheme="minorHAnsi"/>
          <w:spacing w:val="-53"/>
        </w:rPr>
        <w:t xml:space="preserve"> </w:t>
      </w:r>
      <w:r w:rsidRPr="00936B48">
        <w:rPr>
          <w:rFonts w:asciiTheme="minorHAnsi" w:hAnsiTheme="minorHAnsi" w:cstheme="minorHAnsi"/>
        </w:rPr>
        <w:t>do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zapewnienia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użytkownikom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łączności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o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dużej przepustowości;</w:t>
      </w:r>
    </w:p>
    <w:p w14:paraId="2A011082" w14:textId="77777777" w:rsidR="00AF732D" w:rsidRPr="00936B48" w:rsidRDefault="00AF732D" w:rsidP="00AF732D">
      <w:pPr>
        <w:pStyle w:val="Akapitzlist"/>
        <w:numPr>
          <w:ilvl w:val="0"/>
          <w:numId w:val="2"/>
        </w:numPr>
        <w:tabs>
          <w:tab w:val="left" w:pos="837"/>
        </w:tabs>
        <w:spacing w:before="158" w:line="242" w:lineRule="auto"/>
        <w:ind w:right="114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Umożliwia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dostęp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do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innowacyjnych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usług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cyfrowych,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na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przykład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usług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świadczonych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za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pośrednictwem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infrastruktury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usług cyfrowych;</w:t>
      </w:r>
    </w:p>
    <w:p w14:paraId="05E305E6" w14:textId="77777777" w:rsidR="00AF732D" w:rsidRPr="00936B48" w:rsidRDefault="00AF732D" w:rsidP="00AF732D">
      <w:pPr>
        <w:pStyle w:val="Akapitzlist"/>
        <w:numPr>
          <w:ilvl w:val="0"/>
          <w:numId w:val="2"/>
        </w:numPr>
        <w:tabs>
          <w:tab w:val="left" w:pos="837"/>
        </w:tabs>
        <w:spacing w:before="156" w:line="242" w:lineRule="auto"/>
        <w:ind w:right="114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Jest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udostępniany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miejscach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lokalnego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życia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publicznego,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tym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przestrzeniach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zewnętrznych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dostępnych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dla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ogółu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społeczeństwa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życiu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publicznym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społeczności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lokalnych;</w:t>
      </w:r>
    </w:p>
    <w:p w14:paraId="716604A5" w14:textId="77777777" w:rsidR="00AF732D" w:rsidRPr="00936B48" w:rsidRDefault="00AF732D" w:rsidP="00AF732D">
      <w:pPr>
        <w:pStyle w:val="Tekstpodstawowy"/>
        <w:spacing w:before="162"/>
        <w:ind w:left="116" w:right="119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Punkty</w:t>
      </w:r>
      <w:r w:rsidRPr="00936B48">
        <w:rPr>
          <w:rFonts w:asciiTheme="minorHAnsi" w:hAnsiTheme="minorHAnsi" w:cstheme="minorHAnsi"/>
          <w:spacing w:val="36"/>
        </w:rPr>
        <w:t xml:space="preserve"> </w:t>
      </w:r>
      <w:r w:rsidRPr="00936B48">
        <w:rPr>
          <w:rFonts w:asciiTheme="minorHAnsi" w:hAnsiTheme="minorHAnsi" w:cstheme="minorHAnsi"/>
        </w:rPr>
        <w:t>dostępu</w:t>
      </w:r>
      <w:r w:rsidRPr="00936B48">
        <w:rPr>
          <w:rFonts w:asciiTheme="minorHAnsi" w:hAnsiTheme="minorHAnsi" w:cstheme="minorHAnsi"/>
          <w:spacing w:val="35"/>
        </w:rPr>
        <w:t xml:space="preserve"> </w:t>
      </w:r>
      <w:r w:rsidRPr="00936B48">
        <w:rPr>
          <w:rFonts w:asciiTheme="minorHAnsi" w:hAnsiTheme="minorHAnsi" w:cstheme="minorHAnsi"/>
        </w:rPr>
        <w:t>muszą</w:t>
      </w:r>
      <w:r w:rsidRPr="00936B48">
        <w:rPr>
          <w:rFonts w:asciiTheme="minorHAnsi" w:hAnsiTheme="minorHAnsi" w:cstheme="minorHAnsi"/>
          <w:spacing w:val="36"/>
        </w:rPr>
        <w:t xml:space="preserve"> </w:t>
      </w:r>
      <w:r w:rsidRPr="00936B48">
        <w:rPr>
          <w:rFonts w:asciiTheme="minorHAnsi" w:hAnsiTheme="minorHAnsi" w:cstheme="minorHAnsi"/>
        </w:rPr>
        <w:t>rozgłaszać</w:t>
      </w:r>
      <w:r w:rsidRPr="00936B48">
        <w:rPr>
          <w:rFonts w:asciiTheme="minorHAnsi" w:hAnsiTheme="minorHAnsi" w:cstheme="minorHAnsi"/>
          <w:spacing w:val="35"/>
        </w:rPr>
        <w:t xml:space="preserve"> </w:t>
      </w:r>
      <w:r w:rsidRPr="00936B48">
        <w:rPr>
          <w:rFonts w:asciiTheme="minorHAnsi" w:hAnsiTheme="minorHAnsi" w:cstheme="minorHAnsi"/>
        </w:rPr>
        <w:t>wyłącznie</w:t>
      </w:r>
      <w:r w:rsidRPr="00936B48">
        <w:rPr>
          <w:rFonts w:asciiTheme="minorHAnsi" w:hAnsiTheme="minorHAnsi" w:cstheme="minorHAnsi"/>
          <w:spacing w:val="36"/>
        </w:rPr>
        <w:t xml:space="preserve"> </w:t>
      </w:r>
      <w:r w:rsidRPr="00936B48">
        <w:rPr>
          <w:rFonts w:asciiTheme="minorHAnsi" w:hAnsiTheme="minorHAnsi" w:cstheme="minorHAnsi"/>
        </w:rPr>
        <w:t>identyfikator</w:t>
      </w:r>
      <w:r w:rsidRPr="00936B48">
        <w:rPr>
          <w:rFonts w:asciiTheme="minorHAnsi" w:hAnsiTheme="minorHAnsi" w:cstheme="minorHAnsi"/>
          <w:spacing w:val="38"/>
        </w:rPr>
        <w:t xml:space="preserve"> </w:t>
      </w:r>
      <w:r w:rsidRPr="00936B48">
        <w:rPr>
          <w:rFonts w:asciiTheme="minorHAnsi" w:hAnsiTheme="minorHAnsi" w:cstheme="minorHAnsi"/>
        </w:rPr>
        <w:t>SSID</w:t>
      </w:r>
      <w:r w:rsidRPr="00936B48">
        <w:rPr>
          <w:rFonts w:asciiTheme="minorHAnsi" w:hAnsiTheme="minorHAnsi" w:cstheme="minorHAnsi"/>
          <w:spacing w:val="36"/>
        </w:rPr>
        <w:t xml:space="preserve"> </w:t>
      </w:r>
      <w:r w:rsidRPr="00936B48">
        <w:rPr>
          <w:rFonts w:asciiTheme="minorHAnsi" w:hAnsiTheme="minorHAnsi" w:cstheme="minorHAnsi"/>
        </w:rPr>
        <w:t>„Publiczny</w:t>
      </w:r>
      <w:r w:rsidRPr="00936B48">
        <w:rPr>
          <w:rFonts w:asciiTheme="minorHAnsi" w:hAnsiTheme="minorHAnsi" w:cstheme="minorHAnsi"/>
          <w:spacing w:val="38"/>
        </w:rPr>
        <w:t xml:space="preserve"> </w:t>
      </w:r>
      <w:r w:rsidRPr="00936B48">
        <w:rPr>
          <w:rFonts w:asciiTheme="minorHAnsi" w:hAnsiTheme="minorHAnsi" w:cstheme="minorHAnsi"/>
        </w:rPr>
        <w:t>Internet</w:t>
      </w:r>
      <w:r w:rsidRPr="00936B48">
        <w:rPr>
          <w:rFonts w:asciiTheme="minorHAnsi" w:hAnsiTheme="minorHAnsi" w:cstheme="minorHAnsi"/>
          <w:spacing w:val="38"/>
        </w:rPr>
        <w:t xml:space="preserve"> </w:t>
      </w:r>
      <w:r w:rsidRPr="00936B48">
        <w:rPr>
          <w:rFonts w:asciiTheme="minorHAnsi" w:hAnsiTheme="minorHAnsi" w:cstheme="minorHAnsi"/>
        </w:rPr>
        <w:t>dla</w:t>
      </w:r>
      <w:r w:rsidRPr="00936B48">
        <w:rPr>
          <w:rFonts w:asciiTheme="minorHAnsi" w:hAnsiTheme="minorHAnsi" w:cstheme="minorHAnsi"/>
          <w:spacing w:val="35"/>
        </w:rPr>
        <w:t xml:space="preserve"> </w:t>
      </w:r>
      <w:r w:rsidRPr="00936B48">
        <w:rPr>
          <w:rFonts w:asciiTheme="minorHAnsi" w:hAnsiTheme="minorHAnsi" w:cstheme="minorHAnsi"/>
        </w:rPr>
        <w:t>każdego”,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a sieć dostępowa musi być siecią otwartą w takim sensie, że nie będzie wymagać żadnych informacji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uwierzytelniających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(np. stosowania hasła).</w:t>
      </w:r>
    </w:p>
    <w:p w14:paraId="71CD21B4" w14:textId="05E7676F" w:rsidR="00AF732D" w:rsidRPr="00936B48" w:rsidRDefault="00AF732D" w:rsidP="00AF732D">
      <w:pPr>
        <w:pStyle w:val="Tekstpodstawowy"/>
        <w:spacing w:before="165" w:line="242" w:lineRule="auto"/>
        <w:ind w:left="116" w:right="115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Po tym, jak użytkownik połączy się z siecią z identyfikatorem SSID „Publiczny Internet dla każdego”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ma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wyświetlać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pierwszej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kolejności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portal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autoryzacji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36B48">
        <w:rPr>
          <w:rFonts w:asciiTheme="minorHAnsi" w:hAnsiTheme="minorHAnsi" w:cstheme="minorHAnsi"/>
        </w:rPr>
        <w:t>https</w:t>
      </w:r>
      <w:proofErr w:type="spellEnd"/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przed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autoryzacją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połączenia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użytkownika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Internetem.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Nazwa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domeny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powiązana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portalem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autoryzacji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36B48">
        <w:rPr>
          <w:rFonts w:asciiTheme="minorHAnsi" w:hAnsiTheme="minorHAnsi" w:cstheme="minorHAnsi"/>
        </w:rPr>
        <w:t>https</w:t>
      </w:r>
      <w:proofErr w:type="spellEnd"/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musi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mieć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zwyczajowy zapis (nie IDN) i składać się ze znaków od a do z, cyfr od 0 do 9, łącznika (-). Portal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autoryzacji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musi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zawierać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informacje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o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fakcie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otrzymania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dofinansowania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na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realizację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projektu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="00347346" w:rsidRPr="00936B48">
        <w:rPr>
          <w:rFonts w:asciiTheme="minorHAnsi" w:hAnsiTheme="minorHAnsi" w:cstheme="minorHAnsi"/>
          <w:spacing w:val="-52"/>
        </w:rPr>
        <w:t xml:space="preserve">    </w:t>
      </w:r>
      <w:r w:rsidRPr="00936B48">
        <w:rPr>
          <w:rFonts w:asciiTheme="minorHAnsi" w:hAnsiTheme="minorHAnsi" w:cstheme="minorHAnsi"/>
        </w:rPr>
        <w:t>ze środków Programu Operacyjnego Polska Cyfrowa, stosownie do zapisów Podręcznika w zakresie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informacji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promocji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dla POPC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oraz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logotyp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nazwę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Gminy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="00347346" w:rsidRPr="00936B48">
        <w:rPr>
          <w:rFonts w:asciiTheme="minorHAnsi" w:hAnsiTheme="minorHAnsi" w:cstheme="minorHAnsi"/>
        </w:rPr>
        <w:t>Jednorożec.</w:t>
      </w:r>
    </w:p>
    <w:p w14:paraId="6592E8A8" w14:textId="77777777" w:rsidR="00AF732D" w:rsidRPr="00936B48" w:rsidRDefault="00AF732D" w:rsidP="00AF732D">
      <w:pPr>
        <w:pStyle w:val="Tekstpodstawowy"/>
        <w:spacing w:before="158" w:line="242" w:lineRule="auto"/>
        <w:ind w:left="116" w:right="116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Portal</w:t>
      </w:r>
      <w:r w:rsidRPr="00936B48">
        <w:rPr>
          <w:rFonts w:asciiTheme="minorHAnsi" w:hAnsiTheme="minorHAnsi" w:cstheme="minorHAnsi"/>
          <w:spacing w:val="-10"/>
        </w:rPr>
        <w:t xml:space="preserve"> </w:t>
      </w:r>
      <w:r w:rsidRPr="00936B48">
        <w:rPr>
          <w:rFonts w:asciiTheme="minorHAnsi" w:hAnsiTheme="minorHAnsi" w:cstheme="minorHAnsi"/>
        </w:rPr>
        <w:t>autoryzacji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zawiera</w:t>
      </w:r>
      <w:r w:rsidRPr="00936B48">
        <w:rPr>
          <w:rFonts w:asciiTheme="minorHAnsi" w:hAnsiTheme="minorHAnsi" w:cstheme="minorHAnsi"/>
          <w:spacing w:val="-10"/>
        </w:rPr>
        <w:t xml:space="preserve"> </w:t>
      </w:r>
      <w:r w:rsidRPr="00936B48">
        <w:rPr>
          <w:rFonts w:asciiTheme="minorHAnsi" w:hAnsiTheme="minorHAnsi" w:cstheme="minorHAnsi"/>
        </w:rPr>
        <w:t>zastrzeżenie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prawne,</w:t>
      </w:r>
      <w:r w:rsidRPr="00936B48">
        <w:rPr>
          <w:rFonts w:asciiTheme="minorHAnsi" w:hAnsiTheme="minorHAnsi" w:cstheme="minorHAnsi"/>
          <w:spacing w:val="-11"/>
        </w:rPr>
        <w:t xml:space="preserve"> </w:t>
      </w: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-11"/>
        </w:rPr>
        <w:t xml:space="preserve"> </w:t>
      </w:r>
      <w:r w:rsidRPr="00936B48">
        <w:rPr>
          <w:rFonts w:asciiTheme="minorHAnsi" w:hAnsiTheme="minorHAnsi" w:cstheme="minorHAnsi"/>
        </w:rPr>
        <w:t>którym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wyraźnie</w:t>
      </w:r>
      <w:r w:rsidRPr="00936B48">
        <w:rPr>
          <w:rFonts w:asciiTheme="minorHAnsi" w:hAnsiTheme="minorHAnsi" w:cstheme="minorHAnsi"/>
          <w:spacing w:val="-10"/>
        </w:rPr>
        <w:t xml:space="preserve"> </w:t>
      </w:r>
      <w:r w:rsidRPr="00936B48">
        <w:rPr>
          <w:rFonts w:asciiTheme="minorHAnsi" w:hAnsiTheme="minorHAnsi" w:cstheme="minorHAnsi"/>
        </w:rPr>
        <w:t>informuje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się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użytkowników</w:t>
      </w:r>
      <w:r w:rsidRPr="00936B48">
        <w:rPr>
          <w:rFonts w:asciiTheme="minorHAnsi" w:hAnsiTheme="minorHAnsi" w:cstheme="minorHAnsi"/>
          <w:spacing w:val="-12"/>
        </w:rPr>
        <w:t xml:space="preserve"> </w:t>
      </w:r>
      <w:r w:rsidRPr="00936B48">
        <w:rPr>
          <w:rFonts w:asciiTheme="minorHAnsi" w:hAnsiTheme="minorHAnsi" w:cstheme="minorHAnsi"/>
        </w:rPr>
        <w:t>o</w:t>
      </w:r>
      <w:r w:rsidRPr="00936B48">
        <w:rPr>
          <w:rFonts w:asciiTheme="minorHAnsi" w:hAnsiTheme="minorHAnsi" w:cstheme="minorHAnsi"/>
          <w:spacing w:val="-10"/>
        </w:rPr>
        <w:t xml:space="preserve"> </w:t>
      </w:r>
      <w:r w:rsidRPr="00936B48">
        <w:rPr>
          <w:rFonts w:asciiTheme="minorHAnsi" w:hAnsiTheme="minorHAnsi" w:cstheme="minorHAnsi"/>
        </w:rPr>
        <w:t>tym,</w:t>
      </w:r>
      <w:r w:rsidRPr="00936B48">
        <w:rPr>
          <w:rFonts w:asciiTheme="minorHAnsi" w:hAnsiTheme="minorHAnsi" w:cstheme="minorHAnsi"/>
          <w:spacing w:val="-53"/>
        </w:rPr>
        <w:t xml:space="preserve"> </w:t>
      </w:r>
      <w:r w:rsidRPr="00936B48">
        <w:rPr>
          <w:rFonts w:asciiTheme="minorHAnsi" w:hAnsiTheme="minorHAnsi" w:cstheme="minorHAnsi"/>
        </w:rPr>
        <w:t>że Publiczny Internet dla każdego jest publiczną siecią otwartą. Zastrzeżenie powinno zawierać też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zalecenia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co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do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środków</w:t>
      </w:r>
      <w:r w:rsidRPr="00936B48">
        <w:rPr>
          <w:rFonts w:asciiTheme="minorHAnsi" w:hAnsiTheme="minorHAnsi" w:cstheme="minorHAnsi"/>
          <w:spacing w:val="-5"/>
        </w:rPr>
        <w:t xml:space="preserve"> </w:t>
      </w:r>
      <w:r w:rsidRPr="00936B48">
        <w:rPr>
          <w:rFonts w:asciiTheme="minorHAnsi" w:hAnsiTheme="minorHAnsi" w:cstheme="minorHAnsi"/>
        </w:rPr>
        <w:t>ostrożności,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które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zwykle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są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przekazywane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-5"/>
        </w:rPr>
        <w:t xml:space="preserve"> </w:t>
      </w:r>
      <w:r w:rsidRPr="00936B48">
        <w:rPr>
          <w:rFonts w:asciiTheme="minorHAnsi" w:hAnsiTheme="minorHAnsi" w:cstheme="minorHAnsi"/>
        </w:rPr>
        <w:t>przypadku</w:t>
      </w:r>
      <w:r w:rsidRPr="00936B48">
        <w:rPr>
          <w:rFonts w:asciiTheme="minorHAnsi" w:hAnsiTheme="minorHAnsi" w:cstheme="minorHAnsi"/>
          <w:spacing w:val="-5"/>
        </w:rPr>
        <w:t xml:space="preserve"> </w:t>
      </w:r>
      <w:r w:rsidRPr="00936B48">
        <w:rPr>
          <w:rFonts w:asciiTheme="minorHAnsi" w:hAnsiTheme="minorHAnsi" w:cstheme="minorHAnsi"/>
        </w:rPr>
        <w:t>dostępu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do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Internetu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za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pośrednictwem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takich sieci.</w:t>
      </w:r>
    </w:p>
    <w:p w14:paraId="4FF44F05" w14:textId="77777777" w:rsidR="00AF732D" w:rsidRPr="00936B48" w:rsidRDefault="00AF732D" w:rsidP="00AF732D">
      <w:pPr>
        <w:pStyle w:val="Tekstpodstawowy"/>
        <w:spacing w:before="159"/>
        <w:ind w:left="116" w:right="116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Portal autoryzacji ustala okres automatycznego rozpoznawania uprzednio połączonych użytkowników,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tak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aby</w:t>
      </w:r>
      <w:r w:rsidRPr="00936B48">
        <w:rPr>
          <w:rFonts w:asciiTheme="minorHAnsi" w:hAnsiTheme="minorHAnsi" w:cstheme="minorHAnsi"/>
          <w:spacing w:val="-10"/>
        </w:rPr>
        <w:t xml:space="preserve"> </w:t>
      </w:r>
      <w:r w:rsidRPr="00936B48">
        <w:rPr>
          <w:rFonts w:asciiTheme="minorHAnsi" w:hAnsiTheme="minorHAnsi" w:cstheme="minorHAnsi"/>
        </w:rPr>
        <w:t>portal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ten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nie</w:t>
      </w:r>
      <w:r w:rsidRPr="00936B48">
        <w:rPr>
          <w:rFonts w:asciiTheme="minorHAnsi" w:hAnsiTheme="minorHAnsi" w:cstheme="minorHAnsi"/>
          <w:spacing w:val="-8"/>
        </w:rPr>
        <w:t xml:space="preserve"> </w:t>
      </w:r>
      <w:r w:rsidRPr="00936B48">
        <w:rPr>
          <w:rFonts w:asciiTheme="minorHAnsi" w:hAnsiTheme="minorHAnsi" w:cstheme="minorHAnsi"/>
        </w:rPr>
        <w:t>był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ponownie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wyświetlany</w:t>
      </w:r>
      <w:r w:rsidRPr="00936B48">
        <w:rPr>
          <w:rFonts w:asciiTheme="minorHAnsi" w:hAnsiTheme="minorHAnsi" w:cstheme="minorHAnsi"/>
          <w:spacing w:val="-10"/>
        </w:rPr>
        <w:t xml:space="preserve"> </w:t>
      </w:r>
      <w:r w:rsidRPr="00936B48">
        <w:rPr>
          <w:rFonts w:asciiTheme="minorHAnsi" w:hAnsiTheme="minorHAnsi" w:cstheme="minorHAnsi"/>
        </w:rPr>
        <w:t>przy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ponownym</w:t>
      </w:r>
      <w:r w:rsidRPr="00936B48">
        <w:rPr>
          <w:rFonts w:asciiTheme="minorHAnsi" w:hAnsiTheme="minorHAnsi" w:cstheme="minorHAnsi"/>
          <w:spacing w:val="-8"/>
        </w:rPr>
        <w:t xml:space="preserve"> </w:t>
      </w:r>
      <w:r w:rsidRPr="00936B48">
        <w:rPr>
          <w:rFonts w:asciiTheme="minorHAnsi" w:hAnsiTheme="minorHAnsi" w:cstheme="minorHAnsi"/>
        </w:rPr>
        <w:t>połączeniu.</w:t>
      </w:r>
      <w:r w:rsidRPr="00936B48">
        <w:rPr>
          <w:rFonts w:asciiTheme="minorHAnsi" w:hAnsiTheme="minorHAnsi" w:cstheme="minorHAnsi"/>
          <w:spacing w:val="-10"/>
        </w:rPr>
        <w:t xml:space="preserve"> </w:t>
      </w:r>
      <w:r w:rsidRPr="00936B48">
        <w:rPr>
          <w:rFonts w:asciiTheme="minorHAnsi" w:hAnsiTheme="minorHAnsi" w:cstheme="minorHAnsi"/>
        </w:rPr>
        <w:t>Powyższy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okres</w:t>
      </w:r>
      <w:r w:rsidRPr="00936B48">
        <w:rPr>
          <w:rFonts w:asciiTheme="minorHAnsi" w:hAnsiTheme="minorHAnsi" w:cstheme="minorHAnsi"/>
          <w:spacing w:val="-9"/>
        </w:rPr>
        <w:t xml:space="preserve"> </w:t>
      </w:r>
      <w:r w:rsidRPr="00936B48">
        <w:rPr>
          <w:rFonts w:asciiTheme="minorHAnsi" w:hAnsiTheme="minorHAnsi" w:cstheme="minorHAnsi"/>
        </w:rPr>
        <w:t>musi</w:t>
      </w:r>
      <w:r w:rsidRPr="00936B48">
        <w:rPr>
          <w:rFonts w:asciiTheme="minorHAnsi" w:hAnsiTheme="minorHAnsi" w:cstheme="minorHAnsi"/>
          <w:spacing w:val="-10"/>
        </w:rPr>
        <w:t xml:space="preserve"> </w:t>
      </w:r>
      <w:r w:rsidRPr="00936B48">
        <w:rPr>
          <w:rFonts w:asciiTheme="minorHAnsi" w:hAnsiTheme="minorHAnsi" w:cstheme="minorHAnsi"/>
        </w:rPr>
        <w:t>być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automatycznie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resetowany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codziennie o godz. 00:00.</w:t>
      </w:r>
    </w:p>
    <w:p w14:paraId="6A88526C" w14:textId="77777777" w:rsidR="00AF732D" w:rsidRPr="00936B48" w:rsidRDefault="00AF732D" w:rsidP="00AF732D">
      <w:pPr>
        <w:rPr>
          <w:rFonts w:asciiTheme="minorHAnsi" w:hAnsiTheme="minorHAnsi" w:cstheme="minorHAnsi"/>
        </w:rPr>
        <w:sectPr w:rsidR="00AF732D" w:rsidRPr="00936B48">
          <w:pgSz w:w="11910" w:h="16840"/>
          <w:pgMar w:top="1680" w:right="1300" w:bottom="1660" w:left="1300" w:header="708" w:footer="1467" w:gutter="0"/>
          <w:cols w:space="708"/>
        </w:sectPr>
      </w:pPr>
    </w:p>
    <w:p w14:paraId="0ACEF0C0" w14:textId="66BCC472" w:rsidR="00AF732D" w:rsidRPr="00936B48" w:rsidRDefault="00AF732D" w:rsidP="00AF732D">
      <w:pPr>
        <w:pStyle w:val="Tekstpodstawowy"/>
        <w:spacing w:before="7" w:line="242" w:lineRule="auto"/>
        <w:ind w:left="116" w:right="114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lastRenderedPageBreak/>
        <w:t>Połączenie z Internetem poprzez sieć o identyfikatorze SSID „Publiczny Internet dla każdego” nie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wymaga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rejestracji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ani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uwierzytelniania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portalu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autoryzacji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ma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być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realizowane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pomocą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="005E4173" w:rsidRPr="00936B48">
        <w:rPr>
          <w:rFonts w:asciiTheme="minorHAnsi" w:hAnsiTheme="minorHAnsi" w:cstheme="minorHAnsi"/>
          <w:spacing w:val="-52"/>
        </w:rPr>
        <w:t xml:space="preserve">    </w:t>
      </w:r>
      <w:r w:rsidRPr="00936B48">
        <w:rPr>
          <w:rFonts w:asciiTheme="minorHAnsi" w:hAnsiTheme="minorHAnsi" w:cstheme="minorHAnsi"/>
        </w:rPr>
        <w:t>przycisku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„kliknij, aby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połączyć” w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portalu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autoryzacji.</w:t>
      </w:r>
    </w:p>
    <w:p w14:paraId="3FF69E5D" w14:textId="77777777" w:rsidR="00AF732D" w:rsidRPr="00936B48" w:rsidRDefault="00AF732D" w:rsidP="00AF732D">
      <w:pPr>
        <w:pStyle w:val="Tekstpodstawowy"/>
        <w:spacing w:before="160"/>
        <w:ind w:left="116" w:right="115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Konfiguracja sieci oraz system zarządzania nią ma umożliwić Gminie rejestrację, uwierzytelnianie,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autoryzację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i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zliczanie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użytkowników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zgodnie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z prawem UE i prawem krajowym.</w:t>
      </w:r>
    </w:p>
    <w:p w14:paraId="73261A7E" w14:textId="2576D880" w:rsidR="00AF732D" w:rsidRPr="00936B48" w:rsidRDefault="00AF732D" w:rsidP="00AF732D">
      <w:pPr>
        <w:pStyle w:val="Tekstpodstawowy"/>
        <w:spacing w:before="163"/>
        <w:ind w:left="116" w:right="113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System zarządzania siecią publicznych punktów dostępu do Internetu na terenie Gminy Wleń ma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umożliwiać</w:t>
      </w:r>
      <w:r w:rsidRPr="00936B48">
        <w:rPr>
          <w:rFonts w:asciiTheme="minorHAnsi" w:hAnsiTheme="minorHAnsi" w:cstheme="minorHAnsi"/>
          <w:spacing w:val="5"/>
        </w:rPr>
        <w:t xml:space="preserve"> </w:t>
      </w:r>
      <w:r w:rsidRPr="00936B48">
        <w:rPr>
          <w:rFonts w:asciiTheme="minorHAnsi" w:hAnsiTheme="minorHAnsi" w:cstheme="minorHAnsi"/>
        </w:rPr>
        <w:t>zmianę konfiguracji sieci w</w:t>
      </w:r>
      <w:r w:rsidRPr="00936B48">
        <w:rPr>
          <w:rFonts w:asciiTheme="minorHAnsi" w:hAnsiTheme="minorHAnsi" w:cstheme="minorHAnsi"/>
          <w:spacing w:val="3"/>
        </w:rPr>
        <w:t xml:space="preserve"> </w:t>
      </w:r>
      <w:r w:rsidRPr="00936B48">
        <w:rPr>
          <w:rFonts w:asciiTheme="minorHAnsi" w:hAnsiTheme="minorHAnsi" w:cstheme="minorHAnsi"/>
        </w:rPr>
        <w:t>celu wdrożenia</w:t>
      </w:r>
      <w:r w:rsidRPr="00936B48">
        <w:rPr>
          <w:rFonts w:asciiTheme="minorHAnsi" w:hAnsiTheme="minorHAnsi" w:cstheme="minorHAnsi"/>
          <w:spacing w:val="5"/>
        </w:rPr>
        <w:t xml:space="preserve"> </w:t>
      </w:r>
      <w:r w:rsidRPr="00936B48">
        <w:rPr>
          <w:rFonts w:asciiTheme="minorHAnsi" w:hAnsiTheme="minorHAnsi" w:cstheme="minorHAnsi"/>
        </w:rPr>
        <w:t>bezpiecznego uwierzytelniania</w:t>
      </w:r>
      <w:r w:rsidR="005E4173" w:rsidRPr="00936B48">
        <w:rPr>
          <w:rFonts w:asciiTheme="minorHAnsi" w:hAnsiTheme="minorHAnsi" w:cstheme="minorHAnsi"/>
        </w:rPr>
        <w:br/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i monitorowania, zgodnie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z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wydanymi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późniejszym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czasie wymogami.</w:t>
      </w:r>
    </w:p>
    <w:p w14:paraId="17D34345" w14:textId="77777777" w:rsidR="00AF732D" w:rsidRPr="00936B48" w:rsidRDefault="00AF732D" w:rsidP="00AF732D">
      <w:pPr>
        <w:pStyle w:val="Tekstpodstawowy"/>
        <w:spacing w:before="165" w:line="242" w:lineRule="auto"/>
        <w:ind w:left="116" w:right="113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Wybudowana publiczna sieć dostępu do Internetu zapewnia użytkownikom końcowym bezpłatny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dostęp do sieci Publiczny Internet dla każdego. W tym także bez konieczności oglądania reklam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handlowych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lub udostępniania danych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osobowych w celach komercyjnych.</w:t>
      </w:r>
    </w:p>
    <w:p w14:paraId="1EC86C56" w14:textId="77777777" w:rsidR="00AF732D" w:rsidRPr="00936B48" w:rsidRDefault="00AF732D" w:rsidP="00AF732D">
      <w:pPr>
        <w:pStyle w:val="Tekstpodstawowy"/>
        <w:spacing w:before="160" w:line="242" w:lineRule="auto"/>
        <w:ind w:left="116" w:right="113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Dostęp użytkowników końcowych za pośrednictwem operatorów sieci łączności elektronicznej jest też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świadczony w sposób niedyskryminujący, tj. bez uszczerbku dla ograniczeń wymaganych na mocy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prawa UE lub prawa krajowego zgodnego z prawem UE, z zastrzeżeniem obowiązku zapewnienia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sprawnego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funkcjonowania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sieci,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szczególności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zapewnienia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sprawiedliwej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alokacji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zdolności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przepustowej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między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użytkownikami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okresach szczytowych.</w:t>
      </w:r>
    </w:p>
    <w:p w14:paraId="09F0D08C" w14:textId="77777777" w:rsidR="00AF732D" w:rsidRPr="00936B48" w:rsidRDefault="00AF732D" w:rsidP="00AF732D">
      <w:pPr>
        <w:pStyle w:val="Tekstpodstawowy"/>
        <w:spacing w:before="159" w:line="242" w:lineRule="auto"/>
        <w:ind w:left="116" w:right="115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Przetwarzanie danych do celów statystycznych i analitycznych jest możliwe na potrzeby promowania,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monitorowania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lub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poprawy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działania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sieci.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tym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celu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przechowywane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lub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przetwarzane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dane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osobowe należy zanonimizować zgodnie z odpowiednimi zapisami polityki prywatności właściwej dla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danej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usługi.</w:t>
      </w:r>
    </w:p>
    <w:p w14:paraId="767D5243" w14:textId="3C295511" w:rsidR="00AF732D" w:rsidRPr="00936B48" w:rsidRDefault="00AF732D" w:rsidP="00AF732D">
      <w:pPr>
        <w:pStyle w:val="Nagwek1"/>
        <w:spacing w:before="157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Lokalizacje</w:t>
      </w:r>
      <w:r w:rsidRPr="00936B48">
        <w:rPr>
          <w:rFonts w:asciiTheme="minorHAnsi" w:hAnsiTheme="minorHAnsi" w:cstheme="minorHAnsi"/>
          <w:spacing w:val="-5"/>
        </w:rPr>
        <w:t xml:space="preserve"> </w:t>
      </w:r>
      <w:r w:rsidRPr="00936B48">
        <w:rPr>
          <w:rFonts w:asciiTheme="minorHAnsi" w:hAnsiTheme="minorHAnsi" w:cstheme="minorHAnsi"/>
        </w:rPr>
        <w:t>publicznych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punktów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dostępu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do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Internetu</w:t>
      </w:r>
    </w:p>
    <w:p w14:paraId="40C9D883" w14:textId="1A7E770B" w:rsidR="00AF732D" w:rsidRPr="00936B48" w:rsidRDefault="00AF732D" w:rsidP="00AF732D">
      <w:pPr>
        <w:pStyle w:val="Tekstpodstawowy"/>
        <w:spacing w:before="162" w:line="242" w:lineRule="auto"/>
        <w:ind w:left="116" w:right="114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Publiczna</w:t>
      </w:r>
      <w:r w:rsidRPr="00936B48">
        <w:rPr>
          <w:rFonts w:asciiTheme="minorHAnsi" w:hAnsiTheme="minorHAnsi" w:cstheme="minorHAnsi"/>
          <w:spacing w:val="-14"/>
        </w:rPr>
        <w:t xml:space="preserve"> </w:t>
      </w:r>
      <w:r w:rsidRPr="00936B48">
        <w:rPr>
          <w:rFonts w:asciiTheme="minorHAnsi" w:hAnsiTheme="minorHAnsi" w:cstheme="minorHAnsi"/>
        </w:rPr>
        <w:t>sieć</w:t>
      </w:r>
      <w:r w:rsidRPr="00936B48">
        <w:rPr>
          <w:rFonts w:asciiTheme="minorHAnsi" w:hAnsiTheme="minorHAnsi" w:cstheme="minorHAnsi"/>
          <w:spacing w:val="-10"/>
        </w:rPr>
        <w:t xml:space="preserve"> </w:t>
      </w:r>
      <w:r w:rsidRPr="00936B48">
        <w:rPr>
          <w:rFonts w:asciiTheme="minorHAnsi" w:hAnsiTheme="minorHAnsi" w:cstheme="minorHAnsi"/>
        </w:rPr>
        <w:t>dostępu</w:t>
      </w:r>
      <w:r w:rsidRPr="00936B48">
        <w:rPr>
          <w:rFonts w:asciiTheme="minorHAnsi" w:hAnsiTheme="minorHAnsi" w:cstheme="minorHAnsi"/>
          <w:spacing w:val="-11"/>
        </w:rPr>
        <w:t xml:space="preserve"> </w:t>
      </w:r>
      <w:r w:rsidRPr="00936B48">
        <w:rPr>
          <w:rFonts w:asciiTheme="minorHAnsi" w:hAnsiTheme="minorHAnsi" w:cstheme="minorHAnsi"/>
        </w:rPr>
        <w:t>do</w:t>
      </w:r>
      <w:r w:rsidRPr="00936B48">
        <w:rPr>
          <w:rFonts w:asciiTheme="minorHAnsi" w:hAnsiTheme="minorHAnsi" w:cstheme="minorHAnsi"/>
          <w:spacing w:val="-13"/>
        </w:rPr>
        <w:t xml:space="preserve"> </w:t>
      </w:r>
      <w:r w:rsidRPr="00936B48">
        <w:rPr>
          <w:rFonts w:asciiTheme="minorHAnsi" w:hAnsiTheme="minorHAnsi" w:cstheme="minorHAnsi"/>
        </w:rPr>
        <w:t>Internetu</w:t>
      </w:r>
      <w:r w:rsidRPr="00936B48">
        <w:rPr>
          <w:rFonts w:asciiTheme="minorHAnsi" w:hAnsiTheme="minorHAnsi" w:cstheme="minorHAnsi"/>
          <w:spacing w:val="-12"/>
        </w:rPr>
        <w:t xml:space="preserve"> </w:t>
      </w:r>
      <w:r w:rsidRPr="00936B48">
        <w:rPr>
          <w:rFonts w:asciiTheme="minorHAnsi" w:hAnsiTheme="minorHAnsi" w:cstheme="minorHAnsi"/>
        </w:rPr>
        <w:t>składać</w:t>
      </w:r>
      <w:r w:rsidRPr="00936B48">
        <w:rPr>
          <w:rFonts w:asciiTheme="minorHAnsi" w:hAnsiTheme="minorHAnsi" w:cstheme="minorHAnsi"/>
          <w:spacing w:val="-10"/>
        </w:rPr>
        <w:t xml:space="preserve"> </w:t>
      </w:r>
      <w:r w:rsidRPr="00936B48">
        <w:rPr>
          <w:rFonts w:asciiTheme="minorHAnsi" w:hAnsiTheme="minorHAnsi" w:cstheme="minorHAnsi"/>
        </w:rPr>
        <w:t>się</w:t>
      </w:r>
      <w:r w:rsidRPr="00936B48">
        <w:rPr>
          <w:rFonts w:asciiTheme="minorHAnsi" w:hAnsiTheme="minorHAnsi" w:cstheme="minorHAnsi"/>
          <w:spacing w:val="-11"/>
        </w:rPr>
        <w:t xml:space="preserve"> </w:t>
      </w:r>
      <w:r w:rsidRPr="00936B48">
        <w:rPr>
          <w:rFonts w:asciiTheme="minorHAnsi" w:hAnsiTheme="minorHAnsi" w:cstheme="minorHAnsi"/>
        </w:rPr>
        <w:t>będzie</w:t>
      </w:r>
      <w:r w:rsidRPr="00936B48">
        <w:rPr>
          <w:rFonts w:asciiTheme="minorHAnsi" w:hAnsiTheme="minorHAnsi" w:cstheme="minorHAnsi"/>
          <w:spacing w:val="-13"/>
        </w:rPr>
        <w:t xml:space="preserve"> </w:t>
      </w:r>
      <w:r w:rsidRPr="00936B48">
        <w:rPr>
          <w:rFonts w:asciiTheme="minorHAnsi" w:hAnsiTheme="minorHAnsi" w:cstheme="minorHAnsi"/>
        </w:rPr>
        <w:t>z</w:t>
      </w:r>
      <w:r w:rsidRPr="00936B48">
        <w:rPr>
          <w:rFonts w:asciiTheme="minorHAnsi" w:hAnsiTheme="minorHAnsi" w:cstheme="minorHAnsi"/>
          <w:spacing w:val="-11"/>
        </w:rPr>
        <w:t xml:space="preserve"> </w:t>
      </w:r>
      <w:r w:rsidRPr="00936B48">
        <w:rPr>
          <w:rFonts w:asciiTheme="minorHAnsi" w:hAnsiTheme="minorHAnsi" w:cstheme="minorHAnsi"/>
        </w:rPr>
        <w:t>punktów</w:t>
      </w:r>
      <w:r w:rsidRPr="00936B48">
        <w:rPr>
          <w:rFonts w:asciiTheme="minorHAnsi" w:hAnsiTheme="minorHAnsi" w:cstheme="minorHAnsi"/>
          <w:spacing w:val="-12"/>
        </w:rPr>
        <w:t xml:space="preserve"> </w:t>
      </w:r>
      <w:r w:rsidRPr="00936B48">
        <w:rPr>
          <w:rFonts w:asciiTheme="minorHAnsi" w:hAnsiTheme="minorHAnsi" w:cstheme="minorHAnsi"/>
        </w:rPr>
        <w:t>zlokalizowanych</w:t>
      </w:r>
      <w:r w:rsidRPr="00936B48">
        <w:rPr>
          <w:rFonts w:asciiTheme="minorHAnsi" w:hAnsiTheme="minorHAnsi" w:cstheme="minorHAnsi"/>
          <w:spacing w:val="-14"/>
        </w:rPr>
        <w:t xml:space="preserve"> </w:t>
      </w:r>
      <w:r w:rsidRPr="00936B48">
        <w:rPr>
          <w:rFonts w:asciiTheme="minorHAnsi" w:hAnsiTheme="minorHAnsi" w:cstheme="minorHAnsi"/>
        </w:rPr>
        <w:t>wewnątrz</w:t>
      </w:r>
      <w:r w:rsidRPr="00936B48">
        <w:rPr>
          <w:rFonts w:asciiTheme="minorHAnsi" w:hAnsiTheme="minorHAnsi" w:cstheme="minorHAnsi"/>
          <w:spacing w:val="-10"/>
        </w:rPr>
        <w:t xml:space="preserve"> </w:t>
      </w:r>
      <w:r w:rsidRPr="00936B48">
        <w:rPr>
          <w:rFonts w:asciiTheme="minorHAnsi" w:hAnsiTheme="minorHAnsi" w:cstheme="minorHAnsi"/>
        </w:rPr>
        <w:t>budynków</w:t>
      </w:r>
      <w:r w:rsidRPr="00936B48">
        <w:rPr>
          <w:rFonts w:asciiTheme="minorHAnsi" w:hAnsiTheme="minorHAnsi" w:cstheme="minorHAnsi"/>
          <w:spacing w:val="-53"/>
        </w:rPr>
        <w:t xml:space="preserve"> </w:t>
      </w:r>
      <w:r w:rsidRPr="00936B48">
        <w:rPr>
          <w:rFonts w:asciiTheme="minorHAnsi" w:hAnsiTheme="minorHAnsi" w:cstheme="minorHAnsi"/>
        </w:rPr>
        <w:t xml:space="preserve">jak i na zewnątrz – w miejscach ogólnodostępnych. Gmina </w:t>
      </w:r>
      <w:r w:rsidR="005E4173" w:rsidRPr="00936B48">
        <w:rPr>
          <w:rFonts w:asciiTheme="minorHAnsi" w:hAnsiTheme="minorHAnsi" w:cstheme="minorHAnsi"/>
        </w:rPr>
        <w:t>Jednorożec</w:t>
      </w:r>
      <w:r w:rsidRPr="00936B48">
        <w:rPr>
          <w:rFonts w:asciiTheme="minorHAnsi" w:hAnsiTheme="minorHAnsi" w:cstheme="minorHAnsi"/>
        </w:rPr>
        <w:t xml:space="preserve"> zapewni dostęp do wskazanych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lokalizacji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umożliwi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instalację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urządzeń</w:t>
      </w:r>
      <w:r w:rsidR="005E4173" w:rsidRPr="00936B48">
        <w:rPr>
          <w:rFonts w:asciiTheme="minorHAnsi" w:hAnsiTheme="minorHAnsi" w:cstheme="minorHAnsi"/>
        </w:rPr>
        <w:t>.</w:t>
      </w:r>
    </w:p>
    <w:p w14:paraId="1A840351" w14:textId="77777777" w:rsidR="00AF732D" w:rsidRPr="00936B48" w:rsidRDefault="00AF732D" w:rsidP="00AF732D">
      <w:pPr>
        <w:pStyle w:val="Tekstpodstawowy"/>
        <w:spacing w:before="9" w:after="1"/>
        <w:ind w:left="0"/>
        <w:jc w:val="left"/>
        <w:rPr>
          <w:rFonts w:asciiTheme="minorHAnsi" w:hAnsiTheme="minorHAnsi" w:cstheme="minorHAnsi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253"/>
        <w:gridCol w:w="4375"/>
      </w:tblGrid>
      <w:tr w:rsidR="00AF732D" w:rsidRPr="00936B48" w14:paraId="4EF1A7BB" w14:textId="77777777" w:rsidTr="008C735F">
        <w:trPr>
          <w:trHeight w:val="254"/>
        </w:trPr>
        <w:tc>
          <w:tcPr>
            <w:tcW w:w="436" w:type="dxa"/>
          </w:tcPr>
          <w:p w14:paraId="557FF937" w14:textId="2BBF534A" w:rsidR="00AF732D" w:rsidRPr="00936B48" w:rsidRDefault="00AF732D" w:rsidP="008C735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36B48">
              <w:rPr>
                <w:rFonts w:asciiTheme="minorHAnsi" w:hAnsiTheme="minorHAnsi" w:cstheme="minorHAnsi"/>
                <w:b/>
              </w:rPr>
              <w:t>Lp</w:t>
            </w:r>
            <w:proofErr w:type="spellEnd"/>
            <w:r w:rsidRPr="00936B48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253" w:type="dxa"/>
          </w:tcPr>
          <w:p w14:paraId="29889510" w14:textId="77777777" w:rsidR="00AF732D" w:rsidRPr="00936B48" w:rsidRDefault="00AF732D" w:rsidP="008C735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36B48">
              <w:rPr>
                <w:rFonts w:asciiTheme="minorHAnsi" w:hAnsiTheme="minorHAnsi" w:cstheme="minorHAnsi"/>
                <w:b/>
              </w:rPr>
              <w:t>Wewnętrzne</w:t>
            </w:r>
            <w:r w:rsidRPr="00936B4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36B48">
              <w:rPr>
                <w:rFonts w:asciiTheme="minorHAnsi" w:hAnsiTheme="minorHAnsi" w:cstheme="minorHAnsi"/>
                <w:b/>
              </w:rPr>
              <w:t>Punkty</w:t>
            </w:r>
            <w:r w:rsidRPr="00936B4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36B48">
              <w:rPr>
                <w:rFonts w:asciiTheme="minorHAnsi" w:hAnsiTheme="minorHAnsi" w:cstheme="minorHAnsi"/>
                <w:b/>
              </w:rPr>
              <w:t>Dostępowe</w:t>
            </w:r>
          </w:p>
        </w:tc>
        <w:tc>
          <w:tcPr>
            <w:tcW w:w="4375" w:type="dxa"/>
          </w:tcPr>
          <w:p w14:paraId="77CB57BB" w14:textId="3B1A2002" w:rsidR="00AF732D" w:rsidRPr="00936B48" w:rsidRDefault="00936B48" w:rsidP="008C735F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936B48">
              <w:rPr>
                <w:rFonts w:asciiTheme="minorHAnsi" w:hAnsiTheme="minorHAnsi" w:cstheme="minorHAnsi"/>
                <w:b/>
              </w:rPr>
              <w:t xml:space="preserve">Zewnętrzne </w:t>
            </w:r>
            <w:r w:rsidR="00453A39">
              <w:rPr>
                <w:rFonts w:asciiTheme="minorHAnsi" w:hAnsiTheme="minorHAnsi" w:cstheme="minorHAnsi"/>
                <w:b/>
              </w:rPr>
              <w:t>P</w:t>
            </w:r>
            <w:r w:rsidRPr="00936B48">
              <w:rPr>
                <w:rFonts w:asciiTheme="minorHAnsi" w:hAnsiTheme="minorHAnsi" w:cstheme="minorHAnsi"/>
                <w:b/>
              </w:rPr>
              <w:t xml:space="preserve">unkty </w:t>
            </w:r>
            <w:r w:rsidR="00453A39">
              <w:rPr>
                <w:rFonts w:asciiTheme="minorHAnsi" w:hAnsiTheme="minorHAnsi" w:cstheme="minorHAnsi"/>
                <w:b/>
              </w:rPr>
              <w:t>D</w:t>
            </w:r>
            <w:r w:rsidRPr="00936B48">
              <w:rPr>
                <w:rFonts w:asciiTheme="minorHAnsi" w:hAnsiTheme="minorHAnsi" w:cstheme="minorHAnsi"/>
                <w:b/>
              </w:rPr>
              <w:t>ostępowe</w:t>
            </w:r>
          </w:p>
        </w:tc>
      </w:tr>
      <w:tr w:rsidR="008C735F" w:rsidRPr="00936B48" w14:paraId="13E449F3" w14:textId="77777777" w:rsidTr="008C735F">
        <w:trPr>
          <w:trHeight w:val="251"/>
        </w:trPr>
        <w:tc>
          <w:tcPr>
            <w:tcW w:w="436" w:type="dxa"/>
          </w:tcPr>
          <w:p w14:paraId="27BC8215" w14:textId="77777777" w:rsidR="008C735F" w:rsidRPr="00936B48" w:rsidRDefault="008C735F" w:rsidP="008C735F">
            <w:pPr>
              <w:pStyle w:val="TableParagraph"/>
              <w:spacing w:line="232" w:lineRule="exact"/>
              <w:jc w:val="center"/>
              <w:rPr>
                <w:rFonts w:asciiTheme="minorHAnsi" w:hAnsiTheme="minorHAnsi" w:cstheme="minorHAnsi"/>
              </w:rPr>
            </w:pPr>
            <w:r w:rsidRPr="00936B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3" w:type="dxa"/>
          </w:tcPr>
          <w:p w14:paraId="05D72E9B" w14:textId="0D16193E" w:rsidR="008C735F" w:rsidRPr="00936B48" w:rsidRDefault="008C735F" w:rsidP="008C735F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Publiczna Szkoła Podstawowa w Lipie, Lipa 64</w:t>
            </w:r>
          </w:p>
        </w:tc>
        <w:tc>
          <w:tcPr>
            <w:tcW w:w="4375" w:type="dxa"/>
          </w:tcPr>
          <w:p w14:paraId="2B23B505" w14:textId="2BD2B0FA" w:rsidR="008C735F" w:rsidRPr="00936B48" w:rsidRDefault="008C735F" w:rsidP="008C735F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Publiczna Szkoła Podstawowa w Lipie, Lipa 64</w:t>
            </w:r>
          </w:p>
        </w:tc>
      </w:tr>
      <w:tr w:rsidR="008C735F" w:rsidRPr="00936B48" w14:paraId="61204E91" w14:textId="77777777" w:rsidTr="008C735F">
        <w:trPr>
          <w:trHeight w:val="253"/>
        </w:trPr>
        <w:tc>
          <w:tcPr>
            <w:tcW w:w="436" w:type="dxa"/>
          </w:tcPr>
          <w:p w14:paraId="37F5AD8B" w14:textId="77777777" w:rsidR="008C735F" w:rsidRPr="00936B48" w:rsidRDefault="008C735F" w:rsidP="008C735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36B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3" w:type="dxa"/>
          </w:tcPr>
          <w:p w14:paraId="670F8529" w14:textId="750B1375" w:rsidR="008C735F" w:rsidRPr="00936B48" w:rsidRDefault="008C735F" w:rsidP="008C735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Publiczna Szkoła Podstawowa Żelazna Rządowa – Parciaki </w:t>
            </w:r>
            <w:proofErr w:type="spellStart"/>
            <w:r>
              <w:rPr>
                <w:rFonts w:asciiTheme="minorHAnsi" w:hAnsiTheme="minorHAnsi" w:cstheme="minorHAnsi"/>
              </w:rPr>
              <w:t>zs</w:t>
            </w:r>
            <w:proofErr w:type="spellEnd"/>
            <w:r>
              <w:rPr>
                <w:rFonts w:asciiTheme="minorHAnsi" w:hAnsiTheme="minorHAnsi" w:cstheme="minorHAnsi"/>
              </w:rPr>
              <w:t xml:space="preserve"> w Parciakach, Parciaki 22 </w:t>
            </w:r>
          </w:p>
        </w:tc>
        <w:tc>
          <w:tcPr>
            <w:tcW w:w="4375" w:type="dxa"/>
          </w:tcPr>
          <w:p w14:paraId="597463AA" w14:textId="1458C643" w:rsidR="008C735F" w:rsidRPr="00936B48" w:rsidRDefault="009D3390" w:rsidP="008C735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Publiczna Szkoła Podstawowa Żelazna Rządowa – Parciaki </w:t>
            </w:r>
            <w:proofErr w:type="spellStart"/>
            <w:r>
              <w:rPr>
                <w:rFonts w:asciiTheme="minorHAnsi" w:hAnsiTheme="minorHAnsi" w:cstheme="minorHAnsi"/>
              </w:rPr>
              <w:t>zs</w:t>
            </w:r>
            <w:proofErr w:type="spellEnd"/>
            <w:r>
              <w:rPr>
                <w:rFonts w:asciiTheme="minorHAnsi" w:hAnsiTheme="minorHAnsi" w:cstheme="minorHAnsi"/>
              </w:rPr>
              <w:t xml:space="preserve"> w Parciakach, Parciaki 22</w:t>
            </w:r>
          </w:p>
        </w:tc>
      </w:tr>
      <w:tr w:rsidR="008C735F" w:rsidRPr="00936B48" w14:paraId="40A15B2A" w14:textId="77777777" w:rsidTr="008C735F">
        <w:trPr>
          <w:trHeight w:val="251"/>
        </w:trPr>
        <w:tc>
          <w:tcPr>
            <w:tcW w:w="436" w:type="dxa"/>
          </w:tcPr>
          <w:p w14:paraId="2F72FA67" w14:textId="77777777" w:rsidR="008C735F" w:rsidRPr="00936B48" w:rsidRDefault="008C735F" w:rsidP="008C735F">
            <w:pPr>
              <w:pStyle w:val="TableParagraph"/>
              <w:spacing w:line="232" w:lineRule="exact"/>
              <w:jc w:val="center"/>
              <w:rPr>
                <w:rFonts w:asciiTheme="minorHAnsi" w:hAnsiTheme="minorHAnsi" w:cstheme="minorHAnsi"/>
              </w:rPr>
            </w:pPr>
            <w:r w:rsidRPr="00936B4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3" w:type="dxa"/>
          </w:tcPr>
          <w:p w14:paraId="68FD0035" w14:textId="327C7E9A" w:rsidR="008C735F" w:rsidRPr="00936B48" w:rsidRDefault="008C735F" w:rsidP="008C735F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Publiczna Szkoła Podstawowa Żelazna Rządowa – Parciaki </w:t>
            </w:r>
            <w:proofErr w:type="spellStart"/>
            <w:r>
              <w:rPr>
                <w:rFonts w:asciiTheme="minorHAnsi" w:hAnsiTheme="minorHAnsi" w:cstheme="minorHAnsi"/>
              </w:rPr>
              <w:t>zs</w:t>
            </w:r>
            <w:proofErr w:type="spellEnd"/>
            <w:r>
              <w:rPr>
                <w:rFonts w:asciiTheme="minorHAnsi" w:hAnsiTheme="minorHAnsi" w:cstheme="minorHAnsi"/>
              </w:rPr>
              <w:t xml:space="preserve"> w Parciakach, Żelazna Rządowa 27A</w:t>
            </w:r>
          </w:p>
        </w:tc>
        <w:tc>
          <w:tcPr>
            <w:tcW w:w="4375" w:type="dxa"/>
          </w:tcPr>
          <w:p w14:paraId="4CFDD356" w14:textId="3FDE0EDF" w:rsidR="008C735F" w:rsidRPr="00936B48" w:rsidRDefault="009D3390" w:rsidP="008C735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Publiczna Szkoła Podstawowa Żelazna Rządowa – Parciaki </w:t>
            </w:r>
            <w:proofErr w:type="spellStart"/>
            <w:r>
              <w:rPr>
                <w:rFonts w:asciiTheme="minorHAnsi" w:hAnsiTheme="minorHAnsi" w:cstheme="minorHAnsi"/>
              </w:rPr>
              <w:t>zs</w:t>
            </w:r>
            <w:proofErr w:type="spellEnd"/>
            <w:r>
              <w:rPr>
                <w:rFonts w:asciiTheme="minorHAnsi" w:hAnsiTheme="minorHAnsi" w:cstheme="minorHAnsi"/>
              </w:rPr>
              <w:t xml:space="preserve"> w Parciakach, Żelazna Rządowa 27A</w:t>
            </w:r>
          </w:p>
        </w:tc>
      </w:tr>
      <w:tr w:rsidR="008C735F" w:rsidRPr="00936B48" w14:paraId="43B759EF" w14:textId="77777777" w:rsidTr="008C735F">
        <w:trPr>
          <w:trHeight w:val="253"/>
        </w:trPr>
        <w:tc>
          <w:tcPr>
            <w:tcW w:w="436" w:type="dxa"/>
          </w:tcPr>
          <w:p w14:paraId="09333AB2" w14:textId="77777777" w:rsidR="008C735F" w:rsidRPr="00936B48" w:rsidRDefault="008C735F" w:rsidP="008C735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36B4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3" w:type="dxa"/>
          </w:tcPr>
          <w:p w14:paraId="0D5F6960" w14:textId="44055257" w:rsidR="008C735F" w:rsidRPr="00936B48" w:rsidRDefault="008C735F" w:rsidP="008C735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Publiczna Szkoła Podstawowa w Olszewce, Olszewka 80</w:t>
            </w:r>
          </w:p>
        </w:tc>
        <w:tc>
          <w:tcPr>
            <w:tcW w:w="4375" w:type="dxa"/>
          </w:tcPr>
          <w:p w14:paraId="205A4FE2" w14:textId="6411AC72" w:rsidR="008C735F" w:rsidRPr="00936B48" w:rsidRDefault="009D3390" w:rsidP="008C735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Publiczna Szkoła Podstawowa w Olszewce, Olszewka 80</w:t>
            </w:r>
          </w:p>
        </w:tc>
      </w:tr>
      <w:tr w:rsidR="008C735F" w:rsidRPr="00936B48" w14:paraId="43205B6E" w14:textId="77777777" w:rsidTr="008C735F">
        <w:trPr>
          <w:trHeight w:val="251"/>
        </w:trPr>
        <w:tc>
          <w:tcPr>
            <w:tcW w:w="436" w:type="dxa"/>
          </w:tcPr>
          <w:p w14:paraId="6C01EE94" w14:textId="77777777" w:rsidR="008C735F" w:rsidRPr="00936B48" w:rsidRDefault="008C735F" w:rsidP="008C735F">
            <w:pPr>
              <w:pStyle w:val="TableParagraph"/>
              <w:spacing w:line="232" w:lineRule="exact"/>
              <w:jc w:val="center"/>
              <w:rPr>
                <w:rFonts w:asciiTheme="minorHAnsi" w:hAnsiTheme="minorHAnsi" w:cstheme="minorHAnsi"/>
              </w:rPr>
            </w:pPr>
            <w:r w:rsidRPr="00936B4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53" w:type="dxa"/>
          </w:tcPr>
          <w:p w14:paraId="212A8BEB" w14:textId="133FF2A9" w:rsidR="008C735F" w:rsidRPr="00936B48" w:rsidRDefault="008C735F" w:rsidP="008C735F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Zespół Placówek Oświatowych w Jednorożec – Publiczna Szkoła Podstawowa, ul. Odrodzenia 13</w:t>
            </w:r>
          </w:p>
        </w:tc>
        <w:tc>
          <w:tcPr>
            <w:tcW w:w="4375" w:type="dxa"/>
          </w:tcPr>
          <w:p w14:paraId="78467C6D" w14:textId="1054DCE9" w:rsidR="008C735F" w:rsidRPr="00936B48" w:rsidRDefault="009D3390" w:rsidP="008C735F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Zespół Placówek Oświatowych w Jednorożec – Publiczna Szkoła Podstawowa, ul. Odrodzenia 13</w:t>
            </w:r>
          </w:p>
        </w:tc>
      </w:tr>
      <w:tr w:rsidR="008C735F" w:rsidRPr="00936B48" w14:paraId="206EC01B" w14:textId="77777777" w:rsidTr="008C735F">
        <w:trPr>
          <w:trHeight w:val="254"/>
        </w:trPr>
        <w:tc>
          <w:tcPr>
            <w:tcW w:w="436" w:type="dxa"/>
          </w:tcPr>
          <w:p w14:paraId="4B607249" w14:textId="77777777" w:rsidR="008C735F" w:rsidRPr="00936B48" w:rsidRDefault="008C735F" w:rsidP="008C735F">
            <w:pPr>
              <w:pStyle w:val="TableParagraph"/>
              <w:spacing w:before="1" w:line="233" w:lineRule="exact"/>
              <w:jc w:val="center"/>
              <w:rPr>
                <w:rFonts w:asciiTheme="minorHAnsi" w:hAnsiTheme="minorHAnsi" w:cstheme="minorHAnsi"/>
              </w:rPr>
            </w:pPr>
            <w:r w:rsidRPr="00936B4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3" w:type="dxa"/>
          </w:tcPr>
          <w:p w14:paraId="4E0D46DE" w14:textId="74111330" w:rsidR="008C735F" w:rsidRPr="00936B48" w:rsidRDefault="008C735F" w:rsidP="008C735F">
            <w:pPr>
              <w:pStyle w:val="TableParagraph"/>
              <w:spacing w:before="1" w:line="23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Zespół Szkół Powiatowych w Jednorożcu – Liceum Ogólnokształcące w Jednorożcu, ul. Odrodzenia 13</w:t>
            </w:r>
          </w:p>
        </w:tc>
        <w:tc>
          <w:tcPr>
            <w:tcW w:w="4375" w:type="dxa"/>
          </w:tcPr>
          <w:p w14:paraId="6E647F26" w14:textId="71ED56E6" w:rsidR="008C735F" w:rsidRPr="00936B48" w:rsidRDefault="009D3390" w:rsidP="008C735F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Zespół Szkół Powiatowych w Jednorożcu – Liceum Ogólnokształcące w Jednorożcu, ul. Odrodzenia 13</w:t>
            </w:r>
          </w:p>
        </w:tc>
      </w:tr>
      <w:tr w:rsidR="008C735F" w:rsidRPr="00936B48" w14:paraId="4A794B61" w14:textId="77777777" w:rsidTr="008C735F">
        <w:trPr>
          <w:trHeight w:val="253"/>
        </w:trPr>
        <w:tc>
          <w:tcPr>
            <w:tcW w:w="436" w:type="dxa"/>
          </w:tcPr>
          <w:p w14:paraId="53CC837B" w14:textId="77777777" w:rsidR="008C735F" w:rsidRPr="00936B48" w:rsidRDefault="008C735F" w:rsidP="008C735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36B4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253" w:type="dxa"/>
          </w:tcPr>
          <w:p w14:paraId="67DCDDF2" w14:textId="295D2B41" w:rsidR="008C735F" w:rsidRPr="00936B48" w:rsidRDefault="008C735F" w:rsidP="008C735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Zespół Szkół Powiatowych w Jednorożcu – Branżowa Szkoła I stopnia w Jednorożcu</w:t>
            </w:r>
          </w:p>
        </w:tc>
        <w:tc>
          <w:tcPr>
            <w:tcW w:w="4375" w:type="dxa"/>
          </w:tcPr>
          <w:p w14:paraId="1F3B8C12" w14:textId="1B6C1C8B" w:rsidR="008C735F" w:rsidRPr="00936B48" w:rsidRDefault="009D3390" w:rsidP="008C735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</w:rPr>
              <w:t>Zespół Szkół Powiatowych w Jednorożcu – Branżowa Szkoła I stopnia w Jednorożcu</w:t>
            </w:r>
          </w:p>
        </w:tc>
      </w:tr>
      <w:tr w:rsidR="008C735F" w:rsidRPr="00936B48" w14:paraId="15EBF918" w14:textId="77777777" w:rsidTr="008C735F">
        <w:trPr>
          <w:trHeight w:val="251"/>
        </w:trPr>
        <w:tc>
          <w:tcPr>
            <w:tcW w:w="436" w:type="dxa"/>
          </w:tcPr>
          <w:p w14:paraId="2A4DB4F6" w14:textId="77777777" w:rsidR="008C735F" w:rsidRPr="00936B48" w:rsidRDefault="008C735F" w:rsidP="008C735F">
            <w:pPr>
              <w:pStyle w:val="TableParagraph"/>
              <w:spacing w:line="232" w:lineRule="exact"/>
              <w:jc w:val="center"/>
              <w:rPr>
                <w:rFonts w:asciiTheme="minorHAnsi" w:hAnsiTheme="minorHAnsi" w:cstheme="minorHAnsi"/>
              </w:rPr>
            </w:pPr>
            <w:r w:rsidRPr="00936B4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253" w:type="dxa"/>
          </w:tcPr>
          <w:p w14:paraId="02240A5A" w14:textId="52652F4D" w:rsidR="008C735F" w:rsidRPr="00936B48" w:rsidRDefault="008C735F" w:rsidP="008C735F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Gminna Biblioteka Publiczna w Jednorożcu</w:t>
            </w:r>
          </w:p>
        </w:tc>
        <w:tc>
          <w:tcPr>
            <w:tcW w:w="4375" w:type="dxa"/>
          </w:tcPr>
          <w:p w14:paraId="3BADCF06" w14:textId="4EAC066B" w:rsidR="008C735F" w:rsidRPr="00936B48" w:rsidRDefault="009D3390" w:rsidP="008C735F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Gminna Biblioteka Publiczna w Jednorożcu</w:t>
            </w:r>
          </w:p>
        </w:tc>
      </w:tr>
      <w:tr w:rsidR="008C735F" w:rsidRPr="00936B48" w14:paraId="5D450BEB" w14:textId="77777777" w:rsidTr="008C735F">
        <w:trPr>
          <w:trHeight w:val="253"/>
        </w:trPr>
        <w:tc>
          <w:tcPr>
            <w:tcW w:w="436" w:type="dxa"/>
          </w:tcPr>
          <w:p w14:paraId="18BFC505" w14:textId="77777777" w:rsidR="008C735F" w:rsidRPr="00936B48" w:rsidRDefault="008C735F" w:rsidP="008C735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36B4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3" w:type="dxa"/>
          </w:tcPr>
          <w:p w14:paraId="0FF6063E" w14:textId="2627E2C8" w:rsidR="008C735F" w:rsidRPr="00936B48" w:rsidRDefault="008C735F" w:rsidP="008C735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Punkt Informacji Turystycznej w Jednorożcu, Plac Sw. Floriana 1</w:t>
            </w:r>
          </w:p>
        </w:tc>
        <w:tc>
          <w:tcPr>
            <w:tcW w:w="4375" w:type="dxa"/>
          </w:tcPr>
          <w:p w14:paraId="6C5A3F8E" w14:textId="4D420AE3" w:rsidR="008C735F" w:rsidRPr="00936B48" w:rsidRDefault="009D3390" w:rsidP="008C735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Punkt Informacji Turystycznej w Jednorożcu, Plac Sw. Floriana 1</w:t>
            </w:r>
          </w:p>
        </w:tc>
      </w:tr>
      <w:tr w:rsidR="008C735F" w:rsidRPr="00936B48" w14:paraId="697246E6" w14:textId="77777777" w:rsidTr="008C735F">
        <w:trPr>
          <w:trHeight w:val="253"/>
        </w:trPr>
        <w:tc>
          <w:tcPr>
            <w:tcW w:w="436" w:type="dxa"/>
          </w:tcPr>
          <w:p w14:paraId="4A62EAA4" w14:textId="2C26240B" w:rsidR="008C735F" w:rsidRPr="00936B48" w:rsidRDefault="008C735F" w:rsidP="008C735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53" w:type="dxa"/>
          </w:tcPr>
          <w:p w14:paraId="4FD06B4C" w14:textId="0683A0A4" w:rsidR="008C735F" w:rsidRDefault="008C735F" w:rsidP="008C735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 Gminy w Jednorożcu, ul. Odrodzenia 14</w:t>
            </w:r>
          </w:p>
        </w:tc>
        <w:tc>
          <w:tcPr>
            <w:tcW w:w="4375" w:type="dxa"/>
          </w:tcPr>
          <w:p w14:paraId="09B114A9" w14:textId="0C5B9BC5" w:rsidR="008C735F" w:rsidRPr="00936B48" w:rsidRDefault="00C3393B" w:rsidP="008C735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 Gminy w Jednorożcu, ul. Odrodzenia 14</w:t>
            </w:r>
          </w:p>
        </w:tc>
      </w:tr>
    </w:tbl>
    <w:p w14:paraId="06C05FB2" w14:textId="77777777" w:rsidR="00AF732D" w:rsidRPr="00936B48" w:rsidRDefault="00AF732D" w:rsidP="00AF732D">
      <w:pPr>
        <w:pStyle w:val="Tekstpodstawowy"/>
        <w:ind w:left="0"/>
        <w:jc w:val="left"/>
        <w:rPr>
          <w:rFonts w:asciiTheme="minorHAnsi" w:hAnsiTheme="minorHAnsi" w:cstheme="minorHAnsi"/>
          <w:sz w:val="24"/>
        </w:rPr>
      </w:pPr>
    </w:p>
    <w:p w14:paraId="1D23EA43" w14:textId="5D757C21" w:rsidR="00AF732D" w:rsidRPr="00936B48" w:rsidRDefault="00AF732D" w:rsidP="00AF732D">
      <w:pPr>
        <w:pStyle w:val="Tekstpodstawowy"/>
        <w:spacing w:before="149" w:line="242" w:lineRule="auto"/>
        <w:ind w:left="116" w:right="112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Dokładne</w:t>
      </w:r>
      <w:r w:rsidRPr="00936B48">
        <w:rPr>
          <w:rFonts w:asciiTheme="minorHAnsi" w:hAnsiTheme="minorHAnsi" w:cstheme="minorHAnsi"/>
          <w:spacing w:val="56"/>
        </w:rPr>
        <w:t xml:space="preserve"> </w:t>
      </w:r>
      <w:r w:rsidRPr="00936B48">
        <w:rPr>
          <w:rFonts w:asciiTheme="minorHAnsi" w:hAnsiTheme="minorHAnsi" w:cstheme="minorHAnsi"/>
        </w:rPr>
        <w:t>miejsca</w:t>
      </w:r>
      <w:r w:rsidRPr="00936B48">
        <w:rPr>
          <w:rFonts w:asciiTheme="minorHAnsi" w:hAnsiTheme="minorHAnsi" w:cstheme="minorHAnsi"/>
          <w:spacing w:val="56"/>
        </w:rPr>
        <w:t xml:space="preserve"> </w:t>
      </w:r>
      <w:r w:rsidRPr="00936B48">
        <w:rPr>
          <w:rFonts w:asciiTheme="minorHAnsi" w:hAnsiTheme="minorHAnsi" w:cstheme="minorHAnsi"/>
        </w:rPr>
        <w:t>instalacji wszystkich punktów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dostępowych oraz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przełączników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sieciowych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="00DE5EEB">
        <w:rPr>
          <w:rFonts w:asciiTheme="minorHAnsi" w:hAnsiTheme="minorHAnsi" w:cstheme="minorHAnsi"/>
          <w:spacing w:val="-52"/>
        </w:rPr>
        <w:br/>
      </w:r>
      <w:r w:rsidRPr="00936B48">
        <w:rPr>
          <w:rFonts w:asciiTheme="minorHAnsi" w:hAnsiTheme="minorHAnsi" w:cstheme="minorHAnsi"/>
        </w:rPr>
        <w:t xml:space="preserve">w poszczególnych lokalizacjach należy uzgodnić z przedstawicielem Gminy </w:t>
      </w:r>
      <w:r w:rsidR="00DE5EEB">
        <w:rPr>
          <w:rFonts w:asciiTheme="minorHAnsi" w:hAnsiTheme="minorHAnsi" w:cstheme="minorHAnsi"/>
        </w:rPr>
        <w:t>Jednorożec</w:t>
      </w:r>
      <w:r w:rsidRPr="00936B48">
        <w:rPr>
          <w:rFonts w:asciiTheme="minorHAnsi" w:hAnsiTheme="minorHAnsi" w:cstheme="minorHAnsi"/>
        </w:rPr>
        <w:t xml:space="preserve"> na etapie realizacji.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 xml:space="preserve">Wszystkie lokalizacje posiadają dostęp do zasilania w energię elektryczną, przy czym </w:t>
      </w:r>
      <w:r w:rsidRPr="00936B48">
        <w:rPr>
          <w:rFonts w:asciiTheme="minorHAnsi" w:hAnsiTheme="minorHAnsi" w:cstheme="minorHAnsi"/>
        </w:rPr>
        <w:lastRenderedPageBreak/>
        <w:t>doprowadzenie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zasilania do urządzeń nadawczo-odbiorczych leży po stronie Wykonawcy. Sposób instalacji urządzeń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oraz przewodów zasilających w energię i sieciowych musi zostać uzgodniony z przedstawicielem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Gminy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="00DE5EEB">
        <w:rPr>
          <w:rFonts w:asciiTheme="minorHAnsi" w:hAnsiTheme="minorHAnsi" w:cstheme="minorHAnsi"/>
        </w:rPr>
        <w:t>Jednorożec</w:t>
      </w:r>
      <w:r w:rsidRPr="00936B48">
        <w:rPr>
          <w:rFonts w:asciiTheme="minorHAnsi" w:hAnsiTheme="minorHAnsi" w:cstheme="minorHAnsi"/>
        </w:rPr>
        <w:t>.</w:t>
      </w:r>
    </w:p>
    <w:p w14:paraId="36FDA4B9" w14:textId="77777777" w:rsidR="00AF732D" w:rsidRDefault="00AF732D" w:rsidP="00AF732D">
      <w:pPr>
        <w:spacing w:line="242" w:lineRule="auto"/>
        <w:rPr>
          <w:rFonts w:asciiTheme="minorHAnsi" w:hAnsiTheme="minorHAnsi" w:cstheme="minorHAnsi"/>
        </w:rPr>
      </w:pPr>
    </w:p>
    <w:p w14:paraId="606B3F96" w14:textId="0D73566E" w:rsidR="00ED01E6" w:rsidRPr="00ED01E6" w:rsidRDefault="00ED01E6" w:rsidP="00ED01E6">
      <w:pPr>
        <w:jc w:val="both"/>
        <w:rPr>
          <w:rFonts w:asciiTheme="minorHAnsi" w:hAnsiTheme="minorHAnsi" w:cstheme="minorHAnsi"/>
          <w:b/>
          <w:bCs/>
        </w:rPr>
      </w:pPr>
      <w:r w:rsidRPr="00ED01E6">
        <w:rPr>
          <w:rFonts w:asciiTheme="minorHAnsi" w:hAnsiTheme="minorHAnsi" w:cstheme="minorHAnsi"/>
          <w:b/>
          <w:bCs/>
        </w:rPr>
        <w:t>Systemowe rozwiązanie technologiczne</w:t>
      </w:r>
    </w:p>
    <w:p w14:paraId="3DE2DD4D" w14:textId="34E56BF4" w:rsidR="00ED01E6" w:rsidRPr="00ED01E6" w:rsidRDefault="00ED01E6" w:rsidP="00ED01E6">
      <w:pPr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 xml:space="preserve">Wykonawca zobowiązany jest do realizacji zamówienia poprzez wybudowanie bezprzewodowej sieci działającej w paśmie 2,4GHz i 5GHz, na częstotliwościach radiowych (zgodnie z Rozporządzeniem Ministra Transportu z dnia 3 lipca 2007 w sprawie urządzeń nadawczych lub nadawczo-odbiorczych tzw. MRC, Multi-Ratio </w:t>
      </w:r>
      <w:proofErr w:type="spellStart"/>
      <w:r w:rsidRPr="00ED01E6">
        <w:rPr>
          <w:rFonts w:asciiTheme="minorHAnsi" w:hAnsiTheme="minorHAnsi" w:cstheme="minorHAnsi"/>
        </w:rPr>
        <w:t>Combining</w:t>
      </w:r>
      <w:proofErr w:type="spellEnd"/>
      <w:r w:rsidRPr="00ED01E6">
        <w:rPr>
          <w:rFonts w:asciiTheme="minorHAnsi" w:hAnsiTheme="minorHAnsi" w:cstheme="minorHAnsi"/>
        </w:rPr>
        <w:t>) niewymagających pozwoleń radiowych.</w:t>
      </w:r>
    </w:p>
    <w:p w14:paraId="4350B474" w14:textId="77777777" w:rsidR="00ED01E6" w:rsidRPr="00ED01E6" w:rsidRDefault="00ED01E6" w:rsidP="00ED01E6">
      <w:pPr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 xml:space="preserve">Sieć publicznych punktów dostępu do </w:t>
      </w:r>
      <w:proofErr w:type="spellStart"/>
      <w:r w:rsidRPr="00ED01E6">
        <w:rPr>
          <w:rFonts w:asciiTheme="minorHAnsi" w:hAnsiTheme="minorHAnsi" w:cstheme="minorHAnsi"/>
        </w:rPr>
        <w:t>internetu</w:t>
      </w:r>
      <w:proofErr w:type="spellEnd"/>
      <w:r w:rsidRPr="00ED01E6">
        <w:rPr>
          <w:rFonts w:asciiTheme="minorHAnsi" w:hAnsiTheme="minorHAnsi" w:cstheme="minorHAnsi"/>
        </w:rPr>
        <w:t xml:space="preserve"> musi spełniać następujące założenia technologiczne: </w:t>
      </w:r>
    </w:p>
    <w:p w14:paraId="0A27AC0C" w14:textId="77777777" w:rsidR="00ED01E6" w:rsidRPr="00ED01E6" w:rsidRDefault="00ED01E6" w:rsidP="00ED01E6">
      <w:pPr>
        <w:widowControl/>
        <w:numPr>
          <w:ilvl w:val="0"/>
          <w:numId w:val="4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zapewniać bezprzewodowy dostęp zgodnie ze standardami 2.4 GHz oraz 5 GHz 802.11ac (tzw. Dual Band);</w:t>
      </w:r>
    </w:p>
    <w:p w14:paraId="2EFFFD09" w14:textId="77777777" w:rsidR="00ED01E6" w:rsidRPr="00ED01E6" w:rsidRDefault="00ED01E6" w:rsidP="00ED01E6">
      <w:pPr>
        <w:widowControl/>
        <w:numPr>
          <w:ilvl w:val="0"/>
          <w:numId w:val="4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 xml:space="preserve">uwzględniać wymagania klientów środowiska dla sieci wysokiej gęstości High </w:t>
      </w:r>
      <w:proofErr w:type="spellStart"/>
      <w:r w:rsidRPr="00ED01E6">
        <w:rPr>
          <w:rFonts w:asciiTheme="minorHAnsi" w:hAnsiTheme="minorHAnsi" w:cstheme="minorHAnsi"/>
        </w:rPr>
        <w:t>Density</w:t>
      </w:r>
      <w:proofErr w:type="spellEnd"/>
      <w:r w:rsidRPr="00ED01E6">
        <w:rPr>
          <w:rFonts w:asciiTheme="minorHAnsi" w:hAnsiTheme="minorHAnsi" w:cstheme="minorHAnsi"/>
        </w:rPr>
        <w:t xml:space="preserve"> Network;</w:t>
      </w:r>
    </w:p>
    <w:p w14:paraId="2D9B1059" w14:textId="77777777" w:rsidR="00ED01E6" w:rsidRPr="00ED01E6" w:rsidRDefault="00ED01E6" w:rsidP="00ED01E6">
      <w:pPr>
        <w:widowControl/>
        <w:numPr>
          <w:ilvl w:val="0"/>
          <w:numId w:val="4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pracować w architekturze gwarantującej centralne zarządzanie infrastrukturą bezprzewodową;</w:t>
      </w:r>
    </w:p>
    <w:p w14:paraId="30CEE426" w14:textId="77777777" w:rsidR="00ED01E6" w:rsidRPr="00ED01E6" w:rsidRDefault="00ED01E6" w:rsidP="00ED01E6">
      <w:pPr>
        <w:widowControl/>
        <w:numPr>
          <w:ilvl w:val="0"/>
          <w:numId w:val="4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zapewniać bezpieczną transmisję radiową zgodnie z ogólnie obowiązującymi standardami (IEEE 802.11w, WPA2, IEEE 802.1x, AES-CCMP);</w:t>
      </w:r>
    </w:p>
    <w:p w14:paraId="0C135A07" w14:textId="77777777" w:rsidR="00ED01E6" w:rsidRPr="00ED01E6" w:rsidRDefault="00ED01E6" w:rsidP="00ED01E6">
      <w:pPr>
        <w:widowControl/>
        <w:numPr>
          <w:ilvl w:val="0"/>
          <w:numId w:val="4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zapewniać równoczesną obsługę zróżnicowanych zasad dostępu do medium bezprzewodowego;</w:t>
      </w:r>
    </w:p>
    <w:p w14:paraId="5D717850" w14:textId="77777777" w:rsidR="00ED01E6" w:rsidRPr="00ED01E6" w:rsidRDefault="00ED01E6" w:rsidP="00ED01E6">
      <w:pPr>
        <w:widowControl/>
        <w:numPr>
          <w:ilvl w:val="0"/>
          <w:numId w:val="4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być wyposażony w mechanizmy przeciwdziałające zakłóceniom radiowym oraz przeciwdziałające zakłóceniom wywoływanym przez inne urządzenia WLAN (zaawansowane funkcje WIPS);</w:t>
      </w:r>
    </w:p>
    <w:p w14:paraId="6521709F" w14:textId="77777777" w:rsidR="00ED01E6" w:rsidRPr="00ED01E6" w:rsidRDefault="00ED01E6" w:rsidP="00ED01E6">
      <w:pPr>
        <w:widowControl/>
        <w:numPr>
          <w:ilvl w:val="0"/>
          <w:numId w:val="4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zapewniać wysoką niezawodność i ciągłość działania sieci, muszą zostać zaimplementowane mechanizmy wysokiej dostępności.</w:t>
      </w:r>
    </w:p>
    <w:p w14:paraId="4EEA829D" w14:textId="77777777" w:rsidR="00ED01E6" w:rsidRPr="00ED01E6" w:rsidRDefault="00ED01E6" w:rsidP="00ED01E6">
      <w:pPr>
        <w:keepNext/>
        <w:keepLines/>
        <w:jc w:val="both"/>
        <w:outlineLvl w:val="0"/>
        <w:rPr>
          <w:rFonts w:asciiTheme="minorHAnsi" w:eastAsiaTheme="majorEastAsia" w:hAnsiTheme="minorHAnsi" w:cstheme="minorHAnsi"/>
          <w:b/>
        </w:rPr>
      </w:pPr>
      <w:r w:rsidRPr="00ED01E6">
        <w:rPr>
          <w:rFonts w:asciiTheme="minorHAnsi" w:eastAsiaTheme="majorEastAsia" w:hAnsiTheme="minorHAnsi" w:cstheme="minorHAnsi"/>
          <w:b/>
        </w:rPr>
        <w:t>Sieć dostępowa – specyfikacja urządzeń</w:t>
      </w:r>
    </w:p>
    <w:p w14:paraId="15A1AEBC" w14:textId="77777777" w:rsidR="00ED01E6" w:rsidRPr="00ED01E6" w:rsidRDefault="00ED01E6" w:rsidP="00ED01E6">
      <w:pPr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Wszystkie dostarczane w ramach realizacji zadania urządzenia muszą:</w:t>
      </w:r>
    </w:p>
    <w:p w14:paraId="76B912C6" w14:textId="2AB5683D" w:rsidR="00ED01E6" w:rsidRPr="00ED01E6" w:rsidRDefault="00ED01E6" w:rsidP="00ED01E6">
      <w:pPr>
        <w:widowControl/>
        <w:numPr>
          <w:ilvl w:val="0"/>
          <w:numId w:val="5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posiadać certyfikaty zgodności CE</w:t>
      </w:r>
      <w:r>
        <w:rPr>
          <w:rFonts w:asciiTheme="minorHAnsi" w:hAnsiTheme="minorHAnsi" w:cstheme="minorHAnsi"/>
        </w:rPr>
        <w:t>,</w:t>
      </w:r>
    </w:p>
    <w:p w14:paraId="351223C7" w14:textId="77777777" w:rsidR="00ED01E6" w:rsidRPr="00ED01E6" w:rsidRDefault="00ED01E6" w:rsidP="00ED01E6">
      <w:pPr>
        <w:widowControl/>
        <w:numPr>
          <w:ilvl w:val="0"/>
          <w:numId w:val="5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być fabrycznie nowe.</w:t>
      </w:r>
    </w:p>
    <w:p w14:paraId="13F347DC" w14:textId="77777777" w:rsidR="00ED01E6" w:rsidRPr="00ED01E6" w:rsidRDefault="00ED01E6" w:rsidP="00ED01E6">
      <w:pPr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Minimalne wymagania techniczne dla urządzenia – przełącznik sieciowy:</w:t>
      </w:r>
    </w:p>
    <w:p w14:paraId="77189018" w14:textId="1AD4FFA6" w:rsidR="00ED01E6" w:rsidRPr="00ED01E6" w:rsidRDefault="00ED01E6" w:rsidP="00ED01E6">
      <w:pPr>
        <w:widowControl/>
        <w:numPr>
          <w:ilvl w:val="0"/>
          <w:numId w:val="6"/>
        </w:numPr>
        <w:autoSpaceDE/>
        <w:autoSpaceDN/>
        <w:ind w:left="714" w:hanging="357"/>
        <w:jc w:val="both"/>
        <w:rPr>
          <w:rFonts w:asciiTheme="minorHAnsi" w:hAnsiTheme="minorHAnsi" w:cstheme="minorHAnsi"/>
          <w:kern w:val="2"/>
          <w:lang w:eastAsia="ar-SA"/>
        </w:rPr>
      </w:pPr>
      <w:r w:rsidRPr="00ED01E6">
        <w:rPr>
          <w:rFonts w:asciiTheme="minorHAnsi" w:hAnsiTheme="minorHAnsi" w:cstheme="minorHAnsi"/>
          <w:kern w:val="2"/>
          <w:lang w:eastAsia="ar-SA"/>
        </w:rPr>
        <w:t xml:space="preserve">wbudowane sześć interfejsów </w:t>
      </w:r>
      <w:proofErr w:type="spellStart"/>
      <w:r w:rsidRPr="00ED01E6">
        <w:rPr>
          <w:rFonts w:asciiTheme="minorHAnsi" w:hAnsiTheme="minorHAnsi" w:cstheme="minorHAnsi"/>
          <w:kern w:val="2"/>
          <w:lang w:eastAsia="ar-SA"/>
        </w:rPr>
        <w:t>PoE</w:t>
      </w:r>
      <w:proofErr w:type="spellEnd"/>
      <w:r w:rsidRPr="00ED01E6">
        <w:rPr>
          <w:rFonts w:asciiTheme="minorHAnsi" w:hAnsiTheme="minorHAnsi" w:cstheme="minorHAnsi"/>
          <w:kern w:val="2"/>
          <w:lang w:eastAsia="ar-SA"/>
        </w:rPr>
        <w:t xml:space="preserve"> 10/100/1000</w:t>
      </w:r>
      <w:r>
        <w:rPr>
          <w:rFonts w:asciiTheme="minorHAnsi" w:hAnsiTheme="minorHAnsi" w:cstheme="minorHAnsi"/>
          <w:kern w:val="2"/>
          <w:lang w:eastAsia="ar-SA"/>
        </w:rPr>
        <w:t>,</w:t>
      </w:r>
    </w:p>
    <w:p w14:paraId="045CEC5F" w14:textId="4284D03A" w:rsidR="00ED01E6" w:rsidRPr="00ED01E6" w:rsidRDefault="00ED01E6" w:rsidP="00ED01E6">
      <w:pPr>
        <w:widowControl/>
        <w:numPr>
          <w:ilvl w:val="0"/>
          <w:numId w:val="6"/>
        </w:numPr>
        <w:autoSpaceDE/>
        <w:autoSpaceDN/>
        <w:ind w:left="714" w:hanging="357"/>
        <w:jc w:val="both"/>
        <w:rPr>
          <w:rFonts w:asciiTheme="minorHAnsi" w:hAnsiTheme="minorHAnsi" w:cstheme="minorHAnsi"/>
          <w:kern w:val="2"/>
          <w:lang w:eastAsia="ar-SA"/>
        </w:rPr>
      </w:pPr>
      <w:r w:rsidRPr="00ED01E6">
        <w:rPr>
          <w:rFonts w:asciiTheme="minorHAnsi" w:hAnsiTheme="minorHAnsi" w:cstheme="minorHAnsi"/>
          <w:kern w:val="2"/>
          <w:lang w:eastAsia="ar-SA"/>
        </w:rPr>
        <w:t xml:space="preserve">wbudowane dwa porty Ethernet 10/100/1000 </w:t>
      </w:r>
      <w:proofErr w:type="spellStart"/>
      <w:r w:rsidRPr="00ED01E6">
        <w:rPr>
          <w:rFonts w:asciiTheme="minorHAnsi" w:hAnsiTheme="minorHAnsi" w:cstheme="minorHAnsi"/>
          <w:kern w:val="2"/>
          <w:lang w:eastAsia="ar-SA"/>
        </w:rPr>
        <w:t>BaseT</w:t>
      </w:r>
      <w:proofErr w:type="spellEnd"/>
      <w:r w:rsidRPr="00ED01E6">
        <w:rPr>
          <w:rFonts w:asciiTheme="minorHAnsi" w:hAnsiTheme="minorHAnsi" w:cstheme="minorHAnsi"/>
          <w:kern w:val="2"/>
          <w:lang w:eastAsia="ar-SA"/>
        </w:rPr>
        <w:t xml:space="preserve"> lub SFP</w:t>
      </w:r>
      <w:r>
        <w:rPr>
          <w:rFonts w:asciiTheme="minorHAnsi" w:hAnsiTheme="minorHAnsi" w:cstheme="minorHAnsi"/>
          <w:kern w:val="2"/>
          <w:lang w:eastAsia="ar-SA"/>
        </w:rPr>
        <w:t>,</w:t>
      </w:r>
    </w:p>
    <w:p w14:paraId="7BE4B187" w14:textId="2055CEFC" w:rsidR="00ED01E6" w:rsidRPr="00ED01E6" w:rsidRDefault="00ED01E6" w:rsidP="00ED01E6">
      <w:pPr>
        <w:widowControl/>
        <w:numPr>
          <w:ilvl w:val="0"/>
          <w:numId w:val="6"/>
        </w:numPr>
        <w:autoSpaceDE/>
        <w:autoSpaceDN/>
        <w:ind w:left="714" w:hanging="357"/>
        <w:jc w:val="both"/>
        <w:rPr>
          <w:rFonts w:asciiTheme="minorHAnsi" w:hAnsiTheme="minorHAnsi" w:cstheme="minorHAnsi"/>
          <w:kern w:val="2"/>
          <w:lang w:eastAsia="ar-SA"/>
        </w:rPr>
      </w:pPr>
      <w:r w:rsidRPr="00ED01E6">
        <w:rPr>
          <w:rFonts w:asciiTheme="minorHAnsi" w:hAnsiTheme="minorHAnsi" w:cstheme="minorHAnsi"/>
          <w:kern w:val="2"/>
          <w:lang w:eastAsia="ar-SA"/>
        </w:rPr>
        <w:t xml:space="preserve">urządzenie przystosowane do instalacji w wewnętrznej w szafie </w:t>
      </w:r>
      <w:proofErr w:type="spellStart"/>
      <w:r w:rsidRPr="00ED01E6">
        <w:rPr>
          <w:rFonts w:asciiTheme="minorHAnsi" w:hAnsiTheme="minorHAnsi" w:cstheme="minorHAnsi"/>
          <w:kern w:val="2"/>
          <w:lang w:eastAsia="ar-SA"/>
        </w:rPr>
        <w:t>rackowej</w:t>
      </w:r>
      <w:proofErr w:type="spellEnd"/>
      <w:r>
        <w:rPr>
          <w:rFonts w:asciiTheme="minorHAnsi" w:hAnsiTheme="minorHAnsi" w:cstheme="minorHAnsi"/>
          <w:kern w:val="2"/>
          <w:lang w:eastAsia="ar-SA"/>
        </w:rPr>
        <w:t>,</w:t>
      </w:r>
    </w:p>
    <w:p w14:paraId="0F7B9104" w14:textId="77777777" w:rsidR="00ED01E6" w:rsidRPr="00ED01E6" w:rsidRDefault="00ED01E6" w:rsidP="00ED01E6">
      <w:pPr>
        <w:widowControl/>
        <w:numPr>
          <w:ilvl w:val="0"/>
          <w:numId w:val="6"/>
        </w:numPr>
        <w:autoSpaceDE/>
        <w:autoSpaceDN/>
        <w:ind w:left="714" w:hanging="357"/>
        <w:jc w:val="both"/>
        <w:rPr>
          <w:rFonts w:asciiTheme="minorHAnsi" w:hAnsiTheme="minorHAnsi" w:cstheme="minorHAnsi"/>
          <w:kern w:val="2"/>
          <w:lang w:eastAsia="ar-SA"/>
        </w:rPr>
      </w:pPr>
      <w:r w:rsidRPr="00ED01E6">
        <w:rPr>
          <w:rFonts w:asciiTheme="minorHAnsi" w:hAnsiTheme="minorHAnsi" w:cstheme="minorHAnsi"/>
          <w:kern w:val="2"/>
          <w:lang w:eastAsia="ar-SA"/>
        </w:rPr>
        <w:t xml:space="preserve">praca w zakresie temperatur od -20 do 50 </w:t>
      </w:r>
      <w:r w:rsidRPr="00ED01E6">
        <w:rPr>
          <w:rFonts w:asciiTheme="minorHAnsi" w:hAnsiTheme="minorHAnsi" w:cstheme="minorHAnsi"/>
          <w:kern w:val="2"/>
          <w:vertAlign w:val="superscript"/>
          <w:lang w:eastAsia="ar-SA"/>
        </w:rPr>
        <w:t>0</w:t>
      </w:r>
      <w:r w:rsidRPr="00ED01E6">
        <w:rPr>
          <w:rFonts w:asciiTheme="minorHAnsi" w:hAnsiTheme="minorHAnsi" w:cstheme="minorHAnsi"/>
          <w:kern w:val="2"/>
          <w:lang w:eastAsia="ar-SA"/>
        </w:rPr>
        <w:t>C.</w:t>
      </w:r>
    </w:p>
    <w:p w14:paraId="1276FB6E" w14:textId="77777777" w:rsidR="00ED01E6" w:rsidRPr="00ED01E6" w:rsidRDefault="00ED01E6" w:rsidP="00ED01E6">
      <w:pPr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Minimalne wymagania techniczne dla zewnętrznego punktu dostępowego:</w:t>
      </w:r>
    </w:p>
    <w:p w14:paraId="79986E8B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jednoczesna praca w częstotliwościach 2.4 GHz oraz 5 GHz;</w:t>
      </w:r>
    </w:p>
    <w:p w14:paraId="67D5C48D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 xml:space="preserve">zgodność ze standardem IEEE 802.11ac </w:t>
      </w:r>
      <w:proofErr w:type="spellStart"/>
      <w:r w:rsidRPr="00ED01E6">
        <w:rPr>
          <w:rFonts w:asciiTheme="minorHAnsi" w:hAnsiTheme="minorHAnsi" w:cstheme="minorHAnsi"/>
        </w:rPr>
        <w:t>Wave</w:t>
      </w:r>
      <w:proofErr w:type="spellEnd"/>
      <w:r w:rsidRPr="00ED01E6">
        <w:rPr>
          <w:rFonts w:asciiTheme="minorHAnsi" w:hAnsiTheme="minorHAnsi" w:cstheme="minorHAnsi"/>
        </w:rPr>
        <w:t xml:space="preserve"> I;</w:t>
      </w:r>
    </w:p>
    <w:p w14:paraId="0EE25162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obsługa IEEE 802.1x, IEEE 802.11r, IEEE 802.11k, IEEE 802.11v;</w:t>
      </w:r>
    </w:p>
    <w:p w14:paraId="1B58CF41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obsługa minimum 4 SSID;</w:t>
      </w:r>
    </w:p>
    <w:p w14:paraId="3913C25C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obsługa jednocześnie minimum 50 użytkowników bez pogorszenia funkcjonowania;</w:t>
      </w:r>
    </w:p>
    <w:p w14:paraId="461423C8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posiadanie co najmniej 2x2 nadajników i odbiorników (system wieloantenowy MIMO);</w:t>
      </w:r>
    </w:p>
    <w:p w14:paraId="0DAD79C4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wbudowana antena dookólna lub sektorowa o wzmocnieniu min. 5dBi;</w:t>
      </w:r>
    </w:p>
    <w:p w14:paraId="5324F9F7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maksymalna moc nadawania: do 25dBm (użytkowanie zgodnie z dozwolonymi normami);</w:t>
      </w:r>
    </w:p>
    <w:p w14:paraId="410F5880" w14:textId="6101C76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wbudowany port Ethernet 10/100/1000Mbps;</w:t>
      </w:r>
    </w:p>
    <w:p w14:paraId="04C2FCE5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 xml:space="preserve">tryby pracy: autonomiczny, serwer </w:t>
      </w:r>
      <w:proofErr w:type="spellStart"/>
      <w:r w:rsidRPr="00ED01E6">
        <w:rPr>
          <w:rFonts w:asciiTheme="minorHAnsi" w:hAnsiTheme="minorHAnsi" w:cstheme="minorHAnsi"/>
        </w:rPr>
        <w:t>Cloud</w:t>
      </w:r>
      <w:proofErr w:type="spellEnd"/>
      <w:r w:rsidRPr="00ED01E6">
        <w:rPr>
          <w:rFonts w:asciiTheme="minorHAnsi" w:hAnsiTheme="minorHAnsi" w:cstheme="minorHAnsi"/>
        </w:rPr>
        <w:t>, serwer lokalny;</w:t>
      </w:r>
    </w:p>
    <w:p w14:paraId="476CA13A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 xml:space="preserve">sieciowy tryb pracy: </w:t>
      </w:r>
      <w:proofErr w:type="spellStart"/>
      <w:r w:rsidRPr="00ED01E6">
        <w:rPr>
          <w:rFonts w:asciiTheme="minorHAnsi" w:hAnsiTheme="minorHAnsi" w:cstheme="minorHAnsi"/>
        </w:rPr>
        <w:t>bridge</w:t>
      </w:r>
      <w:proofErr w:type="spellEnd"/>
      <w:r w:rsidRPr="00ED01E6">
        <w:rPr>
          <w:rFonts w:asciiTheme="minorHAnsi" w:hAnsiTheme="minorHAnsi" w:cstheme="minorHAnsi"/>
        </w:rPr>
        <w:t xml:space="preserve"> oraz NAT;</w:t>
      </w:r>
    </w:p>
    <w:p w14:paraId="2D720537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 xml:space="preserve">możliwość rozpoznawania utraty dostępu do </w:t>
      </w:r>
      <w:proofErr w:type="spellStart"/>
      <w:r w:rsidRPr="00ED01E6">
        <w:rPr>
          <w:rFonts w:asciiTheme="minorHAnsi" w:hAnsiTheme="minorHAnsi" w:cstheme="minorHAnsi"/>
        </w:rPr>
        <w:t>internetu</w:t>
      </w:r>
      <w:proofErr w:type="spellEnd"/>
      <w:r w:rsidRPr="00ED01E6">
        <w:rPr>
          <w:rFonts w:asciiTheme="minorHAnsi" w:hAnsiTheme="minorHAnsi" w:cstheme="minorHAnsi"/>
        </w:rPr>
        <w:t xml:space="preserve"> i automatycznego wyłączenia radia w przypadku braku możliwości świadczenia usługi dostępu;</w:t>
      </w:r>
    </w:p>
    <w:p w14:paraId="0A3ECBFA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 xml:space="preserve">obsługiwać trybu fast </w:t>
      </w:r>
      <w:proofErr w:type="spellStart"/>
      <w:r w:rsidRPr="00ED01E6">
        <w:rPr>
          <w:rFonts w:asciiTheme="minorHAnsi" w:hAnsiTheme="minorHAnsi" w:cstheme="minorHAnsi"/>
        </w:rPr>
        <w:t>roaming</w:t>
      </w:r>
      <w:proofErr w:type="spellEnd"/>
      <w:r w:rsidRPr="00ED01E6">
        <w:rPr>
          <w:rFonts w:asciiTheme="minorHAnsi" w:hAnsiTheme="minorHAnsi" w:cstheme="minorHAnsi"/>
        </w:rPr>
        <w:t>;</w:t>
      </w:r>
    </w:p>
    <w:p w14:paraId="2623E3C1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możliwość kontroli jakości sygnału odbieranego od podłączonych klientów i eliminacji klientów ze słabym sygnałem (niski stosunek sygnał/szum);</w:t>
      </w:r>
    </w:p>
    <w:p w14:paraId="49E523DA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możliwość zarządzania modułem poprzez: kontroler/telnet/</w:t>
      </w:r>
      <w:proofErr w:type="spellStart"/>
      <w:r w:rsidRPr="00ED01E6">
        <w:rPr>
          <w:rFonts w:asciiTheme="minorHAnsi" w:hAnsiTheme="minorHAnsi" w:cstheme="minorHAnsi"/>
        </w:rPr>
        <w:t>ssh</w:t>
      </w:r>
      <w:proofErr w:type="spellEnd"/>
      <w:r w:rsidRPr="00ED01E6">
        <w:rPr>
          <w:rFonts w:asciiTheme="minorHAnsi" w:hAnsiTheme="minorHAnsi" w:cstheme="minorHAnsi"/>
        </w:rPr>
        <w:t>/http/</w:t>
      </w:r>
      <w:proofErr w:type="spellStart"/>
      <w:r w:rsidRPr="00ED01E6">
        <w:rPr>
          <w:rFonts w:asciiTheme="minorHAnsi" w:hAnsiTheme="minorHAnsi" w:cstheme="minorHAnsi"/>
        </w:rPr>
        <w:t>https</w:t>
      </w:r>
      <w:proofErr w:type="spellEnd"/>
      <w:r w:rsidRPr="00ED01E6">
        <w:rPr>
          <w:rFonts w:asciiTheme="minorHAnsi" w:hAnsiTheme="minorHAnsi" w:cstheme="minorHAnsi"/>
        </w:rPr>
        <w:t xml:space="preserve"> z możliwością blokowania każdej z opcji;</w:t>
      </w:r>
    </w:p>
    <w:p w14:paraId="769D39A2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obsługa SNMP v2c oraz 3;</w:t>
      </w:r>
    </w:p>
    <w:p w14:paraId="08B8FB15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możliwość definicji grupy kanałów roboczych (definicja listy z której urządzenie wybiera sobie najlepszy kanał);</w:t>
      </w:r>
    </w:p>
    <w:p w14:paraId="3B851897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lastRenderedPageBreak/>
        <w:t xml:space="preserve">obsługa mechanizmu </w:t>
      </w:r>
      <w:proofErr w:type="spellStart"/>
      <w:r w:rsidRPr="00ED01E6">
        <w:rPr>
          <w:rFonts w:asciiTheme="minorHAnsi" w:hAnsiTheme="minorHAnsi" w:cstheme="minorHAnsi"/>
          <w:i/>
        </w:rPr>
        <w:t>airtime</w:t>
      </w:r>
      <w:proofErr w:type="spellEnd"/>
      <w:r w:rsidRPr="00ED01E6">
        <w:rPr>
          <w:rFonts w:asciiTheme="minorHAnsi" w:hAnsiTheme="minorHAnsi" w:cstheme="minorHAnsi"/>
          <w:i/>
        </w:rPr>
        <w:t xml:space="preserve"> </w:t>
      </w:r>
      <w:proofErr w:type="spellStart"/>
      <w:r w:rsidRPr="00ED01E6">
        <w:rPr>
          <w:rFonts w:asciiTheme="minorHAnsi" w:hAnsiTheme="minorHAnsi" w:cstheme="minorHAnsi"/>
          <w:i/>
        </w:rPr>
        <w:t>fairness</w:t>
      </w:r>
      <w:proofErr w:type="spellEnd"/>
      <w:r w:rsidRPr="00ED01E6">
        <w:rPr>
          <w:rFonts w:asciiTheme="minorHAnsi" w:hAnsiTheme="minorHAnsi" w:cstheme="minorHAnsi"/>
        </w:rPr>
        <w:t xml:space="preserve"> gwarantującego równomierny podział przydzielenia medium użytkownikom końcowym;</w:t>
      </w:r>
    </w:p>
    <w:p w14:paraId="7C0D2907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możliwość ograniczenia pasma dla klienta w obu kierunkach;</w:t>
      </w:r>
    </w:p>
    <w:p w14:paraId="1FEBD905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możliwość ograniczenia pasma dla danego SSID;</w:t>
      </w:r>
    </w:p>
    <w:p w14:paraId="35F168D0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 xml:space="preserve">zgodność z programem Hotspot 2.0 (program certyfikacji </w:t>
      </w:r>
      <w:proofErr w:type="spellStart"/>
      <w:r w:rsidRPr="00ED01E6">
        <w:rPr>
          <w:rFonts w:asciiTheme="minorHAnsi" w:hAnsiTheme="minorHAnsi" w:cstheme="minorHAnsi"/>
        </w:rPr>
        <w:t>Passpoint</w:t>
      </w:r>
      <w:proofErr w:type="spellEnd"/>
      <w:r w:rsidRPr="00ED01E6">
        <w:rPr>
          <w:rFonts w:asciiTheme="minorHAnsi" w:hAnsiTheme="minorHAnsi" w:cstheme="minorHAnsi"/>
        </w:rPr>
        <w:t xml:space="preserve"> organizacji Wi-Fi Alliance);</w:t>
      </w:r>
    </w:p>
    <w:p w14:paraId="094EBECB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klasa szczelności minimum IP67;</w:t>
      </w:r>
    </w:p>
    <w:p w14:paraId="2CFA334F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praca w zakresie temperatur od -30</w:t>
      </w:r>
      <w:r w:rsidRPr="00ED01E6">
        <w:rPr>
          <w:rFonts w:asciiTheme="minorHAnsi" w:hAnsiTheme="minorHAnsi" w:cstheme="minorHAnsi"/>
        </w:rPr>
        <w:sym w:font="Symbol" w:char="F0B0"/>
      </w:r>
      <w:r w:rsidRPr="00ED01E6">
        <w:rPr>
          <w:rFonts w:asciiTheme="minorHAnsi" w:hAnsiTheme="minorHAnsi" w:cstheme="minorHAnsi"/>
        </w:rPr>
        <w:t>C do +60</w:t>
      </w:r>
      <w:r w:rsidRPr="00ED01E6">
        <w:rPr>
          <w:rFonts w:asciiTheme="minorHAnsi" w:hAnsiTheme="minorHAnsi" w:cstheme="minorHAnsi"/>
        </w:rPr>
        <w:sym w:font="Symbol" w:char="F0B0"/>
      </w:r>
      <w:r w:rsidRPr="00ED01E6">
        <w:rPr>
          <w:rFonts w:asciiTheme="minorHAnsi" w:hAnsiTheme="minorHAnsi" w:cstheme="minorHAnsi"/>
        </w:rPr>
        <w:t>C;</w:t>
      </w:r>
    </w:p>
    <w:p w14:paraId="158F3512" w14:textId="1C4BB7ED" w:rsid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możliwość montażu do powierzchni pionowych lub masztów/słupów;</w:t>
      </w:r>
    </w:p>
    <w:p w14:paraId="6A2A63D5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pobór mocy (zasilania) nie więcej niż 15W;</w:t>
      </w:r>
    </w:p>
    <w:p w14:paraId="7744CA9A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cykl wsparcia powyżej 5 lat;</w:t>
      </w:r>
    </w:p>
    <w:p w14:paraId="251D6930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średni czas pomiędzy awariami (MTBF) wynoszący co najmniej 5 lat;</w:t>
      </w:r>
    </w:p>
    <w:p w14:paraId="745917FF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do wszystkich oferowanych urządzeń oferent jest zobowiązany przesłać karty katalogowe produktów;</w:t>
      </w:r>
    </w:p>
    <w:p w14:paraId="18FA8F5E" w14:textId="77777777" w:rsidR="00ED01E6" w:rsidRPr="00ED01E6" w:rsidRDefault="00ED01E6" w:rsidP="00ED01E6">
      <w:pPr>
        <w:widowControl/>
        <w:numPr>
          <w:ilvl w:val="0"/>
          <w:numId w:val="7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Minimalny wymagany przez Zamawiającego okres gwarancji, wynosi 5 lata.</w:t>
      </w:r>
    </w:p>
    <w:p w14:paraId="7F2D5D1C" w14:textId="77777777" w:rsidR="00ED01E6" w:rsidRPr="00ED01E6" w:rsidRDefault="00ED01E6" w:rsidP="00ED01E6">
      <w:pPr>
        <w:keepNext/>
        <w:keepLines/>
        <w:spacing w:before="240"/>
        <w:jc w:val="both"/>
        <w:outlineLvl w:val="0"/>
        <w:rPr>
          <w:rFonts w:asciiTheme="minorHAnsi" w:eastAsiaTheme="majorEastAsia" w:hAnsiTheme="minorHAnsi" w:cstheme="minorHAnsi"/>
          <w:b/>
        </w:rPr>
      </w:pPr>
      <w:r w:rsidRPr="00ED01E6">
        <w:rPr>
          <w:rFonts w:asciiTheme="minorHAnsi" w:eastAsiaTheme="majorEastAsia" w:hAnsiTheme="minorHAnsi" w:cstheme="minorHAnsi"/>
          <w:b/>
        </w:rPr>
        <w:t>System zarządzania siecią</w:t>
      </w:r>
    </w:p>
    <w:p w14:paraId="0A59FAEE" w14:textId="0609DDB5" w:rsidR="00ED01E6" w:rsidRPr="00ED01E6" w:rsidRDefault="00ED01E6" w:rsidP="00ED01E6">
      <w:pPr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 xml:space="preserve">Wykonawca musi w ramach realizacji zadania przygotować oraz zagwarantować istnienie specjalnego i scentralizowanego pojedynczego punktu zarządzania (systemu zarządzania siecią) dla wszystkich punktów dostępu w ramach wybudowanej sieci publicznych punktów dostępu do </w:t>
      </w:r>
      <w:proofErr w:type="spellStart"/>
      <w:r w:rsidRPr="00ED01E6">
        <w:rPr>
          <w:rFonts w:asciiTheme="minorHAnsi" w:hAnsiTheme="minorHAnsi" w:cstheme="minorHAnsi"/>
        </w:rPr>
        <w:t>internetu</w:t>
      </w:r>
      <w:proofErr w:type="spellEnd"/>
      <w:r w:rsidRPr="00ED01E6">
        <w:rPr>
          <w:rFonts w:asciiTheme="minorHAnsi" w:hAnsiTheme="minorHAnsi" w:cstheme="minorHAnsi"/>
        </w:rPr>
        <w:t xml:space="preserve"> w gminie </w:t>
      </w:r>
      <w:r>
        <w:rPr>
          <w:rFonts w:asciiTheme="minorHAnsi" w:hAnsiTheme="minorHAnsi" w:cstheme="minorHAnsi"/>
        </w:rPr>
        <w:t>Jednorożec.</w:t>
      </w:r>
      <w:r w:rsidRPr="00ED01E6">
        <w:rPr>
          <w:rFonts w:asciiTheme="minorHAnsi" w:hAnsiTheme="minorHAnsi" w:cstheme="minorHAnsi"/>
        </w:rPr>
        <w:t xml:space="preserve"> System może działać w chmurze lub na środowisku wirtualnym VM </w:t>
      </w:r>
      <w:proofErr w:type="spellStart"/>
      <w:r w:rsidRPr="00ED01E6">
        <w:rPr>
          <w:rFonts w:asciiTheme="minorHAnsi" w:eastAsia="Courier New" w:hAnsiTheme="minorHAnsi" w:cstheme="minorHAnsi"/>
          <w:color w:val="000000"/>
          <w:lang w:eastAsia="pl-PL" w:bidi="pl-PL"/>
        </w:rPr>
        <w:t>VMWare</w:t>
      </w:r>
      <w:proofErr w:type="spellEnd"/>
      <w:r w:rsidRPr="00ED01E6">
        <w:rPr>
          <w:rFonts w:asciiTheme="minorHAnsi" w:eastAsia="Courier New" w:hAnsiTheme="minorHAnsi" w:cstheme="minorHAnsi"/>
          <w:color w:val="000000"/>
          <w:lang w:eastAsia="pl-PL" w:bidi="pl-PL"/>
        </w:rPr>
        <w:t xml:space="preserve"> </w:t>
      </w:r>
      <w:proofErr w:type="spellStart"/>
      <w:r w:rsidRPr="00ED01E6">
        <w:rPr>
          <w:rFonts w:asciiTheme="minorHAnsi" w:eastAsia="Courier New" w:hAnsiTheme="minorHAnsi" w:cstheme="minorHAnsi"/>
          <w:color w:val="000000"/>
          <w:lang w:eastAsia="pl-PL" w:bidi="pl-PL"/>
        </w:rPr>
        <w:t>vSphere</w:t>
      </w:r>
      <w:proofErr w:type="spellEnd"/>
      <w:r w:rsidRPr="00ED01E6">
        <w:rPr>
          <w:rFonts w:asciiTheme="minorHAnsi" w:eastAsia="Courier New" w:hAnsiTheme="minorHAnsi" w:cstheme="minorHAnsi"/>
          <w:color w:val="000000"/>
          <w:lang w:eastAsia="pl-PL" w:bidi="pl-PL"/>
        </w:rPr>
        <w:t xml:space="preserve"> </w:t>
      </w:r>
      <w:proofErr w:type="spellStart"/>
      <w:r w:rsidRPr="00ED01E6">
        <w:rPr>
          <w:rFonts w:asciiTheme="minorHAnsi" w:eastAsia="Courier New" w:hAnsiTheme="minorHAnsi" w:cstheme="minorHAnsi"/>
          <w:color w:val="000000"/>
          <w:lang w:eastAsia="pl-PL" w:bidi="pl-PL"/>
        </w:rPr>
        <w:t>ESXi</w:t>
      </w:r>
      <w:proofErr w:type="spellEnd"/>
      <w:r w:rsidRPr="00ED01E6">
        <w:rPr>
          <w:rFonts w:asciiTheme="minorHAnsi" w:eastAsia="Courier New" w:hAnsiTheme="minorHAnsi" w:cstheme="minorHAnsi"/>
          <w:color w:val="000000"/>
          <w:lang w:eastAsia="pl-PL" w:bidi="pl-PL"/>
        </w:rPr>
        <w:t xml:space="preserve"> i Oracle </w:t>
      </w:r>
      <w:proofErr w:type="spellStart"/>
      <w:r w:rsidRPr="00ED01E6">
        <w:rPr>
          <w:rFonts w:asciiTheme="minorHAnsi" w:eastAsia="Courier New" w:hAnsiTheme="minorHAnsi" w:cstheme="minorHAnsi"/>
          <w:color w:val="000000"/>
          <w:lang w:eastAsia="pl-PL" w:bidi="pl-PL"/>
        </w:rPr>
        <w:t>VirtualBOX</w:t>
      </w:r>
      <w:proofErr w:type="spellEnd"/>
      <w:r w:rsidRPr="00ED01E6">
        <w:rPr>
          <w:rFonts w:asciiTheme="minorHAnsi" w:hAnsiTheme="minorHAnsi" w:cstheme="minorHAnsi"/>
        </w:rPr>
        <w:t>. System musi być w 100 % darmowy i nie może wymagać jakichkolwiek dopłat po zakończeniu okresu życia projektu.</w:t>
      </w:r>
    </w:p>
    <w:p w14:paraId="38FC2466" w14:textId="77777777" w:rsidR="00ED01E6" w:rsidRPr="00ED01E6" w:rsidRDefault="00ED01E6" w:rsidP="00ED01E6">
      <w:pPr>
        <w:jc w:val="both"/>
        <w:rPr>
          <w:rFonts w:asciiTheme="minorHAnsi" w:hAnsiTheme="minorHAnsi" w:cstheme="minorHAnsi"/>
        </w:rPr>
      </w:pPr>
    </w:p>
    <w:p w14:paraId="3C0D2FC7" w14:textId="77777777" w:rsidR="00ED01E6" w:rsidRPr="00ED01E6" w:rsidRDefault="00ED01E6" w:rsidP="00ED01E6">
      <w:pPr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Wykonawca realizując zamówienie zobowiązany jest do wdrożenia rozwiązań pozwalających na ochronę zasobów sieci przed atakami informatycznymi i elektronicznymi w zakresie:</w:t>
      </w:r>
    </w:p>
    <w:p w14:paraId="60EEAD26" w14:textId="77777777" w:rsidR="00ED01E6" w:rsidRPr="00ED01E6" w:rsidRDefault="00ED01E6" w:rsidP="00ED01E6">
      <w:pPr>
        <w:widowControl/>
        <w:numPr>
          <w:ilvl w:val="0"/>
          <w:numId w:val="8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ograniczania i blokowania dostępu do stron WWW udostępniających zabronione treści np. pornograficzne, rasistowskie, faszystowskie, promujące narkotyki, terroryzm oraz aplikacji mogących służyć do nielegalnego pobierania treści chronionych prawami autorskimi z sieci P2P, itp.;</w:t>
      </w:r>
    </w:p>
    <w:p w14:paraId="3F756C10" w14:textId="77777777" w:rsidR="00ED01E6" w:rsidRPr="00ED01E6" w:rsidRDefault="00ED01E6" w:rsidP="00ED01E6">
      <w:pPr>
        <w:widowControl/>
        <w:numPr>
          <w:ilvl w:val="0"/>
          <w:numId w:val="8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 xml:space="preserve">blokowanie stron WWW zawierających szkodliwe oprogramowanie i niebezpieczne treści w celu ochrony przed atakami typu </w:t>
      </w:r>
      <w:proofErr w:type="spellStart"/>
      <w:r w:rsidRPr="00ED01E6">
        <w:rPr>
          <w:rFonts w:asciiTheme="minorHAnsi" w:hAnsiTheme="minorHAnsi" w:cstheme="minorHAnsi"/>
        </w:rPr>
        <w:t>phishing</w:t>
      </w:r>
      <w:proofErr w:type="spellEnd"/>
      <w:r w:rsidRPr="00ED01E6">
        <w:rPr>
          <w:rFonts w:asciiTheme="minorHAnsi" w:hAnsiTheme="minorHAnsi" w:cstheme="minorHAnsi"/>
        </w:rPr>
        <w:t>/</w:t>
      </w:r>
      <w:proofErr w:type="spellStart"/>
      <w:r w:rsidRPr="00ED01E6">
        <w:rPr>
          <w:rFonts w:asciiTheme="minorHAnsi" w:hAnsiTheme="minorHAnsi" w:cstheme="minorHAnsi"/>
        </w:rPr>
        <w:t>pharming</w:t>
      </w:r>
      <w:proofErr w:type="spellEnd"/>
      <w:r w:rsidRPr="00ED01E6">
        <w:rPr>
          <w:rFonts w:asciiTheme="minorHAnsi" w:hAnsiTheme="minorHAnsi" w:cstheme="minorHAnsi"/>
        </w:rPr>
        <w:t xml:space="preserve">, </w:t>
      </w:r>
      <w:proofErr w:type="spellStart"/>
      <w:r w:rsidRPr="00ED01E6">
        <w:rPr>
          <w:rFonts w:asciiTheme="minorHAnsi" w:hAnsiTheme="minorHAnsi" w:cstheme="minorHAnsi"/>
        </w:rPr>
        <w:t>malware</w:t>
      </w:r>
      <w:proofErr w:type="spellEnd"/>
      <w:r w:rsidRPr="00ED01E6">
        <w:rPr>
          <w:rFonts w:asciiTheme="minorHAnsi" w:hAnsiTheme="minorHAnsi" w:cstheme="minorHAnsi"/>
        </w:rPr>
        <w:t xml:space="preserve">, trojan, </w:t>
      </w:r>
      <w:proofErr w:type="spellStart"/>
      <w:r w:rsidRPr="00ED01E6">
        <w:rPr>
          <w:rFonts w:asciiTheme="minorHAnsi" w:hAnsiTheme="minorHAnsi" w:cstheme="minorHAnsi"/>
        </w:rPr>
        <w:t>botnet</w:t>
      </w:r>
      <w:proofErr w:type="spellEnd"/>
      <w:r w:rsidRPr="00ED01E6">
        <w:rPr>
          <w:rFonts w:asciiTheme="minorHAnsi" w:hAnsiTheme="minorHAnsi" w:cstheme="minorHAnsi"/>
        </w:rPr>
        <w:t xml:space="preserve">, </w:t>
      </w:r>
      <w:proofErr w:type="spellStart"/>
      <w:r w:rsidRPr="00ED01E6">
        <w:rPr>
          <w:rFonts w:asciiTheme="minorHAnsi" w:hAnsiTheme="minorHAnsi" w:cstheme="minorHAnsi"/>
        </w:rPr>
        <w:t>key</w:t>
      </w:r>
      <w:proofErr w:type="spellEnd"/>
      <w:r w:rsidRPr="00ED01E6">
        <w:rPr>
          <w:rFonts w:asciiTheme="minorHAnsi" w:hAnsiTheme="minorHAnsi" w:cstheme="minorHAnsi"/>
        </w:rPr>
        <w:t xml:space="preserve"> </w:t>
      </w:r>
      <w:proofErr w:type="spellStart"/>
      <w:r w:rsidRPr="00ED01E6">
        <w:rPr>
          <w:rFonts w:asciiTheme="minorHAnsi" w:hAnsiTheme="minorHAnsi" w:cstheme="minorHAnsi"/>
        </w:rPr>
        <w:t>logger</w:t>
      </w:r>
      <w:proofErr w:type="spellEnd"/>
      <w:r w:rsidRPr="00ED01E6">
        <w:rPr>
          <w:rFonts w:asciiTheme="minorHAnsi" w:hAnsiTheme="minorHAnsi" w:cstheme="minorHAnsi"/>
        </w:rPr>
        <w:t xml:space="preserve"> i inne, </w:t>
      </w:r>
    </w:p>
    <w:p w14:paraId="16BF72D0" w14:textId="77777777" w:rsidR="00ED01E6" w:rsidRPr="00ED01E6" w:rsidRDefault="00ED01E6" w:rsidP="00ED01E6">
      <w:pPr>
        <w:widowControl/>
        <w:numPr>
          <w:ilvl w:val="0"/>
          <w:numId w:val="8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 xml:space="preserve">wprowadzenia mechanizmów ograniczających możliwość obchodzenia blokad przez użytkowników np. poprzez korzystanie z serwerów </w:t>
      </w:r>
      <w:proofErr w:type="spellStart"/>
      <w:r w:rsidRPr="00ED01E6">
        <w:rPr>
          <w:rFonts w:asciiTheme="minorHAnsi" w:hAnsiTheme="minorHAnsi" w:cstheme="minorHAnsi"/>
        </w:rPr>
        <w:t>anonimizujących</w:t>
      </w:r>
      <w:proofErr w:type="spellEnd"/>
      <w:r w:rsidRPr="00ED01E6">
        <w:rPr>
          <w:rFonts w:asciiTheme="minorHAnsi" w:hAnsiTheme="minorHAnsi" w:cstheme="minorHAnsi"/>
        </w:rPr>
        <w:t>,</w:t>
      </w:r>
    </w:p>
    <w:p w14:paraId="49A4569A" w14:textId="77777777" w:rsidR="00ED01E6" w:rsidRPr="00ED01E6" w:rsidRDefault="00ED01E6" w:rsidP="00ED01E6">
      <w:pPr>
        <w:widowControl/>
        <w:numPr>
          <w:ilvl w:val="0"/>
          <w:numId w:val="8"/>
        </w:numPr>
        <w:autoSpaceDE/>
        <w:autoSpaceDN/>
        <w:ind w:left="714" w:hanging="357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aktualizacji baz kategorii blokowanych zasobów w celu reakcji na nowe rodzaje zagrożeń.</w:t>
      </w:r>
    </w:p>
    <w:p w14:paraId="409B1EE6" w14:textId="77777777" w:rsidR="00ED01E6" w:rsidRPr="00ED01E6" w:rsidRDefault="00ED01E6" w:rsidP="00ED01E6">
      <w:pPr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System zarządzania siecią ma również udostępniać administratorom sieci wydajną i skalowalną platformę umożliwiającą specjalizowane zarządzanie zainstalowanymi urządzeniami sieciowymi. System zarządzania ma zapewniać kontrolę nad wszystkimi zasobami punktów dostępowych na każdym etapie realizacji i eksploatacji sieci. Ma pozwalać na zdalne konfigurowanie, monitorowanie, rozwiązywanie problemów oraz raportowanie dla poszczególnych urządzeń dostępowych na podstawie ich numeru seryjnego.</w:t>
      </w:r>
    </w:p>
    <w:p w14:paraId="19FD25F0" w14:textId="77777777" w:rsidR="00ED01E6" w:rsidRPr="00ED01E6" w:rsidRDefault="00ED01E6" w:rsidP="00ED01E6">
      <w:pPr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>System zarządzania siecią musi również posiadać funkcjonalność serwera RADIUS umożliwiającą gromadzenie danych o logowaniach użytkowników sieci w podziale na poszczególne punkty dostępowe, ze szczególnym uwzględnieniem danych dotyczących czasu logowania i długości sesji. Identyfikacja użytkowników sieci winna być dokonywana po adresie karty MAC urządzenia, za pomocą którego użytkownik końcowy został podłączony do sieci.</w:t>
      </w:r>
    </w:p>
    <w:p w14:paraId="1FA52D80" w14:textId="14D13EE0" w:rsidR="00ED01E6" w:rsidRPr="00ED01E6" w:rsidRDefault="00ED01E6" w:rsidP="00221718">
      <w:pPr>
        <w:ind w:left="116" w:firstLine="708"/>
        <w:jc w:val="both"/>
        <w:rPr>
          <w:rFonts w:asciiTheme="minorHAnsi" w:hAnsiTheme="minorHAnsi" w:cstheme="minorHAnsi"/>
        </w:rPr>
      </w:pPr>
      <w:r w:rsidRPr="00ED01E6">
        <w:rPr>
          <w:rFonts w:asciiTheme="minorHAnsi" w:hAnsiTheme="minorHAnsi" w:cstheme="minorHAnsi"/>
        </w:rPr>
        <w:t xml:space="preserve">Zrealizowana sieć publicznych punktów dostępu do </w:t>
      </w:r>
      <w:proofErr w:type="spellStart"/>
      <w:r w:rsidRPr="00ED01E6">
        <w:rPr>
          <w:rFonts w:asciiTheme="minorHAnsi" w:hAnsiTheme="minorHAnsi" w:cstheme="minorHAnsi"/>
        </w:rPr>
        <w:t>internetu</w:t>
      </w:r>
      <w:proofErr w:type="spellEnd"/>
      <w:r w:rsidRPr="00ED01E6">
        <w:rPr>
          <w:rFonts w:asciiTheme="minorHAnsi" w:hAnsiTheme="minorHAnsi" w:cstheme="minorHAnsi"/>
        </w:rPr>
        <w:t xml:space="preserve"> w </w:t>
      </w:r>
      <w:r w:rsidRPr="00221718">
        <w:rPr>
          <w:rFonts w:asciiTheme="minorHAnsi" w:hAnsiTheme="minorHAnsi" w:cstheme="minorHAnsi"/>
        </w:rPr>
        <w:t>gminie</w:t>
      </w:r>
      <w:r w:rsidR="00221718">
        <w:rPr>
          <w:rFonts w:asciiTheme="minorHAnsi" w:hAnsiTheme="minorHAnsi" w:cstheme="minorHAnsi"/>
        </w:rPr>
        <w:t xml:space="preserve"> Jednorożec</w:t>
      </w:r>
      <w:r w:rsidRPr="00ED01E6">
        <w:rPr>
          <w:rFonts w:asciiTheme="minorHAnsi" w:hAnsiTheme="minorHAnsi" w:cstheme="minorHAnsi"/>
        </w:rPr>
        <w:t xml:space="preserve"> musi spełniać wszystkie wymogi opisane w dokumencie „Wymagania dla </w:t>
      </w:r>
      <w:proofErr w:type="spellStart"/>
      <w:r w:rsidRPr="00ED01E6">
        <w:rPr>
          <w:rFonts w:asciiTheme="minorHAnsi" w:hAnsiTheme="minorHAnsi" w:cstheme="minorHAnsi"/>
        </w:rPr>
        <w:t>WiFi</w:t>
      </w:r>
      <w:proofErr w:type="spellEnd"/>
      <w:r w:rsidRPr="00ED01E6">
        <w:rPr>
          <w:rFonts w:asciiTheme="minorHAnsi" w:hAnsiTheme="minorHAnsi" w:cstheme="minorHAnsi"/>
        </w:rPr>
        <w:t>”, stanowiącym element dokumentacji konkursowej dla działania 1.1. POPC „</w:t>
      </w:r>
      <w:r w:rsidRPr="00ED01E6">
        <w:rPr>
          <w:rFonts w:asciiTheme="minorHAnsi" w:hAnsiTheme="minorHAnsi" w:cstheme="minorHAnsi"/>
          <w:bCs/>
        </w:rPr>
        <w:t xml:space="preserve">Wyeliminowanie terytorialnych różnic w możliwości dostępu do szerokopasmowego </w:t>
      </w:r>
      <w:proofErr w:type="spellStart"/>
      <w:r w:rsidRPr="00ED01E6">
        <w:rPr>
          <w:rFonts w:asciiTheme="minorHAnsi" w:hAnsiTheme="minorHAnsi" w:cstheme="minorHAnsi"/>
          <w:bCs/>
        </w:rPr>
        <w:t>internetu</w:t>
      </w:r>
      <w:proofErr w:type="spellEnd"/>
      <w:r w:rsidRPr="00ED01E6">
        <w:rPr>
          <w:rFonts w:asciiTheme="minorHAnsi" w:hAnsiTheme="minorHAnsi" w:cstheme="minorHAnsi"/>
          <w:bCs/>
        </w:rPr>
        <w:t xml:space="preserve"> o wysokich przepustowościach</w:t>
      </w:r>
      <w:r w:rsidRPr="00ED01E6">
        <w:rPr>
          <w:rFonts w:asciiTheme="minorHAnsi" w:hAnsiTheme="minorHAnsi" w:cstheme="minorHAnsi"/>
        </w:rPr>
        <w:t>”.</w:t>
      </w:r>
    </w:p>
    <w:p w14:paraId="48E653E5" w14:textId="77777777" w:rsidR="00DE5EEB" w:rsidRPr="00700046" w:rsidRDefault="00DE5EEB" w:rsidP="00AF732D">
      <w:pPr>
        <w:spacing w:line="242" w:lineRule="auto"/>
        <w:rPr>
          <w:rFonts w:asciiTheme="minorHAnsi" w:hAnsiTheme="minorHAnsi" w:cstheme="minorHAnsi"/>
          <w:sz w:val="10"/>
          <w:szCs w:val="10"/>
        </w:rPr>
      </w:pPr>
    </w:p>
    <w:p w14:paraId="70281125" w14:textId="77777777" w:rsidR="00F06547" w:rsidRPr="00936B48" w:rsidRDefault="00F06547" w:rsidP="00F06547">
      <w:pPr>
        <w:ind w:left="116"/>
        <w:rPr>
          <w:rFonts w:asciiTheme="minorHAnsi" w:hAnsiTheme="minorHAnsi" w:cstheme="minorHAnsi"/>
          <w:b/>
        </w:rPr>
      </w:pPr>
      <w:r w:rsidRPr="00936B48">
        <w:rPr>
          <w:rFonts w:asciiTheme="minorHAnsi" w:hAnsiTheme="minorHAnsi" w:cstheme="minorHAnsi"/>
          <w:b/>
        </w:rPr>
        <w:t>ISTOTNE</w:t>
      </w:r>
      <w:r w:rsidRPr="00936B48">
        <w:rPr>
          <w:rFonts w:asciiTheme="minorHAnsi" w:hAnsiTheme="minorHAnsi" w:cstheme="minorHAnsi"/>
          <w:b/>
          <w:spacing w:val="-3"/>
        </w:rPr>
        <w:t xml:space="preserve"> </w:t>
      </w:r>
      <w:r w:rsidRPr="00936B48">
        <w:rPr>
          <w:rFonts w:asciiTheme="minorHAnsi" w:hAnsiTheme="minorHAnsi" w:cstheme="minorHAnsi"/>
          <w:b/>
        </w:rPr>
        <w:t>INFORMACJE:</w:t>
      </w:r>
    </w:p>
    <w:p w14:paraId="4C26B2F3" w14:textId="5841A546" w:rsidR="00F06547" w:rsidRDefault="00F06547" w:rsidP="00F06547">
      <w:pPr>
        <w:pStyle w:val="Akapitzlist"/>
        <w:numPr>
          <w:ilvl w:val="0"/>
          <w:numId w:val="1"/>
        </w:numPr>
        <w:tabs>
          <w:tab w:val="left" w:pos="837"/>
        </w:tabs>
        <w:spacing w:before="4" w:line="276" w:lineRule="auto"/>
        <w:ind w:right="114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</w:rPr>
        <w:t xml:space="preserve">zaprojektowanie, </w:t>
      </w:r>
      <w:r w:rsidRPr="00936B48">
        <w:rPr>
          <w:rFonts w:asciiTheme="minorHAnsi" w:hAnsiTheme="minorHAnsi" w:cstheme="minorHAnsi"/>
        </w:rPr>
        <w:t>dostawa i montaż publicznej sieci Wi-Fi celem uruchomienia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punktów</w:t>
      </w:r>
      <w:r>
        <w:rPr>
          <w:rFonts w:asciiTheme="minorHAnsi" w:hAnsiTheme="minorHAnsi" w:cstheme="minorHAnsi"/>
        </w:rPr>
        <w:t xml:space="preserve"> </w:t>
      </w:r>
      <w:r w:rsidRPr="00936B48">
        <w:rPr>
          <w:rFonts w:asciiTheme="minorHAnsi" w:hAnsiTheme="minorHAnsi" w:cstheme="minorHAnsi"/>
        </w:rPr>
        <w:t xml:space="preserve">powszechnego dostępu do </w:t>
      </w:r>
      <w:proofErr w:type="spellStart"/>
      <w:r>
        <w:rPr>
          <w:rFonts w:asciiTheme="minorHAnsi" w:hAnsiTheme="minorHAnsi" w:cstheme="minorHAnsi"/>
        </w:rPr>
        <w:t>i</w:t>
      </w:r>
      <w:r w:rsidRPr="00936B48">
        <w:rPr>
          <w:rFonts w:asciiTheme="minorHAnsi" w:hAnsiTheme="minorHAnsi" w:cstheme="minorHAnsi"/>
        </w:rPr>
        <w:t>nternetu</w:t>
      </w:r>
      <w:proofErr w:type="spellEnd"/>
      <w:r w:rsidRPr="00936B48">
        <w:rPr>
          <w:rFonts w:asciiTheme="minorHAnsi" w:hAnsiTheme="minorHAnsi" w:cstheme="minorHAnsi"/>
        </w:rPr>
        <w:t xml:space="preserve"> typu „hotspot”</w:t>
      </w:r>
      <w:r w:rsidRPr="00936B48">
        <w:rPr>
          <w:rFonts w:asciiTheme="minorHAnsi" w:hAnsiTheme="minorHAnsi" w:cstheme="minorHAnsi"/>
          <w:spacing w:val="-53"/>
        </w:rPr>
        <w:t xml:space="preserve"> </w:t>
      </w:r>
      <w:r w:rsidRPr="00936B48">
        <w:rPr>
          <w:rFonts w:asciiTheme="minorHAnsi" w:hAnsiTheme="minorHAnsi" w:cstheme="minorHAnsi"/>
        </w:rPr>
        <w:t>na terenie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gminy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Jednorożec</w:t>
      </w:r>
      <w:r w:rsidRPr="00936B48">
        <w:rPr>
          <w:rFonts w:asciiTheme="minorHAnsi" w:hAnsiTheme="minorHAnsi" w:cstheme="minorHAnsi"/>
        </w:rPr>
        <w:t>.</w:t>
      </w:r>
    </w:p>
    <w:p w14:paraId="696E4BDD" w14:textId="38C7B6B8" w:rsidR="00700046" w:rsidRDefault="00700046" w:rsidP="00700046">
      <w:pPr>
        <w:tabs>
          <w:tab w:val="left" w:pos="837"/>
        </w:tabs>
        <w:spacing w:before="4" w:line="276" w:lineRule="auto"/>
        <w:ind w:right="114"/>
        <w:rPr>
          <w:rFonts w:asciiTheme="minorHAnsi" w:hAnsiTheme="minorHAnsi" w:cstheme="minorHAnsi"/>
        </w:rPr>
      </w:pPr>
    </w:p>
    <w:p w14:paraId="6789326A" w14:textId="281076C8" w:rsidR="00700046" w:rsidRPr="00700046" w:rsidRDefault="00700046" w:rsidP="00700046">
      <w:pPr>
        <w:tabs>
          <w:tab w:val="left" w:pos="837"/>
        </w:tabs>
        <w:spacing w:before="4" w:line="276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E8773FC" wp14:editId="4503B9EE">
            <wp:extent cx="5767070" cy="628015"/>
            <wp:effectExtent l="0" t="0" r="508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ABED85" w14:textId="55AA9490" w:rsidR="00F06547" w:rsidRPr="00936B48" w:rsidRDefault="00F06547" w:rsidP="00F06547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19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Przedmiot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zamówienia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składa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się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z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="00272C46">
        <w:rPr>
          <w:rFonts w:asciiTheme="minorHAnsi" w:hAnsiTheme="minorHAnsi" w:cstheme="minorHAnsi"/>
        </w:rPr>
        <w:t>20 obl</w:t>
      </w:r>
      <w:r w:rsidR="000553E6">
        <w:rPr>
          <w:rFonts w:asciiTheme="minorHAnsi" w:hAnsiTheme="minorHAnsi" w:cstheme="minorHAnsi"/>
        </w:rPr>
        <w:t>i</w:t>
      </w:r>
      <w:r w:rsidR="00272C46">
        <w:rPr>
          <w:rFonts w:asciiTheme="minorHAnsi" w:hAnsiTheme="minorHAnsi" w:cstheme="minorHAnsi"/>
        </w:rPr>
        <w:t>gatoryjnych</w:t>
      </w:r>
      <w:r w:rsidRPr="00936B48">
        <w:rPr>
          <w:rFonts w:asciiTheme="minorHAnsi" w:hAnsiTheme="minorHAnsi" w:cstheme="minorHAnsi"/>
          <w:spacing w:val="-5"/>
        </w:rPr>
        <w:t xml:space="preserve"> </w:t>
      </w:r>
      <w:r w:rsidRPr="00936B48">
        <w:rPr>
          <w:rFonts w:asciiTheme="minorHAnsi" w:hAnsiTheme="minorHAnsi" w:cstheme="minorHAnsi"/>
        </w:rPr>
        <w:t>(słownie: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="00272C46">
        <w:rPr>
          <w:rFonts w:asciiTheme="minorHAnsi" w:hAnsiTheme="minorHAnsi" w:cstheme="minorHAnsi"/>
        </w:rPr>
        <w:t>dwudziestu</w:t>
      </w:r>
      <w:r w:rsidRPr="00936B48">
        <w:rPr>
          <w:rFonts w:asciiTheme="minorHAnsi" w:hAnsiTheme="minorHAnsi" w:cstheme="minorHAnsi"/>
        </w:rPr>
        <w:t>)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punktów</w:t>
      </w:r>
      <w:r w:rsidRPr="00936B48">
        <w:rPr>
          <w:rFonts w:asciiTheme="minorHAnsi" w:hAnsiTheme="minorHAnsi" w:cstheme="minorHAnsi"/>
          <w:spacing w:val="-5"/>
        </w:rPr>
        <w:t xml:space="preserve"> </w:t>
      </w:r>
      <w:r w:rsidRPr="00936B48">
        <w:rPr>
          <w:rFonts w:asciiTheme="minorHAnsi" w:hAnsiTheme="minorHAnsi" w:cstheme="minorHAnsi"/>
        </w:rPr>
        <w:t>dostępowych</w:t>
      </w:r>
      <w:r w:rsidRPr="00936B48">
        <w:rPr>
          <w:rFonts w:asciiTheme="minorHAnsi" w:hAnsiTheme="minorHAnsi" w:cstheme="minorHAnsi"/>
          <w:spacing w:val="-7"/>
        </w:rPr>
        <w:t xml:space="preserve"> </w:t>
      </w:r>
      <w:r w:rsidRPr="00936B48">
        <w:rPr>
          <w:rFonts w:asciiTheme="minorHAnsi" w:hAnsiTheme="minorHAnsi" w:cstheme="minorHAnsi"/>
        </w:rPr>
        <w:t>typu</w:t>
      </w:r>
      <w:r w:rsidRPr="00936B48">
        <w:rPr>
          <w:rFonts w:asciiTheme="minorHAnsi" w:hAnsiTheme="minorHAnsi" w:cstheme="minorHAnsi"/>
          <w:spacing w:val="-5"/>
        </w:rPr>
        <w:t xml:space="preserve"> </w:t>
      </w:r>
      <w:r w:rsidRPr="00936B48">
        <w:rPr>
          <w:rFonts w:asciiTheme="minorHAnsi" w:hAnsiTheme="minorHAnsi" w:cstheme="minorHAnsi"/>
        </w:rPr>
        <w:t>hotspot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ulokowanych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na/w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miejscach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publicznych wskazanych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przez Zamawiającego.</w:t>
      </w:r>
    </w:p>
    <w:p w14:paraId="75C3C79A" w14:textId="77777777" w:rsidR="00F06547" w:rsidRPr="00936B48" w:rsidRDefault="00F06547" w:rsidP="00F06547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20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Wykonawca dostarczy, zainstaluje, skonfiguruje, przeprowadzi testy oraz uruchomi wszystkie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punktu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dostępu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tak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aby były gotowe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do użycia.</w:t>
      </w:r>
    </w:p>
    <w:p w14:paraId="72CD594D" w14:textId="77777777" w:rsidR="00F06547" w:rsidRPr="00936B48" w:rsidRDefault="00F06547" w:rsidP="00F06547">
      <w:pPr>
        <w:pStyle w:val="Akapitzlist"/>
        <w:numPr>
          <w:ilvl w:val="0"/>
          <w:numId w:val="1"/>
        </w:numPr>
        <w:tabs>
          <w:tab w:val="left" w:pos="837"/>
        </w:tabs>
        <w:spacing w:line="252" w:lineRule="exact"/>
        <w:ind w:hanging="361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Wykonawca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zapewni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min.</w:t>
      </w:r>
      <w:r w:rsidRPr="00936B48">
        <w:rPr>
          <w:rFonts w:asciiTheme="minorHAnsi" w:hAnsiTheme="minorHAnsi" w:cstheme="minorHAnsi"/>
          <w:spacing w:val="-5"/>
        </w:rPr>
        <w:t xml:space="preserve"> </w:t>
      </w:r>
      <w:r w:rsidRPr="00936B48">
        <w:rPr>
          <w:rFonts w:asciiTheme="minorHAnsi" w:hAnsiTheme="minorHAnsi" w:cstheme="minorHAnsi"/>
        </w:rPr>
        <w:t>5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lat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gwarancji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świadczonej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miejscu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eksploatacji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sprzętu.</w:t>
      </w:r>
    </w:p>
    <w:p w14:paraId="4AE7D0A3" w14:textId="5F5F713F" w:rsidR="00F06547" w:rsidRPr="00936B48" w:rsidRDefault="00F06547" w:rsidP="00F06547">
      <w:pPr>
        <w:pStyle w:val="Akapitzlist"/>
        <w:numPr>
          <w:ilvl w:val="0"/>
          <w:numId w:val="1"/>
        </w:numPr>
        <w:tabs>
          <w:tab w:val="left" w:pos="837"/>
        </w:tabs>
        <w:spacing w:before="37" w:line="276" w:lineRule="auto"/>
        <w:ind w:right="118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Zamawiający</w:t>
      </w:r>
      <w:r w:rsidRPr="00936B48">
        <w:rPr>
          <w:rFonts w:asciiTheme="minorHAnsi" w:hAnsiTheme="minorHAnsi" w:cstheme="minorHAnsi"/>
          <w:spacing w:val="58"/>
        </w:rPr>
        <w:t xml:space="preserve"> </w:t>
      </w:r>
      <w:r w:rsidRPr="00936B48">
        <w:rPr>
          <w:rFonts w:asciiTheme="minorHAnsi" w:hAnsiTheme="minorHAnsi" w:cstheme="minorHAnsi"/>
        </w:rPr>
        <w:t>zastrzega,</w:t>
      </w:r>
      <w:r w:rsidRPr="00936B48">
        <w:rPr>
          <w:rFonts w:asciiTheme="minorHAnsi" w:hAnsiTheme="minorHAnsi" w:cstheme="minorHAnsi"/>
          <w:spacing w:val="59"/>
        </w:rPr>
        <w:t xml:space="preserve"> </w:t>
      </w:r>
      <w:r w:rsidRPr="00936B48">
        <w:rPr>
          <w:rFonts w:asciiTheme="minorHAnsi" w:hAnsiTheme="minorHAnsi" w:cstheme="minorHAnsi"/>
        </w:rPr>
        <w:t>że</w:t>
      </w:r>
      <w:r w:rsidRPr="00936B48">
        <w:rPr>
          <w:rFonts w:asciiTheme="minorHAnsi" w:hAnsiTheme="minorHAnsi" w:cstheme="minorHAnsi"/>
          <w:spacing w:val="61"/>
        </w:rPr>
        <w:t xml:space="preserve"> </w:t>
      </w:r>
      <w:r w:rsidRPr="00936B48">
        <w:rPr>
          <w:rFonts w:asciiTheme="minorHAnsi" w:hAnsiTheme="minorHAnsi" w:cstheme="minorHAnsi"/>
        </w:rPr>
        <w:t>przedmiot</w:t>
      </w:r>
      <w:r w:rsidRPr="00936B48">
        <w:rPr>
          <w:rFonts w:asciiTheme="minorHAnsi" w:hAnsiTheme="minorHAnsi" w:cstheme="minorHAnsi"/>
          <w:spacing w:val="60"/>
        </w:rPr>
        <w:t xml:space="preserve"> </w:t>
      </w:r>
      <w:r w:rsidRPr="00936B48">
        <w:rPr>
          <w:rFonts w:asciiTheme="minorHAnsi" w:hAnsiTheme="minorHAnsi" w:cstheme="minorHAnsi"/>
        </w:rPr>
        <w:t>dostawy ma</w:t>
      </w:r>
      <w:r w:rsidRPr="00936B48">
        <w:rPr>
          <w:rFonts w:asciiTheme="minorHAnsi" w:hAnsiTheme="minorHAnsi" w:cstheme="minorHAnsi"/>
          <w:spacing w:val="58"/>
        </w:rPr>
        <w:t xml:space="preserve"> </w:t>
      </w:r>
      <w:r w:rsidRPr="00936B48">
        <w:rPr>
          <w:rFonts w:asciiTheme="minorHAnsi" w:hAnsiTheme="minorHAnsi" w:cstheme="minorHAnsi"/>
        </w:rPr>
        <w:t>być</w:t>
      </w:r>
      <w:r w:rsidRPr="00936B48">
        <w:rPr>
          <w:rFonts w:asciiTheme="minorHAnsi" w:hAnsiTheme="minorHAnsi" w:cstheme="minorHAnsi"/>
          <w:spacing w:val="59"/>
        </w:rPr>
        <w:t xml:space="preserve"> </w:t>
      </w:r>
      <w:r w:rsidRPr="00936B48">
        <w:rPr>
          <w:rFonts w:asciiTheme="minorHAnsi" w:hAnsiTheme="minorHAnsi" w:cstheme="minorHAnsi"/>
        </w:rPr>
        <w:t>fabrycznie</w:t>
      </w:r>
      <w:r w:rsidRPr="00936B48">
        <w:rPr>
          <w:rFonts w:asciiTheme="minorHAnsi" w:hAnsiTheme="minorHAnsi" w:cstheme="minorHAnsi"/>
          <w:spacing w:val="59"/>
        </w:rPr>
        <w:t xml:space="preserve"> </w:t>
      </w:r>
      <w:r w:rsidRPr="00936B48">
        <w:rPr>
          <w:rFonts w:asciiTheme="minorHAnsi" w:hAnsiTheme="minorHAnsi" w:cstheme="minorHAnsi"/>
        </w:rPr>
        <w:t>nowy,</w:t>
      </w:r>
      <w:r w:rsidRPr="00936B48">
        <w:rPr>
          <w:rFonts w:asciiTheme="minorHAnsi" w:hAnsiTheme="minorHAnsi" w:cstheme="minorHAnsi"/>
          <w:spacing w:val="59"/>
        </w:rPr>
        <w:t xml:space="preserve"> </w:t>
      </w:r>
      <w:r w:rsidRPr="00936B48">
        <w:rPr>
          <w:rFonts w:asciiTheme="minorHAnsi" w:hAnsiTheme="minorHAnsi" w:cstheme="minorHAnsi"/>
        </w:rPr>
        <w:t>wolny</w:t>
      </w:r>
      <w:r w:rsidRPr="00936B48">
        <w:rPr>
          <w:rFonts w:asciiTheme="minorHAnsi" w:hAnsiTheme="minorHAnsi" w:cstheme="minorHAnsi"/>
          <w:spacing w:val="59"/>
        </w:rPr>
        <w:t xml:space="preserve"> </w:t>
      </w:r>
      <w:r w:rsidRPr="00936B48">
        <w:rPr>
          <w:rFonts w:asciiTheme="minorHAnsi" w:hAnsiTheme="minorHAnsi" w:cstheme="minorHAnsi"/>
        </w:rPr>
        <w:t>od</w:t>
      </w:r>
      <w:r w:rsidRPr="00936B48">
        <w:rPr>
          <w:rFonts w:asciiTheme="minorHAnsi" w:hAnsiTheme="minorHAnsi" w:cstheme="minorHAnsi"/>
          <w:spacing w:val="61"/>
        </w:rPr>
        <w:t xml:space="preserve"> </w:t>
      </w:r>
      <w:r w:rsidRPr="00936B48">
        <w:rPr>
          <w:rFonts w:asciiTheme="minorHAnsi" w:hAnsiTheme="minorHAnsi" w:cstheme="minorHAnsi"/>
        </w:rPr>
        <w:t>wad</w:t>
      </w:r>
      <w:r w:rsidRPr="00936B48">
        <w:rPr>
          <w:rFonts w:asciiTheme="minorHAnsi" w:hAnsiTheme="minorHAnsi" w:cstheme="minorHAnsi"/>
          <w:spacing w:val="-53"/>
        </w:rPr>
        <w:t xml:space="preserve"> </w:t>
      </w:r>
      <w:r w:rsidR="00272C46">
        <w:rPr>
          <w:rFonts w:asciiTheme="minorHAnsi" w:hAnsiTheme="minorHAnsi" w:cstheme="minorHAnsi"/>
          <w:spacing w:val="-53"/>
        </w:rPr>
        <w:br/>
      </w:r>
      <w:r w:rsidRPr="00936B48">
        <w:rPr>
          <w:rFonts w:asciiTheme="minorHAnsi" w:hAnsiTheme="minorHAnsi" w:cstheme="minorHAnsi"/>
        </w:rPr>
        <w:t>i kompletny tj. posiadający wszelkie akcesoria, przewody, kable, zasilacze niezbędne do ich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użytkowania.</w:t>
      </w:r>
    </w:p>
    <w:p w14:paraId="3A3BEC2F" w14:textId="3170D31E" w:rsidR="00F06547" w:rsidRPr="00936B48" w:rsidRDefault="00F06547" w:rsidP="00F06547">
      <w:pPr>
        <w:pStyle w:val="Akapitzlist"/>
        <w:numPr>
          <w:ilvl w:val="0"/>
          <w:numId w:val="1"/>
        </w:numPr>
        <w:tabs>
          <w:tab w:val="left" w:pos="837"/>
        </w:tabs>
        <w:spacing w:before="1" w:line="276" w:lineRule="auto"/>
        <w:ind w:right="112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Zamówienie nie obejmuje kosztów aktywnych elementów sieci łączy dosyłowych. Sieć łączy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dosyłowych i zapewnienie zasilania w energię elektryczną będą dostępne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  <w:spacing w:val="-1"/>
        </w:rPr>
        <w:t>w</w:t>
      </w:r>
      <w:r w:rsidRPr="00936B48">
        <w:rPr>
          <w:rFonts w:asciiTheme="minorHAnsi" w:hAnsiTheme="minorHAnsi" w:cstheme="minorHAnsi"/>
          <w:spacing w:val="-13"/>
        </w:rPr>
        <w:t xml:space="preserve"> </w:t>
      </w:r>
      <w:r w:rsidRPr="00936B48">
        <w:rPr>
          <w:rFonts w:asciiTheme="minorHAnsi" w:hAnsiTheme="minorHAnsi" w:cstheme="minorHAnsi"/>
          <w:spacing w:val="-1"/>
        </w:rPr>
        <w:t>miejscu</w:t>
      </w:r>
      <w:r w:rsidRPr="00936B48">
        <w:rPr>
          <w:rFonts w:asciiTheme="minorHAnsi" w:hAnsiTheme="minorHAnsi" w:cstheme="minorHAnsi"/>
          <w:spacing w:val="-14"/>
        </w:rPr>
        <w:t xml:space="preserve"> </w:t>
      </w:r>
      <w:r w:rsidRPr="00936B48">
        <w:rPr>
          <w:rFonts w:asciiTheme="minorHAnsi" w:hAnsiTheme="minorHAnsi" w:cstheme="minorHAnsi"/>
          <w:spacing w:val="-1"/>
        </w:rPr>
        <w:t>podłączenia</w:t>
      </w:r>
      <w:r w:rsidRPr="00936B48">
        <w:rPr>
          <w:rFonts w:asciiTheme="minorHAnsi" w:hAnsiTheme="minorHAnsi" w:cstheme="minorHAnsi"/>
          <w:spacing w:val="-12"/>
        </w:rPr>
        <w:t xml:space="preserve"> </w:t>
      </w:r>
      <w:r w:rsidRPr="00936B48">
        <w:rPr>
          <w:rFonts w:asciiTheme="minorHAnsi" w:hAnsiTheme="minorHAnsi" w:cstheme="minorHAnsi"/>
          <w:spacing w:val="-1"/>
        </w:rPr>
        <w:t>sieci</w:t>
      </w:r>
      <w:r w:rsidRPr="00936B48">
        <w:rPr>
          <w:rFonts w:asciiTheme="minorHAnsi" w:hAnsiTheme="minorHAnsi" w:cstheme="minorHAnsi"/>
          <w:spacing w:val="-13"/>
        </w:rPr>
        <w:t xml:space="preserve"> </w:t>
      </w:r>
      <w:r w:rsidRPr="00936B48">
        <w:rPr>
          <w:rFonts w:asciiTheme="minorHAnsi" w:hAnsiTheme="minorHAnsi" w:cstheme="minorHAnsi"/>
          <w:spacing w:val="-1"/>
        </w:rPr>
        <w:t>z</w:t>
      </w:r>
      <w:r w:rsidRPr="00936B48">
        <w:rPr>
          <w:rFonts w:asciiTheme="minorHAnsi" w:hAnsiTheme="minorHAnsi" w:cstheme="minorHAnsi"/>
          <w:spacing w:val="-11"/>
        </w:rPr>
        <w:t xml:space="preserve"> </w:t>
      </w:r>
      <w:r w:rsidRPr="00936B48">
        <w:rPr>
          <w:rFonts w:asciiTheme="minorHAnsi" w:hAnsiTheme="minorHAnsi" w:cstheme="minorHAnsi"/>
          <w:spacing w:val="-1"/>
        </w:rPr>
        <w:t>publicznymi</w:t>
      </w:r>
      <w:r w:rsidRPr="00936B48">
        <w:rPr>
          <w:rFonts w:asciiTheme="minorHAnsi" w:hAnsiTheme="minorHAnsi" w:cstheme="minorHAnsi"/>
          <w:spacing w:val="-11"/>
        </w:rPr>
        <w:t xml:space="preserve"> </w:t>
      </w:r>
      <w:r w:rsidRPr="00936B48">
        <w:rPr>
          <w:rFonts w:asciiTheme="minorHAnsi" w:hAnsiTheme="minorHAnsi" w:cstheme="minorHAnsi"/>
        </w:rPr>
        <w:t>punktami</w:t>
      </w:r>
      <w:r w:rsidRPr="00936B48">
        <w:rPr>
          <w:rFonts w:asciiTheme="minorHAnsi" w:hAnsiTheme="minorHAnsi" w:cstheme="minorHAnsi"/>
          <w:spacing w:val="-10"/>
        </w:rPr>
        <w:t xml:space="preserve"> </w:t>
      </w:r>
      <w:r w:rsidRPr="00936B48">
        <w:rPr>
          <w:rFonts w:asciiTheme="minorHAnsi" w:hAnsiTheme="minorHAnsi" w:cstheme="minorHAnsi"/>
        </w:rPr>
        <w:t>dostępu</w:t>
      </w:r>
      <w:r w:rsidRPr="00936B48">
        <w:rPr>
          <w:rFonts w:asciiTheme="minorHAnsi" w:hAnsiTheme="minorHAnsi" w:cstheme="minorHAnsi"/>
          <w:spacing w:val="-13"/>
        </w:rPr>
        <w:t xml:space="preserve"> </w:t>
      </w:r>
      <w:r w:rsidRPr="00936B48">
        <w:rPr>
          <w:rFonts w:asciiTheme="minorHAnsi" w:hAnsiTheme="minorHAnsi" w:cstheme="minorHAnsi"/>
        </w:rPr>
        <w:t>do</w:t>
      </w:r>
      <w:r w:rsidRPr="00936B48">
        <w:rPr>
          <w:rFonts w:asciiTheme="minorHAnsi" w:hAnsiTheme="minorHAnsi" w:cstheme="minorHAnsi"/>
          <w:spacing w:val="-15"/>
        </w:rPr>
        <w:t xml:space="preserve"> </w:t>
      </w:r>
      <w:r w:rsidRPr="00936B48">
        <w:rPr>
          <w:rFonts w:asciiTheme="minorHAnsi" w:hAnsiTheme="minorHAnsi" w:cstheme="minorHAnsi"/>
        </w:rPr>
        <w:t>Internetu</w:t>
      </w:r>
      <w:r w:rsidRPr="00936B48">
        <w:rPr>
          <w:rFonts w:asciiTheme="minorHAnsi" w:hAnsiTheme="minorHAnsi" w:cstheme="minorHAnsi"/>
          <w:spacing w:val="-14"/>
        </w:rPr>
        <w:t xml:space="preserve"> </w:t>
      </w:r>
      <w:r w:rsidRPr="00936B48">
        <w:rPr>
          <w:rFonts w:asciiTheme="minorHAnsi" w:hAnsiTheme="minorHAnsi" w:cstheme="minorHAnsi"/>
        </w:rPr>
        <w:t>(„</w:t>
      </w:r>
      <w:proofErr w:type="spellStart"/>
      <w:r w:rsidRPr="00936B48">
        <w:rPr>
          <w:rFonts w:asciiTheme="minorHAnsi" w:hAnsiTheme="minorHAnsi" w:cstheme="minorHAnsi"/>
        </w:rPr>
        <w:t>hotspoty</w:t>
      </w:r>
      <w:proofErr w:type="spellEnd"/>
      <w:r w:rsidRPr="00936B48">
        <w:rPr>
          <w:rFonts w:asciiTheme="minorHAnsi" w:hAnsiTheme="minorHAnsi" w:cstheme="minorHAnsi"/>
        </w:rPr>
        <w:t>”)</w:t>
      </w:r>
      <w:r w:rsidRPr="00936B48">
        <w:rPr>
          <w:rFonts w:asciiTheme="minorHAnsi" w:hAnsiTheme="minorHAnsi" w:cstheme="minorHAnsi"/>
          <w:spacing w:val="-13"/>
        </w:rPr>
        <w:t xml:space="preserve"> </w:t>
      </w:r>
      <w:r w:rsidRPr="00936B48">
        <w:rPr>
          <w:rFonts w:asciiTheme="minorHAnsi" w:hAnsiTheme="minorHAnsi" w:cstheme="minorHAnsi"/>
        </w:rPr>
        <w:t>i</w:t>
      </w:r>
      <w:r w:rsidRPr="00936B48">
        <w:rPr>
          <w:rFonts w:asciiTheme="minorHAnsi" w:hAnsiTheme="minorHAnsi" w:cstheme="minorHAnsi"/>
          <w:spacing w:val="-14"/>
        </w:rPr>
        <w:t xml:space="preserve"> </w:t>
      </w:r>
      <w:r w:rsidRPr="00936B48">
        <w:rPr>
          <w:rFonts w:asciiTheme="minorHAnsi" w:hAnsiTheme="minorHAnsi" w:cstheme="minorHAnsi"/>
        </w:rPr>
        <w:t>zostaną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zapewnione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przez Zamawiającego.</w:t>
      </w:r>
    </w:p>
    <w:p w14:paraId="3C9B1817" w14:textId="707D1D9E" w:rsidR="00AF732D" w:rsidRPr="00700046" w:rsidRDefault="00F06547" w:rsidP="00700046">
      <w:pPr>
        <w:pStyle w:val="Akapitzlist"/>
        <w:numPr>
          <w:ilvl w:val="0"/>
          <w:numId w:val="1"/>
        </w:numPr>
        <w:tabs>
          <w:tab w:val="left" w:pos="837"/>
        </w:tabs>
        <w:spacing w:before="1" w:line="276" w:lineRule="auto"/>
        <w:ind w:right="112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Wszystkie</w:t>
      </w:r>
      <w:r w:rsidRPr="00936B48">
        <w:rPr>
          <w:rFonts w:asciiTheme="minorHAnsi" w:hAnsiTheme="minorHAnsi" w:cstheme="minorHAnsi"/>
          <w:spacing w:val="78"/>
        </w:rPr>
        <w:t xml:space="preserve"> </w:t>
      </w:r>
      <w:r w:rsidRPr="00936B48">
        <w:rPr>
          <w:rFonts w:asciiTheme="minorHAnsi" w:hAnsiTheme="minorHAnsi" w:cstheme="minorHAnsi"/>
        </w:rPr>
        <w:t>materiały</w:t>
      </w:r>
      <w:r w:rsidRPr="00936B48">
        <w:rPr>
          <w:rFonts w:asciiTheme="minorHAnsi" w:hAnsiTheme="minorHAnsi" w:cstheme="minorHAnsi"/>
          <w:spacing w:val="79"/>
        </w:rPr>
        <w:t xml:space="preserve"> </w:t>
      </w:r>
      <w:r w:rsidRPr="00936B48">
        <w:rPr>
          <w:rFonts w:asciiTheme="minorHAnsi" w:hAnsiTheme="minorHAnsi" w:cstheme="minorHAnsi"/>
        </w:rPr>
        <w:t>powinny</w:t>
      </w:r>
      <w:r w:rsidRPr="00936B48">
        <w:rPr>
          <w:rFonts w:asciiTheme="minorHAnsi" w:hAnsiTheme="minorHAnsi" w:cstheme="minorHAnsi"/>
          <w:spacing w:val="81"/>
        </w:rPr>
        <w:t xml:space="preserve"> </w:t>
      </w:r>
      <w:r w:rsidRPr="00936B48">
        <w:rPr>
          <w:rFonts w:asciiTheme="minorHAnsi" w:hAnsiTheme="minorHAnsi" w:cstheme="minorHAnsi"/>
        </w:rPr>
        <w:t>być</w:t>
      </w:r>
      <w:r w:rsidRPr="00936B48">
        <w:rPr>
          <w:rFonts w:asciiTheme="minorHAnsi" w:hAnsiTheme="minorHAnsi" w:cstheme="minorHAnsi"/>
          <w:spacing w:val="82"/>
        </w:rPr>
        <w:t xml:space="preserve"> </w:t>
      </w:r>
      <w:r w:rsidRPr="00936B48">
        <w:rPr>
          <w:rFonts w:asciiTheme="minorHAnsi" w:hAnsiTheme="minorHAnsi" w:cstheme="minorHAnsi"/>
        </w:rPr>
        <w:t>nowe,</w:t>
      </w:r>
      <w:r w:rsidRPr="00936B48">
        <w:rPr>
          <w:rFonts w:asciiTheme="minorHAnsi" w:hAnsiTheme="minorHAnsi" w:cstheme="minorHAnsi"/>
          <w:spacing w:val="82"/>
        </w:rPr>
        <w:t xml:space="preserve"> </w:t>
      </w:r>
      <w:r w:rsidRPr="00936B48">
        <w:rPr>
          <w:rFonts w:asciiTheme="minorHAnsi" w:hAnsiTheme="minorHAnsi" w:cstheme="minorHAnsi"/>
        </w:rPr>
        <w:t>nie</w:t>
      </w:r>
      <w:r w:rsidRPr="00936B48">
        <w:rPr>
          <w:rFonts w:asciiTheme="minorHAnsi" w:hAnsiTheme="minorHAnsi" w:cstheme="minorHAnsi"/>
          <w:spacing w:val="82"/>
        </w:rPr>
        <w:t xml:space="preserve"> </w:t>
      </w:r>
      <w:r w:rsidRPr="00936B48">
        <w:rPr>
          <w:rFonts w:asciiTheme="minorHAnsi" w:hAnsiTheme="minorHAnsi" w:cstheme="minorHAnsi"/>
        </w:rPr>
        <w:t>noszące</w:t>
      </w:r>
      <w:r w:rsidRPr="00936B48">
        <w:rPr>
          <w:rFonts w:asciiTheme="minorHAnsi" w:hAnsiTheme="minorHAnsi" w:cstheme="minorHAnsi"/>
          <w:spacing w:val="80"/>
        </w:rPr>
        <w:t xml:space="preserve"> </w:t>
      </w:r>
      <w:r w:rsidRPr="00936B48">
        <w:rPr>
          <w:rFonts w:asciiTheme="minorHAnsi" w:hAnsiTheme="minorHAnsi" w:cstheme="minorHAnsi"/>
        </w:rPr>
        <w:t>śladów</w:t>
      </w:r>
      <w:r w:rsidRPr="00936B48">
        <w:rPr>
          <w:rFonts w:asciiTheme="minorHAnsi" w:hAnsiTheme="minorHAnsi" w:cstheme="minorHAnsi"/>
          <w:spacing w:val="81"/>
        </w:rPr>
        <w:t xml:space="preserve"> </w:t>
      </w:r>
      <w:r w:rsidRPr="00936B48">
        <w:rPr>
          <w:rFonts w:asciiTheme="minorHAnsi" w:hAnsiTheme="minorHAnsi" w:cstheme="minorHAnsi"/>
        </w:rPr>
        <w:t>uszkodzeń</w:t>
      </w:r>
      <w:r w:rsidRPr="00936B48">
        <w:rPr>
          <w:rFonts w:asciiTheme="minorHAnsi" w:hAnsiTheme="minorHAnsi" w:cstheme="minorHAnsi"/>
          <w:spacing w:val="79"/>
        </w:rPr>
        <w:t xml:space="preserve"> </w:t>
      </w:r>
      <w:r w:rsidRPr="00936B48">
        <w:rPr>
          <w:rFonts w:asciiTheme="minorHAnsi" w:hAnsiTheme="minorHAnsi" w:cstheme="minorHAnsi"/>
        </w:rPr>
        <w:t>zewnętrznych</w:t>
      </w:r>
      <w:r w:rsidRPr="00936B48">
        <w:rPr>
          <w:rFonts w:asciiTheme="minorHAnsi" w:hAnsiTheme="minorHAnsi" w:cstheme="minorHAnsi"/>
          <w:spacing w:val="-53"/>
        </w:rPr>
        <w:t xml:space="preserve"> </w:t>
      </w:r>
      <w:r w:rsidRPr="00936B48">
        <w:rPr>
          <w:rFonts w:asciiTheme="minorHAnsi" w:hAnsiTheme="minorHAnsi" w:cstheme="minorHAnsi"/>
        </w:rPr>
        <w:t>i uprzedniego używania tzn. że żadna część składająca się na dany materiał nie może być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wcześniej</w:t>
      </w:r>
      <w:r w:rsidRPr="00936B48">
        <w:rPr>
          <w:rFonts w:asciiTheme="minorHAnsi" w:hAnsiTheme="minorHAnsi" w:cstheme="minorHAnsi"/>
          <w:spacing w:val="-6"/>
        </w:rPr>
        <w:t xml:space="preserve"> </w:t>
      </w:r>
      <w:r w:rsidRPr="00936B48">
        <w:rPr>
          <w:rFonts w:asciiTheme="minorHAnsi" w:hAnsiTheme="minorHAnsi" w:cstheme="minorHAnsi"/>
        </w:rPr>
        <w:t>używana,</w:t>
      </w:r>
      <w:r w:rsidRPr="00936B48">
        <w:rPr>
          <w:rFonts w:asciiTheme="minorHAnsi" w:hAnsiTheme="minorHAnsi" w:cstheme="minorHAnsi"/>
          <w:spacing w:val="-6"/>
        </w:rPr>
        <w:t xml:space="preserve"> </w:t>
      </w:r>
      <w:r w:rsidRPr="00936B48">
        <w:rPr>
          <w:rFonts w:asciiTheme="minorHAnsi" w:hAnsiTheme="minorHAnsi" w:cstheme="minorHAnsi"/>
        </w:rPr>
        <w:t>musi</w:t>
      </w:r>
      <w:r w:rsidRPr="00936B48">
        <w:rPr>
          <w:rFonts w:asciiTheme="minorHAnsi" w:hAnsiTheme="minorHAnsi" w:cstheme="minorHAnsi"/>
          <w:spacing w:val="-5"/>
        </w:rPr>
        <w:t xml:space="preserve"> </w:t>
      </w:r>
      <w:r w:rsidRPr="00936B48">
        <w:rPr>
          <w:rFonts w:asciiTheme="minorHAnsi" w:hAnsiTheme="minorHAnsi" w:cstheme="minorHAnsi"/>
        </w:rPr>
        <w:t>pochodzić</w:t>
      </w:r>
      <w:r w:rsidRPr="00936B48">
        <w:rPr>
          <w:rFonts w:asciiTheme="minorHAnsi" w:hAnsiTheme="minorHAnsi" w:cstheme="minorHAnsi"/>
          <w:spacing w:val="-6"/>
        </w:rPr>
        <w:t xml:space="preserve"> </w:t>
      </w:r>
      <w:r w:rsidRPr="00936B48">
        <w:rPr>
          <w:rFonts w:asciiTheme="minorHAnsi" w:hAnsiTheme="minorHAnsi" w:cstheme="minorHAnsi"/>
        </w:rPr>
        <w:t>z</w:t>
      </w:r>
      <w:r w:rsidRPr="00936B48">
        <w:rPr>
          <w:rFonts w:asciiTheme="minorHAnsi" w:hAnsiTheme="minorHAnsi" w:cstheme="minorHAnsi"/>
          <w:spacing w:val="-6"/>
        </w:rPr>
        <w:t xml:space="preserve"> </w:t>
      </w:r>
      <w:r w:rsidRPr="00936B48">
        <w:rPr>
          <w:rFonts w:asciiTheme="minorHAnsi" w:hAnsiTheme="minorHAnsi" w:cstheme="minorHAnsi"/>
        </w:rPr>
        <w:t>bieżącej</w:t>
      </w:r>
      <w:r w:rsidRPr="00936B48">
        <w:rPr>
          <w:rFonts w:asciiTheme="minorHAnsi" w:hAnsiTheme="minorHAnsi" w:cstheme="minorHAnsi"/>
          <w:spacing w:val="-5"/>
        </w:rPr>
        <w:t xml:space="preserve"> </w:t>
      </w:r>
      <w:r w:rsidRPr="00936B48">
        <w:rPr>
          <w:rFonts w:asciiTheme="minorHAnsi" w:hAnsiTheme="minorHAnsi" w:cstheme="minorHAnsi"/>
        </w:rPr>
        <w:t>produkcji,</w:t>
      </w:r>
      <w:r w:rsidRPr="00936B48">
        <w:rPr>
          <w:rFonts w:asciiTheme="minorHAnsi" w:hAnsiTheme="minorHAnsi" w:cstheme="minorHAnsi"/>
          <w:spacing w:val="-6"/>
        </w:rPr>
        <w:t xml:space="preserve"> </w:t>
      </w:r>
      <w:r w:rsidRPr="00936B48">
        <w:rPr>
          <w:rFonts w:asciiTheme="minorHAnsi" w:hAnsiTheme="minorHAnsi" w:cstheme="minorHAnsi"/>
        </w:rPr>
        <w:t>z</w:t>
      </w:r>
      <w:r w:rsidRPr="00936B48">
        <w:rPr>
          <w:rFonts w:asciiTheme="minorHAnsi" w:hAnsiTheme="minorHAnsi" w:cstheme="minorHAnsi"/>
          <w:spacing w:val="-6"/>
        </w:rPr>
        <w:t xml:space="preserve"> </w:t>
      </w:r>
      <w:r w:rsidRPr="00936B48">
        <w:rPr>
          <w:rFonts w:asciiTheme="minorHAnsi" w:hAnsiTheme="minorHAnsi" w:cstheme="minorHAnsi"/>
        </w:rPr>
        <w:t>oficjalnego</w:t>
      </w:r>
      <w:r w:rsidRPr="00936B48">
        <w:rPr>
          <w:rFonts w:asciiTheme="minorHAnsi" w:hAnsiTheme="minorHAnsi" w:cstheme="minorHAnsi"/>
          <w:spacing w:val="-6"/>
        </w:rPr>
        <w:t xml:space="preserve"> </w:t>
      </w:r>
      <w:r w:rsidRPr="00936B48">
        <w:rPr>
          <w:rFonts w:asciiTheme="minorHAnsi" w:hAnsiTheme="minorHAnsi" w:cstheme="minorHAnsi"/>
        </w:rPr>
        <w:t>kanału</w:t>
      </w:r>
      <w:r w:rsidRPr="00936B48">
        <w:rPr>
          <w:rFonts w:asciiTheme="minorHAnsi" w:hAnsiTheme="minorHAnsi" w:cstheme="minorHAnsi"/>
          <w:spacing w:val="-6"/>
        </w:rPr>
        <w:t xml:space="preserve"> </w:t>
      </w:r>
      <w:r w:rsidRPr="00936B48">
        <w:rPr>
          <w:rFonts w:asciiTheme="minorHAnsi" w:hAnsiTheme="minorHAnsi" w:cstheme="minorHAnsi"/>
        </w:rPr>
        <w:t>dystrybucji,</w:t>
      </w:r>
      <w:r w:rsidRPr="00936B48">
        <w:rPr>
          <w:rFonts w:asciiTheme="minorHAnsi" w:hAnsiTheme="minorHAnsi" w:cstheme="minorHAnsi"/>
          <w:spacing w:val="-6"/>
        </w:rPr>
        <w:t xml:space="preserve"> </w:t>
      </w:r>
      <w:r w:rsidRPr="00936B48">
        <w:rPr>
          <w:rFonts w:asciiTheme="minorHAnsi" w:hAnsiTheme="minorHAnsi" w:cstheme="minorHAnsi"/>
        </w:rPr>
        <w:t>być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sprawna i posiadać wyposażenie niezbędne do funkcjonalnego działania. Dostarczone artykuły</w:t>
      </w:r>
      <w:r w:rsidRPr="00936B48">
        <w:rPr>
          <w:rFonts w:asciiTheme="minorHAnsi" w:hAnsiTheme="minorHAnsi" w:cstheme="minorHAnsi"/>
          <w:spacing w:val="-52"/>
        </w:rPr>
        <w:t xml:space="preserve"> </w:t>
      </w:r>
    </w:p>
    <w:p w14:paraId="77433141" w14:textId="67C58B0A" w:rsidR="00EF6207" w:rsidRDefault="00EF6207" w:rsidP="00EF6207">
      <w:pPr>
        <w:pStyle w:val="Akapitzlist"/>
        <w:tabs>
          <w:tab w:val="left" w:pos="837"/>
        </w:tabs>
        <w:spacing w:before="13" w:line="276" w:lineRule="auto"/>
        <w:ind w:right="116" w:firstLine="0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muszą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być odpowiednio zapakowane,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aby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zapobiec uszkodzeniu w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czasie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dostawy.</w:t>
      </w:r>
    </w:p>
    <w:p w14:paraId="24F7FD87" w14:textId="0C9D9796" w:rsidR="00AF732D" w:rsidRPr="00936B48" w:rsidRDefault="00AF732D" w:rsidP="00AF732D">
      <w:pPr>
        <w:pStyle w:val="Akapitzlist"/>
        <w:numPr>
          <w:ilvl w:val="0"/>
          <w:numId w:val="1"/>
        </w:numPr>
        <w:tabs>
          <w:tab w:val="left" w:pos="837"/>
        </w:tabs>
        <w:spacing w:before="13" w:line="276" w:lineRule="auto"/>
        <w:ind w:right="116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Zamawiający wymaga niepłatnych licencji na punkty dostępowe i na dostęp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do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kontrolera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bez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żadnych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dodatkowych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opłat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abonamentowych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przez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cały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cykl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życia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oferowanych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produktów.</w:t>
      </w:r>
    </w:p>
    <w:p w14:paraId="58C5EF58" w14:textId="77777777" w:rsidR="00AF732D" w:rsidRPr="00936B48" w:rsidRDefault="00AF732D" w:rsidP="00AF732D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19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Wykonawca zobowiązuje się do usunięcia na własny koszt wszelkich szkód spowodowanych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przez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wykonawcę i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powstałych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w trakcie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realizacji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zamówienia.</w:t>
      </w:r>
    </w:p>
    <w:p w14:paraId="3C7BF1DD" w14:textId="2DCCCF45" w:rsidR="00AF732D" w:rsidRPr="00936B48" w:rsidRDefault="00AF732D" w:rsidP="00AF732D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15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Wykonawca jest odpowiedzialny względem Zamawiającego za wady przedmiotu zamówienia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zmniejszające</w:t>
      </w:r>
      <w:r w:rsidRPr="00936B48">
        <w:rPr>
          <w:rFonts w:asciiTheme="minorHAnsi" w:hAnsiTheme="minorHAnsi" w:cstheme="minorHAnsi"/>
          <w:spacing w:val="42"/>
        </w:rPr>
        <w:t xml:space="preserve"> </w:t>
      </w:r>
      <w:r w:rsidRPr="00936B48">
        <w:rPr>
          <w:rFonts w:asciiTheme="minorHAnsi" w:hAnsiTheme="minorHAnsi" w:cstheme="minorHAnsi"/>
        </w:rPr>
        <w:t>jego wartość</w:t>
      </w:r>
      <w:r w:rsidRPr="00936B48">
        <w:rPr>
          <w:rFonts w:asciiTheme="minorHAnsi" w:hAnsiTheme="minorHAnsi" w:cstheme="minorHAnsi"/>
          <w:spacing w:val="41"/>
        </w:rPr>
        <w:t xml:space="preserve"> </w:t>
      </w:r>
      <w:r w:rsidRPr="00936B48">
        <w:rPr>
          <w:rFonts w:asciiTheme="minorHAnsi" w:hAnsiTheme="minorHAnsi" w:cstheme="minorHAnsi"/>
        </w:rPr>
        <w:t>lub</w:t>
      </w:r>
      <w:r w:rsidRPr="00936B48">
        <w:rPr>
          <w:rFonts w:asciiTheme="minorHAnsi" w:hAnsiTheme="minorHAnsi" w:cstheme="minorHAnsi"/>
          <w:spacing w:val="40"/>
        </w:rPr>
        <w:t xml:space="preserve"> </w:t>
      </w:r>
      <w:r w:rsidRPr="00936B48">
        <w:rPr>
          <w:rFonts w:asciiTheme="minorHAnsi" w:hAnsiTheme="minorHAnsi" w:cstheme="minorHAnsi"/>
        </w:rPr>
        <w:t>użyteczność</w:t>
      </w:r>
      <w:r w:rsidRPr="00936B48">
        <w:rPr>
          <w:rFonts w:asciiTheme="minorHAnsi" w:hAnsiTheme="minorHAnsi" w:cstheme="minorHAnsi"/>
          <w:spacing w:val="43"/>
        </w:rPr>
        <w:t xml:space="preserve"> </w:t>
      </w:r>
      <w:r w:rsidRPr="00936B48">
        <w:rPr>
          <w:rFonts w:asciiTheme="minorHAnsi" w:hAnsiTheme="minorHAnsi" w:cstheme="minorHAnsi"/>
        </w:rPr>
        <w:t>i w</w:t>
      </w:r>
      <w:r w:rsidRPr="00936B48">
        <w:rPr>
          <w:rFonts w:asciiTheme="minorHAnsi" w:hAnsiTheme="minorHAnsi" w:cstheme="minorHAnsi"/>
          <w:spacing w:val="39"/>
        </w:rPr>
        <w:t xml:space="preserve"> </w:t>
      </w:r>
      <w:r w:rsidRPr="00936B48">
        <w:rPr>
          <w:rFonts w:asciiTheme="minorHAnsi" w:hAnsiTheme="minorHAnsi" w:cstheme="minorHAnsi"/>
        </w:rPr>
        <w:t>przypadku poniesienia</w:t>
      </w:r>
      <w:r w:rsidRPr="00936B48">
        <w:rPr>
          <w:rFonts w:asciiTheme="minorHAnsi" w:hAnsiTheme="minorHAnsi" w:cstheme="minorHAnsi"/>
          <w:spacing w:val="-53"/>
        </w:rPr>
        <w:t xml:space="preserve"> </w:t>
      </w:r>
      <w:r w:rsidRPr="00936B48">
        <w:rPr>
          <w:rFonts w:asciiTheme="minorHAnsi" w:hAnsiTheme="minorHAnsi" w:cstheme="minorHAnsi"/>
        </w:rPr>
        <w:t>z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tego powodu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strat, Wykonawca zobowiązuje się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do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ich pokrycia.</w:t>
      </w:r>
    </w:p>
    <w:p w14:paraId="79FA7E87" w14:textId="77777777" w:rsidR="00AF732D" w:rsidRPr="00936B48" w:rsidRDefault="00AF732D" w:rsidP="00AF732D">
      <w:pPr>
        <w:pStyle w:val="Akapitzlist"/>
        <w:numPr>
          <w:ilvl w:val="0"/>
          <w:numId w:val="1"/>
        </w:numPr>
        <w:tabs>
          <w:tab w:val="left" w:pos="837"/>
        </w:tabs>
        <w:ind w:hanging="361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przypadku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stwierdzenia,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że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dostarczone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produkty:</w:t>
      </w:r>
    </w:p>
    <w:p w14:paraId="19D4F9AE" w14:textId="1469E255" w:rsidR="00AF732D" w:rsidRPr="00936B48" w:rsidRDefault="00AF732D" w:rsidP="00D80C9D">
      <w:pPr>
        <w:pStyle w:val="Akapitzlist"/>
        <w:numPr>
          <w:ilvl w:val="1"/>
          <w:numId w:val="1"/>
        </w:numPr>
        <w:tabs>
          <w:tab w:val="left" w:pos="1418"/>
        </w:tabs>
        <w:spacing w:before="36" w:line="266" w:lineRule="auto"/>
        <w:ind w:left="1418" w:right="118" w:hanging="595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są uszkodzone, posiadają wady uniemożliwiające używanie, a wady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i uszkodzenia te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nie powstały z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winy zamawiającego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lub</w:t>
      </w:r>
    </w:p>
    <w:p w14:paraId="1A7B4CC6" w14:textId="77777777" w:rsidR="00AF732D" w:rsidRPr="00936B48" w:rsidRDefault="00AF732D" w:rsidP="00D80C9D">
      <w:pPr>
        <w:pStyle w:val="Akapitzlist"/>
        <w:numPr>
          <w:ilvl w:val="1"/>
          <w:numId w:val="1"/>
        </w:numPr>
        <w:tabs>
          <w:tab w:val="left" w:pos="1418"/>
        </w:tabs>
        <w:spacing w:before="7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nie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spełniają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wymagań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Zamawiającego</w:t>
      </w:r>
      <w:r w:rsidRPr="00936B48">
        <w:rPr>
          <w:rFonts w:asciiTheme="minorHAnsi" w:hAnsiTheme="minorHAnsi" w:cstheme="minorHAnsi"/>
          <w:spacing w:val="-4"/>
        </w:rPr>
        <w:t xml:space="preserve"> </w:t>
      </w:r>
      <w:r w:rsidRPr="00936B48">
        <w:rPr>
          <w:rFonts w:asciiTheme="minorHAnsi" w:hAnsiTheme="minorHAnsi" w:cstheme="minorHAnsi"/>
        </w:rPr>
        <w:t>określonych</w:t>
      </w:r>
      <w:r w:rsidRPr="00936B48">
        <w:rPr>
          <w:rFonts w:asciiTheme="minorHAnsi" w:hAnsiTheme="minorHAnsi" w:cstheme="minorHAnsi"/>
          <w:spacing w:val="-6"/>
        </w:rPr>
        <w:t xml:space="preserve"> </w:t>
      </w: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załącznikach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lub</w:t>
      </w:r>
    </w:p>
    <w:p w14:paraId="073D0320" w14:textId="46216860" w:rsidR="00AF732D" w:rsidRPr="00936B48" w:rsidRDefault="00AF732D" w:rsidP="00D80C9D">
      <w:pPr>
        <w:pStyle w:val="Akapitzlist"/>
        <w:numPr>
          <w:ilvl w:val="1"/>
          <w:numId w:val="1"/>
        </w:numPr>
        <w:tabs>
          <w:tab w:val="left" w:pos="1418"/>
        </w:tabs>
        <w:spacing w:before="26" w:line="271" w:lineRule="auto"/>
        <w:ind w:left="1418" w:right="112" w:hanging="595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dostarczone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produkty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nie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odpowiadają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pod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względem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jakości,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trwałości,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funkcjonalności oraz parametrów technicznych Wykonawca wymieni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je na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nowe, prawidłowe,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na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własny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koszt.</w:t>
      </w:r>
    </w:p>
    <w:p w14:paraId="4AADA922" w14:textId="77777777" w:rsidR="00AF732D" w:rsidRPr="00936B48" w:rsidRDefault="00AF732D" w:rsidP="00AF732D">
      <w:pPr>
        <w:pStyle w:val="Akapitzlist"/>
        <w:numPr>
          <w:ilvl w:val="0"/>
          <w:numId w:val="1"/>
        </w:numPr>
        <w:tabs>
          <w:tab w:val="left" w:pos="837"/>
        </w:tabs>
        <w:spacing w:before="3" w:line="276" w:lineRule="auto"/>
        <w:ind w:right="114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przypadku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stwierdzenia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ww.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okoliczności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trakcie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trwania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czynności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odbiorowych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Zamawiający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ma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prawo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odmówić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odbioru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takiego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wyposażenia,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a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Wykonawca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wymieni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je na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nowe, prawidłowe,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na</w:t>
      </w:r>
      <w:r w:rsidRPr="00936B48">
        <w:rPr>
          <w:rFonts w:asciiTheme="minorHAnsi" w:hAnsiTheme="minorHAnsi" w:cstheme="minorHAnsi"/>
          <w:spacing w:val="-2"/>
        </w:rPr>
        <w:t xml:space="preserve"> </w:t>
      </w:r>
      <w:r w:rsidRPr="00936B48">
        <w:rPr>
          <w:rFonts w:asciiTheme="minorHAnsi" w:hAnsiTheme="minorHAnsi" w:cstheme="minorHAnsi"/>
        </w:rPr>
        <w:t>własny</w:t>
      </w:r>
      <w:r w:rsidRPr="00936B48">
        <w:rPr>
          <w:rFonts w:asciiTheme="minorHAnsi" w:hAnsiTheme="minorHAnsi" w:cstheme="minorHAnsi"/>
          <w:spacing w:val="-3"/>
        </w:rPr>
        <w:t xml:space="preserve"> </w:t>
      </w:r>
      <w:r w:rsidRPr="00936B48">
        <w:rPr>
          <w:rFonts w:asciiTheme="minorHAnsi" w:hAnsiTheme="minorHAnsi" w:cstheme="minorHAnsi"/>
        </w:rPr>
        <w:t>koszt.</w:t>
      </w:r>
    </w:p>
    <w:p w14:paraId="033E5446" w14:textId="0F07CE4A" w:rsidR="00AF732D" w:rsidRPr="00936B48" w:rsidRDefault="00AF732D" w:rsidP="00AF732D">
      <w:pPr>
        <w:pStyle w:val="Akapitzlist"/>
        <w:numPr>
          <w:ilvl w:val="0"/>
          <w:numId w:val="1"/>
        </w:numPr>
        <w:tabs>
          <w:tab w:val="left" w:pos="837"/>
        </w:tabs>
        <w:spacing w:before="1" w:line="276" w:lineRule="auto"/>
        <w:ind w:right="117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Wykonawca jest odpowiedzialny za całokształt zamówienia, w tym za jego przebieg oraz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terminowe</w:t>
      </w:r>
      <w:r w:rsidR="0055757D">
        <w:rPr>
          <w:rFonts w:asciiTheme="minorHAnsi" w:hAnsiTheme="minorHAnsi" w:cstheme="minorHAnsi"/>
        </w:rPr>
        <w:t xml:space="preserve"> </w:t>
      </w:r>
      <w:r w:rsidRPr="00936B48">
        <w:rPr>
          <w:rFonts w:asciiTheme="minorHAnsi" w:hAnsiTheme="minorHAnsi" w:cstheme="minorHAnsi"/>
        </w:rPr>
        <w:t>wykonanie,</w:t>
      </w:r>
      <w:r w:rsidRPr="00936B48">
        <w:rPr>
          <w:rFonts w:asciiTheme="minorHAnsi" w:hAnsiTheme="minorHAnsi" w:cstheme="minorHAnsi"/>
          <w:spacing w:val="29"/>
        </w:rPr>
        <w:t xml:space="preserve"> </w:t>
      </w:r>
      <w:r w:rsidRPr="00936B48">
        <w:rPr>
          <w:rFonts w:asciiTheme="minorHAnsi" w:hAnsiTheme="minorHAnsi" w:cstheme="minorHAnsi"/>
        </w:rPr>
        <w:t>jakość,</w:t>
      </w:r>
      <w:r w:rsidRPr="00936B48">
        <w:rPr>
          <w:rFonts w:asciiTheme="minorHAnsi" w:hAnsiTheme="minorHAnsi" w:cstheme="minorHAnsi"/>
          <w:spacing w:val="29"/>
        </w:rPr>
        <w:t xml:space="preserve"> </w:t>
      </w:r>
      <w:r w:rsidRPr="00936B48">
        <w:rPr>
          <w:rFonts w:asciiTheme="minorHAnsi" w:hAnsiTheme="minorHAnsi" w:cstheme="minorHAnsi"/>
        </w:rPr>
        <w:t>zgodność</w:t>
      </w:r>
      <w:r w:rsidRPr="00936B48">
        <w:rPr>
          <w:rFonts w:asciiTheme="minorHAnsi" w:hAnsiTheme="minorHAnsi" w:cstheme="minorHAnsi"/>
          <w:spacing w:val="29"/>
        </w:rPr>
        <w:t xml:space="preserve"> </w:t>
      </w:r>
      <w:r w:rsidRPr="00936B48">
        <w:rPr>
          <w:rFonts w:asciiTheme="minorHAnsi" w:hAnsiTheme="minorHAnsi" w:cstheme="minorHAnsi"/>
        </w:rPr>
        <w:t>z</w:t>
      </w:r>
      <w:r w:rsidRPr="00936B48">
        <w:rPr>
          <w:rFonts w:asciiTheme="minorHAnsi" w:hAnsiTheme="minorHAnsi" w:cstheme="minorHAnsi"/>
          <w:spacing w:val="29"/>
        </w:rPr>
        <w:t xml:space="preserve"> </w:t>
      </w:r>
      <w:r w:rsidRPr="00936B48">
        <w:rPr>
          <w:rFonts w:asciiTheme="minorHAnsi" w:hAnsiTheme="minorHAnsi" w:cstheme="minorHAnsi"/>
        </w:rPr>
        <w:t>warunkami</w:t>
      </w:r>
      <w:r w:rsidRPr="00936B48">
        <w:rPr>
          <w:rFonts w:asciiTheme="minorHAnsi" w:hAnsiTheme="minorHAnsi" w:cstheme="minorHAnsi"/>
          <w:spacing w:val="29"/>
        </w:rPr>
        <w:t xml:space="preserve"> </w:t>
      </w:r>
      <w:r w:rsidRPr="00936B48">
        <w:rPr>
          <w:rFonts w:asciiTheme="minorHAnsi" w:hAnsiTheme="minorHAnsi" w:cstheme="minorHAnsi"/>
        </w:rPr>
        <w:t>technicznymi,</w:t>
      </w:r>
      <w:r w:rsidRPr="00936B48">
        <w:rPr>
          <w:rFonts w:asciiTheme="minorHAnsi" w:hAnsiTheme="minorHAnsi" w:cstheme="minorHAnsi"/>
          <w:spacing w:val="28"/>
        </w:rPr>
        <w:t xml:space="preserve"> </w:t>
      </w:r>
      <w:r w:rsidRPr="00936B48">
        <w:rPr>
          <w:rFonts w:asciiTheme="minorHAnsi" w:hAnsiTheme="minorHAnsi" w:cstheme="minorHAnsi"/>
        </w:rPr>
        <w:t>jakościowymi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="0055757D">
        <w:rPr>
          <w:rFonts w:asciiTheme="minorHAnsi" w:hAnsiTheme="minorHAnsi" w:cstheme="minorHAnsi"/>
          <w:spacing w:val="-52"/>
        </w:rPr>
        <w:br/>
      </w:r>
      <w:r w:rsidRPr="00936B48">
        <w:rPr>
          <w:rFonts w:asciiTheme="minorHAnsi" w:hAnsiTheme="minorHAnsi" w:cstheme="minorHAnsi"/>
        </w:rPr>
        <w:t>i obowiązującymi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tym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zakresie przepisami.</w:t>
      </w:r>
    </w:p>
    <w:p w14:paraId="0933A985" w14:textId="7CB5BA29" w:rsidR="00AF732D" w:rsidRDefault="00AF732D" w:rsidP="00AF732D">
      <w:pPr>
        <w:pStyle w:val="Akapitzlist"/>
        <w:numPr>
          <w:ilvl w:val="0"/>
          <w:numId w:val="1"/>
        </w:numPr>
        <w:tabs>
          <w:tab w:val="left" w:pos="837"/>
        </w:tabs>
        <w:spacing w:before="1" w:line="276" w:lineRule="auto"/>
        <w:ind w:right="117"/>
        <w:rPr>
          <w:rFonts w:asciiTheme="minorHAnsi" w:hAnsiTheme="minorHAnsi" w:cstheme="minorHAnsi"/>
        </w:rPr>
      </w:pPr>
      <w:r w:rsidRPr="00936B48">
        <w:rPr>
          <w:rFonts w:asciiTheme="minorHAnsi" w:hAnsiTheme="minorHAnsi" w:cstheme="minorHAnsi"/>
        </w:rPr>
        <w:t>Ilekroć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opisie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przedmiotu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zamówienia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wskazane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zostały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znaki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towarowe,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patenty,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pochodzenie,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normy,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aprobaty,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specyfikacje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techniczne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systemy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referencji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technicznych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Zamawiający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dopuszcza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rozwiązania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równoważne.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Równoważność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polega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na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możliwości</w:t>
      </w:r>
      <w:r w:rsidRPr="00936B48">
        <w:rPr>
          <w:rFonts w:asciiTheme="minorHAnsi" w:hAnsiTheme="minorHAnsi" w:cstheme="minorHAnsi"/>
          <w:spacing w:val="-52"/>
        </w:rPr>
        <w:t xml:space="preserve"> </w:t>
      </w:r>
      <w:r w:rsidRPr="00936B48">
        <w:rPr>
          <w:rFonts w:asciiTheme="minorHAnsi" w:hAnsiTheme="minorHAnsi" w:cstheme="minorHAnsi"/>
        </w:rPr>
        <w:t>zaoferowania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przedmiotu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zamówienia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o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nie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gorszych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parametrach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technicznych,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lastRenderedPageBreak/>
        <w:t>konfiguracjach, wymaganiach normatywnych itp. Podane w opisach przedmiotu zamówienia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nazwy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nie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mają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na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celu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naruszenia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zasady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równego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traktowania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i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uczciwej</w:t>
      </w:r>
      <w:r w:rsidRPr="00936B48">
        <w:rPr>
          <w:rFonts w:asciiTheme="minorHAnsi" w:hAnsiTheme="minorHAnsi" w:cstheme="minorHAnsi"/>
          <w:spacing w:val="55"/>
        </w:rPr>
        <w:t xml:space="preserve"> </w:t>
      </w:r>
      <w:r w:rsidRPr="00936B48">
        <w:rPr>
          <w:rFonts w:asciiTheme="minorHAnsi" w:hAnsiTheme="minorHAnsi" w:cstheme="minorHAnsi"/>
        </w:rPr>
        <w:t>konkurencji</w:t>
      </w:r>
      <w:r w:rsidRPr="00936B48">
        <w:rPr>
          <w:rFonts w:asciiTheme="minorHAnsi" w:hAnsiTheme="minorHAnsi" w:cstheme="minorHAnsi"/>
          <w:spacing w:val="1"/>
        </w:rPr>
        <w:t xml:space="preserve"> </w:t>
      </w:r>
      <w:r w:rsidRPr="00936B48">
        <w:rPr>
          <w:rFonts w:asciiTheme="minorHAnsi" w:hAnsiTheme="minorHAnsi" w:cstheme="minorHAnsi"/>
        </w:rPr>
        <w:t>a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jedynie sprecyzowanie oczekiwań</w:t>
      </w:r>
      <w:r w:rsidRPr="00936B48">
        <w:rPr>
          <w:rFonts w:asciiTheme="minorHAnsi" w:hAnsiTheme="minorHAnsi" w:cstheme="minorHAnsi"/>
          <w:spacing w:val="-1"/>
        </w:rPr>
        <w:t xml:space="preserve"> </w:t>
      </w:r>
      <w:r w:rsidRPr="00936B48">
        <w:rPr>
          <w:rFonts w:asciiTheme="minorHAnsi" w:hAnsiTheme="minorHAnsi" w:cstheme="minorHAnsi"/>
        </w:rPr>
        <w:t>jakościowych Zamawiającego.</w:t>
      </w:r>
    </w:p>
    <w:p w14:paraId="4EB182DB" w14:textId="77777777" w:rsidR="00252245" w:rsidRDefault="00252245" w:rsidP="00AF732D">
      <w:pPr>
        <w:pStyle w:val="Akapitzlist"/>
        <w:numPr>
          <w:ilvl w:val="0"/>
          <w:numId w:val="1"/>
        </w:numPr>
        <w:tabs>
          <w:tab w:val="left" w:pos="837"/>
        </w:tabs>
        <w:spacing w:before="1" w:line="276" w:lineRule="auto"/>
        <w:ind w:right="1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252245">
        <w:rPr>
          <w:rFonts w:asciiTheme="minorHAnsi" w:hAnsiTheme="minorHAnsi" w:cstheme="minorHAnsi"/>
        </w:rPr>
        <w:t>amawiający wymaga</w:t>
      </w:r>
      <w:r>
        <w:rPr>
          <w:rFonts w:asciiTheme="minorHAnsi" w:hAnsiTheme="minorHAnsi" w:cstheme="minorHAnsi"/>
        </w:rPr>
        <w:t xml:space="preserve">, </w:t>
      </w:r>
      <w:r w:rsidRPr="00252245">
        <w:rPr>
          <w:rFonts w:asciiTheme="minorHAnsi" w:hAnsiTheme="minorHAnsi" w:cstheme="minorHAnsi"/>
        </w:rPr>
        <w:t>aby urządzenia zewnętrzne wyposażon</w:t>
      </w:r>
      <w:r>
        <w:rPr>
          <w:rFonts w:asciiTheme="minorHAnsi" w:hAnsiTheme="minorHAnsi" w:cstheme="minorHAnsi"/>
        </w:rPr>
        <w:t>e</w:t>
      </w:r>
      <w:r w:rsidRPr="002522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zostały</w:t>
      </w:r>
      <w:r w:rsidRPr="00252245">
        <w:rPr>
          <w:rFonts w:asciiTheme="minorHAnsi" w:hAnsiTheme="minorHAnsi" w:cstheme="minorHAnsi"/>
        </w:rPr>
        <w:t xml:space="preserve"> w grzałkę elektryczną do zimnego rozruchu, która zmniejszy ryzyko przepięcia w wyniku nagromadzenia pary wodnej. </w:t>
      </w:r>
    </w:p>
    <w:p w14:paraId="733EFC72" w14:textId="0AE61DBA" w:rsidR="00252245" w:rsidRDefault="00252245" w:rsidP="00AF732D">
      <w:pPr>
        <w:pStyle w:val="Akapitzlist"/>
        <w:numPr>
          <w:ilvl w:val="0"/>
          <w:numId w:val="1"/>
        </w:numPr>
        <w:tabs>
          <w:tab w:val="left" w:pos="837"/>
        </w:tabs>
        <w:spacing w:before="1" w:line="276" w:lineRule="auto"/>
        <w:ind w:right="117"/>
        <w:rPr>
          <w:rFonts w:asciiTheme="minorHAnsi" w:hAnsiTheme="minorHAnsi" w:cstheme="minorHAnsi"/>
        </w:rPr>
      </w:pPr>
      <w:r w:rsidRPr="00252245">
        <w:rPr>
          <w:rFonts w:asciiTheme="minorHAnsi" w:hAnsiTheme="minorHAnsi" w:cstheme="minorHAnsi"/>
        </w:rPr>
        <w:t>Zamawiający wymaga, aby</w:t>
      </w:r>
      <w:r>
        <w:rPr>
          <w:rFonts w:asciiTheme="minorHAnsi" w:hAnsiTheme="minorHAnsi" w:cstheme="minorHAnsi"/>
        </w:rPr>
        <w:t xml:space="preserve"> </w:t>
      </w:r>
      <w:r w:rsidRPr="00252245">
        <w:rPr>
          <w:rFonts w:asciiTheme="minorHAnsi" w:hAnsiTheme="minorHAnsi" w:cstheme="minorHAnsi"/>
        </w:rPr>
        <w:t xml:space="preserve">montażu </w:t>
      </w:r>
      <w:r>
        <w:rPr>
          <w:rFonts w:asciiTheme="minorHAnsi" w:hAnsiTheme="minorHAnsi" w:cstheme="minorHAnsi"/>
        </w:rPr>
        <w:t xml:space="preserve">i </w:t>
      </w:r>
      <w:r w:rsidRPr="00252245">
        <w:rPr>
          <w:rFonts w:asciiTheme="minorHAnsi" w:hAnsiTheme="minorHAnsi" w:cstheme="minorHAnsi"/>
        </w:rPr>
        <w:t>uruchomienia punktów dostępowych dokonała osoba</w:t>
      </w:r>
      <w:r w:rsidR="005F47C9">
        <w:rPr>
          <w:rFonts w:asciiTheme="minorHAnsi" w:hAnsiTheme="minorHAnsi" w:cstheme="minorHAnsi"/>
        </w:rPr>
        <w:t xml:space="preserve"> </w:t>
      </w:r>
      <w:r w:rsidRPr="00252245">
        <w:rPr>
          <w:rFonts w:asciiTheme="minorHAnsi" w:hAnsiTheme="minorHAnsi" w:cstheme="minorHAnsi"/>
        </w:rPr>
        <w:t>posiadająca</w:t>
      </w:r>
      <w:r>
        <w:rPr>
          <w:rFonts w:asciiTheme="minorHAnsi" w:hAnsiTheme="minorHAnsi" w:cstheme="minorHAnsi"/>
        </w:rPr>
        <w:t xml:space="preserve"> </w:t>
      </w:r>
      <w:r w:rsidRPr="00252245">
        <w:rPr>
          <w:rFonts w:asciiTheme="minorHAnsi" w:hAnsiTheme="minorHAnsi" w:cstheme="minorHAnsi"/>
        </w:rPr>
        <w:t>certyfikat</w:t>
      </w:r>
      <w:r>
        <w:rPr>
          <w:rFonts w:asciiTheme="minorHAnsi" w:hAnsiTheme="minorHAnsi" w:cstheme="minorHAnsi"/>
        </w:rPr>
        <w:t xml:space="preserve"> </w:t>
      </w:r>
      <w:r w:rsidRPr="00252245">
        <w:rPr>
          <w:rFonts w:asciiTheme="minorHAnsi" w:hAnsiTheme="minorHAnsi" w:cstheme="minorHAnsi"/>
        </w:rPr>
        <w:t>producenta oferowanych urządzeń potwierdzający zdobytą wiedzę</w:t>
      </w:r>
      <w:r>
        <w:rPr>
          <w:rFonts w:asciiTheme="minorHAnsi" w:hAnsiTheme="minorHAnsi" w:cstheme="minorHAnsi"/>
        </w:rPr>
        <w:t xml:space="preserve"> </w:t>
      </w:r>
      <w:r w:rsidRPr="00252245">
        <w:rPr>
          <w:rFonts w:asciiTheme="minorHAnsi" w:hAnsiTheme="minorHAnsi" w:cstheme="minorHAnsi"/>
        </w:rPr>
        <w:t>w zakresie</w:t>
      </w:r>
      <w:r>
        <w:rPr>
          <w:rFonts w:asciiTheme="minorHAnsi" w:hAnsiTheme="minorHAnsi" w:cstheme="minorHAnsi"/>
        </w:rPr>
        <w:t xml:space="preserve"> </w:t>
      </w:r>
      <w:r w:rsidRPr="00252245">
        <w:rPr>
          <w:rFonts w:asciiTheme="minorHAnsi" w:hAnsiTheme="minorHAnsi" w:cstheme="minorHAnsi"/>
        </w:rPr>
        <w:t>instalacji i</w:t>
      </w:r>
      <w:r>
        <w:rPr>
          <w:rFonts w:asciiTheme="minorHAnsi" w:hAnsiTheme="minorHAnsi" w:cstheme="minorHAnsi"/>
        </w:rPr>
        <w:t xml:space="preserve"> </w:t>
      </w:r>
      <w:r w:rsidRPr="00252245">
        <w:rPr>
          <w:rFonts w:asciiTheme="minorHAnsi" w:hAnsiTheme="minorHAnsi" w:cstheme="minorHAnsi"/>
        </w:rPr>
        <w:t>konfiguracji punktów dostępowych oraz kontrolera.</w:t>
      </w:r>
      <w:r>
        <w:rPr>
          <w:rFonts w:asciiTheme="minorHAnsi" w:hAnsiTheme="minorHAnsi" w:cstheme="minorHAnsi"/>
        </w:rPr>
        <w:t xml:space="preserve"> </w:t>
      </w:r>
      <w:r w:rsidRPr="00252245">
        <w:rPr>
          <w:rFonts w:asciiTheme="minorHAnsi" w:hAnsiTheme="minorHAnsi" w:cstheme="minorHAnsi"/>
        </w:rPr>
        <w:t xml:space="preserve">Zamawiający będzie wymagał stosownych dokumentów powykonawczych w tym zakresie wraz z dokumentacją </w:t>
      </w:r>
      <w:proofErr w:type="spellStart"/>
      <w:r w:rsidRPr="00252245">
        <w:rPr>
          <w:rFonts w:asciiTheme="minorHAnsi" w:hAnsiTheme="minorHAnsi" w:cstheme="minorHAnsi"/>
        </w:rPr>
        <w:t>techniczno</w:t>
      </w:r>
      <w:proofErr w:type="spellEnd"/>
      <w:r w:rsidRPr="00252245">
        <w:rPr>
          <w:rFonts w:asciiTheme="minorHAnsi" w:hAnsiTheme="minorHAnsi" w:cstheme="minorHAnsi"/>
        </w:rPr>
        <w:t xml:space="preserve"> ruchową (DTR), po zrealizowaniu zamówienia.</w:t>
      </w:r>
    </w:p>
    <w:p w14:paraId="62B3BAEB" w14:textId="1B42F85E" w:rsidR="00252245" w:rsidRPr="00252245" w:rsidRDefault="00252245" w:rsidP="00AF732D">
      <w:pPr>
        <w:pStyle w:val="Akapitzlist"/>
        <w:numPr>
          <w:ilvl w:val="0"/>
          <w:numId w:val="1"/>
        </w:numPr>
        <w:tabs>
          <w:tab w:val="left" w:pos="837"/>
        </w:tabs>
        <w:spacing w:before="1" w:line="276" w:lineRule="auto"/>
        <w:ind w:right="117"/>
        <w:rPr>
          <w:rFonts w:asciiTheme="minorHAnsi" w:hAnsiTheme="minorHAnsi" w:cstheme="minorHAnsi"/>
        </w:rPr>
      </w:pPr>
      <w:r w:rsidRPr="00252245">
        <w:rPr>
          <w:rFonts w:asciiTheme="minorHAnsi" w:hAnsiTheme="minorHAnsi" w:cstheme="minorHAnsi"/>
        </w:rPr>
        <w:t xml:space="preserve">Urządzenia muszą posiadać wyjście </w:t>
      </w:r>
      <w:proofErr w:type="spellStart"/>
      <w:r w:rsidRPr="00252245">
        <w:rPr>
          <w:rFonts w:asciiTheme="minorHAnsi" w:hAnsiTheme="minorHAnsi" w:cstheme="minorHAnsi"/>
        </w:rPr>
        <w:t>PoE</w:t>
      </w:r>
      <w:proofErr w:type="spellEnd"/>
      <w:r w:rsidRPr="00252245">
        <w:rPr>
          <w:rFonts w:asciiTheme="minorHAnsi" w:hAnsiTheme="minorHAnsi" w:cstheme="minorHAnsi"/>
        </w:rPr>
        <w:t xml:space="preserve"> Out w obudowie punktów zewnętrznych.</w:t>
      </w:r>
    </w:p>
    <w:p w14:paraId="62503782" w14:textId="77777777" w:rsidR="00C232FD" w:rsidRPr="00936B48" w:rsidRDefault="00C232FD">
      <w:pPr>
        <w:rPr>
          <w:rFonts w:asciiTheme="minorHAnsi" w:hAnsiTheme="minorHAnsi" w:cstheme="minorHAnsi"/>
        </w:rPr>
      </w:pPr>
    </w:p>
    <w:sectPr w:rsidR="00C232FD" w:rsidRPr="00936B48">
      <w:headerReference w:type="default" r:id="rId10"/>
      <w:footerReference w:type="default" r:id="rId11"/>
      <w:pgSz w:w="11910" w:h="16840"/>
      <w:pgMar w:top="680" w:right="1300" w:bottom="1660" w:left="1300" w:header="0" w:footer="14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9F8D" w14:textId="77777777" w:rsidR="00E53EB2" w:rsidRDefault="00E53EB2">
      <w:r>
        <w:separator/>
      </w:r>
    </w:p>
  </w:endnote>
  <w:endnote w:type="continuationSeparator" w:id="0">
    <w:p w14:paraId="6DDBF907" w14:textId="77777777" w:rsidR="00E53EB2" w:rsidRDefault="00E5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D23C" w14:textId="43A568F3" w:rsidR="00FE2826" w:rsidRDefault="00AF732D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8669BDE" wp14:editId="338D027E">
              <wp:simplePos x="0" y="0"/>
              <wp:positionH relativeFrom="page">
                <wp:posOffset>1025525</wp:posOffset>
              </wp:positionH>
              <wp:positionV relativeFrom="page">
                <wp:posOffset>9621520</wp:posOffset>
              </wp:positionV>
              <wp:extent cx="5509260" cy="46291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26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4CCE1" w14:textId="77777777" w:rsidR="00FE2826" w:rsidRDefault="00987B3B">
                          <w:pPr>
                            <w:spacing w:line="223" w:lineRule="exact"/>
                            <w:ind w:left="11" w:right="11"/>
                            <w:jc w:val="center"/>
                            <w:rPr>
                              <w:rFonts w:ascii="Calibri Light" w:hAnsi="Calibri Light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Projekt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jest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realizowany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ramach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Programy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Operacyjnego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Polska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Cyfrowa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na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lata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2014-2020,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Działanie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1.1</w:t>
                          </w:r>
                        </w:p>
                        <w:p w14:paraId="4364B5D2" w14:textId="77777777" w:rsidR="00FE2826" w:rsidRDefault="00987B3B">
                          <w:pPr>
                            <w:ind w:left="11" w:right="11"/>
                            <w:jc w:val="center"/>
                            <w:rPr>
                              <w:rFonts w:ascii="Calibri Light" w:hAnsi="Calibri Light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„Wyeliminowanie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terytorialnych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różnic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w możliwości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dostępu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szerokopasmowego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Internetu o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wysokich</w:t>
                          </w:r>
                        </w:p>
                        <w:p w14:paraId="09A00A37" w14:textId="77777777" w:rsidR="00FE2826" w:rsidRDefault="00987B3B">
                          <w:pPr>
                            <w:spacing w:before="1"/>
                            <w:ind w:left="9" w:right="11"/>
                            <w:jc w:val="center"/>
                            <w:rPr>
                              <w:rFonts w:ascii="Calibri Light" w:hAnsi="Calibri Light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przepustowościach”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osi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priorytetowej.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69BD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80.75pt;margin-top:757.6pt;width:433.8pt;height:36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" filled="f" stroked="f">
              <v:textbox inset="0,0,0,0">
                <w:txbxContent>
                  <w:p w14:paraId="4DF4CCE1" w14:textId="77777777" w:rsidR="00FE2826" w:rsidRDefault="00987B3B">
                    <w:pPr>
                      <w:spacing w:line="223" w:lineRule="exact"/>
                      <w:ind w:left="11" w:right="11"/>
                      <w:jc w:val="center"/>
                      <w:rPr>
                        <w:rFonts w:ascii="Calibri Light" w:hAnsi="Calibri Light"/>
                        <w:i/>
                        <w:sz w:val="20"/>
                      </w:rPr>
                    </w:pPr>
                    <w:r>
                      <w:rPr>
                        <w:rFonts w:ascii="Calibri Light" w:hAnsi="Calibri Light"/>
                        <w:i/>
                        <w:sz w:val="20"/>
                      </w:rPr>
                      <w:t>Projekt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jest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realizowany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w</w:t>
                    </w:r>
                    <w:r>
                      <w:rPr>
                        <w:rFonts w:ascii="Calibri Light" w:hAnsi="Calibri Light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ramach</w:t>
                    </w:r>
                    <w:r>
                      <w:rPr>
                        <w:rFonts w:ascii="Calibri Light" w:hAnsi="Calibri Light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Programy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Operacyjnego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Polska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Cyfrowa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na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lata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2014-2020,</w:t>
                    </w:r>
                    <w:r>
                      <w:rPr>
                        <w:rFonts w:ascii="Calibri Light" w:hAnsi="Calibri Light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Działanie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1.1</w:t>
                    </w:r>
                  </w:p>
                  <w:p w14:paraId="4364B5D2" w14:textId="77777777" w:rsidR="00FE2826" w:rsidRDefault="00987B3B">
                    <w:pPr>
                      <w:ind w:left="11" w:right="11"/>
                      <w:jc w:val="center"/>
                      <w:rPr>
                        <w:rFonts w:ascii="Calibri Light" w:hAnsi="Calibri Light"/>
                        <w:i/>
                        <w:sz w:val="20"/>
                      </w:rPr>
                    </w:pPr>
                    <w:r>
                      <w:rPr>
                        <w:rFonts w:ascii="Calibri Light" w:hAnsi="Calibri Light"/>
                        <w:i/>
                        <w:sz w:val="20"/>
                      </w:rPr>
                      <w:t>„Wyeliminowanie</w:t>
                    </w:r>
                    <w:r>
                      <w:rPr>
                        <w:rFonts w:ascii="Calibri Light" w:hAnsi="Calibri Light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terytorialnych</w:t>
                    </w:r>
                    <w:r>
                      <w:rPr>
                        <w:rFonts w:ascii="Calibri Light" w:hAnsi="Calibri Light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różnic</w:t>
                    </w:r>
                    <w:r>
                      <w:rPr>
                        <w:rFonts w:ascii="Calibri Light" w:hAnsi="Calibri Light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w możliwości</w:t>
                    </w:r>
                    <w:r>
                      <w:rPr>
                        <w:rFonts w:ascii="Calibri Light" w:hAnsi="Calibri Light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dostępu</w:t>
                    </w:r>
                    <w:r>
                      <w:rPr>
                        <w:rFonts w:ascii="Calibri Light" w:hAnsi="Calibri Light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do</w:t>
                    </w:r>
                    <w:r>
                      <w:rPr>
                        <w:rFonts w:ascii="Calibri Light" w:hAnsi="Calibri Light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szerokopasmowego</w:t>
                    </w:r>
                    <w:r>
                      <w:rPr>
                        <w:rFonts w:ascii="Calibri Light" w:hAnsi="Calibri Light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Internetu o</w:t>
                    </w:r>
                    <w:r>
                      <w:rPr>
                        <w:rFonts w:ascii="Calibri Light" w:hAnsi="Calibri Light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wysokich</w:t>
                    </w:r>
                  </w:p>
                  <w:p w14:paraId="09A00A37" w14:textId="77777777" w:rsidR="00FE2826" w:rsidRDefault="00987B3B">
                    <w:pPr>
                      <w:spacing w:before="1"/>
                      <w:ind w:left="9" w:right="11"/>
                      <w:jc w:val="center"/>
                      <w:rPr>
                        <w:rFonts w:ascii="Calibri Light" w:hAnsi="Calibri Light"/>
                        <w:i/>
                        <w:sz w:val="20"/>
                      </w:rPr>
                    </w:pPr>
                    <w:r>
                      <w:rPr>
                        <w:rFonts w:ascii="Calibri Light" w:hAnsi="Calibri Light"/>
                        <w:i/>
                        <w:sz w:val="20"/>
                      </w:rPr>
                      <w:t>przepustowościach”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w</w:t>
                    </w:r>
                    <w:r>
                      <w:rPr>
                        <w:rFonts w:ascii="Calibri Light" w:hAnsi="Calibri Light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I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osi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priorytetowej.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D64D" w14:textId="5B5FC4CD" w:rsidR="00FE2826" w:rsidRDefault="00AF732D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647DDE" wp14:editId="18092FFB">
              <wp:simplePos x="0" y="0"/>
              <wp:positionH relativeFrom="page">
                <wp:posOffset>1025525</wp:posOffset>
              </wp:positionH>
              <wp:positionV relativeFrom="page">
                <wp:posOffset>9621520</wp:posOffset>
              </wp:positionV>
              <wp:extent cx="5509260" cy="46291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26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DA683" w14:textId="77777777" w:rsidR="00FE2826" w:rsidRDefault="00987B3B">
                          <w:pPr>
                            <w:spacing w:line="223" w:lineRule="exact"/>
                            <w:ind w:left="11" w:right="11"/>
                            <w:jc w:val="center"/>
                            <w:rPr>
                              <w:rFonts w:ascii="Calibri Light" w:hAnsi="Calibri Light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Projekt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jest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realizowany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ramach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Programy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Operacyjnego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Polska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Cyfrowa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na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lata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2014-2020,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Działanie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1.1</w:t>
                          </w:r>
                        </w:p>
                        <w:p w14:paraId="3F29A29E" w14:textId="77777777" w:rsidR="00FE2826" w:rsidRDefault="00987B3B">
                          <w:pPr>
                            <w:ind w:left="11" w:right="11"/>
                            <w:jc w:val="center"/>
                            <w:rPr>
                              <w:rFonts w:ascii="Calibri Light" w:hAnsi="Calibri Light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„Wyeliminowanie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terytorialnych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różnic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w możliwości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dostępu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szerokopasmowego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Internetu o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wysokich</w:t>
                          </w:r>
                        </w:p>
                        <w:p w14:paraId="3B5055A0" w14:textId="77777777" w:rsidR="00FE2826" w:rsidRDefault="00987B3B">
                          <w:pPr>
                            <w:spacing w:before="1"/>
                            <w:ind w:left="9" w:right="11"/>
                            <w:jc w:val="center"/>
                            <w:rPr>
                              <w:rFonts w:ascii="Calibri Light" w:hAnsi="Calibri Light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przepustowościach”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osi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priorytetowej.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47D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75pt;margin-top:757.6pt;width:433.8pt;height:3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" filled="f" stroked="f">
              <v:textbox inset="0,0,0,0">
                <w:txbxContent>
                  <w:p w14:paraId="133DA683" w14:textId="77777777" w:rsidR="00FE2826" w:rsidRDefault="00987B3B">
                    <w:pPr>
                      <w:spacing w:line="223" w:lineRule="exact"/>
                      <w:ind w:left="11" w:right="11"/>
                      <w:jc w:val="center"/>
                      <w:rPr>
                        <w:rFonts w:ascii="Calibri Light" w:hAnsi="Calibri Light"/>
                        <w:i/>
                        <w:sz w:val="20"/>
                      </w:rPr>
                    </w:pPr>
                    <w:r>
                      <w:rPr>
                        <w:rFonts w:ascii="Calibri Light" w:hAnsi="Calibri Light"/>
                        <w:i/>
                        <w:sz w:val="20"/>
                      </w:rPr>
                      <w:t>Projekt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jest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realizowany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w</w:t>
                    </w:r>
                    <w:r>
                      <w:rPr>
                        <w:rFonts w:ascii="Calibri Light" w:hAnsi="Calibri Light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ramach</w:t>
                    </w:r>
                    <w:r>
                      <w:rPr>
                        <w:rFonts w:ascii="Calibri Light" w:hAnsi="Calibri Light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Programy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Operacyjnego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Polska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Cyfrowa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na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lata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2014-2020,</w:t>
                    </w:r>
                    <w:r>
                      <w:rPr>
                        <w:rFonts w:ascii="Calibri Light" w:hAnsi="Calibri Light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Działanie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1.1</w:t>
                    </w:r>
                  </w:p>
                  <w:p w14:paraId="3F29A29E" w14:textId="77777777" w:rsidR="00FE2826" w:rsidRDefault="00987B3B">
                    <w:pPr>
                      <w:ind w:left="11" w:right="11"/>
                      <w:jc w:val="center"/>
                      <w:rPr>
                        <w:rFonts w:ascii="Calibri Light" w:hAnsi="Calibri Light"/>
                        <w:i/>
                        <w:sz w:val="20"/>
                      </w:rPr>
                    </w:pPr>
                    <w:r>
                      <w:rPr>
                        <w:rFonts w:ascii="Calibri Light" w:hAnsi="Calibri Light"/>
                        <w:i/>
                        <w:sz w:val="20"/>
                      </w:rPr>
                      <w:t>„Wyeliminowanie</w:t>
                    </w:r>
                    <w:r>
                      <w:rPr>
                        <w:rFonts w:ascii="Calibri Light" w:hAnsi="Calibri Light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terytorialnych</w:t>
                    </w:r>
                    <w:r>
                      <w:rPr>
                        <w:rFonts w:ascii="Calibri Light" w:hAnsi="Calibri Light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różnic</w:t>
                    </w:r>
                    <w:r>
                      <w:rPr>
                        <w:rFonts w:ascii="Calibri Light" w:hAnsi="Calibri Light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w możliwości</w:t>
                    </w:r>
                    <w:r>
                      <w:rPr>
                        <w:rFonts w:ascii="Calibri Light" w:hAnsi="Calibri Light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dostępu</w:t>
                    </w:r>
                    <w:r>
                      <w:rPr>
                        <w:rFonts w:ascii="Calibri Light" w:hAnsi="Calibri Light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do</w:t>
                    </w:r>
                    <w:r>
                      <w:rPr>
                        <w:rFonts w:ascii="Calibri Light" w:hAnsi="Calibri Light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szerokopasmowego</w:t>
                    </w:r>
                    <w:r>
                      <w:rPr>
                        <w:rFonts w:ascii="Calibri Light" w:hAnsi="Calibri Light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Internetu o</w:t>
                    </w:r>
                    <w:r>
                      <w:rPr>
                        <w:rFonts w:ascii="Calibri Light" w:hAnsi="Calibri Light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wysokich</w:t>
                    </w:r>
                  </w:p>
                  <w:p w14:paraId="3B5055A0" w14:textId="77777777" w:rsidR="00FE2826" w:rsidRDefault="00987B3B">
                    <w:pPr>
                      <w:spacing w:before="1"/>
                      <w:ind w:left="9" w:right="11"/>
                      <w:jc w:val="center"/>
                      <w:rPr>
                        <w:rFonts w:ascii="Calibri Light" w:hAnsi="Calibri Light"/>
                        <w:i/>
                        <w:sz w:val="20"/>
                      </w:rPr>
                    </w:pPr>
                    <w:r>
                      <w:rPr>
                        <w:rFonts w:ascii="Calibri Light" w:hAnsi="Calibri Light"/>
                        <w:i/>
                        <w:sz w:val="20"/>
                      </w:rPr>
                      <w:t>przepustowościach”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w</w:t>
                    </w:r>
                    <w:r>
                      <w:rPr>
                        <w:rFonts w:ascii="Calibri Light" w:hAnsi="Calibri Light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I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osi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priorytetowej.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4549" w14:textId="77777777" w:rsidR="00E53EB2" w:rsidRDefault="00E53EB2">
      <w:r>
        <w:separator/>
      </w:r>
    </w:p>
  </w:footnote>
  <w:footnote w:type="continuationSeparator" w:id="0">
    <w:p w14:paraId="1B1742FC" w14:textId="77777777" w:rsidR="00E53EB2" w:rsidRDefault="00E5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6417" w14:textId="77777777" w:rsidR="00FE2826" w:rsidRDefault="00987B3B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06447BDB" wp14:editId="0C503DEE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5747258" cy="624204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7258" cy="624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D1B7" w14:textId="3E8813A6" w:rsidR="00FE2826" w:rsidRDefault="00FE2826">
    <w:pPr>
      <w:pStyle w:val="Tekstpodstawowy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D4B"/>
    <w:multiLevelType w:val="hybridMultilevel"/>
    <w:tmpl w:val="4E80EA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B0070"/>
    <w:multiLevelType w:val="hybridMultilevel"/>
    <w:tmpl w:val="E0EECFA4"/>
    <w:lvl w:ilvl="0" w:tplc="04150011">
      <w:start w:val="1"/>
      <w:numFmt w:val="decimal"/>
      <w:lvlText w:val="%1)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0AD3748E"/>
    <w:multiLevelType w:val="hybridMultilevel"/>
    <w:tmpl w:val="6BBA34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362157"/>
    <w:multiLevelType w:val="hybridMultilevel"/>
    <w:tmpl w:val="64884E28"/>
    <w:lvl w:ilvl="0" w:tplc="B7A02E3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5F8E3A4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8465CF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CAA957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DD44EC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798A54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4B8D74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CB60D6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29E0C1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F0326D2"/>
    <w:multiLevelType w:val="multilevel"/>
    <w:tmpl w:val="4842863E"/>
    <w:lvl w:ilvl="0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630" w:hanging="80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91" w:hanging="80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43" w:hanging="80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95" w:hanging="80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47" w:hanging="80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9" w:hanging="80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0" w:hanging="80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2" w:hanging="807"/>
      </w:pPr>
      <w:rPr>
        <w:rFonts w:hint="default"/>
        <w:lang w:val="pl-PL" w:eastAsia="en-US" w:bidi="ar-SA"/>
      </w:rPr>
    </w:lvl>
  </w:abstractNum>
  <w:abstractNum w:abstractNumId="5" w15:restartNumberingAfterBreak="0">
    <w:nsid w:val="416E5ED4"/>
    <w:multiLevelType w:val="hybridMultilevel"/>
    <w:tmpl w:val="8EE0AD0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585AA5"/>
    <w:multiLevelType w:val="hybridMultilevel"/>
    <w:tmpl w:val="8FE6E8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9769D8"/>
    <w:multiLevelType w:val="hybridMultilevel"/>
    <w:tmpl w:val="3E84A8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04842C1"/>
    <w:multiLevelType w:val="hybridMultilevel"/>
    <w:tmpl w:val="3762F8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CD"/>
    <w:rsid w:val="000553E6"/>
    <w:rsid w:val="000A37FA"/>
    <w:rsid w:val="001130B5"/>
    <w:rsid w:val="00160C5F"/>
    <w:rsid w:val="00221718"/>
    <w:rsid w:val="00252245"/>
    <w:rsid w:val="00272C46"/>
    <w:rsid w:val="003322C7"/>
    <w:rsid w:val="0034729C"/>
    <w:rsid w:val="00347346"/>
    <w:rsid w:val="003F7F92"/>
    <w:rsid w:val="00446EDD"/>
    <w:rsid w:val="00453A39"/>
    <w:rsid w:val="004E1A95"/>
    <w:rsid w:val="00524E8E"/>
    <w:rsid w:val="0055757D"/>
    <w:rsid w:val="005839FB"/>
    <w:rsid w:val="005E4173"/>
    <w:rsid w:val="005F47C9"/>
    <w:rsid w:val="006D39CD"/>
    <w:rsid w:val="00700046"/>
    <w:rsid w:val="007032D6"/>
    <w:rsid w:val="00741BA3"/>
    <w:rsid w:val="007E29AD"/>
    <w:rsid w:val="008879E6"/>
    <w:rsid w:val="008C735F"/>
    <w:rsid w:val="00915D4E"/>
    <w:rsid w:val="00936B48"/>
    <w:rsid w:val="00987B3B"/>
    <w:rsid w:val="009D3390"/>
    <w:rsid w:val="00A268B9"/>
    <w:rsid w:val="00AF732D"/>
    <w:rsid w:val="00B07B86"/>
    <w:rsid w:val="00B3064A"/>
    <w:rsid w:val="00BB1342"/>
    <w:rsid w:val="00BC61E6"/>
    <w:rsid w:val="00C232FD"/>
    <w:rsid w:val="00C3393B"/>
    <w:rsid w:val="00C36AD6"/>
    <w:rsid w:val="00D149D5"/>
    <w:rsid w:val="00D80C9D"/>
    <w:rsid w:val="00DE5EEB"/>
    <w:rsid w:val="00E53EB2"/>
    <w:rsid w:val="00E71ABB"/>
    <w:rsid w:val="00ED01E6"/>
    <w:rsid w:val="00EF0945"/>
    <w:rsid w:val="00EF6207"/>
    <w:rsid w:val="00F06547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EE9AD"/>
  <w15:chartTrackingRefBased/>
  <w15:docId w15:val="{F8EDC553-DB5A-4279-9170-5EC205D3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3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AF732D"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732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F73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F732D"/>
    <w:pPr>
      <w:ind w:left="836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32D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AF732D"/>
    <w:pPr>
      <w:spacing w:before="7"/>
      <w:ind w:left="116" w:right="115"/>
      <w:jc w:val="both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AF732D"/>
    <w:rPr>
      <w:rFonts w:ascii="Times New Roman" w:eastAsia="Times New Roman" w:hAnsi="Times New Roman" w:cs="Times New Roman"/>
      <w:sz w:val="40"/>
      <w:szCs w:val="40"/>
    </w:rPr>
  </w:style>
  <w:style w:type="paragraph" w:styleId="Akapitzlist">
    <w:name w:val="List Paragraph"/>
    <w:basedOn w:val="Normalny"/>
    <w:uiPriority w:val="1"/>
    <w:qFormat/>
    <w:rsid w:val="00AF732D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AF732D"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2892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10</cp:revision>
  <cp:lastPrinted>2021-05-04T12:17:00Z</cp:lastPrinted>
  <dcterms:created xsi:type="dcterms:W3CDTF">2021-05-04T06:58:00Z</dcterms:created>
  <dcterms:modified xsi:type="dcterms:W3CDTF">2021-05-24T11:08:00Z</dcterms:modified>
</cp:coreProperties>
</file>