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3B16" w14:textId="10DFF274" w:rsidR="00C57371" w:rsidRPr="000657FF" w:rsidRDefault="00C57371" w:rsidP="00C57371">
      <w:pPr>
        <w:spacing w:after="0" w:line="360" w:lineRule="auto"/>
        <w:jc w:val="center"/>
        <w:rPr>
          <w:rFonts w:ascii="Arial" w:hAnsi="Arial" w:cs="Arial"/>
          <w:b/>
          <w:bCs/>
        </w:rPr>
      </w:pPr>
      <w:r w:rsidRPr="000657FF">
        <w:rPr>
          <w:rFonts w:ascii="Arial" w:hAnsi="Arial" w:cs="Arial"/>
          <w:b/>
          <w:bCs/>
        </w:rPr>
        <w:t>UCHWAŁA Nr SOK.0007.5</w:t>
      </w:r>
      <w:r>
        <w:rPr>
          <w:rFonts w:ascii="Arial" w:hAnsi="Arial" w:cs="Arial"/>
          <w:b/>
          <w:bCs/>
        </w:rPr>
        <w:t>0</w:t>
      </w:r>
      <w:r w:rsidRPr="000657FF">
        <w:rPr>
          <w:rFonts w:ascii="Arial" w:hAnsi="Arial" w:cs="Arial"/>
          <w:b/>
          <w:bCs/>
        </w:rPr>
        <w:t xml:space="preserve">.2021 </w:t>
      </w:r>
    </w:p>
    <w:p w14:paraId="6423A23E" w14:textId="77777777" w:rsidR="00C57371" w:rsidRPr="000657FF" w:rsidRDefault="00C57371" w:rsidP="00C57371">
      <w:pPr>
        <w:spacing w:after="0" w:line="360" w:lineRule="auto"/>
        <w:jc w:val="center"/>
        <w:rPr>
          <w:rFonts w:ascii="Arial" w:hAnsi="Arial" w:cs="Arial"/>
          <w:b/>
          <w:bCs/>
        </w:rPr>
      </w:pPr>
      <w:r w:rsidRPr="000657FF">
        <w:rPr>
          <w:rFonts w:ascii="Arial" w:hAnsi="Arial" w:cs="Arial"/>
          <w:b/>
          <w:bCs/>
        </w:rPr>
        <w:t xml:space="preserve">Rady Gminy Jednorożec </w:t>
      </w:r>
    </w:p>
    <w:p w14:paraId="461409E7" w14:textId="77777777" w:rsidR="00C57371" w:rsidRPr="000657FF" w:rsidRDefault="00C57371" w:rsidP="00C57371">
      <w:pPr>
        <w:spacing w:after="0" w:line="360" w:lineRule="auto"/>
        <w:jc w:val="center"/>
        <w:rPr>
          <w:rFonts w:ascii="Arial" w:hAnsi="Arial" w:cs="Arial"/>
          <w:b/>
          <w:bCs/>
        </w:rPr>
      </w:pPr>
      <w:r w:rsidRPr="000657FF">
        <w:rPr>
          <w:rFonts w:ascii="Arial" w:hAnsi="Arial" w:cs="Arial"/>
          <w:b/>
          <w:bCs/>
        </w:rPr>
        <w:t>z dnia 27 lipca 2021 roku</w:t>
      </w:r>
    </w:p>
    <w:p w14:paraId="09968959" w14:textId="77777777" w:rsidR="00A626A1" w:rsidRPr="0004655F" w:rsidRDefault="00A626A1" w:rsidP="00085341">
      <w:pPr>
        <w:spacing w:after="0" w:line="360" w:lineRule="auto"/>
        <w:jc w:val="center"/>
        <w:rPr>
          <w:rFonts w:ascii="Arial" w:hAnsi="Arial" w:cs="Arial"/>
          <w:b/>
          <w:sz w:val="20"/>
          <w:szCs w:val="20"/>
        </w:rPr>
      </w:pPr>
    </w:p>
    <w:p w14:paraId="6F1FCCA2" w14:textId="0F054E74" w:rsidR="0004655F" w:rsidRPr="0004655F" w:rsidRDefault="00DD4771" w:rsidP="0004655F">
      <w:pPr>
        <w:spacing w:after="0" w:line="360" w:lineRule="auto"/>
        <w:jc w:val="center"/>
        <w:rPr>
          <w:rFonts w:ascii="Arial" w:hAnsi="Arial" w:cs="Arial"/>
          <w:b/>
          <w:bCs/>
          <w:sz w:val="20"/>
          <w:szCs w:val="20"/>
        </w:rPr>
      </w:pPr>
      <w:r w:rsidRPr="0004655F">
        <w:rPr>
          <w:rFonts w:ascii="Arial" w:hAnsi="Arial" w:cs="Arial"/>
          <w:b/>
          <w:sz w:val="20"/>
          <w:szCs w:val="20"/>
        </w:rPr>
        <w:t>w sprawie rozpatrzenia</w:t>
      </w:r>
      <w:r w:rsidR="0004655F" w:rsidRPr="0004655F">
        <w:rPr>
          <w:rFonts w:ascii="Arial" w:hAnsi="Arial" w:cs="Arial"/>
          <w:b/>
          <w:sz w:val="20"/>
          <w:szCs w:val="20"/>
        </w:rPr>
        <w:t xml:space="preserve"> </w:t>
      </w:r>
      <w:r w:rsidRPr="0004655F">
        <w:rPr>
          <w:rFonts w:ascii="Arial" w:hAnsi="Arial" w:cs="Arial"/>
          <w:b/>
          <w:sz w:val="20"/>
          <w:szCs w:val="20"/>
        </w:rPr>
        <w:t xml:space="preserve">skargi </w:t>
      </w:r>
      <w:r w:rsidR="00154E2B" w:rsidRPr="0004655F">
        <w:rPr>
          <w:rFonts w:ascii="Arial" w:hAnsi="Arial" w:cs="Arial"/>
          <w:b/>
          <w:sz w:val="20"/>
          <w:szCs w:val="20"/>
        </w:rPr>
        <w:t xml:space="preserve">na </w:t>
      </w:r>
      <w:bookmarkStart w:id="0" w:name="_Hlk69241860"/>
      <w:r w:rsidR="00154E2B" w:rsidRPr="0004655F">
        <w:rPr>
          <w:rFonts w:ascii="Arial" w:hAnsi="Arial" w:cs="Arial"/>
          <w:b/>
          <w:sz w:val="20"/>
          <w:szCs w:val="20"/>
        </w:rPr>
        <w:t xml:space="preserve">Wójta Gminy Jednorożec </w:t>
      </w:r>
      <w:bookmarkStart w:id="1" w:name="_Hlk67310935"/>
      <w:bookmarkEnd w:id="0"/>
      <w:r w:rsidR="008F692B" w:rsidRPr="0004655F">
        <w:rPr>
          <w:rFonts w:ascii="Arial" w:hAnsi="Arial" w:cs="Arial"/>
          <w:b/>
          <w:sz w:val="20"/>
          <w:szCs w:val="20"/>
        </w:rPr>
        <w:t>w części</w:t>
      </w:r>
    </w:p>
    <w:p w14:paraId="3188F58E" w14:textId="6C6D8B9F" w:rsidR="0004655F" w:rsidRPr="0004655F" w:rsidRDefault="008F692B" w:rsidP="0004655F">
      <w:pPr>
        <w:pStyle w:val="Standard"/>
        <w:spacing w:line="360" w:lineRule="auto"/>
        <w:jc w:val="center"/>
        <w:rPr>
          <w:rFonts w:ascii="Arial" w:hAnsi="Arial" w:cs="Arial"/>
          <w:b/>
          <w:bCs/>
          <w:sz w:val="20"/>
          <w:szCs w:val="20"/>
        </w:rPr>
      </w:pPr>
      <w:r>
        <w:rPr>
          <w:rFonts w:ascii="Arial" w:hAnsi="Arial" w:cs="Arial"/>
          <w:b/>
          <w:bCs/>
          <w:sz w:val="20"/>
          <w:szCs w:val="20"/>
        </w:rPr>
        <w:t>dotyczącej</w:t>
      </w:r>
      <w:r w:rsidR="0004655F" w:rsidRPr="0004655F">
        <w:rPr>
          <w:rFonts w:ascii="Arial" w:hAnsi="Arial" w:cs="Arial"/>
          <w:b/>
          <w:bCs/>
          <w:sz w:val="20"/>
          <w:szCs w:val="20"/>
        </w:rPr>
        <w:t xml:space="preserve"> ustalenia sprawcy zniszczenia bramy  we wsi Lipa</w:t>
      </w:r>
    </w:p>
    <w:bookmarkEnd w:id="1"/>
    <w:p w14:paraId="31FA509F" w14:textId="77777777" w:rsidR="00A626A1" w:rsidRPr="0004655F" w:rsidRDefault="00A626A1" w:rsidP="00085341">
      <w:pPr>
        <w:spacing w:after="0" w:line="360" w:lineRule="auto"/>
        <w:jc w:val="center"/>
        <w:rPr>
          <w:rFonts w:ascii="Arial" w:hAnsi="Arial" w:cs="Arial"/>
          <w:b/>
          <w:sz w:val="20"/>
          <w:szCs w:val="20"/>
        </w:rPr>
      </w:pPr>
    </w:p>
    <w:p w14:paraId="6AF3C1A5" w14:textId="5D0D340C" w:rsidR="00DD4771" w:rsidRPr="0004655F" w:rsidRDefault="005F3E54" w:rsidP="00085341">
      <w:pPr>
        <w:spacing w:after="0" w:line="360" w:lineRule="auto"/>
        <w:ind w:firstLine="708"/>
        <w:jc w:val="both"/>
        <w:rPr>
          <w:rFonts w:ascii="Arial" w:hAnsi="Arial" w:cs="Arial"/>
          <w:sz w:val="20"/>
          <w:szCs w:val="20"/>
        </w:rPr>
      </w:pPr>
      <w:r w:rsidRPr="0004655F">
        <w:rPr>
          <w:rFonts w:ascii="Arial" w:hAnsi="Arial" w:cs="Arial"/>
          <w:sz w:val="20"/>
          <w:szCs w:val="20"/>
        </w:rPr>
        <w:t>N</w:t>
      </w:r>
      <w:r w:rsidR="00DD4771" w:rsidRPr="0004655F">
        <w:rPr>
          <w:rFonts w:ascii="Arial" w:hAnsi="Arial" w:cs="Arial"/>
          <w:sz w:val="20"/>
          <w:szCs w:val="20"/>
        </w:rPr>
        <w:t>a podstawie art.</w:t>
      </w:r>
      <w:r w:rsidR="00D739CF" w:rsidRPr="0004655F">
        <w:rPr>
          <w:rFonts w:ascii="Arial" w:hAnsi="Arial" w:cs="Arial"/>
          <w:sz w:val="20"/>
          <w:szCs w:val="20"/>
        </w:rPr>
        <w:t xml:space="preserve"> </w:t>
      </w:r>
      <w:r w:rsidR="00DD4771" w:rsidRPr="0004655F">
        <w:rPr>
          <w:rFonts w:ascii="Arial" w:hAnsi="Arial" w:cs="Arial"/>
          <w:sz w:val="20"/>
          <w:szCs w:val="20"/>
        </w:rPr>
        <w:t>18 ust.</w:t>
      </w:r>
      <w:r w:rsidR="00D739CF" w:rsidRPr="0004655F">
        <w:rPr>
          <w:rFonts w:ascii="Arial" w:hAnsi="Arial" w:cs="Arial"/>
          <w:sz w:val="20"/>
          <w:szCs w:val="20"/>
        </w:rPr>
        <w:t xml:space="preserve"> </w:t>
      </w:r>
      <w:r w:rsidR="00DD4771" w:rsidRPr="0004655F">
        <w:rPr>
          <w:rFonts w:ascii="Arial" w:hAnsi="Arial" w:cs="Arial"/>
          <w:sz w:val="20"/>
          <w:szCs w:val="20"/>
        </w:rPr>
        <w:t xml:space="preserve">2 pkt 15 ustawy z dnia 8 marca 1990 r. o samorządzie gminnym </w:t>
      </w:r>
      <w:r w:rsidR="00B66FBA" w:rsidRPr="0004655F">
        <w:rPr>
          <w:rFonts w:ascii="Arial" w:hAnsi="Arial" w:cs="Arial"/>
          <w:sz w:val="20"/>
          <w:szCs w:val="20"/>
        </w:rPr>
        <w:br/>
      </w:r>
      <w:r w:rsidR="00DD4771" w:rsidRPr="0004655F">
        <w:rPr>
          <w:rFonts w:ascii="Arial" w:hAnsi="Arial" w:cs="Arial"/>
          <w:sz w:val="20"/>
          <w:szCs w:val="20"/>
        </w:rPr>
        <w:t>(t</w:t>
      </w:r>
      <w:r w:rsidR="00947A05" w:rsidRPr="0004655F">
        <w:rPr>
          <w:rFonts w:ascii="Arial" w:hAnsi="Arial" w:cs="Arial"/>
          <w:sz w:val="20"/>
          <w:szCs w:val="20"/>
        </w:rPr>
        <w:t>ekst. jedn.</w:t>
      </w:r>
      <w:r w:rsidR="00DD4771" w:rsidRPr="0004655F">
        <w:rPr>
          <w:rFonts w:ascii="Arial" w:hAnsi="Arial" w:cs="Arial"/>
          <w:sz w:val="20"/>
          <w:szCs w:val="20"/>
        </w:rPr>
        <w:t xml:space="preserve"> Dz.U. z 20</w:t>
      </w:r>
      <w:r w:rsidR="00154E2B" w:rsidRPr="0004655F">
        <w:rPr>
          <w:rFonts w:ascii="Arial" w:hAnsi="Arial" w:cs="Arial"/>
          <w:sz w:val="20"/>
          <w:szCs w:val="20"/>
        </w:rPr>
        <w:t>20</w:t>
      </w:r>
      <w:r w:rsidR="00DD4771" w:rsidRPr="0004655F">
        <w:rPr>
          <w:rFonts w:ascii="Arial" w:hAnsi="Arial" w:cs="Arial"/>
          <w:sz w:val="20"/>
          <w:szCs w:val="20"/>
        </w:rPr>
        <w:t xml:space="preserve"> r. poz.</w:t>
      </w:r>
      <w:r w:rsidR="00D739CF" w:rsidRPr="0004655F">
        <w:rPr>
          <w:rFonts w:ascii="Arial" w:hAnsi="Arial" w:cs="Arial"/>
          <w:sz w:val="20"/>
          <w:szCs w:val="20"/>
        </w:rPr>
        <w:t xml:space="preserve"> </w:t>
      </w:r>
      <w:r w:rsidR="00154E2B" w:rsidRPr="0004655F">
        <w:rPr>
          <w:rFonts w:ascii="Arial" w:hAnsi="Arial" w:cs="Arial"/>
          <w:sz w:val="20"/>
          <w:szCs w:val="20"/>
        </w:rPr>
        <w:t>713</w:t>
      </w:r>
      <w:r w:rsidR="0064770E" w:rsidRPr="0004655F">
        <w:rPr>
          <w:rFonts w:ascii="Arial" w:hAnsi="Arial" w:cs="Arial"/>
          <w:sz w:val="20"/>
          <w:szCs w:val="20"/>
        </w:rPr>
        <w:t xml:space="preserve"> ze zm.</w:t>
      </w:r>
      <w:r w:rsidR="00A626A1" w:rsidRPr="0004655F">
        <w:rPr>
          <w:rFonts w:ascii="Arial" w:hAnsi="Arial" w:cs="Arial"/>
          <w:sz w:val="20"/>
          <w:szCs w:val="20"/>
        </w:rPr>
        <w:t xml:space="preserve">) </w:t>
      </w:r>
      <w:r w:rsidR="00DD4771" w:rsidRPr="0004655F">
        <w:rPr>
          <w:rFonts w:ascii="Arial" w:hAnsi="Arial" w:cs="Arial"/>
          <w:sz w:val="20"/>
          <w:szCs w:val="20"/>
        </w:rPr>
        <w:t>w związku z art.</w:t>
      </w:r>
      <w:r w:rsidR="00D739CF" w:rsidRPr="0004655F">
        <w:rPr>
          <w:rFonts w:ascii="Arial" w:hAnsi="Arial" w:cs="Arial"/>
          <w:sz w:val="20"/>
          <w:szCs w:val="20"/>
        </w:rPr>
        <w:t xml:space="preserve"> </w:t>
      </w:r>
      <w:r w:rsidR="00DD4771" w:rsidRPr="0004655F">
        <w:rPr>
          <w:rFonts w:ascii="Arial" w:hAnsi="Arial" w:cs="Arial"/>
          <w:sz w:val="20"/>
          <w:szCs w:val="20"/>
        </w:rPr>
        <w:t xml:space="preserve">229 pkt 3 </w:t>
      </w:r>
      <w:r w:rsidRPr="0004655F">
        <w:rPr>
          <w:rFonts w:ascii="Arial" w:hAnsi="Arial" w:cs="Arial"/>
          <w:sz w:val="20"/>
          <w:szCs w:val="20"/>
          <w:shd w:val="clear" w:color="auto" w:fill="FFFFFF"/>
        </w:rPr>
        <w:t>oraz art. 238 § 1</w:t>
      </w:r>
      <w:r w:rsidR="00064662" w:rsidRPr="0004655F">
        <w:rPr>
          <w:rFonts w:ascii="Arial" w:hAnsi="Arial" w:cs="Arial"/>
          <w:sz w:val="20"/>
          <w:szCs w:val="20"/>
          <w:shd w:val="clear" w:color="auto" w:fill="FFFFFF"/>
        </w:rPr>
        <w:t xml:space="preserve"> </w:t>
      </w:r>
      <w:r w:rsidR="00BF15DA" w:rsidRPr="0004655F">
        <w:rPr>
          <w:rFonts w:ascii="Arial" w:hAnsi="Arial" w:cs="Arial"/>
          <w:sz w:val="20"/>
          <w:szCs w:val="20"/>
          <w:shd w:val="clear" w:color="auto" w:fill="FFFFFF"/>
        </w:rPr>
        <w:t xml:space="preserve">ustawy z dnia 14 czerwca 1960 r. </w:t>
      </w:r>
      <w:r w:rsidR="00DD4771" w:rsidRPr="0004655F">
        <w:rPr>
          <w:rFonts w:ascii="Arial" w:hAnsi="Arial" w:cs="Arial"/>
          <w:sz w:val="20"/>
          <w:szCs w:val="20"/>
        </w:rPr>
        <w:t xml:space="preserve">Kodeksu postępowania administracyjnego </w:t>
      </w:r>
      <w:r w:rsidR="00085341" w:rsidRPr="0004655F">
        <w:rPr>
          <w:rFonts w:ascii="Arial" w:hAnsi="Arial" w:cs="Arial"/>
          <w:sz w:val="20"/>
          <w:szCs w:val="20"/>
        </w:rPr>
        <w:t>(</w:t>
      </w:r>
      <w:r w:rsidR="00DD4771" w:rsidRPr="0004655F">
        <w:rPr>
          <w:rFonts w:ascii="Arial" w:hAnsi="Arial" w:cs="Arial"/>
          <w:sz w:val="20"/>
          <w:szCs w:val="20"/>
        </w:rPr>
        <w:t>t</w:t>
      </w:r>
      <w:r w:rsidR="0064770E" w:rsidRPr="0004655F">
        <w:rPr>
          <w:rFonts w:ascii="Arial" w:hAnsi="Arial" w:cs="Arial"/>
          <w:sz w:val="20"/>
          <w:szCs w:val="20"/>
        </w:rPr>
        <w:t>ekst</w:t>
      </w:r>
      <w:r w:rsidR="00DD4771" w:rsidRPr="0004655F">
        <w:rPr>
          <w:rFonts w:ascii="Arial" w:hAnsi="Arial" w:cs="Arial"/>
          <w:sz w:val="20"/>
          <w:szCs w:val="20"/>
        </w:rPr>
        <w:t xml:space="preserve"> j</w:t>
      </w:r>
      <w:r w:rsidR="0064770E" w:rsidRPr="0004655F">
        <w:rPr>
          <w:rFonts w:ascii="Arial" w:hAnsi="Arial" w:cs="Arial"/>
          <w:sz w:val="20"/>
          <w:szCs w:val="20"/>
        </w:rPr>
        <w:t>edn</w:t>
      </w:r>
      <w:r w:rsidR="00DD4771" w:rsidRPr="0004655F">
        <w:rPr>
          <w:rFonts w:ascii="Arial" w:hAnsi="Arial" w:cs="Arial"/>
          <w:sz w:val="20"/>
          <w:szCs w:val="20"/>
        </w:rPr>
        <w:t xml:space="preserve">. </w:t>
      </w:r>
      <w:r w:rsidR="0004655F" w:rsidRPr="0004655F">
        <w:rPr>
          <w:rFonts w:ascii="Arial" w:hAnsi="Arial" w:cs="Arial"/>
          <w:sz w:val="20"/>
          <w:szCs w:val="20"/>
        </w:rPr>
        <w:t xml:space="preserve">2021 poz. 735) </w:t>
      </w:r>
      <w:r w:rsidR="00DD4771" w:rsidRPr="0004655F">
        <w:rPr>
          <w:rFonts w:ascii="Arial" w:hAnsi="Arial" w:cs="Arial"/>
          <w:sz w:val="20"/>
          <w:szCs w:val="20"/>
        </w:rPr>
        <w:t xml:space="preserve">Rada Gminy Jednorożec </w:t>
      </w:r>
      <w:r w:rsidR="005D16F6" w:rsidRPr="0004655F">
        <w:rPr>
          <w:rFonts w:ascii="Arial" w:hAnsi="Arial" w:cs="Arial"/>
          <w:sz w:val="20"/>
          <w:szCs w:val="20"/>
        </w:rPr>
        <w:t>uchwala</w:t>
      </w:r>
      <w:r w:rsidR="00D739CF" w:rsidRPr="0004655F">
        <w:rPr>
          <w:rFonts w:ascii="Arial" w:hAnsi="Arial" w:cs="Arial"/>
          <w:sz w:val="20"/>
          <w:szCs w:val="20"/>
        </w:rPr>
        <w:t>,</w:t>
      </w:r>
      <w:r w:rsidR="00DD4771" w:rsidRPr="0004655F">
        <w:rPr>
          <w:rFonts w:ascii="Arial" w:hAnsi="Arial" w:cs="Arial"/>
          <w:sz w:val="20"/>
          <w:szCs w:val="20"/>
        </w:rPr>
        <w:t xml:space="preserve"> co następuje: </w:t>
      </w:r>
    </w:p>
    <w:p w14:paraId="2458C7A3" w14:textId="77777777" w:rsidR="00085341" w:rsidRPr="0004655F" w:rsidRDefault="00085341" w:rsidP="00085341">
      <w:pPr>
        <w:spacing w:after="0" w:line="360" w:lineRule="auto"/>
        <w:jc w:val="center"/>
        <w:rPr>
          <w:rFonts w:ascii="Arial" w:hAnsi="Arial" w:cs="Arial"/>
          <w:sz w:val="20"/>
          <w:szCs w:val="20"/>
        </w:rPr>
      </w:pPr>
    </w:p>
    <w:p w14:paraId="7CEF72E1" w14:textId="77777777" w:rsidR="00325DA0" w:rsidRPr="0004655F" w:rsidRDefault="00DD4771" w:rsidP="007817EC">
      <w:pPr>
        <w:spacing w:after="0" w:line="360" w:lineRule="auto"/>
        <w:jc w:val="center"/>
        <w:rPr>
          <w:rFonts w:ascii="Arial" w:hAnsi="Arial" w:cs="Arial"/>
          <w:sz w:val="20"/>
          <w:szCs w:val="20"/>
        </w:rPr>
      </w:pPr>
      <w:r w:rsidRPr="0004655F">
        <w:rPr>
          <w:rFonts w:ascii="Arial" w:hAnsi="Arial" w:cs="Arial"/>
          <w:sz w:val="20"/>
          <w:szCs w:val="20"/>
        </w:rPr>
        <w:t>§ 1</w:t>
      </w:r>
      <w:r w:rsidR="00325DA0" w:rsidRPr="0004655F">
        <w:rPr>
          <w:rFonts w:ascii="Arial" w:hAnsi="Arial" w:cs="Arial"/>
          <w:sz w:val="20"/>
          <w:szCs w:val="20"/>
        </w:rPr>
        <w:t>.</w:t>
      </w:r>
    </w:p>
    <w:p w14:paraId="0D86086C" w14:textId="77777777" w:rsidR="007817EC" w:rsidRPr="007817EC" w:rsidRDefault="00DD4771" w:rsidP="007817EC">
      <w:pPr>
        <w:spacing w:after="0" w:line="360" w:lineRule="auto"/>
        <w:jc w:val="both"/>
        <w:rPr>
          <w:rFonts w:ascii="Arial" w:hAnsi="Arial" w:cs="Arial"/>
          <w:sz w:val="20"/>
          <w:szCs w:val="20"/>
        </w:rPr>
      </w:pPr>
      <w:r w:rsidRPr="004366C9">
        <w:rPr>
          <w:rFonts w:ascii="Arial" w:hAnsi="Arial" w:cs="Arial"/>
          <w:sz w:val="20"/>
          <w:szCs w:val="20"/>
        </w:rPr>
        <w:t xml:space="preserve">Uznaje </w:t>
      </w:r>
      <w:r w:rsidR="00D739CF" w:rsidRPr="004366C9">
        <w:rPr>
          <w:rFonts w:ascii="Arial" w:hAnsi="Arial" w:cs="Arial"/>
          <w:sz w:val="20"/>
          <w:szCs w:val="20"/>
        </w:rPr>
        <w:t xml:space="preserve">się </w:t>
      </w:r>
      <w:r w:rsidRPr="004366C9">
        <w:rPr>
          <w:rFonts w:ascii="Arial" w:hAnsi="Arial" w:cs="Arial"/>
          <w:sz w:val="20"/>
          <w:szCs w:val="20"/>
        </w:rPr>
        <w:t xml:space="preserve">za </w:t>
      </w:r>
      <w:r w:rsidRPr="007817EC">
        <w:rPr>
          <w:rFonts w:ascii="Arial" w:hAnsi="Arial" w:cs="Arial"/>
          <w:sz w:val="20"/>
          <w:szCs w:val="20"/>
        </w:rPr>
        <w:t>bezzasadną</w:t>
      </w:r>
      <w:r w:rsidR="0004655F" w:rsidRPr="007817EC">
        <w:rPr>
          <w:rFonts w:ascii="Arial" w:hAnsi="Arial" w:cs="Arial"/>
          <w:sz w:val="20"/>
          <w:szCs w:val="20"/>
        </w:rPr>
        <w:t xml:space="preserve"> </w:t>
      </w:r>
      <w:r w:rsidRPr="007817EC">
        <w:rPr>
          <w:rFonts w:ascii="Arial" w:hAnsi="Arial" w:cs="Arial"/>
          <w:sz w:val="20"/>
          <w:szCs w:val="20"/>
        </w:rPr>
        <w:t>skarg</w:t>
      </w:r>
      <w:r w:rsidR="0009479B" w:rsidRPr="007817EC">
        <w:rPr>
          <w:rFonts w:ascii="Arial" w:hAnsi="Arial" w:cs="Arial"/>
          <w:sz w:val="20"/>
          <w:szCs w:val="20"/>
        </w:rPr>
        <w:t>ę</w:t>
      </w:r>
      <w:r w:rsidRPr="007817EC">
        <w:rPr>
          <w:rFonts w:ascii="Arial" w:hAnsi="Arial" w:cs="Arial"/>
          <w:sz w:val="20"/>
          <w:szCs w:val="20"/>
        </w:rPr>
        <w:t xml:space="preserve"> </w:t>
      </w:r>
      <w:r w:rsidR="00946305" w:rsidRPr="007817EC">
        <w:rPr>
          <w:rFonts w:ascii="Arial" w:hAnsi="Arial" w:cs="Arial"/>
          <w:sz w:val="20"/>
          <w:szCs w:val="20"/>
        </w:rPr>
        <w:t xml:space="preserve">z dnia </w:t>
      </w:r>
      <w:r w:rsidR="0004655F" w:rsidRPr="007817EC">
        <w:rPr>
          <w:rFonts w:ascii="Arial" w:hAnsi="Arial" w:cs="Arial"/>
          <w:sz w:val="20"/>
          <w:szCs w:val="20"/>
        </w:rPr>
        <w:t>01</w:t>
      </w:r>
      <w:r w:rsidR="00D739CF" w:rsidRPr="007817EC">
        <w:rPr>
          <w:rFonts w:ascii="Arial" w:hAnsi="Arial" w:cs="Arial"/>
          <w:sz w:val="20"/>
          <w:szCs w:val="20"/>
        </w:rPr>
        <w:t xml:space="preserve"> </w:t>
      </w:r>
      <w:r w:rsidR="0004655F" w:rsidRPr="007817EC">
        <w:rPr>
          <w:rFonts w:ascii="Arial" w:hAnsi="Arial" w:cs="Arial"/>
          <w:sz w:val="20"/>
          <w:szCs w:val="20"/>
        </w:rPr>
        <w:t>lipca</w:t>
      </w:r>
      <w:r w:rsidR="00D739CF" w:rsidRPr="007817EC">
        <w:rPr>
          <w:rFonts w:ascii="Arial" w:hAnsi="Arial" w:cs="Arial"/>
          <w:sz w:val="20"/>
          <w:szCs w:val="20"/>
        </w:rPr>
        <w:t xml:space="preserve"> 2021 roku</w:t>
      </w:r>
      <w:r w:rsidR="0009479B" w:rsidRPr="007817EC">
        <w:rPr>
          <w:rFonts w:ascii="Arial" w:hAnsi="Arial" w:cs="Arial"/>
          <w:sz w:val="20"/>
          <w:szCs w:val="20"/>
        </w:rPr>
        <w:t xml:space="preserve"> </w:t>
      </w:r>
      <w:r w:rsidR="00946305" w:rsidRPr="007817EC">
        <w:rPr>
          <w:rFonts w:ascii="Arial" w:hAnsi="Arial" w:cs="Arial"/>
          <w:sz w:val="20"/>
          <w:szCs w:val="20"/>
        </w:rPr>
        <w:t xml:space="preserve">na </w:t>
      </w:r>
      <w:r w:rsidR="005D16F6" w:rsidRPr="007817EC">
        <w:rPr>
          <w:rFonts w:ascii="Arial" w:hAnsi="Arial" w:cs="Arial"/>
          <w:sz w:val="20"/>
          <w:szCs w:val="20"/>
        </w:rPr>
        <w:t xml:space="preserve">Wójta Gminy Jednorożec </w:t>
      </w:r>
      <w:r w:rsidR="007817EC" w:rsidRPr="007817EC">
        <w:rPr>
          <w:rFonts w:ascii="Arial" w:hAnsi="Arial" w:cs="Arial"/>
          <w:sz w:val="20"/>
          <w:szCs w:val="20"/>
        </w:rPr>
        <w:t>w części</w:t>
      </w:r>
    </w:p>
    <w:p w14:paraId="58C87D80" w14:textId="0A553301" w:rsidR="0076325A" w:rsidRPr="007817EC" w:rsidRDefault="007817EC" w:rsidP="007817EC">
      <w:pPr>
        <w:pStyle w:val="Standard"/>
        <w:spacing w:line="360" w:lineRule="auto"/>
        <w:jc w:val="both"/>
        <w:rPr>
          <w:rFonts w:ascii="Arial" w:hAnsi="Arial" w:cs="Arial"/>
          <w:b/>
          <w:bCs/>
          <w:sz w:val="20"/>
          <w:szCs w:val="20"/>
        </w:rPr>
      </w:pPr>
      <w:r w:rsidRPr="007817EC">
        <w:rPr>
          <w:rFonts w:ascii="Arial" w:hAnsi="Arial" w:cs="Arial"/>
          <w:sz w:val="20"/>
          <w:szCs w:val="20"/>
        </w:rPr>
        <w:t>dotyczącej ustalenia sprawcy zniszczenia bramy we wsi Lipa</w:t>
      </w:r>
      <w:r w:rsidR="0004655F" w:rsidRPr="007817EC">
        <w:rPr>
          <w:rFonts w:ascii="Arial" w:hAnsi="Arial" w:cs="Arial"/>
          <w:sz w:val="20"/>
          <w:szCs w:val="20"/>
        </w:rPr>
        <w:t xml:space="preserve">, </w:t>
      </w:r>
      <w:r w:rsidR="00946305" w:rsidRPr="004366C9">
        <w:rPr>
          <w:rFonts w:ascii="Arial" w:hAnsi="Arial" w:cs="Arial"/>
          <w:sz w:val="20"/>
          <w:szCs w:val="20"/>
          <w:shd w:val="clear" w:color="auto" w:fill="FFFFFF"/>
        </w:rPr>
        <w:t>z</w:t>
      </w:r>
      <w:r w:rsidR="005D16F6" w:rsidRPr="004366C9">
        <w:rPr>
          <w:rFonts w:ascii="Arial" w:hAnsi="Arial" w:cs="Arial"/>
          <w:sz w:val="20"/>
          <w:szCs w:val="20"/>
          <w:shd w:val="clear" w:color="auto" w:fill="FFFFFF"/>
        </w:rPr>
        <w:t xml:space="preserve"> </w:t>
      </w:r>
      <w:r w:rsidR="00946305" w:rsidRPr="004366C9">
        <w:rPr>
          <w:rFonts w:ascii="Arial" w:hAnsi="Arial" w:cs="Arial"/>
          <w:sz w:val="20"/>
          <w:szCs w:val="20"/>
          <w:shd w:val="clear" w:color="auto" w:fill="FFFFFF"/>
        </w:rPr>
        <w:t xml:space="preserve">przyczyn wskazanych </w:t>
      </w:r>
      <w:r w:rsidR="004366C9">
        <w:rPr>
          <w:rFonts w:ascii="Arial" w:hAnsi="Arial" w:cs="Arial"/>
          <w:sz w:val="20"/>
          <w:szCs w:val="20"/>
          <w:shd w:val="clear" w:color="auto" w:fill="FFFFFF"/>
        </w:rPr>
        <w:br/>
      </w:r>
      <w:r w:rsidR="00946305" w:rsidRPr="004366C9">
        <w:rPr>
          <w:rFonts w:ascii="Arial" w:hAnsi="Arial" w:cs="Arial"/>
          <w:sz w:val="20"/>
          <w:szCs w:val="20"/>
          <w:shd w:val="clear" w:color="auto" w:fill="FFFFFF"/>
        </w:rPr>
        <w:t>w</w:t>
      </w:r>
      <w:r w:rsidR="0049624B" w:rsidRPr="004366C9">
        <w:rPr>
          <w:rFonts w:ascii="Arial" w:hAnsi="Arial" w:cs="Arial"/>
          <w:sz w:val="20"/>
          <w:szCs w:val="20"/>
          <w:shd w:val="clear" w:color="auto" w:fill="FFFFFF"/>
        </w:rPr>
        <w:t xml:space="preserve"> </w:t>
      </w:r>
      <w:r w:rsidR="00946305" w:rsidRPr="004366C9">
        <w:rPr>
          <w:rFonts w:ascii="Arial" w:hAnsi="Arial" w:cs="Arial"/>
          <w:sz w:val="20"/>
          <w:szCs w:val="20"/>
          <w:shd w:val="clear" w:color="auto" w:fill="FFFFFF"/>
        </w:rPr>
        <w:t>uzasadnieniu stanowiącym załącznik do niniejszej uchwały.</w:t>
      </w:r>
    </w:p>
    <w:p w14:paraId="1E837144" w14:textId="77777777" w:rsidR="00325DA0" w:rsidRPr="0004655F" w:rsidRDefault="00DD4771" w:rsidP="00085341">
      <w:pPr>
        <w:spacing w:after="0" w:line="360" w:lineRule="auto"/>
        <w:jc w:val="center"/>
        <w:rPr>
          <w:rFonts w:ascii="Arial" w:hAnsi="Arial" w:cs="Arial"/>
          <w:sz w:val="20"/>
          <w:szCs w:val="20"/>
        </w:rPr>
      </w:pPr>
      <w:r w:rsidRPr="0004655F">
        <w:rPr>
          <w:rFonts w:ascii="Arial" w:hAnsi="Arial" w:cs="Arial"/>
          <w:sz w:val="20"/>
          <w:szCs w:val="20"/>
        </w:rPr>
        <w:t>§ 2</w:t>
      </w:r>
      <w:r w:rsidR="00325DA0" w:rsidRPr="0004655F">
        <w:rPr>
          <w:rFonts w:ascii="Arial" w:hAnsi="Arial" w:cs="Arial"/>
          <w:sz w:val="20"/>
          <w:szCs w:val="20"/>
        </w:rPr>
        <w:t>.</w:t>
      </w:r>
    </w:p>
    <w:p w14:paraId="339D0868" w14:textId="7A2910C0" w:rsidR="00DD4771" w:rsidRPr="0004655F" w:rsidRDefault="00DD4771" w:rsidP="00085341">
      <w:pPr>
        <w:spacing w:after="0" w:line="360" w:lineRule="auto"/>
        <w:jc w:val="both"/>
        <w:rPr>
          <w:rFonts w:ascii="Arial" w:hAnsi="Arial" w:cs="Arial"/>
          <w:sz w:val="20"/>
          <w:szCs w:val="20"/>
        </w:rPr>
      </w:pPr>
      <w:r w:rsidRPr="0004655F">
        <w:rPr>
          <w:rFonts w:ascii="Arial" w:hAnsi="Arial" w:cs="Arial"/>
          <w:sz w:val="20"/>
          <w:szCs w:val="20"/>
        </w:rPr>
        <w:t xml:space="preserve">Zobowiązuje się Przewodniczącego Rady Gminy </w:t>
      </w:r>
      <w:r w:rsidR="008C7195" w:rsidRPr="0004655F">
        <w:rPr>
          <w:rFonts w:ascii="Arial" w:hAnsi="Arial" w:cs="Arial"/>
          <w:sz w:val="20"/>
          <w:szCs w:val="20"/>
        </w:rPr>
        <w:t xml:space="preserve">Jednorożec </w:t>
      </w:r>
      <w:r w:rsidRPr="0004655F">
        <w:rPr>
          <w:rFonts w:ascii="Arial" w:hAnsi="Arial" w:cs="Arial"/>
          <w:sz w:val="20"/>
          <w:szCs w:val="20"/>
        </w:rPr>
        <w:t>do poinformowania skarżąc</w:t>
      </w:r>
      <w:r w:rsidR="00B66FBA" w:rsidRPr="0004655F">
        <w:rPr>
          <w:rFonts w:ascii="Arial" w:hAnsi="Arial" w:cs="Arial"/>
          <w:sz w:val="20"/>
          <w:szCs w:val="20"/>
        </w:rPr>
        <w:t>ego</w:t>
      </w:r>
      <w:r w:rsidRPr="0004655F">
        <w:rPr>
          <w:rFonts w:ascii="Arial" w:hAnsi="Arial" w:cs="Arial"/>
          <w:sz w:val="20"/>
          <w:szCs w:val="20"/>
        </w:rPr>
        <w:t xml:space="preserve"> </w:t>
      </w:r>
      <w:r w:rsidR="004366C9">
        <w:rPr>
          <w:rFonts w:ascii="Arial" w:hAnsi="Arial" w:cs="Arial"/>
          <w:sz w:val="20"/>
          <w:szCs w:val="20"/>
        </w:rPr>
        <w:br/>
      </w:r>
      <w:r w:rsidRPr="0004655F">
        <w:rPr>
          <w:rFonts w:ascii="Arial" w:hAnsi="Arial" w:cs="Arial"/>
          <w:sz w:val="20"/>
          <w:szCs w:val="20"/>
        </w:rPr>
        <w:t xml:space="preserve">o sposobie załatwienia skargi. </w:t>
      </w:r>
    </w:p>
    <w:p w14:paraId="2A585B4B" w14:textId="77777777" w:rsidR="00325DA0" w:rsidRPr="0004655F" w:rsidRDefault="00DD4771" w:rsidP="00085341">
      <w:pPr>
        <w:spacing w:after="0" w:line="360" w:lineRule="auto"/>
        <w:jc w:val="center"/>
        <w:rPr>
          <w:rFonts w:ascii="Arial" w:hAnsi="Arial" w:cs="Arial"/>
          <w:sz w:val="20"/>
          <w:szCs w:val="20"/>
        </w:rPr>
      </w:pPr>
      <w:r w:rsidRPr="0004655F">
        <w:rPr>
          <w:rFonts w:ascii="Arial" w:hAnsi="Arial" w:cs="Arial"/>
          <w:sz w:val="20"/>
          <w:szCs w:val="20"/>
        </w:rPr>
        <w:t>§ 3</w:t>
      </w:r>
      <w:r w:rsidR="00325DA0" w:rsidRPr="0004655F">
        <w:rPr>
          <w:rFonts w:ascii="Arial" w:hAnsi="Arial" w:cs="Arial"/>
          <w:sz w:val="20"/>
          <w:szCs w:val="20"/>
        </w:rPr>
        <w:t>.</w:t>
      </w:r>
    </w:p>
    <w:p w14:paraId="1AB31A19" w14:textId="4B283A8D" w:rsidR="00DD4771" w:rsidRPr="0004655F" w:rsidRDefault="00DD4771" w:rsidP="00085341">
      <w:pPr>
        <w:spacing w:after="0" w:line="360" w:lineRule="auto"/>
        <w:jc w:val="both"/>
        <w:rPr>
          <w:rFonts w:ascii="Arial" w:hAnsi="Arial" w:cs="Arial"/>
          <w:sz w:val="20"/>
          <w:szCs w:val="20"/>
        </w:rPr>
      </w:pPr>
      <w:r w:rsidRPr="0004655F">
        <w:rPr>
          <w:rFonts w:ascii="Arial" w:hAnsi="Arial" w:cs="Arial"/>
          <w:sz w:val="20"/>
          <w:szCs w:val="20"/>
        </w:rPr>
        <w:t xml:space="preserve">Uchwała wchodzi w życie z dniem podjęcia. </w:t>
      </w:r>
    </w:p>
    <w:p w14:paraId="63FD005B" w14:textId="77777777" w:rsidR="00706B9B" w:rsidRPr="0004655F" w:rsidRDefault="00706B9B" w:rsidP="00085341">
      <w:pPr>
        <w:spacing w:after="0" w:line="360" w:lineRule="auto"/>
        <w:jc w:val="both"/>
        <w:rPr>
          <w:rFonts w:ascii="Arial" w:hAnsi="Arial" w:cs="Arial"/>
          <w:sz w:val="20"/>
          <w:szCs w:val="20"/>
        </w:rPr>
      </w:pPr>
    </w:p>
    <w:p w14:paraId="1FE2C8CA" w14:textId="1FE26B39" w:rsidR="0004655F" w:rsidRDefault="0004655F" w:rsidP="00923BC8">
      <w:pPr>
        <w:jc w:val="right"/>
        <w:rPr>
          <w:rFonts w:ascii="Arial" w:hAnsi="Arial" w:cs="Arial"/>
          <w:b/>
          <w:sz w:val="20"/>
          <w:szCs w:val="20"/>
        </w:rPr>
      </w:pPr>
    </w:p>
    <w:p w14:paraId="4C38244D" w14:textId="20D57976" w:rsidR="002A2A35" w:rsidRDefault="002A2A35" w:rsidP="00923BC8">
      <w:pPr>
        <w:jc w:val="right"/>
        <w:rPr>
          <w:rFonts w:ascii="Arial" w:hAnsi="Arial" w:cs="Arial"/>
          <w:b/>
          <w:sz w:val="20"/>
          <w:szCs w:val="20"/>
        </w:rPr>
      </w:pPr>
    </w:p>
    <w:p w14:paraId="38A17564" w14:textId="32919F78" w:rsidR="002A2A35" w:rsidRDefault="00C1174F" w:rsidP="00923BC8">
      <w:pPr>
        <w:jc w:val="right"/>
        <w:rPr>
          <w:rFonts w:ascii="Arial" w:hAnsi="Arial" w:cs="Arial"/>
          <w:b/>
          <w:sz w:val="20"/>
          <w:szCs w:val="20"/>
        </w:rPr>
      </w:pPr>
      <w:r>
        <w:rPr>
          <w:rFonts w:ascii="Arial" w:hAnsi="Arial" w:cs="Arial"/>
          <w:b/>
          <w:sz w:val="20"/>
          <w:szCs w:val="20"/>
        </w:rPr>
        <w:t>Cezary Wójcik /-/</w:t>
      </w:r>
      <w:r>
        <w:rPr>
          <w:rFonts w:ascii="Arial" w:hAnsi="Arial" w:cs="Arial"/>
          <w:b/>
          <w:sz w:val="20"/>
          <w:szCs w:val="20"/>
        </w:rPr>
        <w:br/>
        <w:t>Przewodniczący Rady Gminy Jednorożec</w:t>
      </w:r>
    </w:p>
    <w:p w14:paraId="08F1F721" w14:textId="77777777" w:rsidR="002A2A35" w:rsidRDefault="002A2A35" w:rsidP="00923BC8">
      <w:pPr>
        <w:jc w:val="right"/>
        <w:rPr>
          <w:rFonts w:ascii="Arial" w:hAnsi="Arial" w:cs="Arial"/>
          <w:sz w:val="20"/>
          <w:szCs w:val="20"/>
        </w:rPr>
      </w:pPr>
    </w:p>
    <w:p w14:paraId="0F3F071E" w14:textId="13C93264" w:rsidR="00C57371" w:rsidRDefault="00C57371" w:rsidP="00923BC8">
      <w:pPr>
        <w:jc w:val="right"/>
        <w:rPr>
          <w:rFonts w:ascii="Arial" w:hAnsi="Arial" w:cs="Arial"/>
          <w:sz w:val="20"/>
          <w:szCs w:val="20"/>
        </w:rPr>
      </w:pPr>
    </w:p>
    <w:p w14:paraId="289EE798" w14:textId="73276DB6" w:rsidR="00592B61" w:rsidRDefault="00592B61" w:rsidP="00923BC8">
      <w:pPr>
        <w:jc w:val="right"/>
        <w:rPr>
          <w:rFonts w:ascii="Arial" w:hAnsi="Arial" w:cs="Arial"/>
          <w:sz w:val="20"/>
          <w:szCs w:val="20"/>
        </w:rPr>
      </w:pPr>
    </w:p>
    <w:p w14:paraId="4AA8C17F" w14:textId="47141202" w:rsidR="00592B61" w:rsidRDefault="00592B61" w:rsidP="00923BC8">
      <w:pPr>
        <w:jc w:val="right"/>
        <w:rPr>
          <w:rFonts w:ascii="Arial" w:hAnsi="Arial" w:cs="Arial"/>
          <w:sz w:val="20"/>
          <w:szCs w:val="20"/>
        </w:rPr>
      </w:pPr>
    </w:p>
    <w:p w14:paraId="6803ADA4" w14:textId="70296164" w:rsidR="00592B61" w:rsidRDefault="00592B61" w:rsidP="00923BC8">
      <w:pPr>
        <w:jc w:val="right"/>
        <w:rPr>
          <w:rFonts w:ascii="Arial" w:hAnsi="Arial" w:cs="Arial"/>
          <w:sz w:val="20"/>
          <w:szCs w:val="20"/>
        </w:rPr>
      </w:pPr>
    </w:p>
    <w:p w14:paraId="7E8A19FB" w14:textId="1313BEAD" w:rsidR="00592B61" w:rsidRDefault="00592B61" w:rsidP="00923BC8">
      <w:pPr>
        <w:jc w:val="right"/>
        <w:rPr>
          <w:rFonts w:ascii="Arial" w:hAnsi="Arial" w:cs="Arial"/>
          <w:sz w:val="20"/>
          <w:szCs w:val="20"/>
        </w:rPr>
      </w:pPr>
    </w:p>
    <w:p w14:paraId="7786BC80" w14:textId="06FA698C" w:rsidR="00592B61" w:rsidRDefault="00592B61" w:rsidP="00923BC8">
      <w:pPr>
        <w:jc w:val="right"/>
        <w:rPr>
          <w:rFonts w:ascii="Arial" w:hAnsi="Arial" w:cs="Arial"/>
          <w:sz w:val="20"/>
          <w:szCs w:val="20"/>
        </w:rPr>
      </w:pPr>
    </w:p>
    <w:p w14:paraId="4FAFDAD4" w14:textId="286ACEFC" w:rsidR="00592B61" w:rsidRDefault="00592B61" w:rsidP="00923BC8">
      <w:pPr>
        <w:jc w:val="right"/>
        <w:rPr>
          <w:rFonts w:ascii="Arial" w:hAnsi="Arial" w:cs="Arial"/>
          <w:sz w:val="20"/>
          <w:szCs w:val="20"/>
        </w:rPr>
      </w:pPr>
    </w:p>
    <w:p w14:paraId="24935677" w14:textId="4368E08E" w:rsidR="00592B61" w:rsidRDefault="00592B61" w:rsidP="00923BC8">
      <w:pPr>
        <w:jc w:val="right"/>
        <w:rPr>
          <w:rFonts w:ascii="Arial" w:hAnsi="Arial" w:cs="Arial"/>
          <w:sz w:val="20"/>
          <w:szCs w:val="20"/>
        </w:rPr>
      </w:pPr>
    </w:p>
    <w:p w14:paraId="297B92CF" w14:textId="04BBE645" w:rsidR="00592B61" w:rsidRDefault="00592B61" w:rsidP="00923BC8">
      <w:pPr>
        <w:jc w:val="right"/>
        <w:rPr>
          <w:rFonts w:ascii="Arial" w:hAnsi="Arial" w:cs="Arial"/>
          <w:sz w:val="20"/>
          <w:szCs w:val="20"/>
        </w:rPr>
      </w:pPr>
    </w:p>
    <w:p w14:paraId="377D9B17" w14:textId="68B399C5" w:rsidR="00592B61" w:rsidRDefault="00592B61" w:rsidP="00923BC8">
      <w:pPr>
        <w:jc w:val="right"/>
        <w:rPr>
          <w:rFonts w:ascii="Arial" w:hAnsi="Arial" w:cs="Arial"/>
          <w:sz w:val="20"/>
          <w:szCs w:val="20"/>
        </w:rPr>
      </w:pPr>
    </w:p>
    <w:p w14:paraId="4D1F014B" w14:textId="77777777" w:rsidR="00592B61" w:rsidRDefault="00592B61" w:rsidP="00923BC8">
      <w:pPr>
        <w:jc w:val="right"/>
        <w:rPr>
          <w:rFonts w:ascii="Arial" w:hAnsi="Arial" w:cs="Arial"/>
          <w:sz w:val="20"/>
          <w:szCs w:val="20"/>
        </w:rPr>
      </w:pPr>
    </w:p>
    <w:p w14:paraId="0B2E1421" w14:textId="77777777" w:rsidR="0004655F" w:rsidRPr="0004655F" w:rsidRDefault="0004655F" w:rsidP="00923BC8">
      <w:pPr>
        <w:jc w:val="right"/>
        <w:rPr>
          <w:rFonts w:ascii="Arial" w:hAnsi="Arial" w:cs="Arial"/>
          <w:sz w:val="20"/>
          <w:szCs w:val="20"/>
        </w:rPr>
      </w:pPr>
    </w:p>
    <w:p w14:paraId="20797567" w14:textId="77777777" w:rsidR="0004655F" w:rsidRPr="0004655F" w:rsidRDefault="0004655F" w:rsidP="00923BC8">
      <w:pPr>
        <w:jc w:val="right"/>
        <w:rPr>
          <w:rFonts w:ascii="Arial" w:hAnsi="Arial" w:cs="Arial"/>
          <w:sz w:val="20"/>
          <w:szCs w:val="20"/>
        </w:rPr>
      </w:pPr>
    </w:p>
    <w:p w14:paraId="34400AC0" w14:textId="2E272B31" w:rsidR="00085341" w:rsidRPr="00C57371" w:rsidRDefault="00085341" w:rsidP="00923BC8">
      <w:pPr>
        <w:jc w:val="right"/>
        <w:rPr>
          <w:rFonts w:ascii="Arial" w:hAnsi="Arial" w:cs="Arial"/>
          <w:b/>
          <w:bCs/>
          <w:sz w:val="20"/>
          <w:szCs w:val="20"/>
        </w:rPr>
      </w:pPr>
      <w:r w:rsidRPr="00C57371">
        <w:rPr>
          <w:rFonts w:ascii="Arial" w:hAnsi="Arial" w:cs="Arial"/>
          <w:b/>
          <w:bCs/>
          <w:sz w:val="20"/>
          <w:szCs w:val="20"/>
        </w:rPr>
        <w:lastRenderedPageBreak/>
        <w:t xml:space="preserve">Załącznik do uchwały Nr </w:t>
      </w:r>
      <w:r w:rsidR="00C57371" w:rsidRPr="00C57371">
        <w:rPr>
          <w:rFonts w:ascii="Arial" w:hAnsi="Arial" w:cs="Arial"/>
          <w:b/>
          <w:bCs/>
          <w:sz w:val="20"/>
          <w:szCs w:val="20"/>
        </w:rPr>
        <w:t>SOK.0007.50.2021</w:t>
      </w:r>
    </w:p>
    <w:p w14:paraId="17E92DA9" w14:textId="77777777" w:rsidR="00085341" w:rsidRPr="00C57371" w:rsidRDefault="00085341" w:rsidP="00085341">
      <w:pPr>
        <w:spacing w:after="0" w:line="360" w:lineRule="auto"/>
        <w:jc w:val="right"/>
        <w:rPr>
          <w:rFonts w:ascii="Arial" w:hAnsi="Arial" w:cs="Arial"/>
          <w:b/>
          <w:bCs/>
          <w:sz w:val="20"/>
          <w:szCs w:val="20"/>
        </w:rPr>
      </w:pPr>
      <w:r w:rsidRPr="00C57371">
        <w:rPr>
          <w:rFonts w:ascii="Arial" w:hAnsi="Arial" w:cs="Arial"/>
          <w:b/>
          <w:bCs/>
          <w:sz w:val="20"/>
          <w:szCs w:val="20"/>
        </w:rPr>
        <w:t>RADY GMINY JEDNOROŻEC</w:t>
      </w:r>
    </w:p>
    <w:p w14:paraId="678971ED" w14:textId="42F23A24" w:rsidR="00DD4771" w:rsidRPr="00C57371" w:rsidRDefault="00085341" w:rsidP="00085341">
      <w:pPr>
        <w:spacing w:after="0" w:line="360" w:lineRule="auto"/>
        <w:jc w:val="right"/>
        <w:rPr>
          <w:rFonts w:ascii="Arial" w:hAnsi="Arial" w:cs="Arial"/>
          <w:b/>
          <w:bCs/>
          <w:sz w:val="20"/>
          <w:szCs w:val="20"/>
        </w:rPr>
      </w:pPr>
      <w:r w:rsidRPr="00C57371">
        <w:rPr>
          <w:rFonts w:ascii="Arial" w:hAnsi="Arial" w:cs="Arial"/>
          <w:b/>
          <w:bCs/>
          <w:sz w:val="20"/>
          <w:szCs w:val="20"/>
        </w:rPr>
        <w:t xml:space="preserve">z dnia </w:t>
      </w:r>
      <w:r w:rsidR="00C57371" w:rsidRPr="00C57371">
        <w:rPr>
          <w:rFonts w:ascii="Arial" w:hAnsi="Arial" w:cs="Arial"/>
          <w:b/>
          <w:bCs/>
          <w:sz w:val="20"/>
          <w:szCs w:val="20"/>
        </w:rPr>
        <w:t>27 lipca 2021 roku</w:t>
      </w:r>
    </w:p>
    <w:p w14:paraId="1EE48085" w14:textId="77777777" w:rsidR="00085341" w:rsidRPr="0004655F" w:rsidRDefault="00085341" w:rsidP="00085341">
      <w:pPr>
        <w:spacing w:after="0" w:line="360" w:lineRule="auto"/>
        <w:jc w:val="center"/>
        <w:rPr>
          <w:rFonts w:ascii="Arial" w:hAnsi="Arial" w:cs="Arial"/>
          <w:sz w:val="20"/>
          <w:szCs w:val="20"/>
        </w:rPr>
      </w:pPr>
      <w:r w:rsidRPr="0004655F">
        <w:rPr>
          <w:rFonts w:ascii="Arial" w:hAnsi="Arial" w:cs="Arial"/>
          <w:sz w:val="20"/>
          <w:szCs w:val="20"/>
        </w:rPr>
        <w:t>UZASADNIENIE</w:t>
      </w:r>
    </w:p>
    <w:p w14:paraId="3F23259D" w14:textId="77777777" w:rsidR="00DD4771" w:rsidRPr="0004655F" w:rsidRDefault="00DD4771" w:rsidP="00085341">
      <w:pPr>
        <w:spacing w:after="0" w:line="360" w:lineRule="auto"/>
        <w:jc w:val="both"/>
        <w:rPr>
          <w:rFonts w:ascii="Arial" w:hAnsi="Arial" w:cs="Arial"/>
          <w:sz w:val="20"/>
          <w:szCs w:val="20"/>
        </w:rPr>
      </w:pPr>
    </w:p>
    <w:p w14:paraId="5FED5197" w14:textId="77777777" w:rsidR="0004655F" w:rsidRPr="0004655F" w:rsidRDefault="0004655F" w:rsidP="00D9522E">
      <w:pPr>
        <w:spacing w:after="0" w:line="360" w:lineRule="auto"/>
        <w:ind w:firstLine="709"/>
        <w:jc w:val="both"/>
        <w:rPr>
          <w:rFonts w:ascii="Arial" w:eastAsia="SimSun" w:hAnsi="Arial" w:cs="Arial"/>
          <w:kern w:val="3"/>
          <w:sz w:val="20"/>
          <w:szCs w:val="20"/>
          <w:lang w:eastAsia="zh-CN" w:bidi="hi-IN"/>
        </w:rPr>
      </w:pPr>
    </w:p>
    <w:p w14:paraId="5AC58874" w14:textId="0C9C32DF" w:rsidR="0004655F" w:rsidRPr="0004655F" w:rsidRDefault="0004655F" w:rsidP="00D9522E">
      <w:pPr>
        <w:spacing w:after="0" w:line="360" w:lineRule="auto"/>
        <w:ind w:firstLine="709"/>
        <w:jc w:val="both"/>
        <w:rPr>
          <w:rFonts w:ascii="Arial" w:hAnsi="Arial" w:cs="Arial"/>
          <w:b/>
          <w:bCs/>
          <w:sz w:val="20"/>
          <w:szCs w:val="20"/>
        </w:rPr>
      </w:pPr>
      <w:r w:rsidRPr="0004655F">
        <w:rPr>
          <w:rFonts w:ascii="Arial" w:hAnsi="Arial" w:cs="Arial"/>
          <w:sz w:val="20"/>
          <w:szCs w:val="20"/>
        </w:rPr>
        <w:t xml:space="preserve">Do Rady Gminy Jednorożec w dniu 12 lipca 2021 r. wpłynęła skarga </w:t>
      </w:r>
      <w:r w:rsidR="007817EC" w:rsidRPr="007817EC">
        <w:rPr>
          <w:rFonts w:ascii="Arial" w:hAnsi="Arial" w:cs="Arial"/>
          <w:bCs/>
          <w:sz w:val="20"/>
          <w:szCs w:val="20"/>
        </w:rPr>
        <w:t>na Wójta Gminy Jednorożec w części dotyczącej ustalenia sprawcy zniszczenia bramy  we wsi Lipa</w:t>
      </w:r>
      <w:r w:rsidRPr="007817EC">
        <w:rPr>
          <w:rFonts w:ascii="Arial" w:hAnsi="Arial" w:cs="Arial"/>
          <w:bCs/>
          <w:sz w:val="20"/>
          <w:szCs w:val="20"/>
        </w:rPr>
        <w:t>.</w:t>
      </w:r>
      <w:r w:rsidRPr="0004655F">
        <w:rPr>
          <w:rFonts w:ascii="Arial" w:hAnsi="Arial" w:cs="Arial"/>
          <w:sz w:val="20"/>
          <w:szCs w:val="20"/>
        </w:rPr>
        <w:t xml:space="preserve"> Skarga </w:t>
      </w:r>
      <w:r w:rsidR="004366C9">
        <w:rPr>
          <w:rFonts w:ascii="Arial" w:hAnsi="Arial" w:cs="Arial"/>
          <w:sz w:val="20"/>
          <w:szCs w:val="20"/>
        </w:rPr>
        <w:t>z</w:t>
      </w:r>
      <w:r w:rsidRPr="0004655F">
        <w:rPr>
          <w:rFonts w:ascii="Arial" w:hAnsi="Arial" w:cs="Arial"/>
          <w:sz w:val="20"/>
          <w:szCs w:val="20"/>
        </w:rPr>
        <w:t xml:space="preserve"> dni</w:t>
      </w:r>
      <w:r w:rsidR="004366C9">
        <w:rPr>
          <w:rFonts w:ascii="Arial" w:hAnsi="Arial" w:cs="Arial"/>
          <w:sz w:val="20"/>
          <w:szCs w:val="20"/>
        </w:rPr>
        <w:t>a</w:t>
      </w:r>
      <w:r w:rsidRPr="0004655F">
        <w:rPr>
          <w:rFonts w:ascii="Arial" w:hAnsi="Arial" w:cs="Arial"/>
          <w:sz w:val="20"/>
          <w:szCs w:val="20"/>
        </w:rPr>
        <w:t xml:space="preserve"> 0</w:t>
      </w:r>
      <w:r w:rsidR="004366C9">
        <w:rPr>
          <w:rFonts w:ascii="Arial" w:hAnsi="Arial" w:cs="Arial"/>
          <w:sz w:val="20"/>
          <w:szCs w:val="20"/>
        </w:rPr>
        <w:t xml:space="preserve">1 lipca </w:t>
      </w:r>
      <w:r w:rsidRPr="0004655F">
        <w:rPr>
          <w:rFonts w:ascii="Arial" w:hAnsi="Arial" w:cs="Arial"/>
          <w:sz w:val="20"/>
          <w:szCs w:val="20"/>
        </w:rPr>
        <w:t xml:space="preserve">2021 r. wysłana została przez </w:t>
      </w:r>
      <w:r w:rsidR="007817EC">
        <w:rPr>
          <w:rFonts w:ascii="Arial" w:hAnsi="Arial" w:cs="Arial"/>
          <w:sz w:val="20"/>
          <w:szCs w:val="20"/>
        </w:rPr>
        <w:t>S</w:t>
      </w:r>
      <w:r w:rsidRPr="0004655F">
        <w:rPr>
          <w:rFonts w:ascii="Arial" w:hAnsi="Arial" w:cs="Arial"/>
          <w:sz w:val="20"/>
          <w:szCs w:val="20"/>
        </w:rPr>
        <w:t xml:space="preserve">karżącego do Wojewody Mazowieckiego, który wg właściwości </w:t>
      </w:r>
      <w:r w:rsidR="007817EC">
        <w:rPr>
          <w:rFonts w:ascii="Arial" w:hAnsi="Arial" w:cs="Arial"/>
          <w:sz w:val="20"/>
          <w:szCs w:val="20"/>
        </w:rPr>
        <w:t>pismem z dnia</w:t>
      </w:r>
      <w:r w:rsidRPr="0004655F">
        <w:rPr>
          <w:rFonts w:ascii="Arial" w:hAnsi="Arial" w:cs="Arial"/>
          <w:sz w:val="20"/>
          <w:szCs w:val="20"/>
        </w:rPr>
        <w:t xml:space="preserve"> 05.07.2021 r. przekazał skargę Radzie Gminy Jednorożec</w:t>
      </w:r>
      <w:r w:rsidR="007817EC">
        <w:rPr>
          <w:rFonts w:ascii="Arial" w:hAnsi="Arial" w:cs="Arial"/>
          <w:sz w:val="20"/>
          <w:szCs w:val="20"/>
        </w:rPr>
        <w:t xml:space="preserve"> (data wpływu do Rady 12 lipca 2021 r.)</w:t>
      </w:r>
      <w:r w:rsidR="00D9522E">
        <w:rPr>
          <w:rFonts w:ascii="Arial" w:hAnsi="Arial" w:cs="Arial"/>
          <w:sz w:val="20"/>
          <w:szCs w:val="20"/>
        </w:rPr>
        <w:t>.</w:t>
      </w:r>
      <w:r w:rsidRPr="0004655F">
        <w:rPr>
          <w:rFonts w:ascii="Arial" w:hAnsi="Arial" w:cs="Arial"/>
          <w:sz w:val="20"/>
          <w:szCs w:val="20"/>
        </w:rPr>
        <w:t xml:space="preserve"> Przewodniczący Rady Gminy Jednorożec w dniu 12 lipca 2021 r. przekazał skargę do Komisji Skarg, Wniosków i Petycji Rady Gminy Jednorożec celem zajęcia stanowiska w sprawie </w:t>
      </w:r>
      <w:r w:rsidR="007817EC">
        <w:rPr>
          <w:rFonts w:ascii="Arial" w:hAnsi="Arial" w:cs="Arial"/>
          <w:sz w:val="20"/>
          <w:szCs w:val="20"/>
        </w:rPr>
        <w:t xml:space="preserve"> </w:t>
      </w:r>
      <w:proofErr w:type="spellStart"/>
      <w:r w:rsidR="007817EC">
        <w:rPr>
          <w:rFonts w:ascii="Arial" w:hAnsi="Arial" w:cs="Arial"/>
          <w:sz w:val="20"/>
          <w:szCs w:val="20"/>
        </w:rPr>
        <w:t>ww</w:t>
      </w:r>
      <w:proofErr w:type="spellEnd"/>
      <w:r w:rsidR="007817EC">
        <w:rPr>
          <w:rFonts w:ascii="Arial" w:hAnsi="Arial" w:cs="Arial"/>
          <w:sz w:val="20"/>
          <w:szCs w:val="20"/>
        </w:rPr>
        <w:t xml:space="preserve"> </w:t>
      </w:r>
      <w:r w:rsidRPr="0004655F">
        <w:rPr>
          <w:rFonts w:ascii="Arial" w:hAnsi="Arial" w:cs="Arial"/>
          <w:sz w:val="20"/>
          <w:szCs w:val="20"/>
        </w:rPr>
        <w:t>skargi</w:t>
      </w:r>
      <w:r w:rsidR="007817EC">
        <w:rPr>
          <w:rFonts w:ascii="Arial" w:hAnsi="Arial" w:cs="Arial"/>
          <w:sz w:val="20"/>
          <w:szCs w:val="20"/>
        </w:rPr>
        <w:t>.</w:t>
      </w:r>
    </w:p>
    <w:p w14:paraId="6710A8EC" w14:textId="77777777" w:rsidR="0004655F" w:rsidRPr="0004655F" w:rsidRDefault="0004655F" w:rsidP="00D9522E">
      <w:pPr>
        <w:pStyle w:val="Standard"/>
        <w:spacing w:line="360" w:lineRule="auto"/>
        <w:ind w:firstLine="709"/>
        <w:jc w:val="both"/>
        <w:rPr>
          <w:rFonts w:ascii="Arial" w:eastAsia="Times New Roman" w:hAnsi="Arial" w:cs="Arial"/>
          <w:sz w:val="20"/>
          <w:szCs w:val="20"/>
        </w:rPr>
      </w:pPr>
      <w:r w:rsidRPr="0004655F">
        <w:rPr>
          <w:rFonts w:ascii="Arial" w:hAnsi="Arial" w:cs="Arial"/>
          <w:sz w:val="20"/>
          <w:szCs w:val="20"/>
        </w:rPr>
        <w:t>Stosownie do postanowień art.18b ust.1 ustawy z dnia 8 marca 1990 roku o samorządzie gminnym</w:t>
      </w:r>
      <w:bookmarkStart w:id="2" w:name="mip47937325"/>
      <w:bookmarkEnd w:id="2"/>
      <w:r w:rsidRPr="0004655F">
        <w:rPr>
          <w:rFonts w:ascii="Arial" w:hAnsi="Arial" w:cs="Arial"/>
          <w:sz w:val="20"/>
          <w:szCs w:val="20"/>
        </w:rPr>
        <w:t xml:space="preserve"> </w:t>
      </w:r>
      <w:r w:rsidRPr="0004655F">
        <w:rPr>
          <w:rFonts w:ascii="Arial" w:eastAsia="Times New Roman" w:hAnsi="Arial" w:cs="Arial"/>
          <w:sz w:val="20"/>
          <w:szCs w:val="20"/>
        </w:rPr>
        <w:t xml:space="preserve">rada gminy rozpatruje skargi na działania wójta i gminnych jednostek organizacyjnych, wnioski oraz petycje składane przez obywateli; w tym celu powołuje komisję skarg, wniosków i petycji. </w:t>
      </w:r>
    </w:p>
    <w:p w14:paraId="052D5D53" w14:textId="77777777" w:rsidR="0004655F" w:rsidRPr="0004655F" w:rsidRDefault="0004655F" w:rsidP="00D9522E">
      <w:pPr>
        <w:spacing w:after="0" w:line="360" w:lineRule="auto"/>
        <w:ind w:firstLine="709"/>
        <w:jc w:val="both"/>
        <w:rPr>
          <w:rFonts w:ascii="Arial" w:eastAsia="Calibri" w:hAnsi="Arial" w:cs="Arial"/>
          <w:sz w:val="20"/>
          <w:szCs w:val="20"/>
        </w:rPr>
      </w:pPr>
      <w:r w:rsidRPr="0004655F">
        <w:rPr>
          <w:rFonts w:ascii="Arial" w:eastAsia="Calibri" w:hAnsi="Arial" w:cs="Arial"/>
          <w:sz w:val="20"/>
          <w:szCs w:val="20"/>
        </w:rPr>
        <w:t>W toku rozpatrywania skargi Komisja</w:t>
      </w:r>
      <w:r w:rsidRPr="0004655F">
        <w:rPr>
          <w:rFonts w:ascii="Arial" w:hAnsi="Arial" w:cs="Arial"/>
          <w:sz w:val="20"/>
          <w:szCs w:val="20"/>
        </w:rPr>
        <w:t xml:space="preserve"> Skarg, Wniosków i Petycji Rady Gminy Jednorożec</w:t>
      </w:r>
      <w:r w:rsidRPr="0004655F">
        <w:rPr>
          <w:rFonts w:ascii="Arial" w:eastAsia="Calibri" w:hAnsi="Arial" w:cs="Arial"/>
          <w:sz w:val="20"/>
          <w:szCs w:val="20"/>
        </w:rPr>
        <w:t xml:space="preserve"> przeprowadziła postępowanie wyjaśniające, w trakcie którego zapoznała się z zarzutami podniesionymi w skardze, wysłuchała wyjaśnień Wójta Gminy Jednorożec pana Krzysztofa </w:t>
      </w:r>
      <w:proofErr w:type="spellStart"/>
      <w:r w:rsidRPr="0004655F">
        <w:rPr>
          <w:rFonts w:ascii="Arial" w:eastAsia="Calibri" w:hAnsi="Arial" w:cs="Arial"/>
          <w:sz w:val="20"/>
          <w:szCs w:val="20"/>
        </w:rPr>
        <w:t>Iwulskiego</w:t>
      </w:r>
      <w:proofErr w:type="spellEnd"/>
      <w:r w:rsidRPr="0004655F">
        <w:rPr>
          <w:rFonts w:ascii="Arial" w:eastAsia="Calibri" w:hAnsi="Arial" w:cs="Arial"/>
          <w:sz w:val="20"/>
          <w:szCs w:val="20"/>
        </w:rPr>
        <w:t>, który szczegółowo opisał zarzuty podnoszone w przedmiotowej skardze.</w:t>
      </w:r>
    </w:p>
    <w:p w14:paraId="3861E8BC" w14:textId="361B8270"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 xml:space="preserve">Skarżący w treści </w:t>
      </w:r>
      <w:r w:rsidR="00D9522E">
        <w:rPr>
          <w:rFonts w:ascii="Arial" w:hAnsi="Arial" w:cs="Arial"/>
          <w:sz w:val="20"/>
          <w:szCs w:val="20"/>
        </w:rPr>
        <w:t xml:space="preserve">części </w:t>
      </w:r>
      <w:r w:rsidRPr="0004655F">
        <w:rPr>
          <w:rFonts w:ascii="Arial" w:hAnsi="Arial" w:cs="Arial"/>
          <w:sz w:val="20"/>
          <w:szCs w:val="20"/>
        </w:rPr>
        <w:t>skargi zarzuca, iż wójt nie potrafi udzielić informacji „…kto, co i dlaczego…” bez jego wiedzy wtargnął na posesję niszcząc bramę.</w:t>
      </w:r>
    </w:p>
    <w:p w14:paraId="1F2A34E3" w14:textId="2441B02E"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Wójt Gminy Jednorożec wyjaśnił, iż Powiat Przasnyski wykonywał w 2019 roku zadanie polegające na modernizacji drogi powiatowej  nr 3237W Lipa-Karwacz mi</w:t>
      </w:r>
      <w:r w:rsidR="00D9522E">
        <w:rPr>
          <w:rFonts w:ascii="Arial" w:hAnsi="Arial" w:cs="Arial"/>
          <w:sz w:val="20"/>
          <w:szCs w:val="20"/>
        </w:rPr>
        <w:t>ę</w:t>
      </w:r>
      <w:r w:rsidRPr="0004655F">
        <w:rPr>
          <w:rFonts w:ascii="Arial" w:hAnsi="Arial" w:cs="Arial"/>
          <w:sz w:val="20"/>
          <w:szCs w:val="20"/>
        </w:rPr>
        <w:t xml:space="preserve">dzy innymi na odcinku </w:t>
      </w:r>
      <w:r w:rsidR="007817EC">
        <w:rPr>
          <w:rFonts w:ascii="Arial" w:hAnsi="Arial" w:cs="Arial"/>
          <w:sz w:val="20"/>
          <w:szCs w:val="20"/>
        </w:rPr>
        <w:br/>
      </w:r>
      <w:r w:rsidRPr="0004655F">
        <w:rPr>
          <w:rFonts w:ascii="Arial" w:hAnsi="Arial" w:cs="Arial"/>
          <w:sz w:val="20"/>
          <w:szCs w:val="20"/>
        </w:rPr>
        <w:t xml:space="preserve">w miejscowości Lipa, gm. Jednorożec. Wójt Gminy poinformował, że to Powiat Przasnyski był odpowiedzialny za zlecenie robót budowlanych oraz nad ich nadzorowanie. Pracownicy urzędu gminy wielokrotnie udzielali informacji Skarżącemu, że odpowiedzialnym za nadzór nad pracami na drogach powiatowych jest Powiat Przasnyski. </w:t>
      </w:r>
    </w:p>
    <w:p w14:paraId="313BB1F9" w14:textId="77777777"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W związku z powyższym Wójt Gminy Jednorożec nie był odpowiedzialny za nadzór nad inwestycją Powiatu Przasnyskiego jak również i za zniszczenie bramy Skarżącego podczas wykonywanych prac budowlanych.</w:t>
      </w:r>
    </w:p>
    <w:p w14:paraId="3FDB4FAD" w14:textId="0710AAA8"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 xml:space="preserve">W tej sprawie została rozpatrzona skarga na działalność  Starosty Przasnyskiego i dyrektora Powiatowego Zarządu Dróg w Przasnyszu – Uchwała Nr XLIV/299/2021 Rady Powiatu Przasnyskiego z dnia  16 czerwca 2021 roku w której stwierdzono iż „Działka nr 1066/1 była wydzierżawiana przez właściciela osobie trzeciej. Osoba ta usunęła płot okalający działkę od strony drogi i posadowiony </w:t>
      </w:r>
      <w:r w:rsidR="007817EC">
        <w:rPr>
          <w:rFonts w:ascii="Arial" w:hAnsi="Arial" w:cs="Arial"/>
          <w:sz w:val="20"/>
          <w:szCs w:val="20"/>
        </w:rPr>
        <w:br/>
      </w:r>
      <w:r w:rsidRPr="0004655F">
        <w:rPr>
          <w:rFonts w:ascii="Arial" w:hAnsi="Arial" w:cs="Arial"/>
          <w:sz w:val="20"/>
          <w:szCs w:val="20"/>
        </w:rPr>
        <w:t xml:space="preserve">w pasie drogowym, niezwłocznie po tym, jak dowiedziała się, że płot stoi w pasie drogowym. Materiał </w:t>
      </w:r>
      <w:r w:rsidR="007817EC">
        <w:rPr>
          <w:rFonts w:ascii="Arial" w:hAnsi="Arial" w:cs="Arial"/>
          <w:sz w:val="20"/>
          <w:szCs w:val="20"/>
        </w:rPr>
        <w:br/>
      </w:r>
      <w:r w:rsidRPr="0004655F">
        <w:rPr>
          <w:rFonts w:ascii="Arial" w:hAnsi="Arial" w:cs="Arial"/>
          <w:sz w:val="20"/>
          <w:szCs w:val="20"/>
        </w:rPr>
        <w:t>z płotu został zabezpieczony”.</w:t>
      </w:r>
    </w:p>
    <w:p w14:paraId="7A6537DB" w14:textId="06021264" w:rsidR="001F1372" w:rsidRPr="0004655F" w:rsidRDefault="00D739CF" w:rsidP="00D9522E">
      <w:pPr>
        <w:spacing w:after="0" w:line="360" w:lineRule="auto"/>
        <w:ind w:firstLine="709"/>
        <w:jc w:val="both"/>
        <w:rPr>
          <w:rFonts w:ascii="Arial" w:hAnsi="Arial" w:cs="Arial"/>
          <w:sz w:val="20"/>
          <w:szCs w:val="20"/>
        </w:rPr>
      </w:pPr>
      <w:r w:rsidRPr="0004655F">
        <w:rPr>
          <w:rFonts w:ascii="Arial" w:eastAsia="Calibri" w:hAnsi="Arial" w:cs="Arial"/>
          <w:sz w:val="20"/>
          <w:szCs w:val="20"/>
        </w:rPr>
        <w:t>Na podstawie powyższego, Komisja wydała opinię, zgodnie z którą skargę należy uznać za bezzasadną. W ocenie Komisji</w:t>
      </w:r>
      <w:r w:rsidR="001F1372" w:rsidRPr="0004655F">
        <w:rPr>
          <w:rFonts w:ascii="Arial" w:eastAsia="Calibri" w:hAnsi="Arial" w:cs="Arial"/>
          <w:sz w:val="20"/>
          <w:szCs w:val="20"/>
        </w:rPr>
        <w:t xml:space="preserve"> Wójt Gminy nie </w:t>
      </w:r>
      <w:r w:rsidR="0004655F" w:rsidRPr="0004655F">
        <w:rPr>
          <w:rFonts w:ascii="Arial" w:eastAsia="Calibri" w:hAnsi="Arial" w:cs="Arial"/>
          <w:sz w:val="20"/>
          <w:szCs w:val="20"/>
        </w:rPr>
        <w:t>był organem odpowiedzialnym za</w:t>
      </w:r>
      <w:r w:rsidR="0004655F" w:rsidRPr="0004655F">
        <w:rPr>
          <w:rFonts w:ascii="Arial" w:hAnsi="Arial" w:cs="Arial"/>
          <w:sz w:val="20"/>
          <w:szCs w:val="20"/>
        </w:rPr>
        <w:t xml:space="preserve"> modernizację drogi powiatowej  nr 3237W Lipa-Karwacz</w:t>
      </w:r>
      <w:r w:rsidR="007817EC">
        <w:rPr>
          <w:rFonts w:ascii="Arial" w:hAnsi="Arial" w:cs="Arial"/>
          <w:sz w:val="20"/>
          <w:szCs w:val="20"/>
        </w:rPr>
        <w:t>, a tym samym nie posiadał szczegółowym informacji o przebiegu inwestycji powiatowej.</w:t>
      </w:r>
    </w:p>
    <w:p w14:paraId="560B461F" w14:textId="3887A6DD" w:rsidR="00D739CF" w:rsidRPr="0004655F" w:rsidRDefault="00D739CF" w:rsidP="00D9522E">
      <w:pPr>
        <w:spacing w:after="0" w:line="360" w:lineRule="auto"/>
        <w:ind w:firstLine="709"/>
        <w:jc w:val="both"/>
        <w:rPr>
          <w:rFonts w:ascii="Arial" w:eastAsia="Calibri" w:hAnsi="Arial" w:cs="Arial"/>
          <w:sz w:val="20"/>
          <w:szCs w:val="20"/>
        </w:rPr>
      </w:pPr>
      <w:r w:rsidRPr="0004655F">
        <w:rPr>
          <w:rFonts w:ascii="Arial" w:eastAsia="Calibri" w:hAnsi="Arial" w:cs="Arial"/>
          <w:sz w:val="20"/>
          <w:szCs w:val="20"/>
        </w:rPr>
        <w:t>W ocenie Rady Gminy Jednorożec opinia Komisji była wystarczająca do rozpatrzenia skargi i uznania jej za bezzasadną przez radę gminy.</w:t>
      </w:r>
    </w:p>
    <w:p w14:paraId="367A5FBA" w14:textId="45A251A1" w:rsidR="00592B61" w:rsidRDefault="007C65CB" w:rsidP="002A2A35">
      <w:pPr>
        <w:suppressAutoHyphens/>
        <w:autoSpaceDN w:val="0"/>
        <w:spacing w:after="0" w:line="360" w:lineRule="auto"/>
        <w:ind w:firstLine="709"/>
        <w:jc w:val="both"/>
        <w:textAlignment w:val="baseline"/>
        <w:rPr>
          <w:rFonts w:ascii="Arial" w:hAnsi="Arial" w:cs="Arial"/>
          <w:sz w:val="20"/>
          <w:szCs w:val="20"/>
        </w:rPr>
      </w:pPr>
      <w:r w:rsidRPr="0004655F">
        <w:rPr>
          <w:rFonts w:ascii="Arial" w:eastAsia="SimSun" w:hAnsi="Arial" w:cs="Arial"/>
          <w:kern w:val="3"/>
          <w:sz w:val="20"/>
          <w:szCs w:val="20"/>
          <w:lang w:eastAsia="zh-CN" w:bidi="hi-IN"/>
        </w:rPr>
        <w:lastRenderedPageBreak/>
        <w:t xml:space="preserve">Jednocześnie mając na uwadze treść art.239 § 1 ustawy z dnia 14 czerwca 1960 r. – Kodeks postępowania administracyjnego Rada Gminy informuje, że w przypadku gdy skarga, w wyniku jej rozpatrzenia, została uznana za bezzasadną i jej bezzasadność wykazano w odpowiedzi na skargę, </w:t>
      </w:r>
      <w:r w:rsidR="00314F7D" w:rsidRPr="0004655F">
        <w:rPr>
          <w:rFonts w:ascii="Arial" w:eastAsia="SimSun" w:hAnsi="Arial" w:cs="Arial"/>
          <w:kern w:val="3"/>
          <w:sz w:val="20"/>
          <w:szCs w:val="20"/>
          <w:lang w:eastAsia="zh-CN" w:bidi="hi-IN"/>
        </w:rPr>
        <w:br/>
      </w:r>
      <w:r w:rsidRPr="0004655F">
        <w:rPr>
          <w:rFonts w:ascii="Arial" w:eastAsia="SimSun" w:hAnsi="Arial" w:cs="Arial"/>
          <w:kern w:val="3"/>
          <w:sz w:val="20"/>
          <w:szCs w:val="20"/>
          <w:lang w:eastAsia="zh-CN" w:bidi="hi-IN"/>
        </w:rPr>
        <w:t>a skarżący ponowił skargę bez wskazania nowych okoliczności – organ właściwy do jej rozpatrzenia może podtrzymać swoje poprzednie stanowisko z odpowiednią adnotacją w aktach sprawy – bez zawiadamiania skarżącego.</w:t>
      </w:r>
    </w:p>
    <w:p w14:paraId="1720AE1D" w14:textId="77777777" w:rsidR="00C1174F" w:rsidRDefault="00C1174F" w:rsidP="00C1174F">
      <w:pPr>
        <w:jc w:val="right"/>
        <w:rPr>
          <w:rFonts w:ascii="Arial" w:hAnsi="Arial" w:cs="Arial"/>
          <w:b/>
          <w:sz w:val="20"/>
          <w:szCs w:val="20"/>
        </w:rPr>
      </w:pPr>
    </w:p>
    <w:p w14:paraId="5BC459E9" w14:textId="77777777" w:rsidR="00C1174F" w:rsidRDefault="00C1174F" w:rsidP="00C1174F">
      <w:pPr>
        <w:jc w:val="right"/>
        <w:rPr>
          <w:rFonts w:ascii="Arial" w:hAnsi="Arial" w:cs="Arial"/>
          <w:b/>
          <w:sz w:val="20"/>
          <w:szCs w:val="20"/>
        </w:rPr>
      </w:pPr>
      <w:r>
        <w:rPr>
          <w:rFonts w:ascii="Arial" w:hAnsi="Arial" w:cs="Arial"/>
          <w:b/>
          <w:sz w:val="20"/>
          <w:szCs w:val="20"/>
        </w:rPr>
        <w:t>Cezary Wójcik /-/</w:t>
      </w:r>
      <w:r>
        <w:rPr>
          <w:rFonts w:ascii="Arial" w:hAnsi="Arial" w:cs="Arial"/>
          <w:b/>
          <w:sz w:val="20"/>
          <w:szCs w:val="20"/>
        </w:rPr>
        <w:br/>
        <w:t>Przewodniczący Rady Gminy Jednorożec</w:t>
      </w:r>
    </w:p>
    <w:p w14:paraId="06D688E3" w14:textId="201711D2" w:rsidR="000532D3" w:rsidRPr="0004655F" w:rsidRDefault="000532D3" w:rsidP="00553F4B">
      <w:pPr>
        <w:spacing w:after="0" w:line="360" w:lineRule="auto"/>
        <w:ind w:left="5529"/>
        <w:jc w:val="both"/>
        <w:rPr>
          <w:rFonts w:ascii="Arial" w:hAnsi="Arial" w:cs="Arial"/>
          <w:sz w:val="20"/>
          <w:szCs w:val="20"/>
        </w:rPr>
      </w:pPr>
    </w:p>
    <w:sectPr w:rsidR="000532D3" w:rsidRPr="0004655F" w:rsidSect="00553F4B">
      <w:pgSz w:w="11906" w:h="16838"/>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D428" w14:textId="77777777" w:rsidR="00FE27C3" w:rsidRDefault="00FE27C3" w:rsidP="0018644A">
      <w:pPr>
        <w:spacing w:after="0" w:line="240" w:lineRule="auto"/>
      </w:pPr>
      <w:r>
        <w:separator/>
      </w:r>
    </w:p>
  </w:endnote>
  <w:endnote w:type="continuationSeparator" w:id="0">
    <w:p w14:paraId="412B2ADE" w14:textId="77777777" w:rsidR="00FE27C3" w:rsidRDefault="00FE27C3" w:rsidP="0018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ED47" w14:textId="77777777" w:rsidR="00FE27C3" w:rsidRDefault="00FE27C3" w:rsidP="0018644A">
      <w:pPr>
        <w:spacing w:after="0" w:line="240" w:lineRule="auto"/>
      </w:pPr>
      <w:r>
        <w:separator/>
      </w:r>
    </w:p>
  </w:footnote>
  <w:footnote w:type="continuationSeparator" w:id="0">
    <w:p w14:paraId="71806F09" w14:textId="77777777" w:rsidR="00FE27C3" w:rsidRDefault="00FE27C3" w:rsidP="0018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C12"/>
    <w:multiLevelType w:val="multilevel"/>
    <w:tmpl w:val="5542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417B0"/>
    <w:multiLevelType w:val="multilevel"/>
    <w:tmpl w:val="EEA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5771"/>
    <w:multiLevelType w:val="multilevel"/>
    <w:tmpl w:val="A0C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C1631"/>
    <w:multiLevelType w:val="multilevel"/>
    <w:tmpl w:val="F51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16F8A"/>
    <w:multiLevelType w:val="multilevel"/>
    <w:tmpl w:val="873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D2B26"/>
    <w:multiLevelType w:val="multilevel"/>
    <w:tmpl w:val="0B8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F7C07"/>
    <w:multiLevelType w:val="multilevel"/>
    <w:tmpl w:val="B50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935CA"/>
    <w:multiLevelType w:val="multilevel"/>
    <w:tmpl w:val="8F1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71"/>
    <w:rsid w:val="000230B1"/>
    <w:rsid w:val="000432E3"/>
    <w:rsid w:val="00044CD4"/>
    <w:rsid w:val="0004655F"/>
    <w:rsid w:val="000532D3"/>
    <w:rsid w:val="00064662"/>
    <w:rsid w:val="00071D79"/>
    <w:rsid w:val="00077335"/>
    <w:rsid w:val="00080B1B"/>
    <w:rsid w:val="000818BB"/>
    <w:rsid w:val="00085341"/>
    <w:rsid w:val="000877B5"/>
    <w:rsid w:val="0009479B"/>
    <w:rsid w:val="000F3C32"/>
    <w:rsid w:val="00150F28"/>
    <w:rsid w:val="00154E2B"/>
    <w:rsid w:val="0018644A"/>
    <w:rsid w:val="001A0B53"/>
    <w:rsid w:val="001C71C8"/>
    <w:rsid w:val="001D6861"/>
    <w:rsid w:val="001F1372"/>
    <w:rsid w:val="00222D67"/>
    <w:rsid w:val="00247371"/>
    <w:rsid w:val="00250F3D"/>
    <w:rsid w:val="00274686"/>
    <w:rsid w:val="002817AD"/>
    <w:rsid w:val="00294B7D"/>
    <w:rsid w:val="002A2A35"/>
    <w:rsid w:val="002C09FC"/>
    <w:rsid w:val="002F36C4"/>
    <w:rsid w:val="003049E5"/>
    <w:rsid w:val="00314F7D"/>
    <w:rsid w:val="00325DA0"/>
    <w:rsid w:val="00383A6F"/>
    <w:rsid w:val="003D4C7A"/>
    <w:rsid w:val="003E2CC6"/>
    <w:rsid w:val="003E45B9"/>
    <w:rsid w:val="003E6608"/>
    <w:rsid w:val="004366C9"/>
    <w:rsid w:val="00452DBC"/>
    <w:rsid w:val="00461F8C"/>
    <w:rsid w:val="0049624B"/>
    <w:rsid w:val="004A1251"/>
    <w:rsid w:val="0050403D"/>
    <w:rsid w:val="00512835"/>
    <w:rsid w:val="00516D24"/>
    <w:rsid w:val="0052002F"/>
    <w:rsid w:val="00541A64"/>
    <w:rsid w:val="00544611"/>
    <w:rsid w:val="00553F4B"/>
    <w:rsid w:val="00565B55"/>
    <w:rsid w:val="005660A1"/>
    <w:rsid w:val="0057415D"/>
    <w:rsid w:val="00592B61"/>
    <w:rsid w:val="00593599"/>
    <w:rsid w:val="005A29FA"/>
    <w:rsid w:val="005C77DA"/>
    <w:rsid w:val="005D1275"/>
    <w:rsid w:val="005D16F6"/>
    <w:rsid w:val="005E3E9E"/>
    <w:rsid w:val="005F3E54"/>
    <w:rsid w:val="00607679"/>
    <w:rsid w:val="00640ED1"/>
    <w:rsid w:val="0064770E"/>
    <w:rsid w:val="00647A70"/>
    <w:rsid w:val="006E5F4E"/>
    <w:rsid w:val="006E7D5C"/>
    <w:rsid w:val="006F7AC8"/>
    <w:rsid w:val="00706B9B"/>
    <w:rsid w:val="0076325A"/>
    <w:rsid w:val="007702A3"/>
    <w:rsid w:val="007718CC"/>
    <w:rsid w:val="007817EC"/>
    <w:rsid w:val="00795C85"/>
    <w:rsid w:val="007B5832"/>
    <w:rsid w:val="007C65CB"/>
    <w:rsid w:val="007F6450"/>
    <w:rsid w:val="0081172A"/>
    <w:rsid w:val="0081543B"/>
    <w:rsid w:val="008607FE"/>
    <w:rsid w:val="00862D7A"/>
    <w:rsid w:val="008714C5"/>
    <w:rsid w:val="008C4EFF"/>
    <w:rsid w:val="008C7195"/>
    <w:rsid w:val="008D54D4"/>
    <w:rsid w:val="008F692B"/>
    <w:rsid w:val="00904378"/>
    <w:rsid w:val="00915D60"/>
    <w:rsid w:val="00923BC8"/>
    <w:rsid w:val="00946305"/>
    <w:rsid w:val="00947A05"/>
    <w:rsid w:val="00962DBE"/>
    <w:rsid w:val="009C19B2"/>
    <w:rsid w:val="00A111FC"/>
    <w:rsid w:val="00A31692"/>
    <w:rsid w:val="00A50385"/>
    <w:rsid w:val="00A626A1"/>
    <w:rsid w:val="00A7093A"/>
    <w:rsid w:val="00A843DA"/>
    <w:rsid w:val="00A90061"/>
    <w:rsid w:val="00AB1711"/>
    <w:rsid w:val="00AB3562"/>
    <w:rsid w:val="00AE65AF"/>
    <w:rsid w:val="00B0514D"/>
    <w:rsid w:val="00B075B4"/>
    <w:rsid w:val="00B20ADA"/>
    <w:rsid w:val="00B2465F"/>
    <w:rsid w:val="00B47479"/>
    <w:rsid w:val="00B54807"/>
    <w:rsid w:val="00B66FBA"/>
    <w:rsid w:val="00B675E2"/>
    <w:rsid w:val="00B86D96"/>
    <w:rsid w:val="00BA434F"/>
    <w:rsid w:val="00BA499D"/>
    <w:rsid w:val="00BD407B"/>
    <w:rsid w:val="00BF15DA"/>
    <w:rsid w:val="00C021EE"/>
    <w:rsid w:val="00C1174F"/>
    <w:rsid w:val="00C3127F"/>
    <w:rsid w:val="00C513A0"/>
    <w:rsid w:val="00C57371"/>
    <w:rsid w:val="00C84529"/>
    <w:rsid w:val="00D01376"/>
    <w:rsid w:val="00D3711E"/>
    <w:rsid w:val="00D6409B"/>
    <w:rsid w:val="00D64255"/>
    <w:rsid w:val="00D739CF"/>
    <w:rsid w:val="00D90414"/>
    <w:rsid w:val="00D9522E"/>
    <w:rsid w:val="00DB4C7D"/>
    <w:rsid w:val="00DD4771"/>
    <w:rsid w:val="00DD75BB"/>
    <w:rsid w:val="00DF7407"/>
    <w:rsid w:val="00DF7698"/>
    <w:rsid w:val="00E10F24"/>
    <w:rsid w:val="00E34E44"/>
    <w:rsid w:val="00E57546"/>
    <w:rsid w:val="00E60D79"/>
    <w:rsid w:val="00E70AC3"/>
    <w:rsid w:val="00E8314F"/>
    <w:rsid w:val="00EA1191"/>
    <w:rsid w:val="00EF0585"/>
    <w:rsid w:val="00F21C75"/>
    <w:rsid w:val="00F6089A"/>
    <w:rsid w:val="00FE27C3"/>
    <w:rsid w:val="00FF3DCE"/>
    <w:rsid w:val="00FF5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9391"/>
  <w15:chartTrackingRefBased/>
  <w15:docId w15:val="{D5D9BA62-329A-4B4A-ACEA-F4F46D5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F7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F740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F740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864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44A"/>
    <w:rPr>
      <w:sz w:val="20"/>
      <w:szCs w:val="20"/>
    </w:rPr>
  </w:style>
  <w:style w:type="character" w:styleId="Odwoanieprzypisudolnego">
    <w:name w:val="footnote reference"/>
    <w:basedOn w:val="Domylnaczcionkaakapitu"/>
    <w:uiPriority w:val="99"/>
    <w:semiHidden/>
    <w:unhideWhenUsed/>
    <w:rsid w:val="0018644A"/>
    <w:rPr>
      <w:vertAlign w:val="superscript"/>
    </w:rPr>
  </w:style>
  <w:style w:type="paragraph" w:styleId="Tekstdymka">
    <w:name w:val="Balloon Text"/>
    <w:basedOn w:val="Normalny"/>
    <w:link w:val="TekstdymkaZnak"/>
    <w:uiPriority w:val="99"/>
    <w:semiHidden/>
    <w:unhideWhenUsed/>
    <w:rsid w:val="00A62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6A1"/>
    <w:rPr>
      <w:rFonts w:ascii="Segoe UI" w:hAnsi="Segoe UI" w:cs="Segoe UI"/>
      <w:sz w:val="18"/>
      <w:szCs w:val="18"/>
    </w:rPr>
  </w:style>
  <w:style w:type="character" w:customStyle="1" w:styleId="highlight">
    <w:name w:val="highlight"/>
    <w:basedOn w:val="Domylnaczcionkaakapitu"/>
    <w:rsid w:val="00BA434F"/>
  </w:style>
  <w:style w:type="character" w:customStyle="1" w:styleId="Nagwek1Znak">
    <w:name w:val="Nagłówek 1 Znak"/>
    <w:basedOn w:val="Domylnaczcionkaakapitu"/>
    <w:link w:val="Nagwek1"/>
    <w:uiPriority w:val="9"/>
    <w:rsid w:val="00DF7407"/>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F740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F7407"/>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DF7407"/>
    <w:rPr>
      <w:color w:val="0000FF"/>
      <w:u w:val="single"/>
    </w:rPr>
  </w:style>
  <w:style w:type="paragraph" w:customStyle="1" w:styleId="hidden-xs">
    <w:name w:val="hidden-xs"/>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DF740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F740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F740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F7407"/>
    <w:rPr>
      <w:rFonts w:ascii="Arial" w:eastAsia="Times New Roman" w:hAnsi="Arial" w:cs="Arial"/>
      <w:vanish/>
      <w:sz w:val="16"/>
      <w:szCs w:val="16"/>
      <w:lang w:eastAsia="pl-PL"/>
    </w:rPr>
  </w:style>
  <w:style w:type="paragraph" w:customStyle="1" w:styleId="login-bar">
    <w:name w:val="login-bar"/>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menu-item">
    <w:name w:val="new-menu-item"/>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F7407"/>
    <w:rPr>
      <w:b/>
      <w:bCs/>
    </w:rPr>
  </w:style>
  <w:style w:type="paragraph" w:styleId="NormalnyWeb">
    <w:name w:val="Normal (Web)"/>
    <w:basedOn w:val="Normalny"/>
    <w:uiPriority w:val="99"/>
    <w:semiHidden/>
    <w:unhideWhenUsed/>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bel">
    <w:name w:val="label"/>
    <w:basedOn w:val="Domylnaczcionkaakapitu"/>
    <w:rsid w:val="00DF7407"/>
  </w:style>
  <w:style w:type="paragraph" w:customStyle="1" w:styleId="cookietitle">
    <w:name w:val="cookietitle"/>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3127F"/>
    <w:rPr>
      <w:i/>
      <w:iCs/>
    </w:rPr>
  </w:style>
  <w:style w:type="paragraph" w:customStyle="1" w:styleId="Standard">
    <w:name w:val="Standard"/>
    <w:rsid w:val="00553F4B"/>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D7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3538">
      <w:bodyDiv w:val="1"/>
      <w:marLeft w:val="0"/>
      <w:marRight w:val="0"/>
      <w:marTop w:val="0"/>
      <w:marBottom w:val="0"/>
      <w:divBdr>
        <w:top w:val="none" w:sz="0" w:space="0" w:color="auto"/>
        <w:left w:val="none" w:sz="0" w:space="0" w:color="auto"/>
        <w:bottom w:val="none" w:sz="0" w:space="0" w:color="auto"/>
        <w:right w:val="none" w:sz="0" w:space="0" w:color="auto"/>
      </w:divBdr>
    </w:div>
    <w:div w:id="1001276893">
      <w:bodyDiv w:val="1"/>
      <w:marLeft w:val="0"/>
      <w:marRight w:val="0"/>
      <w:marTop w:val="0"/>
      <w:marBottom w:val="0"/>
      <w:divBdr>
        <w:top w:val="none" w:sz="0" w:space="0" w:color="auto"/>
        <w:left w:val="none" w:sz="0" w:space="0" w:color="auto"/>
        <w:bottom w:val="none" w:sz="0" w:space="0" w:color="auto"/>
        <w:right w:val="none" w:sz="0" w:space="0" w:color="auto"/>
      </w:divBdr>
      <w:divsChild>
        <w:div w:id="75789974">
          <w:marLeft w:val="0"/>
          <w:marRight w:val="0"/>
          <w:marTop w:val="0"/>
          <w:marBottom w:val="0"/>
          <w:divBdr>
            <w:top w:val="none" w:sz="0" w:space="0" w:color="auto"/>
            <w:left w:val="none" w:sz="0" w:space="0" w:color="auto"/>
            <w:bottom w:val="none" w:sz="0" w:space="0" w:color="auto"/>
            <w:right w:val="none" w:sz="0" w:space="0" w:color="auto"/>
          </w:divBdr>
          <w:divsChild>
            <w:div w:id="1439376870">
              <w:marLeft w:val="0"/>
              <w:marRight w:val="0"/>
              <w:marTop w:val="0"/>
              <w:marBottom w:val="0"/>
              <w:divBdr>
                <w:top w:val="none" w:sz="0" w:space="0" w:color="auto"/>
                <w:left w:val="none" w:sz="0" w:space="0" w:color="auto"/>
                <w:bottom w:val="none" w:sz="0" w:space="0" w:color="auto"/>
                <w:right w:val="none" w:sz="0" w:space="0" w:color="auto"/>
              </w:divBdr>
              <w:divsChild>
                <w:div w:id="1894802565">
                  <w:marLeft w:val="0"/>
                  <w:marRight w:val="0"/>
                  <w:marTop w:val="0"/>
                  <w:marBottom w:val="0"/>
                  <w:divBdr>
                    <w:top w:val="none" w:sz="0" w:space="0" w:color="auto"/>
                    <w:left w:val="none" w:sz="0" w:space="0" w:color="auto"/>
                    <w:bottom w:val="none" w:sz="0" w:space="0" w:color="auto"/>
                    <w:right w:val="none" w:sz="0" w:space="0" w:color="auto"/>
                  </w:divBdr>
                  <w:divsChild>
                    <w:div w:id="353730535">
                      <w:marLeft w:val="0"/>
                      <w:marRight w:val="0"/>
                      <w:marTop w:val="0"/>
                      <w:marBottom w:val="0"/>
                      <w:divBdr>
                        <w:top w:val="none" w:sz="0" w:space="0" w:color="auto"/>
                        <w:left w:val="none" w:sz="0" w:space="0" w:color="auto"/>
                        <w:bottom w:val="none" w:sz="0" w:space="0" w:color="auto"/>
                        <w:right w:val="none" w:sz="0" w:space="0" w:color="auto"/>
                      </w:divBdr>
                      <w:divsChild>
                        <w:div w:id="1272323568">
                          <w:marLeft w:val="0"/>
                          <w:marRight w:val="0"/>
                          <w:marTop w:val="0"/>
                          <w:marBottom w:val="0"/>
                          <w:divBdr>
                            <w:top w:val="none" w:sz="0" w:space="0" w:color="auto"/>
                            <w:left w:val="none" w:sz="0" w:space="0" w:color="auto"/>
                            <w:bottom w:val="none" w:sz="0" w:space="0" w:color="auto"/>
                            <w:right w:val="none" w:sz="0" w:space="0" w:color="auto"/>
                          </w:divBdr>
                          <w:divsChild>
                            <w:div w:id="1550609511">
                              <w:marLeft w:val="0"/>
                              <w:marRight w:val="0"/>
                              <w:marTop w:val="0"/>
                              <w:marBottom w:val="0"/>
                              <w:divBdr>
                                <w:top w:val="none" w:sz="0" w:space="0" w:color="auto"/>
                                <w:left w:val="none" w:sz="0" w:space="0" w:color="E7E7E7"/>
                                <w:bottom w:val="none" w:sz="0" w:space="0" w:color="E7E7E7"/>
                                <w:right w:val="none" w:sz="0" w:space="0" w:color="E7E7E7"/>
                              </w:divBdr>
                              <w:divsChild>
                                <w:div w:id="1797942882">
                                  <w:marLeft w:val="0"/>
                                  <w:marRight w:val="0"/>
                                  <w:marTop w:val="0"/>
                                  <w:marBottom w:val="0"/>
                                  <w:divBdr>
                                    <w:top w:val="none" w:sz="0" w:space="0" w:color="auto"/>
                                    <w:left w:val="none" w:sz="0" w:space="0" w:color="auto"/>
                                    <w:bottom w:val="none" w:sz="0" w:space="0" w:color="auto"/>
                                    <w:right w:val="none" w:sz="0" w:space="0" w:color="auto"/>
                                  </w:divBdr>
                                </w:div>
                                <w:div w:id="1893031571">
                                  <w:marLeft w:val="0"/>
                                  <w:marRight w:val="0"/>
                                  <w:marTop w:val="0"/>
                                  <w:marBottom w:val="0"/>
                                  <w:divBdr>
                                    <w:top w:val="single" w:sz="6" w:space="4" w:color="FFFFFF"/>
                                    <w:left w:val="single" w:sz="6" w:space="11" w:color="FFFFFF"/>
                                    <w:bottom w:val="single" w:sz="6" w:space="5" w:color="FFFFFF"/>
                                    <w:right w:val="single" w:sz="6" w:space="11" w:color="FFFFFF"/>
                                  </w:divBdr>
                                  <w:divsChild>
                                    <w:div w:id="10105713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5792">
          <w:marLeft w:val="0"/>
          <w:marRight w:val="0"/>
          <w:marTop w:val="0"/>
          <w:marBottom w:val="0"/>
          <w:divBdr>
            <w:top w:val="none" w:sz="0" w:space="0" w:color="auto"/>
            <w:left w:val="none" w:sz="0" w:space="0" w:color="auto"/>
            <w:bottom w:val="none" w:sz="0" w:space="0" w:color="auto"/>
            <w:right w:val="none" w:sz="0" w:space="0" w:color="auto"/>
          </w:divBdr>
          <w:divsChild>
            <w:div w:id="1489247057">
              <w:marLeft w:val="0"/>
              <w:marRight w:val="0"/>
              <w:marTop w:val="0"/>
              <w:marBottom w:val="0"/>
              <w:divBdr>
                <w:top w:val="none" w:sz="0" w:space="0" w:color="auto"/>
                <w:left w:val="none" w:sz="0" w:space="0" w:color="auto"/>
                <w:bottom w:val="none" w:sz="0" w:space="0" w:color="auto"/>
                <w:right w:val="none" w:sz="0" w:space="0" w:color="auto"/>
              </w:divBdr>
              <w:divsChild>
                <w:div w:id="2145347827">
                  <w:marLeft w:val="0"/>
                  <w:marRight w:val="0"/>
                  <w:marTop w:val="0"/>
                  <w:marBottom w:val="0"/>
                  <w:divBdr>
                    <w:top w:val="single" w:sz="36" w:space="0" w:color="222222"/>
                    <w:left w:val="none" w:sz="0" w:space="0" w:color="auto"/>
                    <w:bottom w:val="none" w:sz="0" w:space="0" w:color="auto"/>
                    <w:right w:val="none" w:sz="0" w:space="0" w:color="auto"/>
                  </w:divBdr>
                  <w:divsChild>
                    <w:div w:id="132137285">
                      <w:marLeft w:val="0"/>
                      <w:marRight w:val="0"/>
                      <w:marTop w:val="0"/>
                      <w:marBottom w:val="0"/>
                      <w:divBdr>
                        <w:top w:val="none" w:sz="0" w:space="0" w:color="auto"/>
                        <w:left w:val="none" w:sz="0" w:space="0" w:color="auto"/>
                        <w:bottom w:val="none" w:sz="0" w:space="0" w:color="auto"/>
                        <w:right w:val="none" w:sz="0" w:space="0" w:color="auto"/>
                      </w:divBdr>
                      <w:divsChild>
                        <w:div w:id="1640720214">
                          <w:marLeft w:val="0"/>
                          <w:marRight w:val="0"/>
                          <w:marTop w:val="0"/>
                          <w:marBottom w:val="0"/>
                          <w:divBdr>
                            <w:top w:val="none" w:sz="0" w:space="0" w:color="auto"/>
                            <w:left w:val="none" w:sz="0" w:space="0" w:color="auto"/>
                            <w:bottom w:val="none" w:sz="0" w:space="0" w:color="auto"/>
                            <w:right w:val="none" w:sz="0" w:space="0" w:color="auto"/>
                          </w:divBdr>
                          <w:divsChild>
                            <w:div w:id="1332105681">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 w:id="1504011615">
          <w:marLeft w:val="0"/>
          <w:marRight w:val="0"/>
          <w:marTop w:val="0"/>
          <w:marBottom w:val="450"/>
          <w:divBdr>
            <w:top w:val="none" w:sz="0" w:space="0" w:color="auto"/>
            <w:left w:val="none" w:sz="0" w:space="0" w:color="auto"/>
            <w:bottom w:val="single" w:sz="6" w:space="0" w:color="EEEEEE"/>
            <w:right w:val="none" w:sz="0" w:space="0" w:color="auto"/>
          </w:divBdr>
          <w:divsChild>
            <w:div w:id="2016884622">
              <w:marLeft w:val="0"/>
              <w:marRight w:val="0"/>
              <w:marTop w:val="0"/>
              <w:marBottom w:val="0"/>
              <w:divBdr>
                <w:top w:val="none" w:sz="0" w:space="0" w:color="auto"/>
                <w:left w:val="none" w:sz="0" w:space="0" w:color="auto"/>
                <w:bottom w:val="none" w:sz="0" w:space="0" w:color="auto"/>
                <w:right w:val="none" w:sz="0" w:space="0" w:color="auto"/>
              </w:divBdr>
              <w:divsChild>
                <w:div w:id="13351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443">
          <w:marLeft w:val="0"/>
          <w:marRight w:val="0"/>
          <w:marTop w:val="0"/>
          <w:marBottom w:val="0"/>
          <w:divBdr>
            <w:top w:val="none" w:sz="0" w:space="0" w:color="auto"/>
            <w:left w:val="none" w:sz="0" w:space="0" w:color="auto"/>
            <w:bottom w:val="none" w:sz="0" w:space="0" w:color="auto"/>
            <w:right w:val="none" w:sz="0" w:space="0" w:color="auto"/>
          </w:divBdr>
          <w:divsChild>
            <w:div w:id="1484008212">
              <w:marLeft w:val="0"/>
              <w:marRight w:val="0"/>
              <w:marTop w:val="0"/>
              <w:marBottom w:val="0"/>
              <w:divBdr>
                <w:top w:val="none" w:sz="0" w:space="0" w:color="auto"/>
                <w:left w:val="none" w:sz="0" w:space="0" w:color="auto"/>
                <w:bottom w:val="none" w:sz="0" w:space="0" w:color="auto"/>
                <w:right w:val="none" w:sz="0" w:space="0" w:color="auto"/>
              </w:divBdr>
              <w:divsChild>
                <w:div w:id="718626761">
                  <w:marLeft w:val="0"/>
                  <w:marRight w:val="0"/>
                  <w:marTop w:val="0"/>
                  <w:marBottom w:val="0"/>
                  <w:divBdr>
                    <w:top w:val="none" w:sz="0" w:space="0" w:color="auto"/>
                    <w:left w:val="none" w:sz="0" w:space="0" w:color="auto"/>
                    <w:bottom w:val="none" w:sz="0" w:space="0" w:color="auto"/>
                    <w:right w:val="none" w:sz="0" w:space="0" w:color="auto"/>
                  </w:divBdr>
                  <w:divsChild>
                    <w:div w:id="263653087">
                      <w:marLeft w:val="0"/>
                      <w:marRight w:val="0"/>
                      <w:marTop w:val="0"/>
                      <w:marBottom w:val="0"/>
                      <w:divBdr>
                        <w:top w:val="none" w:sz="0" w:space="0" w:color="auto"/>
                        <w:left w:val="none" w:sz="0" w:space="0" w:color="auto"/>
                        <w:bottom w:val="none" w:sz="0" w:space="0" w:color="auto"/>
                        <w:right w:val="none" w:sz="0" w:space="0" w:color="auto"/>
                      </w:divBdr>
                      <w:divsChild>
                        <w:div w:id="1786194023">
                          <w:marLeft w:val="0"/>
                          <w:marRight w:val="0"/>
                          <w:marTop w:val="0"/>
                          <w:marBottom w:val="0"/>
                          <w:divBdr>
                            <w:top w:val="none" w:sz="0" w:space="0" w:color="auto"/>
                            <w:left w:val="none" w:sz="0" w:space="0" w:color="auto"/>
                            <w:bottom w:val="none" w:sz="0" w:space="0" w:color="auto"/>
                            <w:right w:val="none" w:sz="0" w:space="0" w:color="auto"/>
                          </w:divBdr>
                          <w:divsChild>
                            <w:div w:id="84810211">
                              <w:marLeft w:val="0"/>
                              <w:marRight w:val="0"/>
                              <w:marTop w:val="0"/>
                              <w:marBottom w:val="300"/>
                              <w:divBdr>
                                <w:top w:val="none" w:sz="0" w:space="0" w:color="auto"/>
                                <w:left w:val="none" w:sz="0" w:space="0" w:color="auto"/>
                                <w:bottom w:val="none" w:sz="0" w:space="0" w:color="auto"/>
                                <w:right w:val="none" w:sz="0" w:space="0" w:color="auto"/>
                              </w:divBdr>
                            </w:div>
                            <w:div w:id="477649150">
                              <w:marLeft w:val="0"/>
                              <w:marRight w:val="0"/>
                              <w:marTop w:val="0"/>
                              <w:marBottom w:val="0"/>
                              <w:divBdr>
                                <w:top w:val="none" w:sz="0" w:space="0" w:color="auto"/>
                                <w:left w:val="none" w:sz="0" w:space="0" w:color="auto"/>
                                <w:bottom w:val="none" w:sz="0" w:space="0" w:color="auto"/>
                                <w:right w:val="none" w:sz="0" w:space="0" w:color="auto"/>
                              </w:divBdr>
                            </w:div>
                            <w:div w:id="807937541">
                              <w:marLeft w:val="0"/>
                              <w:marRight w:val="0"/>
                              <w:marTop w:val="0"/>
                              <w:marBottom w:val="0"/>
                              <w:divBdr>
                                <w:top w:val="none" w:sz="0" w:space="0" w:color="auto"/>
                                <w:left w:val="none" w:sz="0" w:space="0" w:color="auto"/>
                                <w:bottom w:val="none" w:sz="0" w:space="0" w:color="auto"/>
                                <w:right w:val="none" w:sz="0" w:space="0" w:color="auto"/>
                              </w:divBdr>
                            </w:div>
                            <w:div w:id="485363557">
                              <w:marLeft w:val="0"/>
                              <w:marRight w:val="0"/>
                              <w:marTop w:val="0"/>
                              <w:marBottom w:val="0"/>
                              <w:divBdr>
                                <w:top w:val="none" w:sz="0" w:space="0" w:color="auto"/>
                                <w:left w:val="none" w:sz="0" w:space="0" w:color="auto"/>
                                <w:bottom w:val="none" w:sz="0" w:space="0" w:color="auto"/>
                                <w:right w:val="none" w:sz="0" w:space="0" w:color="auto"/>
                              </w:divBdr>
                            </w:div>
                            <w:div w:id="1209104433">
                              <w:marLeft w:val="0"/>
                              <w:marRight w:val="0"/>
                              <w:marTop w:val="0"/>
                              <w:marBottom w:val="0"/>
                              <w:divBdr>
                                <w:top w:val="none" w:sz="0" w:space="0" w:color="auto"/>
                                <w:left w:val="none" w:sz="0" w:space="0" w:color="auto"/>
                                <w:bottom w:val="none" w:sz="0" w:space="0" w:color="auto"/>
                                <w:right w:val="none" w:sz="0" w:space="0" w:color="auto"/>
                              </w:divBdr>
                            </w:div>
                            <w:div w:id="616569001">
                              <w:marLeft w:val="0"/>
                              <w:marRight w:val="0"/>
                              <w:marTop w:val="0"/>
                              <w:marBottom w:val="0"/>
                              <w:divBdr>
                                <w:top w:val="none" w:sz="0" w:space="0" w:color="auto"/>
                                <w:left w:val="none" w:sz="0" w:space="0" w:color="auto"/>
                                <w:bottom w:val="none" w:sz="0" w:space="0" w:color="auto"/>
                                <w:right w:val="none" w:sz="0" w:space="0" w:color="auto"/>
                              </w:divBdr>
                            </w:div>
                            <w:div w:id="1741052733">
                              <w:marLeft w:val="0"/>
                              <w:marRight w:val="0"/>
                              <w:marTop w:val="0"/>
                              <w:marBottom w:val="0"/>
                              <w:divBdr>
                                <w:top w:val="none" w:sz="0" w:space="0" w:color="auto"/>
                                <w:left w:val="none" w:sz="0" w:space="0" w:color="auto"/>
                                <w:bottom w:val="none" w:sz="0" w:space="0" w:color="auto"/>
                                <w:right w:val="none" w:sz="0" w:space="0" w:color="auto"/>
                              </w:divBdr>
                            </w:div>
                            <w:div w:id="1602882138">
                              <w:marLeft w:val="0"/>
                              <w:marRight w:val="0"/>
                              <w:marTop w:val="0"/>
                              <w:marBottom w:val="0"/>
                              <w:divBdr>
                                <w:top w:val="none" w:sz="0" w:space="0" w:color="auto"/>
                                <w:left w:val="none" w:sz="0" w:space="0" w:color="auto"/>
                                <w:bottom w:val="none" w:sz="0" w:space="0" w:color="auto"/>
                                <w:right w:val="none" w:sz="0" w:space="0" w:color="auto"/>
                              </w:divBdr>
                            </w:div>
                            <w:div w:id="760100332">
                              <w:marLeft w:val="0"/>
                              <w:marRight w:val="0"/>
                              <w:marTop w:val="0"/>
                              <w:marBottom w:val="0"/>
                              <w:divBdr>
                                <w:top w:val="none" w:sz="0" w:space="0" w:color="auto"/>
                                <w:left w:val="none" w:sz="0" w:space="0" w:color="auto"/>
                                <w:bottom w:val="none" w:sz="0" w:space="0" w:color="auto"/>
                                <w:right w:val="none" w:sz="0" w:space="0" w:color="auto"/>
                              </w:divBdr>
                            </w:div>
                            <w:div w:id="1126436534">
                              <w:marLeft w:val="0"/>
                              <w:marRight w:val="0"/>
                              <w:marTop w:val="0"/>
                              <w:marBottom w:val="0"/>
                              <w:divBdr>
                                <w:top w:val="none" w:sz="0" w:space="0" w:color="auto"/>
                                <w:left w:val="none" w:sz="0" w:space="0" w:color="auto"/>
                                <w:bottom w:val="none" w:sz="0" w:space="0" w:color="auto"/>
                                <w:right w:val="none" w:sz="0" w:space="0" w:color="auto"/>
                              </w:divBdr>
                            </w:div>
                            <w:div w:id="1502768673">
                              <w:marLeft w:val="0"/>
                              <w:marRight w:val="0"/>
                              <w:marTop w:val="0"/>
                              <w:marBottom w:val="0"/>
                              <w:divBdr>
                                <w:top w:val="none" w:sz="0" w:space="0" w:color="auto"/>
                                <w:left w:val="none" w:sz="0" w:space="0" w:color="auto"/>
                                <w:bottom w:val="none" w:sz="0" w:space="0" w:color="auto"/>
                                <w:right w:val="none" w:sz="0" w:space="0" w:color="auto"/>
                              </w:divBdr>
                            </w:div>
                            <w:div w:id="564416401">
                              <w:marLeft w:val="0"/>
                              <w:marRight w:val="0"/>
                              <w:marTop w:val="0"/>
                              <w:marBottom w:val="0"/>
                              <w:divBdr>
                                <w:top w:val="none" w:sz="0" w:space="0" w:color="auto"/>
                                <w:left w:val="none" w:sz="0" w:space="0" w:color="auto"/>
                                <w:bottom w:val="none" w:sz="0" w:space="0" w:color="auto"/>
                                <w:right w:val="none" w:sz="0" w:space="0" w:color="auto"/>
                              </w:divBdr>
                            </w:div>
                            <w:div w:id="97331171">
                              <w:marLeft w:val="0"/>
                              <w:marRight w:val="0"/>
                              <w:marTop w:val="0"/>
                              <w:marBottom w:val="0"/>
                              <w:divBdr>
                                <w:top w:val="none" w:sz="0" w:space="0" w:color="auto"/>
                                <w:left w:val="none" w:sz="0" w:space="0" w:color="auto"/>
                                <w:bottom w:val="none" w:sz="0" w:space="0" w:color="auto"/>
                                <w:right w:val="none" w:sz="0" w:space="0" w:color="auto"/>
                              </w:divBdr>
                            </w:div>
                            <w:div w:id="836384104">
                              <w:marLeft w:val="0"/>
                              <w:marRight w:val="0"/>
                              <w:marTop w:val="0"/>
                              <w:marBottom w:val="0"/>
                              <w:divBdr>
                                <w:top w:val="none" w:sz="0" w:space="0" w:color="auto"/>
                                <w:left w:val="none" w:sz="0" w:space="0" w:color="auto"/>
                                <w:bottom w:val="none" w:sz="0" w:space="0" w:color="auto"/>
                                <w:right w:val="none" w:sz="0" w:space="0" w:color="auto"/>
                              </w:divBdr>
                            </w:div>
                            <w:div w:id="157619698">
                              <w:marLeft w:val="0"/>
                              <w:marRight w:val="0"/>
                              <w:marTop w:val="0"/>
                              <w:marBottom w:val="0"/>
                              <w:divBdr>
                                <w:top w:val="none" w:sz="0" w:space="0" w:color="auto"/>
                                <w:left w:val="none" w:sz="0" w:space="0" w:color="auto"/>
                                <w:bottom w:val="none" w:sz="0" w:space="0" w:color="auto"/>
                                <w:right w:val="none" w:sz="0" w:space="0" w:color="auto"/>
                              </w:divBdr>
                            </w:div>
                            <w:div w:id="1970358328">
                              <w:marLeft w:val="0"/>
                              <w:marRight w:val="0"/>
                              <w:marTop w:val="0"/>
                              <w:marBottom w:val="0"/>
                              <w:divBdr>
                                <w:top w:val="none" w:sz="0" w:space="0" w:color="auto"/>
                                <w:left w:val="none" w:sz="0" w:space="0" w:color="auto"/>
                                <w:bottom w:val="none" w:sz="0" w:space="0" w:color="auto"/>
                                <w:right w:val="none" w:sz="0" w:space="0" w:color="auto"/>
                              </w:divBdr>
                            </w:div>
                            <w:div w:id="544761515">
                              <w:marLeft w:val="0"/>
                              <w:marRight w:val="0"/>
                              <w:marTop w:val="0"/>
                              <w:marBottom w:val="0"/>
                              <w:divBdr>
                                <w:top w:val="none" w:sz="0" w:space="0" w:color="auto"/>
                                <w:left w:val="none" w:sz="0" w:space="0" w:color="auto"/>
                                <w:bottom w:val="none" w:sz="0" w:space="0" w:color="auto"/>
                                <w:right w:val="none" w:sz="0" w:space="0" w:color="auto"/>
                              </w:divBdr>
                            </w:div>
                            <w:div w:id="1479803246">
                              <w:marLeft w:val="0"/>
                              <w:marRight w:val="0"/>
                              <w:marTop w:val="0"/>
                              <w:marBottom w:val="0"/>
                              <w:divBdr>
                                <w:top w:val="none" w:sz="0" w:space="0" w:color="auto"/>
                                <w:left w:val="none" w:sz="0" w:space="0" w:color="auto"/>
                                <w:bottom w:val="none" w:sz="0" w:space="0" w:color="auto"/>
                                <w:right w:val="none" w:sz="0" w:space="0" w:color="auto"/>
                              </w:divBdr>
                            </w:div>
                            <w:div w:id="1873107094">
                              <w:marLeft w:val="0"/>
                              <w:marRight w:val="0"/>
                              <w:marTop w:val="0"/>
                              <w:marBottom w:val="0"/>
                              <w:divBdr>
                                <w:top w:val="none" w:sz="0" w:space="0" w:color="auto"/>
                                <w:left w:val="none" w:sz="0" w:space="0" w:color="auto"/>
                                <w:bottom w:val="none" w:sz="0" w:space="0" w:color="auto"/>
                                <w:right w:val="none" w:sz="0" w:space="0" w:color="auto"/>
                              </w:divBdr>
                            </w:div>
                            <w:div w:id="445583539">
                              <w:marLeft w:val="0"/>
                              <w:marRight w:val="0"/>
                              <w:marTop w:val="0"/>
                              <w:marBottom w:val="0"/>
                              <w:divBdr>
                                <w:top w:val="none" w:sz="0" w:space="0" w:color="auto"/>
                                <w:left w:val="none" w:sz="0" w:space="0" w:color="auto"/>
                                <w:bottom w:val="none" w:sz="0" w:space="0" w:color="auto"/>
                                <w:right w:val="none" w:sz="0" w:space="0" w:color="auto"/>
                              </w:divBdr>
                            </w:div>
                            <w:div w:id="636186709">
                              <w:marLeft w:val="0"/>
                              <w:marRight w:val="0"/>
                              <w:marTop w:val="0"/>
                              <w:marBottom w:val="0"/>
                              <w:divBdr>
                                <w:top w:val="none" w:sz="0" w:space="0" w:color="auto"/>
                                <w:left w:val="none" w:sz="0" w:space="0" w:color="auto"/>
                                <w:bottom w:val="none" w:sz="0" w:space="0" w:color="auto"/>
                                <w:right w:val="none" w:sz="0" w:space="0" w:color="auto"/>
                              </w:divBdr>
                            </w:div>
                            <w:div w:id="373308617">
                              <w:marLeft w:val="0"/>
                              <w:marRight w:val="0"/>
                              <w:marTop w:val="0"/>
                              <w:marBottom w:val="0"/>
                              <w:divBdr>
                                <w:top w:val="none" w:sz="0" w:space="0" w:color="auto"/>
                                <w:left w:val="none" w:sz="0" w:space="0" w:color="auto"/>
                                <w:bottom w:val="none" w:sz="0" w:space="0" w:color="auto"/>
                                <w:right w:val="none" w:sz="0" w:space="0" w:color="auto"/>
                              </w:divBdr>
                            </w:div>
                            <w:div w:id="2122260417">
                              <w:marLeft w:val="0"/>
                              <w:marRight w:val="0"/>
                              <w:marTop w:val="0"/>
                              <w:marBottom w:val="0"/>
                              <w:divBdr>
                                <w:top w:val="none" w:sz="0" w:space="0" w:color="auto"/>
                                <w:left w:val="none" w:sz="0" w:space="0" w:color="auto"/>
                                <w:bottom w:val="none" w:sz="0" w:space="0" w:color="auto"/>
                                <w:right w:val="none" w:sz="0" w:space="0" w:color="auto"/>
                              </w:divBdr>
                            </w:div>
                            <w:div w:id="1397243159">
                              <w:marLeft w:val="0"/>
                              <w:marRight w:val="0"/>
                              <w:marTop w:val="0"/>
                              <w:marBottom w:val="0"/>
                              <w:divBdr>
                                <w:top w:val="none" w:sz="0" w:space="0" w:color="auto"/>
                                <w:left w:val="none" w:sz="0" w:space="0" w:color="auto"/>
                                <w:bottom w:val="none" w:sz="0" w:space="0" w:color="auto"/>
                                <w:right w:val="none" w:sz="0" w:space="0" w:color="auto"/>
                              </w:divBdr>
                            </w:div>
                            <w:div w:id="874468274">
                              <w:marLeft w:val="0"/>
                              <w:marRight w:val="0"/>
                              <w:marTop w:val="0"/>
                              <w:marBottom w:val="0"/>
                              <w:divBdr>
                                <w:top w:val="none" w:sz="0" w:space="0" w:color="auto"/>
                                <w:left w:val="none" w:sz="0" w:space="0" w:color="auto"/>
                                <w:bottom w:val="none" w:sz="0" w:space="0" w:color="auto"/>
                                <w:right w:val="none" w:sz="0" w:space="0" w:color="auto"/>
                              </w:divBdr>
                            </w:div>
                            <w:div w:id="1817725687">
                              <w:marLeft w:val="0"/>
                              <w:marRight w:val="0"/>
                              <w:marTop w:val="0"/>
                              <w:marBottom w:val="0"/>
                              <w:divBdr>
                                <w:top w:val="none" w:sz="0" w:space="0" w:color="auto"/>
                                <w:left w:val="none" w:sz="0" w:space="0" w:color="auto"/>
                                <w:bottom w:val="none" w:sz="0" w:space="0" w:color="auto"/>
                                <w:right w:val="none" w:sz="0" w:space="0" w:color="auto"/>
                              </w:divBdr>
                            </w:div>
                            <w:div w:id="1990088128">
                              <w:marLeft w:val="0"/>
                              <w:marRight w:val="0"/>
                              <w:marTop w:val="0"/>
                              <w:marBottom w:val="0"/>
                              <w:divBdr>
                                <w:top w:val="none" w:sz="0" w:space="0" w:color="auto"/>
                                <w:left w:val="none" w:sz="0" w:space="0" w:color="auto"/>
                                <w:bottom w:val="none" w:sz="0" w:space="0" w:color="auto"/>
                                <w:right w:val="none" w:sz="0" w:space="0" w:color="auto"/>
                              </w:divBdr>
                            </w:div>
                            <w:div w:id="1441489818">
                              <w:marLeft w:val="0"/>
                              <w:marRight w:val="0"/>
                              <w:marTop w:val="0"/>
                              <w:marBottom w:val="0"/>
                              <w:divBdr>
                                <w:top w:val="none" w:sz="0" w:space="0" w:color="auto"/>
                                <w:left w:val="none" w:sz="0" w:space="0" w:color="auto"/>
                                <w:bottom w:val="none" w:sz="0" w:space="0" w:color="auto"/>
                                <w:right w:val="none" w:sz="0" w:space="0" w:color="auto"/>
                              </w:divBdr>
                            </w:div>
                            <w:div w:id="439036072">
                              <w:marLeft w:val="0"/>
                              <w:marRight w:val="0"/>
                              <w:marTop w:val="0"/>
                              <w:marBottom w:val="0"/>
                              <w:divBdr>
                                <w:top w:val="none" w:sz="0" w:space="0" w:color="auto"/>
                                <w:left w:val="none" w:sz="0" w:space="0" w:color="auto"/>
                                <w:bottom w:val="none" w:sz="0" w:space="0" w:color="auto"/>
                                <w:right w:val="none" w:sz="0" w:space="0" w:color="auto"/>
                              </w:divBdr>
                            </w:div>
                            <w:div w:id="1336569475">
                              <w:marLeft w:val="0"/>
                              <w:marRight w:val="0"/>
                              <w:marTop w:val="0"/>
                              <w:marBottom w:val="0"/>
                              <w:divBdr>
                                <w:top w:val="none" w:sz="0" w:space="0" w:color="auto"/>
                                <w:left w:val="none" w:sz="0" w:space="0" w:color="auto"/>
                                <w:bottom w:val="none" w:sz="0" w:space="0" w:color="auto"/>
                                <w:right w:val="none" w:sz="0" w:space="0" w:color="auto"/>
                              </w:divBdr>
                            </w:div>
                            <w:div w:id="883785341">
                              <w:marLeft w:val="0"/>
                              <w:marRight w:val="0"/>
                              <w:marTop w:val="0"/>
                              <w:marBottom w:val="0"/>
                              <w:divBdr>
                                <w:top w:val="none" w:sz="0" w:space="0" w:color="auto"/>
                                <w:left w:val="none" w:sz="0" w:space="0" w:color="auto"/>
                                <w:bottom w:val="none" w:sz="0" w:space="0" w:color="auto"/>
                                <w:right w:val="none" w:sz="0" w:space="0" w:color="auto"/>
                              </w:divBdr>
                            </w:div>
                            <w:div w:id="981467622">
                              <w:marLeft w:val="0"/>
                              <w:marRight w:val="0"/>
                              <w:marTop w:val="0"/>
                              <w:marBottom w:val="0"/>
                              <w:divBdr>
                                <w:top w:val="none" w:sz="0" w:space="0" w:color="auto"/>
                                <w:left w:val="none" w:sz="0" w:space="0" w:color="auto"/>
                                <w:bottom w:val="none" w:sz="0" w:space="0" w:color="auto"/>
                                <w:right w:val="none" w:sz="0" w:space="0" w:color="auto"/>
                              </w:divBdr>
                            </w:div>
                            <w:div w:id="1459642665">
                              <w:marLeft w:val="0"/>
                              <w:marRight w:val="0"/>
                              <w:marTop w:val="0"/>
                              <w:marBottom w:val="0"/>
                              <w:divBdr>
                                <w:top w:val="none" w:sz="0" w:space="0" w:color="auto"/>
                                <w:left w:val="none" w:sz="0" w:space="0" w:color="auto"/>
                                <w:bottom w:val="none" w:sz="0" w:space="0" w:color="auto"/>
                                <w:right w:val="none" w:sz="0" w:space="0" w:color="auto"/>
                              </w:divBdr>
                            </w:div>
                            <w:div w:id="1995060679">
                              <w:marLeft w:val="0"/>
                              <w:marRight w:val="0"/>
                              <w:marTop w:val="0"/>
                              <w:marBottom w:val="0"/>
                              <w:divBdr>
                                <w:top w:val="none" w:sz="0" w:space="0" w:color="auto"/>
                                <w:left w:val="none" w:sz="0" w:space="0" w:color="auto"/>
                                <w:bottom w:val="none" w:sz="0" w:space="0" w:color="auto"/>
                                <w:right w:val="none" w:sz="0" w:space="0" w:color="auto"/>
                              </w:divBdr>
                            </w:div>
                            <w:div w:id="830683605">
                              <w:marLeft w:val="0"/>
                              <w:marRight w:val="0"/>
                              <w:marTop w:val="0"/>
                              <w:marBottom w:val="0"/>
                              <w:divBdr>
                                <w:top w:val="none" w:sz="0" w:space="0" w:color="auto"/>
                                <w:left w:val="none" w:sz="0" w:space="0" w:color="auto"/>
                                <w:bottom w:val="none" w:sz="0" w:space="0" w:color="auto"/>
                                <w:right w:val="none" w:sz="0" w:space="0" w:color="auto"/>
                              </w:divBdr>
                            </w:div>
                            <w:div w:id="779841123">
                              <w:marLeft w:val="0"/>
                              <w:marRight w:val="0"/>
                              <w:marTop w:val="0"/>
                              <w:marBottom w:val="0"/>
                              <w:divBdr>
                                <w:top w:val="none" w:sz="0" w:space="0" w:color="auto"/>
                                <w:left w:val="none" w:sz="0" w:space="0" w:color="auto"/>
                                <w:bottom w:val="none" w:sz="0" w:space="0" w:color="auto"/>
                                <w:right w:val="none" w:sz="0" w:space="0" w:color="auto"/>
                              </w:divBdr>
                            </w:div>
                            <w:div w:id="1688603170">
                              <w:marLeft w:val="0"/>
                              <w:marRight w:val="0"/>
                              <w:marTop w:val="0"/>
                              <w:marBottom w:val="0"/>
                              <w:divBdr>
                                <w:top w:val="none" w:sz="0" w:space="0" w:color="auto"/>
                                <w:left w:val="none" w:sz="0" w:space="0" w:color="auto"/>
                                <w:bottom w:val="none" w:sz="0" w:space="0" w:color="auto"/>
                                <w:right w:val="none" w:sz="0" w:space="0" w:color="auto"/>
                              </w:divBdr>
                            </w:div>
                            <w:div w:id="1060783249">
                              <w:marLeft w:val="0"/>
                              <w:marRight w:val="0"/>
                              <w:marTop w:val="0"/>
                              <w:marBottom w:val="0"/>
                              <w:divBdr>
                                <w:top w:val="none" w:sz="0" w:space="0" w:color="auto"/>
                                <w:left w:val="none" w:sz="0" w:space="0" w:color="auto"/>
                                <w:bottom w:val="none" w:sz="0" w:space="0" w:color="auto"/>
                                <w:right w:val="none" w:sz="0" w:space="0" w:color="auto"/>
                              </w:divBdr>
                            </w:div>
                            <w:div w:id="1318269">
                              <w:marLeft w:val="0"/>
                              <w:marRight w:val="0"/>
                              <w:marTop w:val="0"/>
                              <w:marBottom w:val="0"/>
                              <w:divBdr>
                                <w:top w:val="none" w:sz="0" w:space="0" w:color="auto"/>
                                <w:left w:val="none" w:sz="0" w:space="0" w:color="auto"/>
                                <w:bottom w:val="none" w:sz="0" w:space="0" w:color="auto"/>
                                <w:right w:val="none" w:sz="0" w:space="0" w:color="auto"/>
                              </w:divBdr>
                            </w:div>
                            <w:div w:id="1635988391">
                              <w:marLeft w:val="0"/>
                              <w:marRight w:val="0"/>
                              <w:marTop w:val="0"/>
                              <w:marBottom w:val="0"/>
                              <w:divBdr>
                                <w:top w:val="none" w:sz="0" w:space="0" w:color="auto"/>
                                <w:left w:val="none" w:sz="0" w:space="0" w:color="auto"/>
                                <w:bottom w:val="none" w:sz="0" w:space="0" w:color="auto"/>
                                <w:right w:val="none" w:sz="0" w:space="0" w:color="auto"/>
                              </w:divBdr>
                            </w:div>
                            <w:div w:id="704722234">
                              <w:marLeft w:val="0"/>
                              <w:marRight w:val="0"/>
                              <w:marTop w:val="0"/>
                              <w:marBottom w:val="0"/>
                              <w:divBdr>
                                <w:top w:val="none" w:sz="0" w:space="0" w:color="auto"/>
                                <w:left w:val="none" w:sz="0" w:space="0" w:color="auto"/>
                                <w:bottom w:val="none" w:sz="0" w:space="0" w:color="auto"/>
                                <w:right w:val="none" w:sz="0" w:space="0" w:color="auto"/>
                              </w:divBdr>
                            </w:div>
                            <w:div w:id="2138643659">
                              <w:marLeft w:val="0"/>
                              <w:marRight w:val="0"/>
                              <w:marTop w:val="0"/>
                              <w:marBottom w:val="0"/>
                              <w:divBdr>
                                <w:top w:val="none" w:sz="0" w:space="0" w:color="auto"/>
                                <w:left w:val="none" w:sz="0" w:space="0" w:color="auto"/>
                                <w:bottom w:val="none" w:sz="0" w:space="0" w:color="auto"/>
                                <w:right w:val="none" w:sz="0" w:space="0" w:color="auto"/>
                              </w:divBdr>
                            </w:div>
                            <w:div w:id="453714439">
                              <w:marLeft w:val="0"/>
                              <w:marRight w:val="0"/>
                              <w:marTop w:val="0"/>
                              <w:marBottom w:val="0"/>
                              <w:divBdr>
                                <w:top w:val="none" w:sz="0" w:space="0" w:color="auto"/>
                                <w:left w:val="none" w:sz="0" w:space="0" w:color="auto"/>
                                <w:bottom w:val="none" w:sz="0" w:space="0" w:color="auto"/>
                                <w:right w:val="none" w:sz="0" w:space="0" w:color="auto"/>
                              </w:divBdr>
                            </w:div>
                            <w:div w:id="79109067">
                              <w:marLeft w:val="0"/>
                              <w:marRight w:val="0"/>
                              <w:marTop w:val="0"/>
                              <w:marBottom w:val="0"/>
                              <w:divBdr>
                                <w:top w:val="none" w:sz="0" w:space="0" w:color="auto"/>
                                <w:left w:val="none" w:sz="0" w:space="0" w:color="auto"/>
                                <w:bottom w:val="none" w:sz="0" w:space="0" w:color="auto"/>
                                <w:right w:val="none" w:sz="0" w:space="0" w:color="auto"/>
                              </w:divBdr>
                            </w:div>
                            <w:div w:id="1015419874">
                              <w:marLeft w:val="0"/>
                              <w:marRight w:val="0"/>
                              <w:marTop w:val="0"/>
                              <w:marBottom w:val="0"/>
                              <w:divBdr>
                                <w:top w:val="none" w:sz="0" w:space="0" w:color="auto"/>
                                <w:left w:val="none" w:sz="0" w:space="0" w:color="auto"/>
                                <w:bottom w:val="none" w:sz="0" w:space="0" w:color="auto"/>
                                <w:right w:val="none" w:sz="0" w:space="0" w:color="auto"/>
                              </w:divBdr>
                            </w:div>
                            <w:div w:id="1430346791">
                              <w:marLeft w:val="0"/>
                              <w:marRight w:val="0"/>
                              <w:marTop w:val="0"/>
                              <w:marBottom w:val="0"/>
                              <w:divBdr>
                                <w:top w:val="none" w:sz="0" w:space="0" w:color="auto"/>
                                <w:left w:val="none" w:sz="0" w:space="0" w:color="auto"/>
                                <w:bottom w:val="none" w:sz="0" w:space="0" w:color="auto"/>
                                <w:right w:val="none" w:sz="0" w:space="0" w:color="auto"/>
                              </w:divBdr>
                            </w:div>
                            <w:div w:id="1815027504">
                              <w:marLeft w:val="0"/>
                              <w:marRight w:val="0"/>
                              <w:marTop w:val="0"/>
                              <w:marBottom w:val="0"/>
                              <w:divBdr>
                                <w:top w:val="none" w:sz="0" w:space="0" w:color="auto"/>
                                <w:left w:val="none" w:sz="0" w:space="0" w:color="auto"/>
                                <w:bottom w:val="none" w:sz="0" w:space="0" w:color="auto"/>
                                <w:right w:val="none" w:sz="0" w:space="0" w:color="auto"/>
                              </w:divBdr>
                            </w:div>
                            <w:div w:id="122889092">
                              <w:marLeft w:val="0"/>
                              <w:marRight w:val="0"/>
                              <w:marTop w:val="0"/>
                              <w:marBottom w:val="0"/>
                              <w:divBdr>
                                <w:top w:val="none" w:sz="0" w:space="0" w:color="auto"/>
                                <w:left w:val="none" w:sz="0" w:space="0" w:color="auto"/>
                                <w:bottom w:val="none" w:sz="0" w:space="0" w:color="auto"/>
                                <w:right w:val="none" w:sz="0" w:space="0" w:color="auto"/>
                              </w:divBdr>
                            </w:div>
                            <w:div w:id="14231219">
                              <w:marLeft w:val="0"/>
                              <w:marRight w:val="0"/>
                              <w:marTop w:val="0"/>
                              <w:marBottom w:val="0"/>
                              <w:divBdr>
                                <w:top w:val="none" w:sz="0" w:space="0" w:color="auto"/>
                                <w:left w:val="none" w:sz="0" w:space="0" w:color="auto"/>
                                <w:bottom w:val="none" w:sz="0" w:space="0" w:color="auto"/>
                                <w:right w:val="none" w:sz="0" w:space="0" w:color="auto"/>
                              </w:divBdr>
                            </w:div>
                            <w:div w:id="664286581">
                              <w:marLeft w:val="0"/>
                              <w:marRight w:val="0"/>
                              <w:marTop w:val="0"/>
                              <w:marBottom w:val="0"/>
                              <w:divBdr>
                                <w:top w:val="none" w:sz="0" w:space="0" w:color="auto"/>
                                <w:left w:val="none" w:sz="0" w:space="0" w:color="auto"/>
                                <w:bottom w:val="none" w:sz="0" w:space="0" w:color="auto"/>
                                <w:right w:val="none" w:sz="0" w:space="0" w:color="auto"/>
                              </w:divBdr>
                            </w:div>
                            <w:div w:id="1345398374">
                              <w:marLeft w:val="0"/>
                              <w:marRight w:val="0"/>
                              <w:marTop w:val="0"/>
                              <w:marBottom w:val="0"/>
                              <w:divBdr>
                                <w:top w:val="none" w:sz="0" w:space="0" w:color="auto"/>
                                <w:left w:val="none" w:sz="0" w:space="0" w:color="auto"/>
                                <w:bottom w:val="none" w:sz="0" w:space="0" w:color="auto"/>
                                <w:right w:val="none" w:sz="0" w:space="0" w:color="auto"/>
                              </w:divBdr>
                            </w:div>
                            <w:div w:id="801852177">
                              <w:marLeft w:val="0"/>
                              <w:marRight w:val="0"/>
                              <w:marTop w:val="0"/>
                              <w:marBottom w:val="0"/>
                              <w:divBdr>
                                <w:top w:val="none" w:sz="0" w:space="0" w:color="auto"/>
                                <w:left w:val="none" w:sz="0" w:space="0" w:color="auto"/>
                                <w:bottom w:val="none" w:sz="0" w:space="0" w:color="auto"/>
                                <w:right w:val="none" w:sz="0" w:space="0" w:color="auto"/>
                              </w:divBdr>
                            </w:div>
                            <w:div w:id="1995184694">
                              <w:marLeft w:val="0"/>
                              <w:marRight w:val="0"/>
                              <w:marTop w:val="0"/>
                              <w:marBottom w:val="0"/>
                              <w:divBdr>
                                <w:top w:val="none" w:sz="0" w:space="0" w:color="auto"/>
                                <w:left w:val="none" w:sz="0" w:space="0" w:color="auto"/>
                                <w:bottom w:val="none" w:sz="0" w:space="0" w:color="auto"/>
                                <w:right w:val="none" w:sz="0" w:space="0" w:color="auto"/>
                              </w:divBdr>
                            </w:div>
                            <w:div w:id="406265889">
                              <w:marLeft w:val="0"/>
                              <w:marRight w:val="0"/>
                              <w:marTop w:val="0"/>
                              <w:marBottom w:val="0"/>
                              <w:divBdr>
                                <w:top w:val="none" w:sz="0" w:space="0" w:color="auto"/>
                                <w:left w:val="none" w:sz="0" w:space="0" w:color="auto"/>
                                <w:bottom w:val="none" w:sz="0" w:space="0" w:color="auto"/>
                                <w:right w:val="none" w:sz="0" w:space="0" w:color="auto"/>
                              </w:divBdr>
                            </w:div>
                            <w:div w:id="695544862">
                              <w:marLeft w:val="0"/>
                              <w:marRight w:val="0"/>
                              <w:marTop w:val="0"/>
                              <w:marBottom w:val="0"/>
                              <w:divBdr>
                                <w:top w:val="none" w:sz="0" w:space="0" w:color="auto"/>
                                <w:left w:val="none" w:sz="0" w:space="0" w:color="auto"/>
                                <w:bottom w:val="none" w:sz="0" w:space="0" w:color="auto"/>
                                <w:right w:val="none" w:sz="0" w:space="0" w:color="auto"/>
                              </w:divBdr>
                            </w:div>
                            <w:div w:id="368577917">
                              <w:marLeft w:val="0"/>
                              <w:marRight w:val="0"/>
                              <w:marTop w:val="0"/>
                              <w:marBottom w:val="0"/>
                              <w:divBdr>
                                <w:top w:val="none" w:sz="0" w:space="0" w:color="auto"/>
                                <w:left w:val="none" w:sz="0" w:space="0" w:color="auto"/>
                                <w:bottom w:val="none" w:sz="0" w:space="0" w:color="auto"/>
                                <w:right w:val="none" w:sz="0" w:space="0" w:color="auto"/>
                              </w:divBdr>
                            </w:div>
                            <w:div w:id="1900242689">
                              <w:marLeft w:val="0"/>
                              <w:marRight w:val="0"/>
                              <w:marTop w:val="0"/>
                              <w:marBottom w:val="0"/>
                              <w:divBdr>
                                <w:top w:val="none" w:sz="0" w:space="0" w:color="auto"/>
                                <w:left w:val="none" w:sz="0" w:space="0" w:color="auto"/>
                                <w:bottom w:val="none" w:sz="0" w:space="0" w:color="auto"/>
                                <w:right w:val="none" w:sz="0" w:space="0" w:color="auto"/>
                              </w:divBdr>
                            </w:div>
                            <w:div w:id="1173379397">
                              <w:marLeft w:val="0"/>
                              <w:marRight w:val="0"/>
                              <w:marTop w:val="0"/>
                              <w:marBottom w:val="0"/>
                              <w:divBdr>
                                <w:top w:val="none" w:sz="0" w:space="0" w:color="auto"/>
                                <w:left w:val="none" w:sz="0" w:space="0" w:color="auto"/>
                                <w:bottom w:val="none" w:sz="0" w:space="0" w:color="auto"/>
                                <w:right w:val="none" w:sz="0" w:space="0" w:color="auto"/>
                              </w:divBdr>
                            </w:div>
                            <w:div w:id="1211528791">
                              <w:marLeft w:val="0"/>
                              <w:marRight w:val="0"/>
                              <w:marTop w:val="0"/>
                              <w:marBottom w:val="0"/>
                              <w:divBdr>
                                <w:top w:val="none" w:sz="0" w:space="0" w:color="auto"/>
                                <w:left w:val="none" w:sz="0" w:space="0" w:color="auto"/>
                                <w:bottom w:val="none" w:sz="0" w:space="0" w:color="auto"/>
                                <w:right w:val="none" w:sz="0" w:space="0" w:color="auto"/>
                              </w:divBdr>
                            </w:div>
                            <w:div w:id="262810706">
                              <w:marLeft w:val="0"/>
                              <w:marRight w:val="0"/>
                              <w:marTop w:val="0"/>
                              <w:marBottom w:val="0"/>
                              <w:divBdr>
                                <w:top w:val="none" w:sz="0" w:space="0" w:color="auto"/>
                                <w:left w:val="none" w:sz="0" w:space="0" w:color="auto"/>
                                <w:bottom w:val="none" w:sz="0" w:space="0" w:color="auto"/>
                                <w:right w:val="none" w:sz="0" w:space="0" w:color="auto"/>
                              </w:divBdr>
                            </w:div>
                            <w:div w:id="1242449525">
                              <w:marLeft w:val="0"/>
                              <w:marRight w:val="0"/>
                              <w:marTop w:val="0"/>
                              <w:marBottom w:val="0"/>
                              <w:divBdr>
                                <w:top w:val="none" w:sz="0" w:space="0" w:color="auto"/>
                                <w:left w:val="none" w:sz="0" w:space="0" w:color="auto"/>
                                <w:bottom w:val="none" w:sz="0" w:space="0" w:color="auto"/>
                                <w:right w:val="none" w:sz="0" w:space="0" w:color="auto"/>
                              </w:divBdr>
                            </w:div>
                            <w:div w:id="484053158">
                              <w:marLeft w:val="0"/>
                              <w:marRight w:val="0"/>
                              <w:marTop w:val="0"/>
                              <w:marBottom w:val="0"/>
                              <w:divBdr>
                                <w:top w:val="none" w:sz="0" w:space="0" w:color="auto"/>
                                <w:left w:val="none" w:sz="0" w:space="0" w:color="auto"/>
                                <w:bottom w:val="none" w:sz="0" w:space="0" w:color="auto"/>
                                <w:right w:val="none" w:sz="0" w:space="0" w:color="auto"/>
                              </w:divBdr>
                            </w:div>
                            <w:div w:id="969243470">
                              <w:marLeft w:val="0"/>
                              <w:marRight w:val="0"/>
                              <w:marTop w:val="0"/>
                              <w:marBottom w:val="0"/>
                              <w:divBdr>
                                <w:top w:val="none" w:sz="0" w:space="0" w:color="auto"/>
                                <w:left w:val="none" w:sz="0" w:space="0" w:color="auto"/>
                                <w:bottom w:val="none" w:sz="0" w:space="0" w:color="auto"/>
                                <w:right w:val="none" w:sz="0" w:space="0" w:color="auto"/>
                              </w:divBdr>
                            </w:div>
                            <w:div w:id="2036029879">
                              <w:marLeft w:val="0"/>
                              <w:marRight w:val="0"/>
                              <w:marTop w:val="0"/>
                              <w:marBottom w:val="0"/>
                              <w:divBdr>
                                <w:top w:val="none" w:sz="0" w:space="0" w:color="auto"/>
                                <w:left w:val="none" w:sz="0" w:space="0" w:color="auto"/>
                                <w:bottom w:val="none" w:sz="0" w:space="0" w:color="auto"/>
                                <w:right w:val="none" w:sz="0" w:space="0" w:color="auto"/>
                              </w:divBdr>
                            </w:div>
                            <w:div w:id="1496843357">
                              <w:marLeft w:val="0"/>
                              <w:marRight w:val="0"/>
                              <w:marTop w:val="0"/>
                              <w:marBottom w:val="0"/>
                              <w:divBdr>
                                <w:top w:val="none" w:sz="0" w:space="0" w:color="auto"/>
                                <w:left w:val="none" w:sz="0" w:space="0" w:color="auto"/>
                                <w:bottom w:val="none" w:sz="0" w:space="0" w:color="auto"/>
                                <w:right w:val="none" w:sz="0" w:space="0" w:color="auto"/>
                              </w:divBdr>
                            </w:div>
                            <w:div w:id="1547914661">
                              <w:marLeft w:val="0"/>
                              <w:marRight w:val="0"/>
                              <w:marTop w:val="0"/>
                              <w:marBottom w:val="0"/>
                              <w:divBdr>
                                <w:top w:val="none" w:sz="0" w:space="0" w:color="auto"/>
                                <w:left w:val="none" w:sz="0" w:space="0" w:color="auto"/>
                                <w:bottom w:val="none" w:sz="0" w:space="0" w:color="auto"/>
                                <w:right w:val="none" w:sz="0" w:space="0" w:color="auto"/>
                              </w:divBdr>
                            </w:div>
                            <w:div w:id="1589381730">
                              <w:marLeft w:val="0"/>
                              <w:marRight w:val="0"/>
                              <w:marTop w:val="0"/>
                              <w:marBottom w:val="0"/>
                              <w:divBdr>
                                <w:top w:val="none" w:sz="0" w:space="0" w:color="auto"/>
                                <w:left w:val="none" w:sz="0" w:space="0" w:color="auto"/>
                                <w:bottom w:val="none" w:sz="0" w:space="0" w:color="auto"/>
                                <w:right w:val="none" w:sz="0" w:space="0" w:color="auto"/>
                              </w:divBdr>
                            </w:div>
                            <w:div w:id="1302031740">
                              <w:marLeft w:val="0"/>
                              <w:marRight w:val="0"/>
                              <w:marTop w:val="0"/>
                              <w:marBottom w:val="0"/>
                              <w:divBdr>
                                <w:top w:val="none" w:sz="0" w:space="0" w:color="auto"/>
                                <w:left w:val="none" w:sz="0" w:space="0" w:color="auto"/>
                                <w:bottom w:val="none" w:sz="0" w:space="0" w:color="auto"/>
                                <w:right w:val="none" w:sz="0" w:space="0" w:color="auto"/>
                              </w:divBdr>
                            </w:div>
                            <w:div w:id="1659578783">
                              <w:marLeft w:val="0"/>
                              <w:marRight w:val="0"/>
                              <w:marTop w:val="0"/>
                              <w:marBottom w:val="0"/>
                              <w:divBdr>
                                <w:top w:val="none" w:sz="0" w:space="0" w:color="auto"/>
                                <w:left w:val="none" w:sz="0" w:space="0" w:color="auto"/>
                                <w:bottom w:val="none" w:sz="0" w:space="0" w:color="auto"/>
                                <w:right w:val="none" w:sz="0" w:space="0" w:color="auto"/>
                              </w:divBdr>
                            </w:div>
                            <w:div w:id="2125346150">
                              <w:marLeft w:val="0"/>
                              <w:marRight w:val="0"/>
                              <w:marTop w:val="0"/>
                              <w:marBottom w:val="0"/>
                              <w:divBdr>
                                <w:top w:val="none" w:sz="0" w:space="0" w:color="auto"/>
                                <w:left w:val="none" w:sz="0" w:space="0" w:color="auto"/>
                                <w:bottom w:val="none" w:sz="0" w:space="0" w:color="auto"/>
                                <w:right w:val="none" w:sz="0" w:space="0" w:color="auto"/>
                              </w:divBdr>
                            </w:div>
                            <w:div w:id="1785804366">
                              <w:marLeft w:val="0"/>
                              <w:marRight w:val="0"/>
                              <w:marTop w:val="0"/>
                              <w:marBottom w:val="300"/>
                              <w:divBdr>
                                <w:top w:val="none" w:sz="0" w:space="0" w:color="auto"/>
                                <w:left w:val="none" w:sz="0" w:space="0" w:color="auto"/>
                                <w:bottom w:val="none" w:sz="0" w:space="0" w:color="auto"/>
                                <w:right w:val="none" w:sz="0" w:space="0" w:color="auto"/>
                              </w:divBdr>
                              <w:divsChild>
                                <w:div w:id="8172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5614">
          <w:marLeft w:val="0"/>
          <w:marRight w:val="0"/>
          <w:marTop w:val="450"/>
          <w:marBottom w:val="0"/>
          <w:divBdr>
            <w:top w:val="none" w:sz="0" w:space="0" w:color="auto"/>
            <w:left w:val="none" w:sz="0" w:space="0" w:color="auto"/>
            <w:bottom w:val="none" w:sz="0" w:space="0" w:color="auto"/>
            <w:right w:val="none" w:sz="0" w:space="0" w:color="auto"/>
          </w:divBdr>
          <w:divsChild>
            <w:div w:id="838232969">
              <w:marLeft w:val="0"/>
              <w:marRight w:val="0"/>
              <w:marTop w:val="0"/>
              <w:marBottom w:val="0"/>
              <w:divBdr>
                <w:top w:val="none" w:sz="0" w:space="0" w:color="auto"/>
                <w:left w:val="none" w:sz="0" w:space="0" w:color="auto"/>
                <w:bottom w:val="none" w:sz="0" w:space="0" w:color="auto"/>
                <w:right w:val="none" w:sz="0" w:space="0" w:color="auto"/>
              </w:divBdr>
              <w:divsChild>
                <w:div w:id="1216816952">
                  <w:marLeft w:val="-225"/>
                  <w:marRight w:val="-225"/>
                  <w:marTop w:val="0"/>
                  <w:marBottom w:val="0"/>
                  <w:divBdr>
                    <w:top w:val="none" w:sz="0" w:space="0" w:color="auto"/>
                    <w:left w:val="none" w:sz="0" w:space="0" w:color="auto"/>
                    <w:bottom w:val="none" w:sz="0" w:space="0" w:color="auto"/>
                    <w:right w:val="none" w:sz="0" w:space="0" w:color="auto"/>
                  </w:divBdr>
                  <w:divsChild>
                    <w:div w:id="2036954112">
                      <w:marLeft w:val="0"/>
                      <w:marRight w:val="0"/>
                      <w:marTop w:val="0"/>
                      <w:marBottom w:val="0"/>
                      <w:divBdr>
                        <w:top w:val="none" w:sz="0" w:space="0" w:color="auto"/>
                        <w:left w:val="none" w:sz="0" w:space="0" w:color="auto"/>
                        <w:bottom w:val="none" w:sz="0" w:space="0" w:color="auto"/>
                        <w:right w:val="none" w:sz="0" w:space="0" w:color="auto"/>
                      </w:divBdr>
                      <w:divsChild>
                        <w:div w:id="957612602">
                          <w:marLeft w:val="-225"/>
                          <w:marRight w:val="-225"/>
                          <w:marTop w:val="0"/>
                          <w:marBottom w:val="0"/>
                          <w:divBdr>
                            <w:top w:val="none" w:sz="0" w:space="0" w:color="auto"/>
                            <w:left w:val="none" w:sz="0" w:space="0" w:color="auto"/>
                            <w:bottom w:val="none" w:sz="0" w:space="0" w:color="auto"/>
                            <w:right w:val="none" w:sz="0" w:space="0" w:color="auto"/>
                          </w:divBdr>
                          <w:divsChild>
                            <w:div w:id="1765686114">
                              <w:marLeft w:val="0"/>
                              <w:marRight w:val="0"/>
                              <w:marTop w:val="0"/>
                              <w:marBottom w:val="0"/>
                              <w:divBdr>
                                <w:top w:val="none" w:sz="0" w:space="0" w:color="auto"/>
                                <w:left w:val="none" w:sz="0" w:space="0" w:color="auto"/>
                                <w:bottom w:val="none" w:sz="0" w:space="0" w:color="auto"/>
                                <w:right w:val="none" w:sz="0" w:space="0" w:color="auto"/>
                              </w:divBdr>
                              <w:divsChild>
                                <w:div w:id="827095184">
                                  <w:marLeft w:val="0"/>
                                  <w:marRight w:val="0"/>
                                  <w:marTop w:val="0"/>
                                  <w:marBottom w:val="0"/>
                                  <w:divBdr>
                                    <w:top w:val="none" w:sz="0" w:space="0" w:color="auto"/>
                                    <w:left w:val="none" w:sz="0" w:space="0" w:color="auto"/>
                                    <w:bottom w:val="none" w:sz="0" w:space="0" w:color="auto"/>
                                    <w:right w:val="none" w:sz="0" w:space="0" w:color="auto"/>
                                  </w:divBdr>
                                  <w:divsChild>
                                    <w:div w:id="903832235">
                                      <w:marLeft w:val="0"/>
                                      <w:marRight w:val="0"/>
                                      <w:marTop w:val="150"/>
                                      <w:marBottom w:val="150"/>
                                      <w:divBdr>
                                        <w:top w:val="none" w:sz="0" w:space="0" w:color="auto"/>
                                        <w:left w:val="none" w:sz="0" w:space="0" w:color="auto"/>
                                        <w:bottom w:val="single" w:sz="6" w:space="0" w:color="5B5B5B"/>
                                        <w:right w:val="none" w:sz="0" w:space="0" w:color="auto"/>
                                      </w:divBdr>
                                    </w:div>
                                    <w:div w:id="16715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8808">
                      <w:marLeft w:val="0"/>
                      <w:marRight w:val="0"/>
                      <w:marTop w:val="0"/>
                      <w:marBottom w:val="0"/>
                      <w:divBdr>
                        <w:top w:val="none" w:sz="0" w:space="0" w:color="auto"/>
                        <w:left w:val="none" w:sz="0" w:space="0" w:color="auto"/>
                        <w:bottom w:val="none" w:sz="0" w:space="0" w:color="auto"/>
                        <w:right w:val="none" w:sz="0" w:space="0" w:color="auto"/>
                      </w:divBdr>
                      <w:divsChild>
                        <w:div w:id="284242842">
                          <w:marLeft w:val="0"/>
                          <w:marRight w:val="0"/>
                          <w:marTop w:val="0"/>
                          <w:marBottom w:val="0"/>
                          <w:divBdr>
                            <w:top w:val="none" w:sz="0" w:space="0" w:color="auto"/>
                            <w:left w:val="none" w:sz="0" w:space="0" w:color="auto"/>
                            <w:bottom w:val="none" w:sz="0" w:space="0" w:color="auto"/>
                            <w:right w:val="none" w:sz="0" w:space="0" w:color="auto"/>
                          </w:divBdr>
                          <w:divsChild>
                            <w:div w:id="1434744284">
                              <w:marLeft w:val="0"/>
                              <w:marRight w:val="0"/>
                              <w:marTop w:val="150"/>
                              <w:marBottom w:val="150"/>
                              <w:divBdr>
                                <w:top w:val="none" w:sz="0" w:space="0" w:color="auto"/>
                                <w:left w:val="none" w:sz="0" w:space="0" w:color="auto"/>
                                <w:bottom w:val="single" w:sz="6" w:space="0" w:color="5B5B5B"/>
                                <w:right w:val="none" w:sz="0" w:space="0" w:color="auto"/>
                              </w:divBdr>
                            </w:div>
                          </w:divsChild>
                        </w:div>
                      </w:divsChild>
                    </w:div>
                    <w:div w:id="1765109733">
                      <w:marLeft w:val="0"/>
                      <w:marRight w:val="0"/>
                      <w:marTop w:val="0"/>
                      <w:marBottom w:val="0"/>
                      <w:divBdr>
                        <w:top w:val="none" w:sz="0" w:space="0" w:color="auto"/>
                        <w:left w:val="none" w:sz="0" w:space="0" w:color="auto"/>
                        <w:bottom w:val="none" w:sz="0" w:space="0" w:color="auto"/>
                        <w:right w:val="none" w:sz="0" w:space="0" w:color="auto"/>
                      </w:divBdr>
                      <w:divsChild>
                        <w:div w:id="523009961">
                          <w:marLeft w:val="-225"/>
                          <w:marRight w:val="-225"/>
                          <w:marTop w:val="0"/>
                          <w:marBottom w:val="0"/>
                          <w:divBdr>
                            <w:top w:val="none" w:sz="0" w:space="0" w:color="auto"/>
                            <w:left w:val="none" w:sz="0" w:space="0" w:color="auto"/>
                            <w:bottom w:val="none" w:sz="0" w:space="0" w:color="auto"/>
                            <w:right w:val="none" w:sz="0" w:space="0" w:color="auto"/>
                          </w:divBdr>
                          <w:divsChild>
                            <w:div w:id="2111654711">
                              <w:marLeft w:val="0"/>
                              <w:marRight w:val="0"/>
                              <w:marTop w:val="0"/>
                              <w:marBottom w:val="0"/>
                              <w:divBdr>
                                <w:top w:val="none" w:sz="0" w:space="0" w:color="auto"/>
                                <w:left w:val="none" w:sz="0" w:space="0" w:color="auto"/>
                                <w:bottom w:val="none" w:sz="0" w:space="0" w:color="auto"/>
                                <w:right w:val="none" w:sz="0" w:space="0" w:color="auto"/>
                              </w:divBdr>
                              <w:divsChild>
                                <w:div w:id="815029501">
                                  <w:marLeft w:val="0"/>
                                  <w:marRight w:val="0"/>
                                  <w:marTop w:val="0"/>
                                  <w:marBottom w:val="0"/>
                                  <w:divBdr>
                                    <w:top w:val="none" w:sz="0" w:space="0" w:color="auto"/>
                                    <w:left w:val="none" w:sz="0" w:space="0" w:color="auto"/>
                                    <w:bottom w:val="none" w:sz="0" w:space="0" w:color="auto"/>
                                    <w:right w:val="none" w:sz="0" w:space="0" w:color="auto"/>
                                  </w:divBdr>
                                  <w:divsChild>
                                    <w:div w:id="1687243316">
                                      <w:marLeft w:val="0"/>
                                      <w:marRight w:val="0"/>
                                      <w:marTop w:val="150"/>
                                      <w:marBottom w:val="150"/>
                                      <w:divBdr>
                                        <w:top w:val="none" w:sz="0" w:space="0" w:color="auto"/>
                                        <w:left w:val="none" w:sz="0" w:space="0" w:color="auto"/>
                                        <w:bottom w:val="single" w:sz="6" w:space="0" w:color="5B5B5B"/>
                                        <w:right w:val="none" w:sz="0" w:space="0" w:color="auto"/>
                                      </w:divBdr>
                                    </w:div>
                                  </w:divsChild>
                                </w:div>
                              </w:divsChild>
                            </w:div>
                          </w:divsChild>
                        </w:div>
                        <w:div w:id="320040190">
                          <w:marLeft w:val="-225"/>
                          <w:marRight w:val="-225"/>
                          <w:marTop w:val="0"/>
                          <w:marBottom w:val="0"/>
                          <w:divBdr>
                            <w:top w:val="none" w:sz="0" w:space="0" w:color="auto"/>
                            <w:left w:val="none" w:sz="0" w:space="0" w:color="auto"/>
                            <w:bottom w:val="none" w:sz="0" w:space="0" w:color="auto"/>
                            <w:right w:val="none" w:sz="0" w:space="0" w:color="auto"/>
                          </w:divBdr>
                          <w:divsChild>
                            <w:div w:id="892815279">
                              <w:marLeft w:val="0"/>
                              <w:marRight w:val="0"/>
                              <w:marTop w:val="0"/>
                              <w:marBottom w:val="0"/>
                              <w:divBdr>
                                <w:top w:val="none" w:sz="0" w:space="0" w:color="auto"/>
                                <w:left w:val="none" w:sz="0" w:space="0" w:color="auto"/>
                                <w:bottom w:val="none" w:sz="0" w:space="0" w:color="auto"/>
                                <w:right w:val="none" w:sz="0" w:space="0" w:color="auto"/>
                              </w:divBdr>
                              <w:divsChild>
                                <w:div w:id="874779641">
                                  <w:marLeft w:val="0"/>
                                  <w:marRight w:val="0"/>
                                  <w:marTop w:val="0"/>
                                  <w:marBottom w:val="0"/>
                                  <w:divBdr>
                                    <w:top w:val="none" w:sz="0" w:space="0" w:color="auto"/>
                                    <w:left w:val="none" w:sz="0" w:space="0" w:color="auto"/>
                                    <w:bottom w:val="none" w:sz="0" w:space="0" w:color="auto"/>
                                    <w:right w:val="none" w:sz="0" w:space="0" w:color="auto"/>
                                  </w:divBdr>
                                  <w:divsChild>
                                    <w:div w:id="331564461">
                                      <w:marLeft w:val="0"/>
                                      <w:marRight w:val="0"/>
                                      <w:marTop w:val="0"/>
                                      <w:marBottom w:val="0"/>
                                      <w:divBdr>
                                        <w:top w:val="single" w:sz="48" w:space="0" w:color="auto"/>
                                        <w:left w:val="single" w:sz="48" w:space="0" w:color="auto"/>
                                        <w:bottom w:val="single" w:sz="48" w:space="0" w:color="auto"/>
                                        <w:right w:val="single" w:sz="48" w:space="0" w:color="auto"/>
                                      </w:divBdr>
                                    </w:div>
                                    <w:div w:id="1573736709">
                                      <w:marLeft w:val="-225"/>
                                      <w:marRight w:val="-225"/>
                                      <w:marTop w:val="75"/>
                                      <w:marBottom w:val="75"/>
                                      <w:divBdr>
                                        <w:top w:val="none" w:sz="0" w:space="0" w:color="auto"/>
                                        <w:left w:val="none" w:sz="0" w:space="0" w:color="auto"/>
                                        <w:bottom w:val="none" w:sz="0" w:space="0" w:color="auto"/>
                                        <w:right w:val="none" w:sz="0" w:space="0" w:color="auto"/>
                                      </w:divBdr>
                                      <w:divsChild>
                                        <w:div w:id="651103118">
                                          <w:marLeft w:val="0"/>
                                          <w:marRight w:val="0"/>
                                          <w:marTop w:val="0"/>
                                          <w:marBottom w:val="0"/>
                                          <w:divBdr>
                                            <w:top w:val="none" w:sz="0" w:space="0" w:color="auto"/>
                                            <w:left w:val="none" w:sz="0" w:space="0" w:color="auto"/>
                                            <w:bottom w:val="none" w:sz="0" w:space="0" w:color="auto"/>
                                            <w:right w:val="none" w:sz="0" w:space="0" w:color="auto"/>
                                          </w:divBdr>
                                        </w:div>
                                      </w:divsChild>
                                    </w:div>
                                    <w:div w:id="1762792014">
                                      <w:marLeft w:val="-225"/>
                                      <w:marRight w:val="-225"/>
                                      <w:marTop w:val="75"/>
                                      <w:marBottom w:val="75"/>
                                      <w:divBdr>
                                        <w:top w:val="none" w:sz="0" w:space="0" w:color="auto"/>
                                        <w:left w:val="none" w:sz="0" w:space="0" w:color="auto"/>
                                        <w:bottom w:val="none" w:sz="0" w:space="0" w:color="auto"/>
                                        <w:right w:val="none" w:sz="0" w:space="0" w:color="auto"/>
                                      </w:divBdr>
                                      <w:divsChild>
                                        <w:div w:id="2037460918">
                                          <w:marLeft w:val="0"/>
                                          <w:marRight w:val="0"/>
                                          <w:marTop w:val="0"/>
                                          <w:marBottom w:val="0"/>
                                          <w:divBdr>
                                            <w:top w:val="none" w:sz="0" w:space="0" w:color="auto"/>
                                            <w:left w:val="none" w:sz="0" w:space="0" w:color="auto"/>
                                            <w:bottom w:val="none" w:sz="0" w:space="0" w:color="auto"/>
                                            <w:right w:val="none" w:sz="0" w:space="0" w:color="auto"/>
                                          </w:divBdr>
                                          <w:divsChild>
                                            <w:div w:id="10792108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30692">
                                      <w:marLeft w:val="-225"/>
                                      <w:marRight w:val="-225"/>
                                      <w:marTop w:val="75"/>
                                      <w:marBottom w:val="75"/>
                                      <w:divBdr>
                                        <w:top w:val="none" w:sz="0" w:space="0" w:color="auto"/>
                                        <w:left w:val="none" w:sz="0" w:space="0" w:color="auto"/>
                                        <w:bottom w:val="none" w:sz="0" w:space="0" w:color="auto"/>
                                        <w:right w:val="none" w:sz="0" w:space="0" w:color="auto"/>
                                      </w:divBdr>
                                      <w:divsChild>
                                        <w:div w:id="783841728">
                                          <w:marLeft w:val="0"/>
                                          <w:marRight w:val="0"/>
                                          <w:marTop w:val="0"/>
                                          <w:marBottom w:val="0"/>
                                          <w:divBdr>
                                            <w:top w:val="none" w:sz="0" w:space="0" w:color="auto"/>
                                            <w:left w:val="none" w:sz="0" w:space="0" w:color="auto"/>
                                            <w:bottom w:val="none" w:sz="0" w:space="0" w:color="auto"/>
                                            <w:right w:val="none" w:sz="0" w:space="0" w:color="auto"/>
                                          </w:divBdr>
                                          <w:divsChild>
                                            <w:div w:id="942610641">
                                              <w:marLeft w:val="0"/>
                                              <w:marRight w:val="75"/>
                                              <w:marTop w:val="0"/>
                                              <w:marBottom w:val="0"/>
                                              <w:divBdr>
                                                <w:top w:val="none" w:sz="0" w:space="0" w:color="auto"/>
                                                <w:left w:val="none" w:sz="0" w:space="0" w:color="auto"/>
                                                <w:bottom w:val="none" w:sz="0" w:space="0" w:color="auto"/>
                                                <w:right w:val="none" w:sz="0" w:space="0" w:color="auto"/>
                                              </w:divBdr>
                                            </w:div>
                                            <w:div w:id="107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4568">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sChild>
            </w:div>
          </w:divsChild>
        </w:div>
        <w:div w:id="1130049912">
          <w:marLeft w:val="0"/>
          <w:marRight w:val="0"/>
          <w:marTop w:val="0"/>
          <w:marBottom w:val="0"/>
          <w:divBdr>
            <w:top w:val="none" w:sz="0" w:space="0" w:color="auto"/>
            <w:left w:val="none" w:sz="0" w:space="0" w:color="auto"/>
            <w:bottom w:val="none" w:sz="0" w:space="0" w:color="auto"/>
            <w:right w:val="none" w:sz="0" w:space="0" w:color="auto"/>
          </w:divBdr>
          <w:divsChild>
            <w:div w:id="1263411888">
              <w:marLeft w:val="0"/>
              <w:marRight w:val="0"/>
              <w:marTop w:val="0"/>
              <w:marBottom w:val="0"/>
              <w:divBdr>
                <w:top w:val="none" w:sz="0" w:space="0" w:color="auto"/>
                <w:left w:val="none" w:sz="0" w:space="0" w:color="auto"/>
                <w:bottom w:val="none" w:sz="0" w:space="0" w:color="auto"/>
                <w:right w:val="none" w:sz="0" w:space="0" w:color="auto"/>
              </w:divBdr>
              <w:divsChild>
                <w:div w:id="406809202">
                  <w:marLeft w:val="0"/>
                  <w:marRight w:val="0"/>
                  <w:marTop w:val="0"/>
                  <w:marBottom w:val="0"/>
                  <w:divBdr>
                    <w:top w:val="none" w:sz="0" w:space="0" w:color="auto"/>
                    <w:left w:val="none" w:sz="0" w:space="0" w:color="auto"/>
                    <w:bottom w:val="none" w:sz="0" w:space="0" w:color="auto"/>
                    <w:right w:val="none" w:sz="0" w:space="0" w:color="auto"/>
                  </w:divBdr>
                  <w:divsChild>
                    <w:div w:id="1102607909">
                      <w:marLeft w:val="-225"/>
                      <w:marRight w:val="-225"/>
                      <w:marTop w:val="0"/>
                      <w:marBottom w:val="0"/>
                      <w:divBdr>
                        <w:top w:val="none" w:sz="0" w:space="0" w:color="auto"/>
                        <w:left w:val="none" w:sz="0" w:space="0" w:color="auto"/>
                        <w:bottom w:val="none" w:sz="0" w:space="0" w:color="auto"/>
                        <w:right w:val="none" w:sz="0" w:space="0" w:color="auto"/>
                      </w:divBdr>
                      <w:divsChild>
                        <w:div w:id="1051684583">
                          <w:marLeft w:val="0"/>
                          <w:marRight w:val="0"/>
                          <w:marTop w:val="0"/>
                          <w:marBottom w:val="0"/>
                          <w:divBdr>
                            <w:top w:val="none" w:sz="0" w:space="0" w:color="auto"/>
                            <w:left w:val="none" w:sz="0" w:space="0" w:color="auto"/>
                            <w:bottom w:val="none" w:sz="0" w:space="0" w:color="auto"/>
                            <w:right w:val="none" w:sz="0" w:space="0" w:color="auto"/>
                          </w:divBdr>
                          <w:divsChild>
                            <w:div w:id="398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10762">
          <w:marLeft w:val="0"/>
          <w:marRight w:val="0"/>
          <w:marTop w:val="0"/>
          <w:marBottom w:val="0"/>
          <w:divBdr>
            <w:top w:val="none" w:sz="0" w:space="0" w:color="auto"/>
            <w:left w:val="none" w:sz="0" w:space="0" w:color="auto"/>
            <w:bottom w:val="none" w:sz="0" w:space="0" w:color="auto"/>
            <w:right w:val="none" w:sz="0" w:space="0" w:color="auto"/>
          </w:divBdr>
          <w:divsChild>
            <w:div w:id="1464037882">
              <w:marLeft w:val="0"/>
              <w:marRight w:val="0"/>
              <w:marTop w:val="0"/>
              <w:marBottom w:val="0"/>
              <w:divBdr>
                <w:top w:val="none" w:sz="0" w:space="0" w:color="auto"/>
                <w:left w:val="none" w:sz="0" w:space="0" w:color="auto"/>
                <w:bottom w:val="none" w:sz="0" w:space="0" w:color="auto"/>
                <w:right w:val="none" w:sz="0" w:space="0" w:color="auto"/>
              </w:divBdr>
              <w:divsChild>
                <w:div w:id="15782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8A1A-2E56-4E72-AC60-28578929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3987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Zabielska</dc:creator>
  <cp:keywords/>
  <dc:description/>
  <cp:lastModifiedBy>Krzysztof Nizielski</cp:lastModifiedBy>
  <cp:revision>6</cp:revision>
  <cp:lastPrinted>2021-07-28T08:24:00Z</cp:lastPrinted>
  <dcterms:created xsi:type="dcterms:W3CDTF">2021-07-28T06:18:00Z</dcterms:created>
  <dcterms:modified xsi:type="dcterms:W3CDTF">2021-07-28T08:31:00Z</dcterms:modified>
</cp:coreProperties>
</file>