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4BF1C9F7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7758E2">
        <w:rPr>
          <w:rFonts w:asciiTheme="minorHAnsi" w:hAnsiTheme="minorHAnsi" w:cstheme="minorHAnsi"/>
          <w:sz w:val="24"/>
          <w:szCs w:val="24"/>
        </w:rPr>
        <w:t>2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765C329B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poz.2019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90090C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7758E2" w:rsidRPr="007758E2">
        <w:rPr>
          <w:rFonts w:asciiTheme="minorHAnsi" w:hAnsiTheme="minorHAnsi" w:cstheme="minorHAnsi"/>
          <w:sz w:val="24"/>
          <w:szCs w:val="24"/>
        </w:rPr>
        <w:t>Przebudowa dróg gminnych w miejscowości Ulatowo – Pogorzel, gm.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77777777" w:rsidR="007758E2" w:rsidRPr="0054250B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12DFA720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3</w:t>
      </w:r>
      <w:r w:rsidR="006A6F44">
        <w:rPr>
          <w:rFonts w:asciiTheme="minorHAnsi" w:hAnsiTheme="minorHAnsi" w:cstheme="minorHAnsi"/>
          <w:bCs/>
          <w:sz w:val="24"/>
          <w:szCs w:val="24"/>
        </w:rPr>
        <w:t>5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1826C4EE" w14:textId="1BF417E1" w:rsidR="007758E2" w:rsidRDefault="007758E2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jedną płatność częściową w wysokości 5% wartości zamówienia.</w:t>
      </w:r>
    </w:p>
    <w:p w14:paraId="7E44E156" w14:textId="399DEAD1" w:rsidR="005A3BEA" w:rsidRPr="005A3BEA" w:rsidRDefault="005A3BEA" w:rsidP="00BF0EF8">
      <w:pPr>
        <w:pStyle w:val="Akapitzlist"/>
        <w:numPr>
          <w:ilvl w:val="0"/>
          <w:numId w:val="15"/>
        </w:numPr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A3BEA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F0EF8">
        <w:rPr>
          <w:rFonts w:asciiTheme="minorHAnsi" w:hAnsiTheme="minorHAnsi" w:cstheme="minorHAnsi"/>
          <w:sz w:val="24"/>
          <w:szCs w:val="24"/>
        </w:rPr>
        <w:t xml:space="preserve">końcowe </w:t>
      </w:r>
      <w:r w:rsidRPr="005A3BEA">
        <w:rPr>
          <w:rFonts w:asciiTheme="minorHAnsi" w:hAnsiTheme="minorHAnsi" w:cstheme="minorHAnsi"/>
          <w:sz w:val="24"/>
          <w:szCs w:val="24"/>
        </w:rPr>
        <w:t>Wykonawcy objęte niniejszą umową, płatne będzie w 95% po zakończeniu i odbiorze wszystkich robót.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5A3BEA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5A3BEA">
      <w:pPr>
        <w:pStyle w:val="Tekstpodstawowy"/>
        <w:spacing w:before="1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551B8D66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wykonanie przedmiotu umowy w oparciu o dokumentację projektową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0176103B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1D497DB" w14:textId="77777777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>
      <w:pPr>
        <w:pStyle w:val="Tekstpodstawowy"/>
        <w:spacing w:before="37" w:line="278" w:lineRule="auto"/>
        <w:ind w:left="603" w:right="412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77777777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19C5945" w14:textId="31AEE9F3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 sprawach nie uregulowanych niniejszą umową stosuje się przepisy Kodeksu cywilnego, ustawy z dnia 7 lipca 1994 roku Prawo budowlane i ustawy z dnia 11 września 2019 roku Prawo zamówień publicznych.</w:t>
      </w:r>
    </w:p>
    <w:p w14:paraId="1619AC32" w14:textId="42FF4865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zmiany umowy, wymagają aneksu sporządzonego z zachowaniem formy pisemnej pod rygorem nieważności.</w:t>
      </w:r>
    </w:p>
    <w:p w14:paraId="71EFC504" w14:textId="6779197F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spory mogące wynikać w związku z realizacją mniejszej umowy będą rozstrzygane przez sąd właściwy dla siedziby Zamawiającego.</w:t>
      </w:r>
    </w:p>
    <w:p w14:paraId="166615E7" w14:textId="36077DE4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E56">
        <w:rPr>
          <w:rFonts w:asciiTheme="minorHAnsi" w:hAnsiTheme="minorHAnsi" w:cstheme="minorHAnsi"/>
          <w:sz w:val="24"/>
          <w:szCs w:val="24"/>
        </w:rPr>
        <w:t>2</w:t>
      </w:r>
      <w:r w:rsidRPr="00073F9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101E56">
        <w:rPr>
          <w:rFonts w:asciiTheme="minorHAnsi" w:hAnsiTheme="minorHAnsi" w:cstheme="minorHAnsi"/>
          <w:sz w:val="24"/>
          <w:szCs w:val="24"/>
        </w:rPr>
        <w:t>1</w:t>
      </w:r>
      <w:r w:rsidRPr="00073F94">
        <w:rPr>
          <w:rFonts w:asciiTheme="minorHAnsi" w:hAnsiTheme="minorHAnsi" w:cstheme="minorHAnsi"/>
          <w:sz w:val="24"/>
          <w:szCs w:val="24"/>
        </w:rPr>
        <w:t xml:space="preserve"> egzemplarz dla Zamawiającego i 1 egzemplarz dla Wykonawcy.</w:t>
      </w: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5F6C023" w14:textId="187D4F65" w:rsidR="00515105" w:rsidRPr="0054250B" w:rsidRDefault="006226EF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6D469B" w:rsidRPr="006D469B">
        <w:rPr>
          <w:rFonts w:asciiTheme="minorHAnsi" w:hAnsiTheme="minorHAnsi" w:cstheme="minorHAnsi"/>
          <w:b/>
          <w:sz w:val="24"/>
          <w:szCs w:val="24"/>
        </w:rPr>
        <w:t>Przebudowa dróg gminnych w miejscowości Ulatowo – Pogorzel, gm. Jednorożec</w:t>
      </w:r>
      <w:r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77777777" w:rsidR="00515105" w:rsidRPr="0054250B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sectPr w:rsidR="00515105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8" w15:restartNumberingAfterBreak="0">
    <w:nsid w:val="4525666B"/>
    <w:multiLevelType w:val="hybridMultilevel"/>
    <w:tmpl w:val="09985DD4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81CB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2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19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4"/>
  </w:num>
  <w:num w:numId="5">
    <w:abstractNumId w:val="7"/>
  </w:num>
  <w:num w:numId="6">
    <w:abstractNumId w:val="4"/>
  </w:num>
  <w:num w:numId="7">
    <w:abstractNumId w:val="21"/>
  </w:num>
  <w:num w:numId="8">
    <w:abstractNumId w:val="17"/>
  </w:num>
  <w:num w:numId="9">
    <w:abstractNumId w:val="2"/>
  </w:num>
  <w:num w:numId="10">
    <w:abstractNumId w:val="0"/>
  </w:num>
  <w:num w:numId="11">
    <w:abstractNumId w:val="19"/>
  </w:num>
  <w:num w:numId="12">
    <w:abstractNumId w:val="5"/>
  </w:num>
  <w:num w:numId="13">
    <w:abstractNumId w:val="20"/>
  </w:num>
  <w:num w:numId="14">
    <w:abstractNumId w:val="10"/>
  </w:num>
  <w:num w:numId="15">
    <w:abstractNumId w:val="6"/>
  </w:num>
  <w:num w:numId="16">
    <w:abstractNumId w:val="12"/>
  </w:num>
  <w:num w:numId="17">
    <w:abstractNumId w:val="3"/>
  </w:num>
  <w:num w:numId="18">
    <w:abstractNumId w:val="9"/>
  </w:num>
  <w:num w:numId="19">
    <w:abstractNumId w:val="16"/>
  </w:num>
  <w:num w:numId="20">
    <w:abstractNumId w:val="18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101E56"/>
    <w:rsid w:val="00114CBF"/>
    <w:rsid w:val="001A1179"/>
    <w:rsid w:val="00207EEB"/>
    <w:rsid w:val="0021436E"/>
    <w:rsid w:val="0023053A"/>
    <w:rsid w:val="002E4E86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F236C"/>
    <w:rsid w:val="006226EF"/>
    <w:rsid w:val="006A6F44"/>
    <w:rsid w:val="006B4717"/>
    <w:rsid w:val="006C6EF7"/>
    <w:rsid w:val="006D469B"/>
    <w:rsid w:val="00752F57"/>
    <w:rsid w:val="007758E2"/>
    <w:rsid w:val="00862DD0"/>
    <w:rsid w:val="008F1F8C"/>
    <w:rsid w:val="0094755C"/>
    <w:rsid w:val="009A6A62"/>
    <w:rsid w:val="009B3970"/>
    <w:rsid w:val="00A00CB9"/>
    <w:rsid w:val="00A51F71"/>
    <w:rsid w:val="00B373B8"/>
    <w:rsid w:val="00B63216"/>
    <w:rsid w:val="00BE0237"/>
    <w:rsid w:val="00BF0EF8"/>
    <w:rsid w:val="00BF47F2"/>
    <w:rsid w:val="00CA6659"/>
    <w:rsid w:val="00CD3135"/>
    <w:rsid w:val="00DD6C05"/>
    <w:rsid w:val="00DE5F8E"/>
    <w:rsid w:val="00E52623"/>
    <w:rsid w:val="00E53E95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4871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41</cp:revision>
  <dcterms:created xsi:type="dcterms:W3CDTF">2021-06-08T06:23:00Z</dcterms:created>
  <dcterms:modified xsi:type="dcterms:W3CDTF">2022-01-26T08:15:00Z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