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C49F9" w14:textId="64561C2D" w:rsidR="003A0203" w:rsidRPr="003B34FD" w:rsidRDefault="003A0203" w:rsidP="003677D1">
      <w:pPr>
        <w:pStyle w:val="Style1"/>
        <w:widowControl/>
        <w:spacing w:line="276" w:lineRule="auto"/>
        <w:ind w:right="1" w:firstLine="0"/>
        <w:jc w:val="center"/>
        <w:rPr>
          <w:rStyle w:val="FontStyle34"/>
          <w:rFonts w:asciiTheme="minorHAnsi" w:hAnsiTheme="minorHAnsi" w:cstheme="minorHAnsi"/>
          <w:b/>
          <w:sz w:val="24"/>
          <w:szCs w:val="24"/>
        </w:rPr>
      </w:pPr>
      <w:r w:rsidRPr="003B34FD">
        <w:rPr>
          <w:rStyle w:val="FontStyle34"/>
          <w:rFonts w:asciiTheme="minorHAnsi" w:hAnsiTheme="minorHAnsi" w:cstheme="minorHAnsi"/>
          <w:b/>
          <w:sz w:val="24"/>
          <w:szCs w:val="24"/>
        </w:rPr>
        <w:t xml:space="preserve">Zarządzenie nr </w:t>
      </w:r>
      <w:r w:rsidR="00785E47" w:rsidRPr="003B34FD">
        <w:rPr>
          <w:rStyle w:val="FontStyle34"/>
          <w:rFonts w:asciiTheme="minorHAnsi" w:hAnsiTheme="minorHAnsi" w:cstheme="minorHAnsi"/>
          <w:b/>
          <w:sz w:val="24"/>
          <w:szCs w:val="24"/>
        </w:rPr>
        <w:t>64</w:t>
      </w:r>
      <w:r w:rsidRPr="003B34FD">
        <w:rPr>
          <w:rStyle w:val="FontStyle34"/>
          <w:rFonts w:asciiTheme="minorHAnsi" w:hAnsiTheme="minorHAnsi" w:cstheme="minorHAnsi"/>
          <w:b/>
          <w:sz w:val="24"/>
          <w:szCs w:val="24"/>
        </w:rPr>
        <w:t>/202</w:t>
      </w:r>
      <w:r w:rsidR="00B03A77" w:rsidRPr="003B34FD">
        <w:rPr>
          <w:rStyle w:val="FontStyle34"/>
          <w:rFonts w:asciiTheme="minorHAnsi" w:hAnsiTheme="minorHAnsi" w:cstheme="minorHAnsi"/>
          <w:b/>
          <w:sz w:val="24"/>
          <w:szCs w:val="24"/>
        </w:rPr>
        <w:t>2</w:t>
      </w:r>
    </w:p>
    <w:p w14:paraId="5B6EA029" w14:textId="77777777" w:rsidR="003A0203" w:rsidRPr="003B34FD" w:rsidRDefault="003A0203" w:rsidP="003677D1">
      <w:pPr>
        <w:pStyle w:val="Style1"/>
        <w:widowControl/>
        <w:spacing w:line="276" w:lineRule="auto"/>
        <w:ind w:right="1" w:firstLine="0"/>
        <w:jc w:val="center"/>
        <w:rPr>
          <w:rStyle w:val="FontStyle34"/>
          <w:rFonts w:asciiTheme="minorHAnsi" w:hAnsiTheme="minorHAnsi" w:cstheme="minorHAnsi"/>
          <w:b/>
          <w:sz w:val="24"/>
          <w:szCs w:val="24"/>
        </w:rPr>
      </w:pPr>
      <w:r w:rsidRPr="003B34FD">
        <w:rPr>
          <w:rStyle w:val="FontStyle34"/>
          <w:rFonts w:asciiTheme="minorHAnsi" w:hAnsiTheme="minorHAnsi" w:cstheme="minorHAnsi"/>
          <w:b/>
          <w:sz w:val="24"/>
          <w:szCs w:val="24"/>
        </w:rPr>
        <w:t>Wójta Gminy Jednorożec</w:t>
      </w:r>
    </w:p>
    <w:p w14:paraId="3E032268" w14:textId="754F487B" w:rsidR="003A0203" w:rsidRPr="003B34FD" w:rsidRDefault="003A0203" w:rsidP="003677D1">
      <w:pPr>
        <w:pStyle w:val="Style1"/>
        <w:widowControl/>
        <w:spacing w:line="276" w:lineRule="auto"/>
        <w:ind w:right="1" w:firstLine="0"/>
        <w:jc w:val="center"/>
        <w:rPr>
          <w:rStyle w:val="FontStyle34"/>
          <w:rFonts w:asciiTheme="minorHAnsi" w:hAnsiTheme="minorHAnsi" w:cstheme="minorHAnsi"/>
          <w:b/>
          <w:sz w:val="24"/>
          <w:szCs w:val="24"/>
        </w:rPr>
      </w:pPr>
      <w:r w:rsidRPr="003B34FD">
        <w:rPr>
          <w:rStyle w:val="FontStyle34"/>
          <w:rFonts w:asciiTheme="minorHAnsi" w:hAnsiTheme="minorHAnsi" w:cstheme="minorHAnsi"/>
          <w:b/>
          <w:sz w:val="24"/>
          <w:szCs w:val="24"/>
        </w:rPr>
        <w:t xml:space="preserve">z dnia  </w:t>
      </w:r>
      <w:r w:rsidR="00785E47" w:rsidRPr="003B34FD">
        <w:rPr>
          <w:rStyle w:val="FontStyle34"/>
          <w:rFonts w:asciiTheme="minorHAnsi" w:hAnsiTheme="minorHAnsi" w:cstheme="minorHAnsi"/>
          <w:b/>
          <w:sz w:val="24"/>
          <w:szCs w:val="24"/>
        </w:rPr>
        <w:t>27</w:t>
      </w:r>
      <w:r w:rsidRPr="003B34FD">
        <w:rPr>
          <w:rStyle w:val="FontStyle34"/>
          <w:rFonts w:asciiTheme="minorHAnsi" w:hAnsiTheme="minorHAnsi" w:cstheme="minorHAnsi"/>
          <w:b/>
          <w:sz w:val="24"/>
          <w:szCs w:val="24"/>
        </w:rPr>
        <w:t xml:space="preserve"> maja 202</w:t>
      </w:r>
      <w:r w:rsidR="00B03A77" w:rsidRPr="003B34FD">
        <w:rPr>
          <w:rStyle w:val="FontStyle34"/>
          <w:rFonts w:asciiTheme="minorHAnsi" w:hAnsiTheme="minorHAnsi" w:cstheme="minorHAnsi"/>
          <w:b/>
          <w:sz w:val="24"/>
          <w:szCs w:val="24"/>
        </w:rPr>
        <w:t xml:space="preserve">2 </w:t>
      </w:r>
      <w:r w:rsidRPr="003B34FD">
        <w:rPr>
          <w:rStyle w:val="FontStyle34"/>
          <w:rFonts w:asciiTheme="minorHAnsi" w:hAnsiTheme="minorHAnsi" w:cstheme="minorHAnsi"/>
          <w:b/>
          <w:sz w:val="24"/>
          <w:szCs w:val="24"/>
        </w:rPr>
        <w:t>r.</w:t>
      </w:r>
    </w:p>
    <w:p w14:paraId="194BBDA2" w14:textId="77777777" w:rsidR="003A0203" w:rsidRPr="003B34FD" w:rsidRDefault="003A0203" w:rsidP="003677D1">
      <w:pPr>
        <w:pStyle w:val="Style9"/>
        <w:widowControl/>
        <w:spacing w:line="276" w:lineRule="auto"/>
        <w:jc w:val="center"/>
        <w:rPr>
          <w:rFonts w:asciiTheme="minorHAnsi" w:hAnsiTheme="minorHAnsi" w:cstheme="minorHAnsi"/>
        </w:rPr>
      </w:pPr>
    </w:p>
    <w:p w14:paraId="09B6BF21" w14:textId="4158D407" w:rsidR="003A0203" w:rsidRPr="003B34FD" w:rsidRDefault="003A0203" w:rsidP="003677D1">
      <w:pPr>
        <w:spacing w:after="0"/>
        <w:jc w:val="center"/>
        <w:rPr>
          <w:rStyle w:val="FontStyle34"/>
          <w:rFonts w:asciiTheme="minorHAnsi" w:hAnsiTheme="minorHAnsi" w:cstheme="minorHAnsi"/>
          <w:b/>
          <w:sz w:val="24"/>
          <w:szCs w:val="24"/>
        </w:rPr>
      </w:pPr>
      <w:bookmarkStart w:id="0" w:name="_Hlk71829950"/>
      <w:r w:rsidRPr="003B34FD">
        <w:rPr>
          <w:rStyle w:val="FontStyle34"/>
          <w:rFonts w:asciiTheme="minorHAnsi" w:hAnsiTheme="minorHAnsi" w:cstheme="minorHAnsi"/>
          <w:b/>
          <w:sz w:val="24"/>
          <w:szCs w:val="24"/>
        </w:rPr>
        <w:t>w sprawie przedstawienia raportu o stanie Gminy Jednorożec za rok 202</w:t>
      </w:r>
      <w:r w:rsidR="00B03A77" w:rsidRPr="003B34FD">
        <w:rPr>
          <w:rStyle w:val="FontStyle34"/>
          <w:rFonts w:asciiTheme="minorHAnsi" w:hAnsiTheme="minorHAnsi" w:cstheme="minorHAnsi"/>
          <w:b/>
          <w:sz w:val="24"/>
          <w:szCs w:val="24"/>
        </w:rPr>
        <w:t>1</w:t>
      </w:r>
    </w:p>
    <w:bookmarkEnd w:id="0"/>
    <w:p w14:paraId="42CF0F35" w14:textId="507F8B74" w:rsidR="003A0203" w:rsidRPr="003B34FD" w:rsidRDefault="003A0203" w:rsidP="003677D1">
      <w:pPr>
        <w:pStyle w:val="Style4"/>
        <w:widowControl/>
        <w:spacing w:line="276" w:lineRule="auto"/>
        <w:rPr>
          <w:rFonts w:asciiTheme="minorHAnsi" w:hAnsiTheme="minorHAnsi" w:cstheme="minorHAnsi"/>
        </w:rPr>
      </w:pPr>
    </w:p>
    <w:p w14:paraId="4815BCA1" w14:textId="77777777" w:rsidR="00946D67" w:rsidRPr="003B34FD" w:rsidRDefault="00946D67" w:rsidP="003677D1">
      <w:pPr>
        <w:pStyle w:val="Style4"/>
        <w:widowControl/>
        <w:spacing w:line="276" w:lineRule="auto"/>
        <w:rPr>
          <w:rFonts w:asciiTheme="minorHAnsi" w:hAnsiTheme="minorHAnsi" w:cstheme="minorHAnsi"/>
        </w:rPr>
      </w:pPr>
    </w:p>
    <w:p w14:paraId="1C874344" w14:textId="6CD8F84E" w:rsidR="003A0203" w:rsidRPr="003B34FD" w:rsidRDefault="003A0203" w:rsidP="003677D1">
      <w:pPr>
        <w:spacing w:after="0"/>
        <w:ind w:firstLine="708"/>
        <w:jc w:val="both"/>
        <w:rPr>
          <w:rFonts w:asciiTheme="minorHAnsi" w:hAnsiTheme="minorHAnsi" w:cstheme="minorHAnsi"/>
          <w:sz w:val="24"/>
          <w:szCs w:val="24"/>
        </w:rPr>
      </w:pPr>
      <w:r w:rsidRPr="003B34FD">
        <w:rPr>
          <w:rFonts w:asciiTheme="minorHAnsi" w:hAnsiTheme="minorHAnsi" w:cstheme="minorHAnsi"/>
          <w:sz w:val="24"/>
          <w:szCs w:val="24"/>
        </w:rPr>
        <w:t xml:space="preserve">Na podstawie art. 28aa ustawy z dnia 8 marca 1990 r. o samorządzie gminnym </w:t>
      </w:r>
      <w:r w:rsidRPr="003B34FD">
        <w:rPr>
          <w:rFonts w:asciiTheme="minorHAnsi" w:hAnsiTheme="minorHAnsi" w:cstheme="minorHAnsi"/>
          <w:sz w:val="24"/>
          <w:szCs w:val="24"/>
        </w:rPr>
        <w:br/>
        <w:t>(tekst jedn. Dz. U. z 202</w:t>
      </w:r>
      <w:r w:rsidR="00B03A77" w:rsidRPr="003B34FD">
        <w:rPr>
          <w:rFonts w:asciiTheme="minorHAnsi" w:hAnsiTheme="minorHAnsi" w:cstheme="minorHAnsi"/>
          <w:sz w:val="24"/>
          <w:szCs w:val="24"/>
        </w:rPr>
        <w:t>2</w:t>
      </w:r>
      <w:r w:rsidRPr="003B34FD">
        <w:rPr>
          <w:rFonts w:asciiTheme="minorHAnsi" w:hAnsiTheme="minorHAnsi" w:cstheme="minorHAnsi"/>
          <w:sz w:val="24"/>
          <w:szCs w:val="24"/>
        </w:rPr>
        <w:t xml:space="preserve"> r. poz. </w:t>
      </w:r>
      <w:r w:rsidR="00B03A77" w:rsidRPr="003B34FD">
        <w:rPr>
          <w:rFonts w:asciiTheme="minorHAnsi" w:hAnsiTheme="minorHAnsi" w:cstheme="minorHAnsi"/>
          <w:sz w:val="24"/>
          <w:szCs w:val="24"/>
        </w:rPr>
        <w:t>559</w:t>
      </w:r>
      <w:r w:rsidR="00785E47" w:rsidRPr="003B34FD">
        <w:rPr>
          <w:rFonts w:asciiTheme="minorHAnsi" w:hAnsiTheme="minorHAnsi" w:cstheme="minorHAnsi"/>
          <w:sz w:val="24"/>
          <w:szCs w:val="24"/>
        </w:rPr>
        <w:t xml:space="preserve"> ze zm.</w:t>
      </w:r>
      <w:r w:rsidRPr="003B34FD">
        <w:rPr>
          <w:rFonts w:asciiTheme="minorHAnsi" w:hAnsiTheme="minorHAnsi" w:cstheme="minorHAnsi"/>
          <w:sz w:val="24"/>
          <w:szCs w:val="24"/>
        </w:rPr>
        <w:t>) zarządzam co następuje:</w:t>
      </w:r>
    </w:p>
    <w:p w14:paraId="0C2C4778" w14:textId="77777777" w:rsidR="003A0203" w:rsidRPr="003B34FD" w:rsidRDefault="003A0203" w:rsidP="003677D1">
      <w:pPr>
        <w:spacing w:after="0"/>
        <w:ind w:firstLine="708"/>
        <w:jc w:val="both"/>
        <w:rPr>
          <w:rFonts w:asciiTheme="minorHAnsi" w:hAnsiTheme="minorHAnsi" w:cstheme="minorHAnsi"/>
          <w:sz w:val="24"/>
          <w:szCs w:val="24"/>
        </w:rPr>
      </w:pPr>
    </w:p>
    <w:p w14:paraId="19BE902D" w14:textId="77777777" w:rsidR="003A0203" w:rsidRPr="003B34FD" w:rsidRDefault="003A0203" w:rsidP="003677D1">
      <w:pPr>
        <w:spacing w:after="0"/>
        <w:jc w:val="center"/>
        <w:rPr>
          <w:rFonts w:asciiTheme="minorHAnsi" w:hAnsiTheme="minorHAnsi" w:cstheme="minorHAnsi"/>
          <w:sz w:val="24"/>
          <w:szCs w:val="24"/>
        </w:rPr>
      </w:pPr>
      <w:r w:rsidRPr="003B34FD">
        <w:rPr>
          <w:rFonts w:asciiTheme="minorHAnsi" w:hAnsiTheme="minorHAnsi" w:cstheme="minorHAnsi"/>
          <w:sz w:val="24"/>
          <w:szCs w:val="24"/>
        </w:rPr>
        <w:t>§ 1.</w:t>
      </w:r>
    </w:p>
    <w:p w14:paraId="3EADD00F" w14:textId="7B516090" w:rsidR="003A0203" w:rsidRPr="003B34FD" w:rsidRDefault="003A0203"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Wójt Gminy Jednorożec przedstawia raport o stanie Gminy Jednorożec za rok 202</w:t>
      </w:r>
      <w:r w:rsidR="00B03A77" w:rsidRPr="003B34FD">
        <w:rPr>
          <w:rFonts w:asciiTheme="minorHAnsi" w:hAnsiTheme="minorHAnsi" w:cstheme="minorHAnsi"/>
          <w:sz w:val="24"/>
          <w:szCs w:val="24"/>
        </w:rPr>
        <w:t>1</w:t>
      </w:r>
      <w:r w:rsidRPr="003B34FD">
        <w:rPr>
          <w:rFonts w:asciiTheme="minorHAnsi" w:hAnsiTheme="minorHAnsi" w:cstheme="minorHAnsi"/>
          <w:sz w:val="24"/>
          <w:szCs w:val="24"/>
        </w:rPr>
        <w:t xml:space="preserve"> stanowiący załącznik do niniejszego zarządzenia.</w:t>
      </w:r>
    </w:p>
    <w:p w14:paraId="3893E118" w14:textId="77777777" w:rsidR="00765F98" w:rsidRPr="003B34FD" w:rsidRDefault="00765F98" w:rsidP="003677D1">
      <w:pPr>
        <w:spacing w:after="0"/>
        <w:jc w:val="center"/>
        <w:rPr>
          <w:rFonts w:asciiTheme="minorHAnsi" w:hAnsiTheme="minorHAnsi" w:cstheme="minorHAnsi"/>
          <w:sz w:val="24"/>
          <w:szCs w:val="24"/>
        </w:rPr>
      </w:pPr>
    </w:p>
    <w:p w14:paraId="680A19C4" w14:textId="38B2A5EA" w:rsidR="003A0203" w:rsidRPr="003B34FD" w:rsidRDefault="003A0203" w:rsidP="003677D1">
      <w:pPr>
        <w:spacing w:after="0"/>
        <w:jc w:val="center"/>
        <w:rPr>
          <w:rFonts w:asciiTheme="minorHAnsi" w:hAnsiTheme="minorHAnsi" w:cstheme="minorHAnsi"/>
          <w:sz w:val="24"/>
          <w:szCs w:val="24"/>
        </w:rPr>
      </w:pPr>
      <w:r w:rsidRPr="003B34FD">
        <w:rPr>
          <w:rFonts w:asciiTheme="minorHAnsi" w:hAnsiTheme="minorHAnsi" w:cstheme="minorHAnsi"/>
          <w:sz w:val="24"/>
          <w:szCs w:val="24"/>
        </w:rPr>
        <w:t>§ 2.</w:t>
      </w:r>
    </w:p>
    <w:p w14:paraId="668B633F" w14:textId="77777777" w:rsidR="003A0203" w:rsidRPr="003B34FD" w:rsidRDefault="003A0203"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 xml:space="preserve">Raport o stanie Gminy Jednorożec podlega przedłożeniu Radzie Gminy Jednorożec </w:t>
      </w:r>
      <w:r w:rsidRPr="003B34FD">
        <w:rPr>
          <w:rFonts w:asciiTheme="minorHAnsi" w:hAnsiTheme="minorHAnsi" w:cstheme="minorHAnsi"/>
          <w:sz w:val="24"/>
          <w:szCs w:val="24"/>
        </w:rPr>
        <w:br/>
        <w:t>oraz publikacji w Biuletynie Informacji Publicznej – www.bip.jednorozec.pl.</w:t>
      </w:r>
    </w:p>
    <w:p w14:paraId="1CDF2C49" w14:textId="77777777" w:rsidR="00765F98" w:rsidRPr="003B34FD" w:rsidRDefault="00765F98" w:rsidP="003677D1">
      <w:pPr>
        <w:spacing w:after="0"/>
        <w:jc w:val="center"/>
        <w:rPr>
          <w:rFonts w:asciiTheme="minorHAnsi" w:hAnsiTheme="minorHAnsi" w:cstheme="minorHAnsi"/>
          <w:sz w:val="24"/>
          <w:szCs w:val="24"/>
        </w:rPr>
      </w:pPr>
    </w:p>
    <w:p w14:paraId="0ADF0192" w14:textId="3A9262A5" w:rsidR="003A0203" w:rsidRPr="003B34FD" w:rsidRDefault="003A0203" w:rsidP="003677D1">
      <w:pPr>
        <w:spacing w:after="0"/>
        <w:jc w:val="center"/>
        <w:rPr>
          <w:rFonts w:asciiTheme="minorHAnsi" w:hAnsiTheme="minorHAnsi" w:cstheme="minorHAnsi"/>
          <w:sz w:val="24"/>
          <w:szCs w:val="24"/>
        </w:rPr>
      </w:pPr>
      <w:r w:rsidRPr="003B34FD">
        <w:rPr>
          <w:rFonts w:asciiTheme="minorHAnsi" w:hAnsiTheme="minorHAnsi" w:cstheme="minorHAnsi"/>
          <w:sz w:val="24"/>
          <w:szCs w:val="24"/>
        </w:rPr>
        <w:t>§ 3.</w:t>
      </w:r>
    </w:p>
    <w:p w14:paraId="284C0333" w14:textId="77777777" w:rsidR="003A0203" w:rsidRPr="003B34FD" w:rsidRDefault="003A0203" w:rsidP="003677D1">
      <w:pPr>
        <w:pStyle w:val="Style9"/>
        <w:widowControl/>
        <w:spacing w:line="276" w:lineRule="auto"/>
        <w:jc w:val="left"/>
        <w:rPr>
          <w:rStyle w:val="FontStyle34"/>
          <w:rFonts w:asciiTheme="minorHAnsi" w:hAnsiTheme="minorHAnsi" w:cstheme="minorHAnsi"/>
          <w:sz w:val="24"/>
          <w:szCs w:val="24"/>
        </w:rPr>
      </w:pPr>
      <w:r w:rsidRPr="003B34FD">
        <w:rPr>
          <w:rFonts w:asciiTheme="minorHAnsi" w:hAnsiTheme="minorHAnsi" w:cstheme="minorHAnsi"/>
        </w:rPr>
        <w:t>Zarządzenie wchodzi w życie z dniem podpisania.</w:t>
      </w:r>
    </w:p>
    <w:p w14:paraId="0723881C" w14:textId="77777777" w:rsidR="003A0203" w:rsidRPr="003B34FD" w:rsidRDefault="003A0203" w:rsidP="003677D1">
      <w:pPr>
        <w:pStyle w:val="Style9"/>
        <w:widowControl/>
        <w:spacing w:line="276" w:lineRule="auto"/>
        <w:jc w:val="left"/>
        <w:rPr>
          <w:rStyle w:val="FontStyle34"/>
          <w:rFonts w:asciiTheme="minorHAnsi" w:hAnsiTheme="minorHAnsi" w:cstheme="minorHAnsi"/>
          <w:sz w:val="24"/>
          <w:szCs w:val="24"/>
        </w:rPr>
      </w:pPr>
    </w:p>
    <w:p w14:paraId="79293FB5" w14:textId="77777777" w:rsidR="003A0203" w:rsidRPr="003B34FD" w:rsidRDefault="003A0203" w:rsidP="003677D1">
      <w:pPr>
        <w:pStyle w:val="Style9"/>
        <w:widowControl/>
        <w:spacing w:line="276" w:lineRule="auto"/>
        <w:jc w:val="left"/>
        <w:rPr>
          <w:rStyle w:val="FontStyle34"/>
          <w:rFonts w:asciiTheme="minorHAnsi" w:hAnsiTheme="minorHAnsi" w:cstheme="minorHAnsi"/>
          <w:sz w:val="24"/>
          <w:szCs w:val="24"/>
        </w:rPr>
      </w:pPr>
    </w:p>
    <w:p w14:paraId="3288863B" w14:textId="1C2F1C74" w:rsidR="00765F98" w:rsidRPr="00000540" w:rsidRDefault="00765F98" w:rsidP="003677D1">
      <w:pPr>
        <w:pStyle w:val="Style9"/>
        <w:widowControl/>
        <w:spacing w:line="276" w:lineRule="auto"/>
        <w:ind w:left="5529" w:firstLine="135"/>
        <w:jc w:val="left"/>
        <w:rPr>
          <w:rStyle w:val="FontStyle34"/>
          <w:rFonts w:asciiTheme="minorHAnsi" w:hAnsiTheme="minorHAnsi" w:cstheme="minorHAnsi"/>
          <w:sz w:val="24"/>
          <w:szCs w:val="24"/>
        </w:rPr>
      </w:pPr>
    </w:p>
    <w:p w14:paraId="56635399" w14:textId="77777777" w:rsidR="00765F98" w:rsidRPr="00000540" w:rsidRDefault="00765F98" w:rsidP="003677D1">
      <w:pPr>
        <w:pStyle w:val="Style9"/>
        <w:widowControl/>
        <w:spacing w:line="276" w:lineRule="auto"/>
        <w:ind w:left="5529" w:firstLine="135"/>
        <w:jc w:val="left"/>
        <w:rPr>
          <w:rStyle w:val="FontStyle34"/>
          <w:rFonts w:asciiTheme="minorHAnsi" w:hAnsiTheme="minorHAnsi" w:cstheme="minorHAnsi"/>
          <w:sz w:val="24"/>
          <w:szCs w:val="24"/>
        </w:rPr>
      </w:pPr>
    </w:p>
    <w:p w14:paraId="3E7E0308" w14:textId="544D3F76" w:rsidR="003A0203" w:rsidRPr="00000540" w:rsidRDefault="003A0203" w:rsidP="003677D1">
      <w:pPr>
        <w:pStyle w:val="Style9"/>
        <w:widowControl/>
        <w:spacing w:line="276" w:lineRule="auto"/>
        <w:ind w:left="5529" w:firstLine="135"/>
        <w:jc w:val="left"/>
        <w:rPr>
          <w:rStyle w:val="FontStyle34"/>
          <w:rFonts w:asciiTheme="minorHAnsi" w:hAnsiTheme="minorHAnsi" w:cstheme="minorHAnsi"/>
          <w:sz w:val="24"/>
          <w:szCs w:val="24"/>
        </w:rPr>
      </w:pPr>
      <w:r w:rsidRPr="00000540">
        <w:rPr>
          <w:rStyle w:val="FontStyle34"/>
          <w:rFonts w:asciiTheme="minorHAnsi" w:hAnsiTheme="minorHAnsi" w:cstheme="minorHAnsi"/>
          <w:sz w:val="24"/>
          <w:szCs w:val="24"/>
        </w:rPr>
        <w:t>Wójt Gminy Jednorożec</w:t>
      </w:r>
    </w:p>
    <w:p w14:paraId="0347228D" w14:textId="77777777" w:rsidR="003A0203" w:rsidRPr="00000540" w:rsidRDefault="003A0203" w:rsidP="003677D1">
      <w:pPr>
        <w:pStyle w:val="Style9"/>
        <w:widowControl/>
        <w:spacing w:line="276" w:lineRule="auto"/>
        <w:ind w:left="5529"/>
        <w:jc w:val="left"/>
        <w:rPr>
          <w:rStyle w:val="FontStyle34"/>
          <w:rFonts w:asciiTheme="minorHAnsi" w:hAnsiTheme="minorHAnsi" w:cstheme="minorHAnsi"/>
          <w:sz w:val="24"/>
          <w:szCs w:val="24"/>
        </w:rPr>
      </w:pPr>
      <w:r w:rsidRPr="00000540">
        <w:rPr>
          <w:rStyle w:val="FontStyle34"/>
          <w:rFonts w:asciiTheme="minorHAnsi" w:hAnsiTheme="minorHAnsi" w:cstheme="minorHAnsi"/>
          <w:sz w:val="24"/>
          <w:szCs w:val="24"/>
        </w:rPr>
        <w:t>/-/ Krzysztof Andrzej Iwulski</w:t>
      </w:r>
    </w:p>
    <w:p w14:paraId="5B052A20" w14:textId="77777777" w:rsidR="003A0203" w:rsidRPr="00000540" w:rsidRDefault="003A0203" w:rsidP="003677D1">
      <w:pPr>
        <w:pStyle w:val="Style9"/>
        <w:widowControl/>
        <w:spacing w:line="276" w:lineRule="auto"/>
        <w:jc w:val="left"/>
        <w:rPr>
          <w:rStyle w:val="FontStyle34"/>
          <w:rFonts w:asciiTheme="minorHAnsi" w:hAnsiTheme="minorHAnsi" w:cstheme="minorHAnsi"/>
          <w:sz w:val="24"/>
          <w:szCs w:val="24"/>
        </w:rPr>
      </w:pPr>
    </w:p>
    <w:p w14:paraId="702E0296" w14:textId="77777777" w:rsidR="003A0203" w:rsidRPr="00000540" w:rsidRDefault="003A0203" w:rsidP="003677D1">
      <w:pPr>
        <w:spacing w:after="0"/>
        <w:ind w:left="3969" w:firstLine="279"/>
        <w:jc w:val="center"/>
        <w:rPr>
          <w:rFonts w:asciiTheme="minorHAnsi" w:hAnsiTheme="minorHAnsi" w:cstheme="minorHAnsi"/>
          <w:bCs/>
          <w:sz w:val="24"/>
          <w:szCs w:val="24"/>
        </w:rPr>
      </w:pPr>
      <w:r w:rsidRPr="00000540">
        <w:rPr>
          <w:rFonts w:asciiTheme="minorHAnsi" w:hAnsiTheme="minorHAnsi" w:cstheme="minorHAnsi"/>
          <w:bCs/>
          <w:sz w:val="24"/>
          <w:szCs w:val="24"/>
        </w:rPr>
        <w:t xml:space="preserve">                 </w:t>
      </w:r>
    </w:p>
    <w:p w14:paraId="09F04A4F" w14:textId="77777777" w:rsidR="003A0203" w:rsidRPr="00000540" w:rsidRDefault="003A0203" w:rsidP="003677D1">
      <w:pPr>
        <w:spacing w:after="0"/>
        <w:rPr>
          <w:rStyle w:val="FontStyle42"/>
          <w:rFonts w:asciiTheme="minorHAnsi" w:eastAsia="Times New Roman" w:hAnsiTheme="minorHAnsi" w:cstheme="minorHAnsi"/>
          <w:sz w:val="24"/>
          <w:szCs w:val="24"/>
          <w:lang w:eastAsia="pl-PL"/>
        </w:rPr>
      </w:pPr>
      <w:r w:rsidRPr="00000540">
        <w:rPr>
          <w:rStyle w:val="FontStyle42"/>
          <w:rFonts w:asciiTheme="minorHAnsi" w:hAnsiTheme="minorHAnsi" w:cstheme="minorHAnsi"/>
          <w:sz w:val="24"/>
          <w:szCs w:val="24"/>
        </w:rPr>
        <w:br w:type="page"/>
      </w:r>
    </w:p>
    <w:p w14:paraId="1A925F91" w14:textId="18FD94A6" w:rsidR="00373A54" w:rsidRPr="003B34FD" w:rsidRDefault="00C325CB" w:rsidP="003677D1">
      <w:pPr>
        <w:pStyle w:val="Style19"/>
        <w:widowControl/>
        <w:tabs>
          <w:tab w:val="left" w:pos="6096"/>
        </w:tabs>
        <w:spacing w:line="276" w:lineRule="auto"/>
        <w:rPr>
          <w:rStyle w:val="FontStyle42"/>
          <w:rFonts w:asciiTheme="minorHAnsi" w:hAnsiTheme="minorHAnsi" w:cstheme="minorHAnsi"/>
          <w:sz w:val="24"/>
          <w:szCs w:val="24"/>
        </w:rPr>
      </w:pPr>
      <w:r w:rsidRPr="003B34FD">
        <w:rPr>
          <w:rStyle w:val="FontStyle42"/>
          <w:rFonts w:asciiTheme="minorHAnsi" w:hAnsiTheme="minorHAnsi" w:cstheme="minorHAnsi"/>
          <w:sz w:val="24"/>
          <w:szCs w:val="24"/>
        </w:rPr>
        <w:lastRenderedPageBreak/>
        <w:t xml:space="preserve">Załącznik </w:t>
      </w:r>
      <w:r w:rsidRPr="003B34FD">
        <w:rPr>
          <w:rStyle w:val="FontStyle42"/>
          <w:rFonts w:asciiTheme="minorHAnsi" w:hAnsiTheme="minorHAnsi" w:cstheme="minorHAnsi"/>
          <w:sz w:val="24"/>
          <w:szCs w:val="24"/>
        </w:rPr>
        <w:br/>
        <w:t xml:space="preserve">do zarządzenia Nr </w:t>
      </w:r>
      <w:r w:rsidR="00785E47" w:rsidRPr="003B34FD">
        <w:rPr>
          <w:rStyle w:val="FontStyle42"/>
          <w:rFonts w:asciiTheme="minorHAnsi" w:hAnsiTheme="minorHAnsi" w:cstheme="minorHAnsi"/>
          <w:sz w:val="24"/>
          <w:szCs w:val="24"/>
        </w:rPr>
        <w:t>64</w:t>
      </w:r>
      <w:r w:rsidRPr="003B34FD">
        <w:rPr>
          <w:rStyle w:val="FontStyle42"/>
          <w:rFonts w:asciiTheme="minorHAnsi" w:hAnsiTheme="minorHAnsi" w:cstheme="minorHAnsi"/>
          <w:sz w:val="24"/>
          <w:szCs w:val="24"/>
        </w:rPr>
        <w:t>/</w:t>
      </w:r>
      <w:r w:rsidR="00373A54" w:rsidRPr="003B34FD">
        <w:rPr>
          <w:rStyle w:val="FontStyle42"/>
          <w:rFonts w:asciiTheme="minorHAnsi" w:hAnsiTheme="minorHAnsi" w:cstheme="minorHAnsi"/>
          <w:sz w:val="24"/>
          <w:szCs w:val="24"/>
        </w:rPr>
        <w:t>202</w:t>
      </w:r>
      <w:r w:rsidR="00B03A77" w:rsidRPr="003B34FD">
        <w:rPr>
          <w:rStyle w:val="FontStyle42"/>
          <w:rFonts w:asciiTheme="minorHAnsi" w:hAnsiTheme="minorHAnsi" w:cstheme="minorHAnsi"/>
          <w:sz w:val="24"/>
          <w:szCs w:val="24"/>
        </w:rPr>
        <w:t>2</w:t>
      </w:r>
    </w:p>
    <w:p w14:paraId="652B9CC0" w14:textId="25E1A4B4" w:rsidR="00C325CB" w:rsidRPr="003B34FD" w:rsidRDefault="00C325CB" w:rsidP="003677D1">
      <w:pPr>
        <w:pStyle w:val="Style19"/>
        <w:widowControl/>
        <w:tabs>
          <w:tab w:val="left" w:pos="6096"/>
        </w:tabs>
        <w:spacing w:line="276" w:lineRule="auto"/>
        <w:rPr>
          <w:rStyle w:val="FontStyle42"/>
          <w:rFonts w:asciiTheme="minorHAnsi" w:hAnsiTheme="minorHAnsi" w:cstheme="minorHAnsi"/>
          <w:sz w:val="24"/>
          <w:szCs w:val="24"/>
        </w:rPr>
      </w:pPr>
      <w:r w:rsidRPr="003B34FD">
        <w:rPr>
          <w:rStyle w:val="FontStyle42"/>
          <w:rFonts w:asciiTheme="minorHAnsi" w:hAnsiTheme="minorHAnsi" w:cstheme="minorHAnsi"/>
          <w:sz w:val="24"/>
          <w:szCs w:val="24"/>
        </w:rPr>
        <w:t xml:space="preserve">Wójta Gminy Jednorożec </w:t>
      </w:r>
      <w:r w:rsidRPr="003B34FD">
        <w:rPr>
          <w:rStyle w:val="FontStyle42"/>
          <w:rFonts w:asciiTheme="minorHAnsi" w:hAnsiTheme="minorHAnsi" w:cstheme="minorHAnsi"/>
          <w:sz w:val="24"/>
          <w:szCs w:val="24"/>
        </w:rPr>
        <w:br/>
        <w:t>z dnia</w:t>
      </w:r>
      <w:r w:rsidR="00457D9C" w:rsidRPr="003B34FD">
        <w:rPr>
          <w:rStyle w:val="FontStyle42"/>
          <w:rFonts w:asciiTheme="minorHAnsi" w:hAnsiTheme="minorHAnsi" w:cstheme="minorHAnsi"/>
          <w:sz w:val="24"/>
          <w:szCs w:val="24"/>
        </w:rPr>
        <w:t xml:space="preserve"> </w:t>
      </w:r>
      <w:r w:rsidR="00785E47" w:rsidRPr="003B34FD">
        <w:rPr>
          <w:rStyle w:val="FontStyle42"/>
          <w:rFonts w:asciiTheme="minorHAnsi" w:hAnsiTheme="minorHAnsi" w:cstheme="minorHAnsi"/>
          <w:sz w:val="24"/>
          <w:szCs w:val="24"/>
        </w:rPr>
        <w:t>27</w:t>
      </w:r>
      <w:r w:rsidR="0005168E" w:rsidRPr="003B34FD">
        <w:rPr>
          <w:rStyle w:val="FontStyle42"/>
          <w:rFonts w:asciiTheme="minorHAnsi" w:hAnsiTheme="minorHAnsi" w:cstheme="minorHAnsi"/>
          <w:sz w:val="24"/>
          <w:szCs w:val="24"/>
        </w:rPr>
        <w:t xml:space="preserve"> </w:t>
      </w:r>
      <w:r w:rsidR="008D3070" w:rsidRPr="003B34FD">
        <w:rPr>
          <w:rStyle w:val="FontStyle42"/>
          <w:rFonts w:asciiTheme="minorHAnsi" w:hAnsiTheme="minorHAnsi" w:cstheme="minorHAnsi"/>
          <w:sz w:val="24"/>
          <w:szCs w:val="24"/>
        </w:rPr>
        <w:t>maja</w:t>
      </w:r>
      <w:r w:rsidRPr="003B34FD">
        <w:rPr>
          <w:rStyle w:val="FontStyle42"/>
          <w:rFonts w:asciiTheme="minorHAnsi" w:hAnsiTheme="minorHAnsi" w:cstheme="minorHAnsi"/>
          <w:sz w:val="24"/>
          <w:szCs w:val="24"/>
        </w:rPr>
        <w:t xml:space="preserve"> 20</w:t>
      </w:r>
      <w:r w:rsidR="00373A54" w:rsidRPr="003B34FD">
        <w:rPr>
          <w:rStyle w:val="FontStyle42"/>
          <w:rFonts w:asciiTheme="minorHAnsi" w:hAnsiTheme="minorHAnsi" w:cstheme="minorHAnsi"/>
          <w:sz w:val="24"/>
          <w:szCs w:val="24"/>
        </w:rPr>
        <w:t>2</w:t>
      </w:r>
      <w:r w:rsidR="00B03A77" w:rsidRPr="003B34FD">
        <w:rPr>
          <w:rStyle w:val="FontStyle42"/>
          <w:rFonts w:asciiTheme="minorHAnsi" w:hAnsiTheme="minorHAnsi" w:cstheme="minorHAnsi"/>
          <w:sz w:val="24"/>
          <w:szCs w:val="24"/>
        </w:rPr>
        <w:t>2</w:t>
      </w:r>
      <w:r w:rsidRPr="003B34FD">
        <w:rPr>
          <w:rStyle w:val="FontStyle42"/>
          <w:rFonts w:asciiTheme="minorHAnsi" w:hAnsiTheme="minorHAnsi" w:cstheme="minorHAnsi"/>
          <w:sz w:val="24"/>
          <w:szCs w:val="24"/>
        </w:rPr>
        <w:t xml:space="preserve"> r.</w:t>
      </w:r>
    </w:p>
    <w:p w14:paraId="681A4442" w14:textId="77777777" w:rsidR="00D50E08" w:rsidRPr="003B34FD" w:rsidRDefault="00D50E08" w:rsidP="003677D1">
      <w:pPr>
        <w:spacing w:after="0"/>
        <w:jc w:val="both"/>
        <w:rPr>
          <w:rFonts w:asciiTheme="minorHAnsi" w:hAnsiTheme="minorHAnsi" w:cstheme="minorHAnsi"/>
          <w:sz w:val="24"/>
          <w:szCs w:val="24"/>
        </w:rPr>
      </w:pPr>
    </w:p>
    <w:p w14:paraId="2D297980" w14:textId="77777777" w:rsidR="00560DF0" w:rsidRPr="003B34FD" w:rsidRDefault="00560DF0" w:rsidP="003677D1">
      <w:pPr>
        <w:pStyle w:val="Akapitzlist"/>
        <w:numPr>
          <w:ilvl w:val="0"/>
          <w:numId w:val="1"/>
        </w:numPr>
        <w:spacing w:after="0" w:line="276" w:lineRule="auto"/>
        <w:jc w:val="center"/>
        <w:rPr>
          <w:rFonts w:asciiTheme="minorHAnsi" w:hAnsiTheme="minorHAnsi" w:cstheme="minorHAnsi"/>
          <w:b/>
          <w:szCs w:val="24"/>
        </w:rPr>
      </w:pPr>
    </w:p>
    <w:p w14:paraId="2B26E0DE" w14:textId="77777777" w:rsidR="00560DF0" w:rsidRPr="003B34FD" w:rsidRDefault="00560DF0" w:rsidP="003677D1">
      <w:pPr>
        <w:pStyle w:val="Akapitzlist"/>
        <w:numPr>
          <w:ilvl w:val="0"/>
          <w:numId w:val="1"/>
        </w:numPr>
        <w:spacing w:after="0" w:line="276" w:lineRule="auto"/>
        <w:jc w:val="center"/>
        <w:rPr>
          <w:rFonts w:asciiTheme="minorHAnsi" w:hAnsiTheme="minorHAnsi" w:cstheme="minorHAnsi"/>
          <w:b/>
          <w:sz w:val="44"/>
          <w:szCs w:val="44"/>
        </w:rPr>
      </w:pPr>
      <w:r w:rsidRPr="003B34FD">
        <w:rPr>
          <w:rFonts w:asciiTheme="minorHAnsi" w:hAnsiTheme="minorHAnsi" w:cstheme="minorHAnsi"/>
          <w:b/>
          <w:sz w:val="44"/>
          <w:szCs w:val="44"/>
        </w:rPr>
        <w:t xml:space="preserve">RAPORT  </w:t>
      </w:r>
    </w:p>
    <w:p w14:paraId="0D8D756D" w14:textId="77777777" w:rsidR="00560DF0" w:rsidRPr="003B34FD" w:rsidRDefault="00560DF0" w:rsidP="003677D1">
      <w:pPr>
        <w:pStyle w:val="Akapitzlist"/>
        <w:numPr>
          <w:ilvl w:val="0"/>
          <w:numId w:val="1"/>
        </w:numPr>
        <w:spacing w:after="0" w:line="276" w:lineRule="auto"/>
        <w:jc w:val="center"/>
        <w:rPr>
          <w:rFonts w:asciiTheme="minorHAnsi" w:hAnsiTheme="minorHAnsi" w:cstheme="minorHAnsi"/>
          <w:b/>
          <w:sz w:val="44"/>
          <w:szCs w:val="44"/>
        </w:rPr>
      </w:pPr>
      <w:r w:rsidRPr="003B34FD">
        <w:rPr>
          <w:rFonts w:asciiTheme="minorHAnsi" w:hAnsiTheme="minorHAnsi" w:cstheme="minorHAnsi"/>
          <w:b/>
          <w:sz w:val="44"/>
          <w:szCs w:val="44"/>
        </w:rPr>
        <w:t xml:space="preserve">O STANIE GMINY JEDNOROŻEC </w:t>
      </w:r>
    </w:p>
    <w:p w14:paraId="06DE82BC" w14:textId="42C25D07" w:rsidR="00560DF0" w:rsidRPr="003B34FD" w:rsidRDefault="003D5591" w:rsidP="003677D1">
      <w:pPr>
        <w:pStyle w:val="Akapitzlist"/>
        <w:numPr>
          <w:ilvl w:val="0"/>
          <w:numId w:val="1"/>
        </w:numPr>
        <w:spacing w:after="0" w:line="276" w:lineRule="auto"/>
        <w:jc w:val="center"/>
        <w:rPr>
          <w:rFonts w:asciiTheme="minorHAnsi" w:hAnsiTheme="minorHAnsi" w:cstheme="minorHAnsi"/>
          <w:b/>
          <w:sz w:val="44"/>
          <w:szCs w:val="44"/>
        </w:rPr>
      </w:pPr>
      <w:r w:rsidRPr="003B34FD">
        <w:rPr>
          <w:rFonts w:asciiTheme="minorHAnsi" w:hAnsiTheme="minorHAnsi" w:cstheme="minorHAnsi"/>
          <w:b/>
          <w:sz w:val="44"/>
          <w:szCs w:val="44"/>
        </w:rPr>
        <w:t>ZA</w:t>
      </w:r>
      <w:r w:rsidR="00560DF0" w:rsidRPr="003B34FD">
        <w:rPr>
          <w:rFonts w:asciiTheme="minorHAnsi" w:hAnsiTheme="minorHAnsi" w:cstheme="minorHAnsi"/>
          <w:b/>
          <w:sz w:val="44"/>
          <w:szCs w:val="44"/>
        </w:rPr>
        <w:t xml:space="preserve"> ROK 20</w:t>
      </w:r>
      <w:r w:rsidR="000F1855" w:rsidRPr="003B34FD">
        <w:rPr>
          <w:rFonts w:asciiTheme="minorHAnsi" w:hAnsiTheme="minorHAnsi" w:cstheme="minorHAnsi"/>
          <w:b/>
          <w:sz w:val="44"/>
          <w:szCs w:val="44"/>
        </w:rPr>
        <w:t>2</w:t>
      </w:r>
      <w:r w:rsidR="003F7164" w:rsidRPr="003B34FD">
        <w:rPr>
          <w:rFonts w:asciiTheme="minorHAnsi" w:hAnsiTheme="minorHAnsi" w:cstheme="minorHAnsi"/>
          <w:b/>
          <w:sz w:val="44"/>
          <w:szCs w:val="44"/>
        </w:rPr>
        <w:t>1</w:t>
      </w:r>
    </w:p>
    <w:p w14:paraId="3577ACAF" w14:textId="77777777" w:rsidR="00B06A15" w:rsidRPr="003B34FD" w:rsidRDefault="00B06A15" w:rsidP="003677D1">
      <w:pPr>
        <w:pStyle w:val="Akapitzlist"/>
        <w:numPr>
          <w:ilvl w:val="0"/>
          <w:numId w:val="1"/>
        </w:numPr>
        <w:spacing w:after="0" w:line="276" w:lineRule="auto"/>
        <w:jc w:val="center"/>
        <w:rPr>
          <w:rFonts w:asciiTheme="minorHAnsi" w:hAnsiTheme="minorHAnsi" w:cstheme="minorHAnsi"/>
          <w:b/>
          <w:sz w:val="44"/>
          <w:szCs w:val="44"/>
        </w:rPr>
      </w:pPr>
    </w:p>
    <w:p w14:paraId="214A1940" w14:textId="77777777" w:rsidR="00560DF0" w:rsidRPr="003B34FD" w:rsidRDefault="00560DF0" w:rsidP="003677D1">
      <w:pPr>
        <w:pStyle w:val="Akapitzlist"/>
        <w:numPr>
          <w:ilvl w:val="0"/>
          <w:numId w:val="1"/>
        </w:numPr>
        <w:spacing w:after="0" w:line="276" w:lineRule="auto"/>
        <w:jc w:val="center"/>
        <w:rPr>
          <w:rFonts w:asciiTheme="minorHAnsi" w:hAnsiTheme="minorHAnsi" w:cstheme="minorHAnsi"/>
          <w:b/>
          <w:szCs w:val="24"/>
        </w:rPr>
      </w:pPr>
    </w:p>
    <w:p w14:paraId="32B77382" w14:textId="77777777" w:rsidR="00560DF0" w:rsidRPr="003B34FD" w:rsidRDefault="00560DF0" w:rsidP="003677D1">
      <w:pPr>
        <w:pStyle w:val="Akapitzlist"/>
        <w:numPr>
          <w:ilvl w:val="0"/>
          <w:numId w:val="1"/>
        </w:numPr>
        <w:spacing w:after="0" w:line="276" w:lineRule="auto"/>
        <w:jc w:val="left"/>
        <w:rPr>
          <w:rFonts w:asciiTheme="minorHAnsi" w:hAnsiTheme="minorHAnsi" w:cstheme="minorHAnsi"/>
          <w:szCs w:val="24"/>
        </w:rPr>
      </w:pPr>
    </w:p>
    <w:p w14:paraId="42D7121A" w14:textId="77777777" w:rsidR="00560DF0" w:rsidRPr="003B34FD" w:rsidRDefault="00560DF0" w:rsidP="003677D1">
      <w:pPr>
        <w:spacing w:after="0"/>
        <w:jc w:val="center"/>
        <w:rPr>
          <w:rFonts w:asciiTheme="minorHAnsi" w:hAnsiTheme="minorHAnsi" w:cstheme="minorHAnsi"/>
          <w:i/>
          <w:sz w:val="24"/>
          <w:szCs w:val="24"/>
        </w:rPr>
      </w:pPr>
      <w:r w:rsidRPr="003B34FD">
        <w:rPr>
          <w:rFonts w:asciiTheme="minorHAnsi" w:hAnsiTheme="minorHAnsi" w:cstheme="minorHAnsi"/>
          <w:noProof/>
          <w:sz w:val="24"/>
          <w:szCs w:val="24"/>
        </w:rPr>
        <w:drawing>
          <wp:inline distT="0" distB="0" distL="0" distR="0" wp14:anchorId="0DF0A9C5" wp14:editId="64AD9FD7">
            <wp:extent cx="2315473" cy="2828925"/>
            <wp:effectExtent l="0" t="0" r="8890" b="0"/>
            <wp:docPr id="2" name="Obraz 2" descr="E:\Dokumenty Wojtka\Dyplomy i folderki\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ty Wojtka\Dyplomy i folderki\he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631" cy="2840114"/>
                    </a:xfrm>
                    <a:prstGeom prst="rect">
                      <a:avLst/>
                    </a:prstGeom>
                    <a:noFill/>
                    <a:ln>
                      <a:noFill/>
                    </a:ln>
                  </pic:spPr>
                </pic:pic>
              </a:graphicData>
            </a:graphic>
          </wp:inline>
        </w:drawing>
      </w:r>
    </w:p>
    <w:p w14:paraId="4FDE3B0C" w14:textId="77777777" w:rsidR="00560DF0" w:rsidRPr="003B34FD" w:rsidRDefault="00560DF0" w:rsidP="003677D1">
      <w:pPr>
        <w:spacing w:after="0"/>
        <w:rPr>
          <w:rFonts w:asciiTheme="minorHAnsi" w:hAnsiTheme="minorHAnsi" w:cstheme="minorHAnsi"/>
          <w:sz w:val="24"/>
          <w:szCs w:val="24"/>
        </w:rPr>
      </w:pPr>
    </w:p>
    <w:p w14:paraId="1B8C1FC4" w14:textId="77777777" w:rsidR="00560DF0" w:rsidRPr="003B34FD" w:rsidRDefault="00560DF0" w:rsidP="003677D1">
      <w:pPr>
        <w:spacing w:after="0"/>
        <w:rPr>
          <w:rFonts w:asciiTheme="minorHAnsi" w:hAnsiTheme="minorHAnsi" w:cstheme="minorHAnsi"/>
          <w:sz w:val="24"/>
          <w:szCs w:val="24"/>
        </w:rPr>
      </w:pPr>
    </w:p>
    <w:p w14:paraId="69AB64F6" w14:textId="77777777" w:rsidR="00560DF0" w:rsidRPr="003B34FD" w:rsidRDefault="00560DF0" w:rsidP="003677D1">
      <w:pPr>
        <w:spacing w:after="0"/>
        <w:rPr>
          <w:rFonts w:asciiTheme="minorHAnsi" w:hAnsiTheme="minorHAnsi" w:cstheme="minorHAnsi"/>
          <w:sz w:val="24"/>
          <w:szCs w:val="24"/>
        </w:rPr>
      </w:pPr>
    </w:p>
    <w:p w14:paraId="7E8AAA2F" w14:textId="74958B7E" w:rsidR="00560DF0" w:rsidRPr="003B34FD" w:rsidRDefault="00560DF0" w:rsidP="003677D1">
      <w:pPr>
        <w:spacing w:after="0"/>
        <w:rPr>
          <w:rFonts w:asciiTheme="minorHAnsi" w:hAnsiTheme="minorHAnsi" w:cstheme="minorHAnsi"/>
          <w:sz w:val="24"/>
          <w:szCs w:val="24"/>
        </w:rPr>
      </w:pPr>
    </w:p>
    <w:p w14:paraId="28154E52" w14:textId="546A68D8" w:rsidR="002B13CF" w:rsidRPr="003B34FD" w:rsidRDefault="002B13CF" w:rsidP="003677D1">
      <w:pPr>
        <w:spacing w:after="0"/>
        <w:rPr>
          <w:rFonts w:asciiTheme="minorHAnsi" w:hAnsiTheme="minorHAnsi" w:cstheme="minorHAnsi"/>
          <w:sz w:val="24"/>
          <w:szCs w:val="24"/>
        </w:rPr>
      </w:pPr>
    </w:p>
    <w:p w14:paraId="14343654" w14:textId="78A1C6F2" w:rsidR="002B13CF" w:rsidRPr="003B34FD" w:rsidRDefault="002B13CF" w:rsidP="003677D1">
      <w:pPr>
        <w:spacing w:after="0"/>
        <w:rPr>
          <w:rFonts w:asciiTheme="minorHAnsi" w:hAnsiTheme="minorHAnsi" w:cstheme="minorHAnsi"/>
          <w:sz w:val="24"/>
          <w:szCs w:val="24"/>
        </w:rPr>
      </w:pPr>
    </w:p>
    <w:p w14:paraId="715A3B8E" w14:textId="2DABAA5A" w:rsidR="003A0203" w:rsidRPr="003B34FD" w:rsidRDefault="003A0203" w:rsidP="003677D1">
      <w:pPr>
        <w:spacing w:after="0"/>
        <w:rPr>
          <w:rFonts w:asciiTheme="minorHAnsi" w:hAnsiTheme="minorHAnsi" w:cstheme="minorHAnsi"/>
          <w:sz w:val="24"/>
          <w:szCs w:val="24"/>
        </w:rPr>
      </w:pPr>
    </w:p>
    <w:p w14:paraId="2DB30A99" w14:textId="48AA697F" w:rsidR="003A0203" w:rsidRPr="003B34FD" w:rsidRDefault="003A0203" w:rsidP="003677D1">
      <w:pPr>
        <w:spacing w:after="0"/>
        <w:rPr>
          <w:rFonts w:asciiTheme="minorHAnsi" w:hAnsiTheme="minorHAnsi" w:cstheme="minorHAnsi"/>
          <w:sz w:val="24"/>
          <w:szCs w:val="24"/>
        </w:rPr>
      </w:pPr>
    </w:p>
    <w:p w14:paraId="4C9E05C7" w14:textId="77777777" w:rsidR="003A0203" w:rsidRPr="003B34FD" w:rsidRDefault="003A0203" w:rsidP="003677D1">
      <w:pPr>
        <w:spacing w:after="0"/>
        <w:rPr>
          <w:rFonts w:asciiTheme="minorHAnsi" w:hAnsiTheme="minorHAnsi" w:cstheme="minorHAnsi"/>
          <w:sz w:val="24"/>
          <w:szCs w:val="24"/>
        </w:rPr>
      </w:pPr>
    </w:p>
    <w:p w14:paraId="28AFC171" w14:textId="77777777" w:rsidR="00560DF0" w:rsidRPr="003B34FD" w:rsidRDefault="00560DF0" w:rsidP="003677D1">
      <w:pPr>
        <w:spacing w:after="0"/>
        <w:rPr>
          <w:rFonts w:asciiTheme="minorHAnsi" w:hAnsiTheme="minorHAnsi" w:cstheme="minorHAnsi"/>
          <w:sz w:val="24"/>
          <w:szCs w:val="24"/>
        </w:rPr>
      </w:pPr>
    </w:p>
    <w:p w14:paraId="342EFF61" w14:textId="2BDCF1AC" w:rsidR="005714D6" w:rsidRPr="003B34FD" w:rsidRDefault="00560DF0" w:rsidP="003677D1">
      <w:pPr>
        <w:spacing w:after="0"/>
        <w:jc w:val="center"/>
        <w:rPr>
          <w:rFonts w:asciiTheme="minorHAnsi" w:hAnsiTheme="minorHAnsi" w:cstheme="minorHAnsi"/>
          <w:sz w:val="24"/>
          <w:szCs w:val="24"/>
        </w:rPr>
      </w:pPr>
      <w:r w:rsidRPr="003B34FD">
        <w:rPr>
          <w:rFonts w:asciiTheme="minorHAnsi" w:hAnsiTheme="minorHAnsi" w:cstheme="minorHAnsi"/>
          <w:sz w:val="24"/>
          <w:szCs w:val="24"/>
        </w:rPr>
        <w:t xml:space="preserve">Jednorożec, dnia </w:t>
      </w:r>
      <w:r w:rsidR="00785E47" w:rsidRPr="003B34FD">
        <w:rPr>
          <w:rFonts w:asciiTheme="minorHAnsi" w:hAnsiTheme="minorHAnsi" w:cstheme="minorHAnsi"/>
          <w:sz w:val="24"/>
          <w:szCs w:val="24"/>
        </w:rPr>
        <w:t>27</w:t>
      </w:r>
      <w:r w:rsidRPr="003B34FD">
        <w:rPr>
          <w:rFonts w:asciiTheme="minorHAnsi" w:hAnsiTheme="minorHAnsi" w:cstheme="minorHAnsi"/>
          <w:sz w:val="24"/>
          <w:szCs w:val="24"/>
        </w:rPr>
        <w:t xml:space="preserve"> </w:t>
      </w:r>
      <w:r w:rsidR="008D3070" w:rsidRPr="003B34FD">
        <w:rPr>
          <w:rFonts w:asciiTheme="minorHAnsi" w:hAnsiTheme="minorHAnsi" w:cstheme="minorHAnsi"/>
          <w:sz w:val="24"/>
          <w:szCs w:val="24"/>
        </w:rPr>
        <w:t>maj</w:t>
      </w:r>
      <w:r w:rsidR="001D482C" w:rsidRPr="003B34FD">
        <w:rPr>
          <w:rFonts w:asciiTheme="minorHAnsi" w:hAnsiTheme="minorHAnsi" w:cstheme="minorHAnsi"/>
          <w:sz w:val="24"/>
          <w:szCs w:val="24"/>
        </w:rPr>
        <w:t>a</w:t>
      </w:r>
      <w:r w:rsidRPr="003B34FD">
        <w:rPr>
          <w:rFonts w:asciiTheme="minorHAnsi" w:hAnsiTheme="minorHAnsi" w:cstheme="minorHAnsi"/>
          <w:sz w:val="24"/>
          <w:szCs w:val="24"/>
        </w:rPr>
        <w:t xml:space="preserve"> 20</w:t>
      </w:r>
      <w:r w:rsidR="007B24E3" w:rsidRPr="003B34FD">
        <w:rPr>
          <w:rFonts w:asciiTheme="minorHAnsi" w:hAnsiTheme="minorHAnsi" w:cstheme="minorHAnsi"/>
          <w:sz w:val="24"/>
          <w:szCs w:val="24"/>
        </w:rPr>
        <w:t>2</w:t>
      </w:r>
      <w:r w:rsidR="003F7164" w:rsidRPr="003B34FD">
        <w:rPr>
          <w:rFonts w:asciiTheme="minorHAnsi" w:hAnsiTheme="minorHAnsi" w:cstheme="minorHAnsi"/>
          <w:sz w:val="24"/>
          <w:szCs w:val="24"/>
        </w:rPr>
        <w:t>2</w:t>
      </w:r>
      <w:r w:rsidRPr="003B34FD">
        <w:rPr>
          <w:rFonts w:asciiTheme="minorHAnsi" w:hAnsiTheme="minorHAnsi" w:cstheme="minorHAnsi"/>
          <w:sz w:val="24"/>
          <w:szCs w:val="24"/>
        </w:rPr>
        <w:t xml:space="preserve"> rok</w:t>
      </w:r>
    </w:p>
    <w:p w14:paraId="5D434458" w14:textId="77777777" w:rsidR="003A0203" w:rsidRPr="003B34FD" w:rsidRDefault="005714D6" w:rsidP="003677D1">
      <w:pPr>
        <w:pStyle w:val="Nagwekspisutreci"/>
        <w:spacing w:before="0" w:line="276" w:lineRule="auto"/>
        <w:jc w:val="center"/>
        <w:rPr>
          <w:rFonts w:asciiTheme="minorHAnsi" w:hAnsiTheme="minorHAnsi" w:cstheme="minorHAnsi"/>
          <w:color w:val="auto"/>
          <w:sz w:val="24"/>
          <w:szCs w:val="24"/>
        </w:rPr>
      </w:pPr>
      <w:r w:rsidRPr="003B34FD">
        <w:rPr>
          <w:rFonts w:asciiTheme="minorHAnsi" w:hAnsiTheme="minorHAnsi" w:cstheme="minorHAnsi"/>
          <w:color w:val="auto"/>
          <w:sz w:val="24"/>
          <w:szCs w:val="24"/>
        </w:rPr>
        <w:br w:type="page"/>
      </w:r>
    </w:p>
    <w:sdt>
      <w:sdtPr>
        <w:rPr>
          <w:rFonts w:asciiTheme="minorHAnsi" w:hAnsiTheme="minorHAnsi" w:cstheme="minorHAnsi"/>
          <w:sz w:val="24"/>
          <w:szCs w:val="24"/>
        </w:rPr>
        <w:id w:val="-1235000674"/>
        <w:docPartObj>
          <w:docPartGallery w:val="Table of Contents"/>
          <w:docPartUnique/>
        </w:docPartObj>
      </w:sdtPr>
      <w:sdtEndPr/>
      <w:sdtContent>
        <w:p w14:paraId="4EA71E82" w14:textId="013EB21A" w:rsidR="00560DF0" w:rsidRPr="003B34FD" w:rsidRDefault="00560DF0" w:rsidP="00CA5192">
          <w:pPr>
            <w:spacing w:after="0" w:line="240" w:lineRule="auto"/>
            <w:ind w:right="-283"/>
            <w:rPr>
              <w:rFonts w:asciiTheme="minorHAnsi" w:hAnsiTheme="minorHAnsi" w:cstheme="minorHAnsi"/>
              <w:b/>
              <w:bCs/>
              <w:sz w:val="24"/>
              <w:szCs w:val="24"/>
            </w:rPr>
          </w:pPr>
          <w:r w:rsidRPr="003B34FD">
            <w:rPr>
              <w:rFonts w:asciiTheme="minorHAnsi" w:hAnsiTheme="minorHAnsi" w:cstheme="minorHAnsi"/>
              <w:b/>
              <w:bCs/>
              <w:sz w:val="24"/>
              <w:szCs w:val="24"/>
            </w:rPr>
            <w:t>Spis treści</w:t>
          </w:r>
        </w:p>
        <w:p w14:paraId="12E284FB" w14:textId="27BAB875" w:rsidR="003677D1" w:rsidRPr="003B34FD" w:rsidRDefault="00560DF0" w:rsidP="00CA5192">
          <w:pPr>
            <w:pStyle w:val="Spistreci1"/>
            <w:spacing w:after="0"/>
            <w:ind w:right="-283"/>
            <w:rPr>
              <w:rFonts w:asciiTheme="minorHAnsi" w:eastAsiaTheme="minorEastAsia" w:hAnsiTheme="minorHAnsi" w:cstheme="minorBidi"/>
              <w:noProof/>
              <w:sz w:val="24"/>
              <w:szCs w:val="24"/>
              <w:lang w:eastAsia="pl-PL"/>
            </w:rPr>
          </w:pPr>
          <w:r w:rsidRPr="003B34FD">
            <w:rPr>
              <w:rFonts w:asciiTheme="minorHAnsi" w:hAnsiTheme="minorHAnsi" w:cstheme="minorHAnsi"/>
              <w:sz w:val="24"/>
              <w:szCs w:val="24"/>
            </w:rPr>
            <w:fldChar w:fldCharType="begin"/>
          </w:r>
          <w:r w:rsidRPr="003B34FD">
            <w:rPr>
              <w:rFonts w:asciiTheme="minorHAnsi" w:hAnsiTheme="minorHAnsi" w:cstheme="minorHAnsi"/>
              <w:sz w:val="24"/>
              <w:szCs w:val="24"/>
            </w:rPr>
            <w:instrText xml:space="preserve"> TOC \o "1-3" \h \z \u </w:instrText>
          </w:r>
          <w:r w:rsidRPr="003B34FD">
            <w:rPr>
              <w:rFonts w:asciiTheme="minorHAnsi" w:hAnsiTheme="minorHAnsi" w:cstheme="minorHAnsi"/>
              <w:sz w:val="24"/>
              <w:szCs w:val="24"/>
            </w:rPr>
            <w:fldChar w:fldCharType="separate"/>
          </w:r>
          <w:hyperlink w:anchor="_Toc104204482" w:history="1">
            <w:r w:rsidR="003677D1" w:rsidRPr="003B34FD">
              <w:rPr>
                <w:rStyle w:val="Hipercze"/>
                <w:rFonts w:cstheme="minorHAnsi"/>
                <w:noProof/>
                <w:color w:val="auto"/>
                <w:sz w:val="24"/>
                <w:szCs w:val="24"/>
              </w:rPr>
              <w:t>I.</w:t>
            </w:r>
            <w:r w:rsidR="003677D1" w:rsidRPr="003B34FD">
              <w:rPr>
                <w:rFonts w:asciiTheme="minorHAnsi" w:eastAsiaTheme="minorEastAsia" w:hAnsiTheme="minorHAnsi" w:cstheme="minorBidi"/>
                <w:noProof/>
                <w:sz w:val="24"/>
                <w:szCs w:val="24"/>
                <w:lang w:eastAsia="pl-PL"/>
              </w:rPr>
              <w:tab/>
            </w:r>
            <w:r w:rsidR="003677D1" w:rsidRPr="003B34FD">
              <w:rPr>
                <w:rStyle w:val="Hipercze"/>
                <w:rFonts w:cstheme="minorHAnsi"/>
                <w:noProof/>
                <w:color w:val="auto"/>
                <w:sz w:val="24"/>
                <w:szCs w:val="24"/>
              </w:rPr>
              <w:t>Wstęp</w:t>
            </w:r>
            <w:r w:rsidR="003677D1" w:rsidRPr="003B34FD">
              <w:rPr>
                <w:noProof/>
                <w:webHidden/>
                <w:sz w:val="24"/>
                <w:szCs w:val="24"/>
              </w:rPr>
              <w:tab/>
            </w:r>
            <w:r w:rsidR="003677D1" w:rsidRPr="003B34FD">
              <w:rPr>
                <w:noProof/>
                <w:webHidden/>
                <w:sz w:val="24"/>
                <w:szCs w:val="24"/>
              </w:rPr>
              <w:fldChar w:fldCharType="begin"/>
            </w:r>
            <w:r w:rsidR="003677D1" w:rsidRPr="003B34FD">
              <w:rPr>
                <w:noProof/>
                <w:webHidden/>
                <w:sz w:val="24"/>
                <w:szCs w:val="24"/>
              </w:rPr>
              <w:instrText xml:space="preserve"> PAGEREF _Toc104204482 \h </w:instrText>
            </w:r>
            <w:r w:rsidR="003677D1" w:rsidRPr="003B34FD">
              <w:rPr>
                <w:noProof/>
                <w:webHidden/>
                <w:sz w:val="24"/>
                <w:szCs w:val="24"/>
              </w:rPr>
            </w:r>
            <w:r w:rsidR="003677D1" w:rsidRPr="003B34FD">
              <w:rPr>
                <w:noProof/>
                <w:webHidden/>
                <w:sz w:val="24"/>
                <w:szCs w:val="24"/>
              </w:rPr>
              <w:fldChar w:fldCharType="separate"/>
            </w:r>
            <w:r w:rsidR="00586A84">
              <w:rPr>
                <w:noProof/>
                <w:webHidden/>
                <w:sz w:val="24"/>
                <w:szCs w:val="24"/>
              </w:rPr>
              <w:t>3</w:t>
            </w:r>
            <w:r w:rsidR="003677D1" w:rsidRPr="003B34FD">
              <w:rPr>
                <w:noProof/>
                <w:webHidden/>
                <w:sz w:val="24"/>
                <w:szCs w:val="24"/>
              </w:rPr>
              <w:fldChar w:fldCharType="end"/>
            </w:r>
          </w:hyperlink>
        </w:p>
        <w:p w14:paraId="17143DD8" w14:textId="640F9839" w:rsidR="003677D1" w:rsidRPr="003B34FD" w:rsidRDefault="00EC3569" w:rsidP="00CA5192">
          <w:pPr>
            <w:pStyle w:val="Spistreci1"/>
            <w:spacing w:after="0"/>
            <w:ind w:right="-283"/>
            <w:rPr>
              <w:rFonts w:asciiTheme="minorHAnsi" w:eastAsiaTheme="minorEastAsia" w:hAnsiTheme="minorHAnsi" w:cstheme="minorBidi"/>
              <w:noProof/>
              <w:sz w:val="24"/>
              <w:szCs w:val="24"/>
              <w:lang w:eastAsia="pl-PL"/>
            </w:rPr>
          </w:pPr>
          <w:hyperlink w:anchor="_Toc104204483" w:history="1">
            <w:r w:rsidR="003677D1" w:rsidRPr="003B34FD">
              <w:rPr>
                <w:rStyle w:val="Hipercze"/>
                <w:rFonts w:cstheme="minorHAnsi"/>
                <w:noProof/>
                <w:color w:val="auto"/>
                <w:sz w:val="24"/>
                <w:szCs w:val="24"/>
              </w:rPr>
              <w:t>II.</w:t>
            </w:r>
            <w:r w:rsidR="003677D1" w:rsidRPr="003B34FD">
              <w:rPr>
                <w:rFonts w:asciiTheme="minorHAnsi" w:eastAsiaTheme="minorEastAsia" w:hAnsiTheme="minorHAnsi" w:cstheme="minorBidi"/>
                <w:noProof/>
                <w:sz w:val="24"/>
                <w:szCs w:val="24"/>
                <w:lang w:eastAsia="pl-PL"/>
              </w:rPr>
              <w:tab/>
            </w:r>
            <w:r w:rsidR="003677D1" w:rsidRPr="003B34FD">
              <w:rPr>
                <w:rStyle w:val="Hipercze"/>
                <w:rFonts w:cstheme="minorHAnsi"/>
                <w:noProof/>
                <w:color w:val="auto"/>
                <w:sz w:val="24"/>
                <w:szCs w:val="24"/>
              </w:rPr>
              <w:t>Programy i strategie</w:t>
            </w:r>
            <w:r w:rsidR="003677D1" w:rsidRPr="003B34FD">
              <w:rPr>
                <w:noProof/>
                <w:webHidden/>
                <w:sz w:val="24"/>
                <w:szCs w:val="24"/>
              </w:rPr>
              <w:tab/>
            </w:r>
            <w:r w:rsidR="003677D1" w:rsidRPr="003B34FD">
              <w:rPr>
                <w:noProof/>
                <w:webHidden/>
                <w:sz w:val="24"/>
                <w:szCs w:val="24"/>
              </w:rPr>
              <w:fldChar w:fldCharType="begin"/>
            </w:r>
            <w:r w:rsidR="003677D1" w:rsidRPr="003B34FD">
              <w:rPr>
                <w:noProof/>
                <w:webHidden/>
                <w:sz w:val="24"/>
                <w:szCs w:val="24"/>
              </w:rPr>
              <w:instrText xml:space="preserve"> PAGEREF _Toc104204483 \h </w:instrText>
            </w:r>
            <w:r w:rsidR="003677D1" w:rsidRPr="003B34FD">
              <w:rPr>
                <w:noProof/>
                <w:webHidden/>
                <w:sz w:val="24"/>
                <w:szCs w:val="24"/>
              </w:rPr>
            </w:r>
            <w:r w:rsidR="003677D1" w:rsidRPr="003B34FD">
              <w:rPr>
                <w:noProof/>
                <w:webHidden/>
                <w:sz w:val="24"/>
                <w:szCs w:val="24"/>
              </w:rPr>
              <w:fldChar w:fldCharType="separate"/>
            </w:r>
            <w:r w:rsidR="00586A84">
              <w:rPr>
                <w:noProof/>
                <w:webHidden/>
                <w:sz w:val="24"/>
                <w:szCs w:val="24"/>
              </w:rPr>
              <w:t>4</w:t>
            </w:r>
            <w:r w:rsidR="003677D1" w:rsidRPr="003B34FD">
              <w:rPr>
                <w:noProof/>
                <w:webHidden/>
                <w:sz w:val="24"/>
                <w:szCs w:val="24"/>
              </w:rPr>
              <w:fldChar w:fldCharType="end"/>
            </w:r>
          </w:hyperlink>
        </w:p>
        <w:p w14:paraId="7E9544D5" w14:textId="1D6B938C" w:rsidR="003677D1" w:rsidRPr="003B34FD" w:rsidRDefault="00EC3569" w:rsidP="00CA5192">
          <w:pPr>
            <w:pStyle w:val="Spistreci1"/>
            <w:spacing w:after="0"/>
            <w:ind w:right="-283"/>
            <w:rPr>
              <w:rFonts w:asciiTheme="minorHAnsi" w:eastAsiaTheme="minorEastAsia" w:hAnsiTheme="minorHAnsi" w:cstheme="minorBidi"/>
              <w:noProof/>
              <w:sz w:val="24"/>
              <w:szCs w:val="24"/>
              <w:lang w:eastAsia="pl-PL"/>
            </w:rPr>
          </w:pPr>
          <w:hyperlink w:anchor="_Toc104204484" w:history="1">
            <w:r w:rsidR="003677D1" w:rsidRPr="003B34FD">
              <w:rPr>
                <w:rStyle w:val="Hipercze"/>
                <w:rFonts w:cstheme="minorHAnsi"/>
                <w:noProof/>
                <w:color w:val="auto"/>
                <w:sz w:val="24"/>
                <w:szCs w:val="24"/>
              </w:rPr>
              <w:t>III.</w:t>
            </w:r>
            <w:r w:rsidR="003677D1" w:rsidRPr="003B34FD">
              <w:rPr>
                <w:rFonts w:asciiTheme="minorHAnsi" w:eastAsiaTheme="minorEastAsia" w:hAnsiTheme="minorHAnsi" w:cstheme="minorBidi"/>
                <w:noProof/>
                <w:sz w:val="24"/>
                <w:szCs w:val="24"/>
                <w:lang w:eastAsia="pl-PL"/>
              </w:rPr>
              <w:tab/>
            </w:r>
            <w:r w:rsidR="003677D1" w:rsidRPr="003B34FD">
              <w:rPr>
                <w:rStyle w:val="Hipercze"/>
                <w:rFonts w:cstheme="minorHAnsi"/>
                <w:noProof/>
                <w:color w:val="auto"/>
                <w:sz w:val="24"/>
                <w:szCs w:val="24"/>
              </w:rPr>
              <w:t>Finanse gminy</w:t>
            </w:r>
            <w:r w:rsidR="003677D1" w:rsidRPr="003B34FD">
              <w:rPr>
                <w:noProof/>
                <w:webHidden/>
                <w:sz w:val="24"/>
                <w:szCs w:val="24"/>
              </w:rPr>
              <w:tab/>
            </w:r>
            <w:r w:rsidR="003677D1" w:rsidRPr="003B34FD">
              <w:rPr>
                <w:noProof/>
                <w:webHidden/>
                <w:sz w:val="24"/>
                <w:szCs w:val="24"/>
              </w:rPr>
              <w:fldChar w:fldCharType="begin"/>
            </w:r>
            <w:r w:rsidR="003677D1" w:rsidRPr="003B34FD">
              <w:rPr>
                <w:noProof/>
                <w:webHidden/>
                <w:sz w:val="24"/>
                <w:szCs w:val="24"/>
              </w:rPr>
              <w:instrText xml:space="preserve"> PAGEREF _Toc104204484 \h </w:instrText>
            </w:r>
            <w:r w:rsidR="003677D1" w:rsidRPr="003B34FD">
              <w:rPr>
                <w:noProof/>
                <w:webHidden/>
                <w:sz w:val="24"/>
                <w:szCs w:val="24"/>
              </w:rPr>
            </w:r>
            <w:r w:rsidR="003677D1" w:rsidRPr="003B34FD">
              <w:rPr>
                <w:noProof/>
                <w:webHidden/>
                <w:sz w:val="24"/>
                <w:szCs w:val="24"/>
              </w:rPr>
              <w:fldChar w:fldCharType="separate"/>
            </w:r>
            <w:r w:rsidR="00586A84">
              <w:rPr>
                <w:noProof/>
                <w:webHidden/>
                <w:sz w:val="24"/>
                <w:szCs w:val="24"/>
              </w:rPr>
              <w:t>6</w:t>
            </w:r>
            <w:r w:rsidR="003677D1" w:rsidRPr="003B34FD">
              <w:rPr>
                <w:noProof/>
                <w:webHidden/>
                <w:sz w:val="24"/>
                <w:szCs w:val="24"/>
              </w:rPr>
              <w:fldChar w:fldCharType="end"/>
            </w:r>
          </w:hyperlink>
        </w:p>
        <w:p w14:paraId="3F7E9684" w14:textId="29AE4454" w:rsidR="003677D1" w:rsidRPr="003B34FD" w:rsidRDefault="00EC3569" w:rsidP="00CA5192">
          <w:pPr>
            <w:pStyle w:val="Spistreci1"/>
            <w:spacing w:after="0"/>
            <w:ind w:right="-283"/>
            <w:rPr>
              <w:rFonts w:asciiTheme="minorHAnsi" w:eastAsiaTheme="minorEastAsia" w:hAnsiTheme="minorHAnsi" w:cstheme="minorBidi"/>
              <w:noProof/>
              <w:sz w:val="24"/>
              <w:szCs w:val="24"/>
              <w:lang w:eastAsia="pl-PL"/>
            </w:rPr>
          </w:pPr>
          <w:hyperlink w:anchor="_Toc104204485" w:history="1">
            <w:r w:rsidR="003677D1" w:rsidRPr="003B34FD">
              <w:rPr>
                <w:rStyle w:val="Hipercze"/>
                <w:rFonts w:cstheme="minorHAnsi"/>
                <w:noProof/>
                <w:color w:val="auto"/>
                <w:sz w:val="24"/>
                <w:szCs w:val="24"/>
              </w:rPr>
              <w:t>IV.</w:t>
            </w:r>
            <w:r w:rsidR="003677D1" w:rsidRPr="003B34FD">
              <w:rPr>
                <w:rFonts w:asciiTheme="minorHAnsi" w:eastAsiaTheme="minorEastAsia" w:hAnsiTheme="minorHAnsi" w:cstheme="minorBidi"/>
                <w:noProof/>
                <w:sz w:val="24"/>
                <w:szCs w:val="24"/>
                <w:lang w:eastAsia="pl-PL"/>
              </w:rPr>
              <w:tab/>
            </w:r>
            <w:r w:rsidR="003677D1" w:rsidRPr="003B34FD">
              <w:rPr>
                <w:rStyle w:val="Hipercze"/>
                <w:rFonts w:cstheme="minorHAnsi"/>
                <w:noProof/>
                <w:color w:val="auto"/>
                <w:sz w:val="24"/>
                <w:szCs w:val="24"/>
              </w:rPr>
              <w:t>Działalność inwestycyjna, infrastruktura drogowa i Fundusz Sołecki</w:t>
            </w:r>
            <w:r w:rsidR="003677D1" w:rsidRPr="003B34FD">
              <w:rPr>
                <w:noProof/>
                <w:webHidden/>
                <w:sz w:val="24"/>
                <w:szCs w:val="24"/>
              </w:rPr>
              <w:tab/>
            </w:r>
            <w:r w:rsidR="003677D1" w:rsidRPr="003B34FD">
              <w:rPr>
                <w:noProof/>
                <w:webHidden/>
                <w:sz w:val="24"/>
                <w:szCs w:val="24"/>
              </w:rPr>
              <w:fldChar w:fldCharType="begin"/>
            </w:r>
            <w:r w:rsidR="003677D1" w:rsidRPr="003B34FD">
              <w:rPr>
                <w:noProof/>
                <w:webHidden/>
                <w:sz w:val="24"/>
                <w:szCs w:val="24"/>
              </w:rPr>
              <w:instrText xml:space="preserve"> PAGEREF _Toc104204485 \h </w:instrText>
            </w:r>
            <w:r w:rsidR="003677D1" w:rsidRPr="003B34FD">
              <w:rPr>
                <w:noProof/>
                <w:webHidden/>
                <w:sz w:val="24"/>
                <w:szCs w:val="24"/>
              </w:rPr>
            </w:r>
            <w:r w:rsidR="003677D1" w:rsidRPr="003B34FD">
              <w:rPr>
                <w:noProof/>
                <w:webHidden/>
                <w:sz w:val="24"/>
                <w:szCs w:val="24"/>
              </w:rPr>
              <w:fldChar w:fldCharType="separate"/>
            </w:r>
            <w:r w:rsidR="00586A84">
              <w:rPr>
                <w:noProof/>
                <w:webHidden/>
                <w:sz w:val="24"/>
                <w:szCs w:val="24"/>
              </w:rPr>
              <w:t>8</w:t>
            </w:r>
            <w:r w:rsidR="003677D1" w:rsidRPr="003B34FD">
              <w:rPr>
                <w:noProof/>
                <w:webHidden/>
                <w:sz w:val="24"/>
                <w:szCs w:val="24"/>
              </w:rPr>
              <w:fldChar w:fldCharType="end"/>
            </w:r>
          </w:hyperlink>
        </w:p>
        <w:p w14:paraId="76611899" w14:textId="546D71DB" w:rsidR="003677D1" w:rsidRPr="003B34FD" w:rsidRDefault="00EC3569" w:rsidP="00CA5192">
          <w:pPr>
            <w:pStyle w:val="Spistreci2"/>
            <w:ind w:right="-283"/>
            <w:rPr>
              <w:rFonts w:asciiTheme="minorHAnsi" w:eastAsiaTheme="minorEastAsia" w:hAnsiTheme="minorHAnsi" w:cstheme="minorBidi"/>
              <w:noProof/>
              <w:lang w:eastAsia="pl-PL"/>
            </w:rPr>
          </w:pPr>
          <w:hyperlink w:anchor="_Toc104204486" w:history="1">
            <w:r w:rsidR="003677D1" w:rsidRPr="003B34FD">
              <w:rPr>
                <w:rStyle w:val="Hipercze"/>
                <w:rFonts w:cstheme="minorHAnsi"/>
                <w:noProof/>
                <w:color w:val="auto"/>
                <w:sz w:val="24"/>
                <w:szCs w:val="24"/>
                <w:lang w:eastAsia="ar-SA"/>
              </w:rPr>
              <w:t>1.</w:t>
            </w:r>
            <w:r w:rsidR="003677D1" w:rsidRPr="003B34FD">
              <w:rPr>
                <w:rFonts w:asciiTheme="minorHAnsi" w:eastAsiaTheme="minorEastAsia" w:hAnsiTheme="minorHAnsi" w:cstheme="minorBidi"/>
                <w:noProof/>
                <w:lang w:eastAsia="pl-PL"/>
              </w:rPr>
              <w:tab/>
            </w:r>
            <w:r w:rsidR="003677D1" w:rsidRPr="003B34FD">
              <w:rPr>
                <w:rStyle w:val="Hipercze"/>
                <w:rFonts w:cstheme="minorHAnsi"/>
                <w:noProof/>
                <w:color w:val="auto"/>
                <w:sz w:val="24"/>
                <w:szCs w:val="24"/>
                <w:lang w:eastAsia="ar-SA"/>
              </w:rPr>
              <w:t>Działalność inwestycyjna</w:t>
            </w:r>
            <w:r w:rsidR="003677D1" w:rsidRPr="003B34FD">
              <w:rPr>
                <w:noProof/>
                <w:webHidden/>
              </w:rPr>
              <w:tab/>
            </w:r>
            <w:r w:rsidR="003677D1" w:rsidRPr="003B34FD">
              <w:rPr>
                <w:noProof/>
                <w:webHidden/>
              </w:rPr>
              <w:fldChar w:fldCharType="begin"/>
            </w:r>
            <w:r w:rsidR="003677D1" w:rsidRPr="003B34FD">
              <w:rPr>
                <w:noProof/>
                <w:webHidden/>
              </w:rPr>
              <w:instrText xml:space="preserve"> PAGEREF _Toc104204486 \h </w:instrText>
            </w:r>
            <w:r w:rsidR="003677D1" w:rsidRPr="003B34FD">
              <w:rPr>
                <w:noProof/>
                <w:webHidden/>
              </w:rPr>
            </w:r>
            <w:r w:rsidR="003677D1" w:rsidRPr="003B34FD">
              <w:rPr>
                <w:noProof/>
                <w:webHidden/>
              </w:rPr>
              <w:fldChar w:fldCharType="separate"/>
            </w:r>
            <w:r w:rsidR="00586A84">
              <w:rPr>
                <w:noProof/>
                <w:webHidden/>
              </w:rPr>
              <w:t>8</w:t>
            </w:r>
            <w:r w:rsidR="003677D1" w:rsidRPr="003B34FD">
              <w:rPr>
                <w:noProof/>
                <w:webHidden/>
              </w:rPr>
              <w:fldChar w:fldCharType="end"/>
            </w:r>
          </w:hyperlink>
        </w:p>
        <w:p w14:paraId="05F98CD6" w14:textId="284A68E6" w:rsidR="003677D1" w:rsidRPr="003B34FD" w:rsidRDefault="00EC3569" w:rsidP="00CA5192">
          <w:pPr>
            <w:pStyle w:val="Spistreci2"/>
            <w:ind w:right="-283"/>
            <w:rPr>
              <w:rFonts w:asciiTheme="minorHAnsi" w:eastAsiaTheme="minorEastAsia" w:hAnsiTheme="minorHAnsi" w:cstheme="minorBidi"/>
              <w:noProof/>
              <w:lang w:eastAsia="pl-PL"/>
            </w:rPr>
          </w:pPr>
          <w:hyperlink w:anchor="_Toc104204487" w:history="1">
            <w:r w:rsidR="003677D1" w:rsidRPr="003B34FD">
              <w:rPr>
                <w:rStyle w:val="Hipercze"/>
                <w:rFonts w:eastAsia="Times New Roman" w:cstheme="minorHAnsi"/>
                <w:noProof/>
                <w:color w:val="auto"/>
                <w:sz w:val="24"/>
                <w:szCs w:val="24"/>
                <w:lang w:eastAsia="ar-SA"/>
              </w:rPr>
              <w:t>2.</w:t>
            </w:r>
            <w:r w:rsidR="003677D1" w:rsidRPr="003B34FD">
              <w:rPr>
                <w:rFonts w:asciiTheme="minorHAnsi" w:eastAsiaTheme="minorEastAsia" w:hAnsiTheme="minorHAnsi" w:cstheme="minorBidi"/>
                <w:noProof/>
                <w:lang w:eastAsia="pl-PL"/>
              </w:rPr>
              <w:tab/>
            </w:r>
            <w:r w:rsidR="003677D1" w:rsidRPr="003B34FD">
              <w:rPr>
                <w:rStyle w:val="Hipercze"/>
                <w:rFonts w:eastAsia="Times New Roman" w:cstheme="minorHAnsi"/>
                <w:noProof/>
                <w:color w:val="auto"/>
                <w:sz w:val="24"/>
                <w:szCs w:val="24"/>
                <w:lang w:eastAsia="ar-SA"/>
              </w:rPr>
              <w:t>Infrastruktura drogowa i realizacja zadań w ramach Funduszu Sołeckiego</w:t>
            </w:r>
            <w:r w:rsidR="003677D1" w:rsidRPr="003B34FD">
              <w:rPr>
                <w:noProof/>
                <w:webHidden/>
              </w:rPr>
              <w:tab/>
            </w:r>
            <w:r w:rsidR="003677D1" w:rsidRPr="003B34FD">
              <w:rPr>
                <w:noProof/>
                <w:webHidden/>
              </w:rPr>
              <w:fldChar w:fldCharType="begin"/>
            </w:r>
            <w:r w:rsidR="003677D1" w:rsidRPr="003B34FD">
              <w:rPr>
                <w:noProof/>
                <w:webHidden/>
              </w:rPr>
              <w:instrText xml:space="preserve"> PAGEREF _Toc104204487 \h </w:instrText>
            </w:r>
            <w:r w:rsidR="003677D1" w:rsidRPr="003B34FD">
              <w:rPr>
                <w:noProof/>
                <w:webHidden/>
              </w:rPr>
            </w:r>
            <w:r w:rsidR="003677D1" w:rsidRPr="003B34FD">
              <w:rPr>
                <w:noProof/>
                <w:webHidden/>
              </w:rPr>
              <w:fldChar w:fldCharType="separate"/>
            </w:r>
            <w:r w:rsidR="00586A84">
              <w:rPr>
                <w:noProof/>
                <w:webHidden/>
              </w:rPr>
              <w:t>9</w:t>
            </w:r>
            <w:r w:rsidR="003677D1" w:rsidRPr="003B34FD">
              <w:rPr>
                <w:noProof/>
                <w:webHidden/>
              </w:rPr>
              <w:fldChar w:fldCharType="end"/>
            </w:r>
          </w:hyperlink>
        </w:p>
        <w:p w14:paraId="519CACE8" w14:textId="29835501" w:rsidR="003677D1" w:rsidRPr="003B34FD" w:rsidRDefault="00EC3569" w:rsidP="00CA5192">
          <w:pPr>
            <w:pStyle w:val="Spistreci1"/>
            <w:spacing w:after="0"/>
            <w:ind w:right="-283"/>
            <w:rPr>
              <w:rFonts w:asciiTheme="minorHAnsi" w:eastAsiaTheme="minorEastAsia" w:hAnsiTheme="minorHAnsi" w:cstheme="minorBidi"/>
              <w:noProof/>
              <w:sz w:val="24"/>
              <w:szCs w:val="24"/>
              <w:lang w:eastAsia="pl-PL"/>
            </w:rPr>
          </w:pPr>
          <w:hyperlink w:anchor="_Toc104204488" w:history="1">
            <w:r w:rsidR="003677D1" w:rsidRPr="003B34FD">
              <w:rPr>
                <w:rStyle w:val="Hipercze"/>
                <w:rFonts w:cstheme="minorHAnsi"/>
                <w:noProof/>
                <w:color w:val="auto"/>
                <w:sz w:val="24"/>
                <w:szCs w:val="24"/>
              </w:rPr>
              <w:t>V.</w:t>
            </w:r>
            <w:r w:rsidR="003677D1" w:rsidRPr="003B34FD">
              <w:rPr>
                <w:rFonts w:asciiTheme="minorHAnsi" w:eastAsiaTheme="minorEastAsia" w:hAnsiTheme="minorHAnsi" w:cstheme="minorBidi"/>
                <w:noProof/>
                <w:sz w:val="24"/>
                <w:szCs w:val="24"/>
                <w:lang w:eastAsia="pl-PL"/>
              </w:rPr>
              <w:tab/>
            </w:r>
            <w:r w:rsidR="003677D1" w:rsidRPr="003B34FD">
              <w:rPr>
                <w:rStyle w:val="Hipercze"/>
                <w:rFonts w:cstheme="minorHAnsi"/>
                <w:noProof/>
                <w:color w:val="auto"/>
                <w:sz w:val="24"/>
                <w:szCs w:val="24"/>
              </w:rPr>
              <w:t>Gospodarka mieszkaniowa i komunalna</w:t>
            </w:r>
            <w:r w:rsidR="003677D1" w:rsidRPr="003B34FD">
              <w:rPr>
                <w:noProof/>
                <w:webHidden/>
                <w:sz w:val="24"/>
                <w:szCs w:val="24"/>
              </w:rPr>
              <w:tab/>
            </w:r>
            <w:r w:rsidR="003677D1" w:rsidRPr="003B34FD">
              <w:rPr>
                <w:noProof/>
                <w:webHidden/>
                <w:sz w:val="24"/>
                <w:szCs w:val="24"/>
              </w:rPr>
              <w:fldChar w:fldCharType="begin"/>
            </w:r>
            <w:r w:rsidR="003677D1" w:rsidRPr="003B34FD">
              <w:rPr>
                <w:noProof/>
                <w:webHidden/>
                <w:sz w:val="24"/>
                <w:szCs w:val="24"/>
              </w:rPr>
              <w:instrText xml:space="preserve"> PAGEREF _Toc104204488 \h </w:instrText>
            </w:r>
            <w:r w:rsidR="003677D1" w:rsidRPr="003B34FD">
              <w:rPr>
                <w:noProof/>
                <w:webHidden/>
                <w:sz w:val="24"/>
                <w:szCs w:val="24"/>
              </w:rPr>
            </w:r>
            <w:r w:rsidR="003677D1" w:rsidRPr="003B34FD">
              <w:rPr>
                <w:noProof/>
                <w:webHidden/>
                <w:sz w:val="24"/>
                <w:szCs w:val="24"/>
              </w:rPr>
              <w:fldChar w:fldCharType="separate"/>
            </w:r>
            <w:r w:rsidR="00586A84">
              <w:rPr>
                <w:noProof/>
                <w:webHidden/>
                <w:sz w:val="24"/>
                <w:szCs w:val="24"/>
              </w:rPr>
              <w:t>13</w:t>
            </w:r>
            <w:r w:rsidR="003677D1" w:rsidRPr="003B34FD">
              <w:rPr>
                <w:noProof/>
                <w:webHidden/>
                <w:sz w:val="24"/>
                <w:szCs w:val="24"/>
              </w:rPr>
              <w:fldChar w:fldCharType="end"/>
            </w:r>
          </w:hyperlink>
        </w:p>
        <w:p w14:paraId="02A21ED8" w14:textId="53B27053" w:rsidR="003677D1" w:rsidRPr="003B34FD" w:rsidRDefault="00EC3569" w:rsidP="00CA5192">
          <w:pPr>
            <w:pStyle w:val="Spistreci2"/>
            <w:ind w:right="-283"/>
            <w:rPr>
              <w:rFonts w:asciiTheme="minorHAnsi" w:eastAsiaTheme="minorEastAsia" w:hAnsiTheme="minorHAnsi" w:cstheme="minorBidi"/>
              <w:noProof/>
              <w:lang w:eastAsia="pl-PL"/>
            </w:rPr>
          </w:pPr>
          <w:hyperlink w:anchor="_Toc104204489" w:history="1">
            <w:r w:rsidR="003677D1" w:rsidRPr="003B34FD">
              <w:rPr>
                <w:rStyle w:val="Hipercze"/>
                <w:rFonts w:cstheme="minorHAnsi"/>
                <w:noProof/>
                <w:color w:val="auto"/>
                <w:sz w:val="24"/>
                <w:szCs w:val="24"/>
              </w:rPr>
              <w:t>1.</w:t>
            </w:r>
            <w:r w:rsidR="003677D1" w:rsidRPr="003B34FD">
              <w:rPr>
                <w:rFonts w:asciiTheme="minorHAnsi" w:eastAsiaTheme="minorEastAsia" w:hAnsiTheme="minorHAnsi" w:cstheme="minorBidi"/>
                <w:noProof/>
                <w:lang w:eastAsia="pl-PL"/>
              </w:rPr>
              <w:tab/>
            </w:r>
            <w:r w:rsidR="003677D1" w:rsidRPr="003B34FD">
              <w:rPr>
                <w:rStyle w:val="Hipercze"/>
                <w:rFonts w:cstheme="minorHAnsi"/>
                <w:noProof/>
                <w:color w:val="auto"/>
                <w:sz w:val="24"/>
                <w:szCs w:val="24"/>
              </w:rPr>
              <w:t>Zasoby mieszkaniowe i użytkowe</w:t>
            </w:r>
            <w:r w:rsidR="003677D1" w:rsidRPr="003B34FD">
              <w:rPr>
                <w:noProof/>
                <w:webHidden/>
              </w:rPr>
              <w:tab/>
            </w:r>
            <w:r w:rsidR="003677D1" w:rsidRPr="003B34FD">
              <w:rPr>
                <w:noProof/>
                <w:webHidden/>
              </w:rPr>
              <w:fldChar w:fldCharType="begin"/>
            </w:r>
            <w:r w:rsidR="003677D1" w:rsidRPr="003B34FD">
              <w:rPr>
                <w:noProof/>
                <w:webHidden/>
              </w:rPr>
              <w:instrText xml:space="preserve"> PAGEREF _Toc104204489 \h </w:instrText>
            </w:r>
            <w:r w:rsidR="003677D1" w:rsidRPr="003B34FD">
              <w:rPr>
                <w:noProof/>
                <w:webHidden/>
              </w:rPr>
            </w:r>
            <w:r w:rsidR="003677D1" w:rsidRPr="003B34FD">
              <w:rPr>
                <w:noProof/>
                <w:webHidden/>
              </w:rPr>
              <w:fldChar w:fldCharType="separate"/>
            </w:r>
            <w:r w:rsidR="00586A84">
              <w:rPr>
                <w:noProof/>
                <w:webHidden/>
              </w:rPr>
              <w:t>13</w:t>
            </w:r>
            <w:r w:rsidR="003677D1" w:rsidRPr="003B34FD">
              <w:rPr>
                <w:noProof/>
                <w:webHidden/>
              </w:rPr>
              <w:fldChar w:fldCharType="end"/>
            </w:r>
          </w:hyperlink>
        </w:p>
        <w:p w14:paraId="208600CA" w14:textId="37671DEE" w:rsidR="003677D1" w:rsidRPr="003B34FD" w:rsidRDefault="00EC3569" w:rsidP="00CA5192">
          <w:pPr>
            <w:pStyle w:val="Spistreci2"/>
            <w:ind w:right="-283"/>
            <w:rPr>
              <w:rFonts w:asciiTheme="minorHAnsi" w:eastAsiaTheme="minorEastAsia" w:hAnsiTheme="minorHAnsi" w:cstheme="minorBidi"/>
              <w:noProof/>
              <w:lang w:eastAsia="pl-PL"/>
            </w:rPr>
          </w:pPr>
          <w:hyperlink w:anchor="_Toc104204490" w:history="1">
            <w:r w:rsidR="003677D1" w:rsidRPr="003B34FD">
              <w:rPr>
                <w:rStyle w:val="Hipercze"/>
                <w:rFonts w:eastAsia="Times New Roman" w:cstheme="minorHAnsi"/>
                <w:noProof/>
                <w:color w:val="auto"/>
                <w:sz w:val="24"/>
                <w:szCs w:val="24"/>
                <w:lang w:eastAsia="pl-PL"/>
              </w:rPr>
              <w:t>2.</w:t>
            </w:r>
            <w:r w:rsidR="003677D1" w:rsidRPr="003B34FD">
              <w:rPr>
                <w:rFonts w:asciiTheme="minorHAnsi" w:eastAsiaTheme="minorEastAsia" w:hAnsiTheme="minorHAnsi" w:cstheme="minorBidi"/>
                <w:noProof/>
                <w:lang w:eastAsia="pl-PL"/>
              </w:rPr>
              <w:tab/>
            </w:r>
            <w:r w:rsidR="003677D1" w:rsidRPr="003B34FD">
              <w:rPr>
                <w:rStyle w:val="Hipercze"/>
                <w:rFonts w:cstheme="minorHAnsi"/>
                <w:noProof/>
                <w:color w:val="auto"/>
                <w:sz w:val="24"/>
                <w:szCs w:val="24"/>
              </w:rPr>
              <w:t>Gospodarowanie odpadami</w:t>
            </w:r>
            <w:r w:rsidR="003677D1" w:rsidRPr="003B34FD">
              <w:rPr>
                <w:noProof/>
                <w:webHidden/>
              </w:rPr>
              <w:tab/>
            </w:r>
            <w:r w:rsidR="003677D1" w:rsidRPr="003B34FD">
              <w:rPr>
                <w:noProof/>
                <w:webHidden/>
              </w:rPr>
              <w:fldChar w:fldCharType="begin"/>
            </w:r>
            <w:r w:rsidR="003677D1" w:rsidRPr="003B34FD">
              <w:rPr>
                <w:noProof/>
                <w:webHidden/>
              </w:rPr>
              <w:instrText xml:space="preserve"> PAGEREF _Toc104204490 \h </w:instrText>
            </w:r>
            <w:r w:rsidR="003677D1" w:rsidRPr="003B34FD">
              <w:rPr>
                <w:noProof/>
                <w:webHidden/>
              </w:rPr>
            </w:r>
            <w:r w:rsidR="003677D1" w:rsidRPr="003B34FD">
              <w:rPr>
                <w:noProof/>
                <w:webHidden/>
              </w:rPr>
              <w:fldChar w:fldCharType="separate"/>
            </w:r>
            <w:r w:rsidR="00586A84">
              <w:rPr>
                <w:noProof/>
                <w:webHidden/>
              </w:rPr>
              <w:t>15</w:t>
            </w:r>
            <w:r w:rsidR="003677D1" w:rsidRPr="003B34FD">
              <w:rPr>
                <w:noProof/>
                <w:webHidden/>
              </w:rPr>
              <w:fldChar w:fldCharType="end"/>
            </w:r>
          </w:hyperlink>
        </w:p>
        <w:p w14:paraId="4FD90154" w14:textId="7178A29C" w:rsidR="003677D1" w:rsidRPr="003B34FD" w:rsidRDefault="00EC3569" w:rsidP="00CA5192">
          <w:pPr>
            <w:pStyle w:val="Spistreci2"/>
            <w:ind w:right="-283"/>
            <w:rPr>
              <w:rFonts w:asciiTheme="minorHAnsi" w:eastAsiaTheme="minorEastAsia" w:hAnsiTheme="minorHAnsi" w:cstheme="minorBidi"/>
              <w:noProof/>
              <w:lang w:eastAsia="pl-PL"/>
            </w:rPr>
          </w:pPr>
          <w:hyperlink w:anchor="_Toc104204491" w:history="1">
            <w:r w:rsidR="003677D1" w:rsidRPr="003B34FD">
              <w:rPr>
                <w:rStyle w:val="Hipercze"/>
                <w:rFonts w:eastAsia="Times New Roman" w:cstheme="minorHAnsi"/>
                <w:noProof/>
                <w:color w:val="auto"/>
                <w:sz w:val="24"/>
                <w:szCs w:val="24"/>
                <w:lang w:eastAsia="pl-PL"/>
              </w:rPr>
              <w:t>3.</w:t>
            </w:r>
            <w:r w:rsidR="003677D1" w:rsidRPr="003B34FD">
              <w:rPr>
                <w:rFonts w:asciiTheme="minorHAnsi" w:eastAsiaTheme="minorEastAsia" w:hAnsiTheme="minorHAnsi" w:cstheme="minorBidi"/>
                <w:noProof/>
                <w:lang w:eastAsia="pl-PL"/>
              </w:rPr>
              <w:tab/>
            </w:r>
            <w:r w:rsidR="003677D1" w:rsidRPr="003B34FD">
              <w:rPr>
                <w:rStyle w:val="Hipercze"/>
                <w:rFonts w:eastAsia="Times New Roman" w:cstheme="minorHAnsi"/>
                <w:noProof/>
                <w:color w:val="auto"/>
                <w:sz w:val="24"/>
                <w:szCs w:val="24"/>
                <w:lang w:eastAsia="pl-PL"/>
              </w:rPr>
              <w:t>Ochrona środowiska</w:t>
            </w:r>
            <w:r w:rsidR="003677D1" w:rsidRPr="003B34FD">
              <w:rPr>
                <w:noProof/>
                <w:webHidden/>
              </w:rPr>
              <w:tab/>
            </w:r>
            <w:r w:rsidR="003677D1" w:rsidRPr="003B34FD">
              <w:rPr>
                <w:noProof/>
                <w:webHidden/>
              </w:rPr>
              <w:fldChar w:fldCharType="begin"/>
            </w:r>
            <w:r w:rsidR="003677D1" w:rsidRPr="003B34FD">
              <w:rPr>
                <w:noProof/>
                <w:webHidden/>
              </w:rPr>
              <w:instrText xml:space="preserve"> PAGEREF _Toc104204491 \h </w:instrText>
            </w:r>
            <w:r w:rsidR="003677D1" w:rsidRPr="003B34FD">
              <w:rPr>
                <w:noProof/>
                <w:webHidden/>
              </w:rPr>
            </w:r>
            <w:r w:rsidR="003677D1" w:rsidRPr="003B34FD">
              <w:rPr>
                <w:noProof/>
                <w:webHidden/>
              </w:rPr>
              <w:fldChar w:fldCharType="separate"/>
            </w:r>
            <w:r w:rsidR="00586A84">
              <w:rPr>
                <w:noProof/>
                <w:webHidden/>
              </w:rPr>
              <w:t>20</w:t>
            </w:r>
            <w:r w:rsidR="003677D1" w:rsidRPr="003B34FD">
              <w:rPr>
                <w:noProof/>
                <w:webHidden/>
              </w:rPr>
              <w:fldChar w:fldCharType="end"/>
            </w:r>
          </w:hyperlink>
        </w:p>
        <w:p w14:paraId="5314C9FB" w14:textId="609AD047" w:rsidR="003677D1" w:rsidRPr="003B34FD" w:rsidRDefault="00EC3569" w:rsidP="00CA5192">
          <w:pPr>
            <w:pStyle w:val="Spistreci3"/>
            <w:tabs>
              <w:tab w:val="right" w:leader="dot" w:pos="9063"/>
            </w:tabs>
            <w:spacing w:after="0"/>
            <w:ind w:right="-283"/>
            <w:rPr>
              <w:rFonts w:asciiTheme="minorHAnsi" w:eastAsiaTheme="minorEastAsia" w:hAnsiTheme="minorHAnsi" w:cstheme="minorBidi"/>
              <w:noProof/>
              <w:sz w:val="24"/>
              <w:szCs w:val="24"/>
              <w:lang w:eastAsia="pl-PL"/>
            </w:rPr>
          </w:pPr>
          <w:hyperlink w:anchor="_Toc104204492" w:history="1">
            <w:r w:rsidR="003677D1" w:rsidRPr="003B34FD">
              <w:rPr>
                <w:rStyle w:val="Hipercze"/>
                <w:rFonts w:cstheme="minorHAnsi"/>
                <w:noProof/>
                <w:color w:val="auto"/>
                <w:sz w:val="24"/>
                <w:szCs w:val="24"/>
                <w:lang w:eastAsia="pl-PL"/>
              </w:rPr>
              <w:t xml:space="preserve">3.1. </w:t>
            </w:r>
            <w:r w:rsidR="003677D1" w:rsidRPr="003B34FD">
              <w:rPr>
                <w:rStyle w:val="Hipercze"/>
                <w:rFonts w:cstheme="minorHAnsi"/>
                <w:noProof/>
                <w:color w:val="auto"/>
                <w:sz w:val="24"/>
                <w:szCs w:val="24"/>
              </w:rPr>
              <w:t>Inwentaryzacja indywidualnych źródeł ciepła na terenie Gminy Jednorożec</w:t>
            </w:r>
            <w:r w:rsidR="003677D1" w:rsidRPr="003B34FD">
              <w:rPr>
                <w:noProof/>
                <w:webHidden/>
                <w:sz w:val="24"/>
                <w:szCs w:val="24"/>
              </w:rPr>
              <w:tab/>
            </w:r>
            <w:r w:rsidR="003677D1" w:rsidRPr="003B34FD">
              <w:rPr>
                <w:noProof/>
                <w:webHidden/>
                <w:sz w:val="24"/>
                <w:szCs w:val="24"/>
              </w:rPr>
              <w:fldChar w:fldCharType="begin"/>
            </w:r>
            <w:r w:rsidR="003677D1" w:rsidRPr="003B34FD">
              <w:rPr>
                <w:noProof/>
                <w:webHidden/>
                <w:sz w:val="24"/>
                <w:szCs w:val="24"/>
              </w:rPr>
              <w:instrText xml:space="preserve"> PAGEREF _Toc104204492 \h </w:instrText>
            </w:r>
            <w:r w:rsidR="003677D1" w:rsidRPr="003B34FD">
              <w:rPr>
                <w:noProof/>
                <w:webHidden/>
                <w:sz w:val="24"/>
                <w:szCs w:val="24"/>
              </w:rPr>
            </w:r>
            <w:r w:rsidR="003677D1" w:rsidRPr="003B34FD">
              <w:rPr>
                <w:noProof/>
                <w:webHidden/>
                <w:sz w:val="24"/>
                <w:szCs w:val="24"/>
              </w:rPr>
              <w:fldChar w:fldCharType="separate"/>
            </w:r>
            <w:r w:rsidR="00586A84">
              <w:rPr>
                <w:noProof/>
                <w:webHidden/>
                <w:sz w:val="24"/>
                <w:szCs w:val="24"/>
              </w:rPr>
              <w:t>21</w:t>
            </w:r>
            <w:r w:rsidR="003677D1" w:rsidRPr="003B34FD">
              <w:rPr>
                <w:noProof/>
                <w:webHidden/>
                <w:sz w:val="24"/>
                <w:szCs w:val="24"/>
              </w:rPr>
              <w:fldChar w:fldCharType="end"/>
            </w:r>
          </w:hyperlink>
        </w:p>
        <w:p w14:paraId="5F95938C" w14:textId="48890149" w:rsidR="003677D1" w:rsidRPr="003B34FD" w:rsidRDefault="00EC3569" w:rsidP="00CA5192">
          <w:pPr>
            <w:pStyle w:val="Spistreci3"/>
            <w:tabs>
              <w:tab w:val="right" w:leader="dot" w:pos="9063"/>
            </w:tabs>
            <w:spacing w:after="0"/>
            <w:ind w:right="-283"/>
            <w:rPr>
              <w:rFonts w:asciiTheme="minorHAnsi" w:eastAsiaTheme="minorEastAsia" w:hAnsiTheme="minorHAnsi" w:cstheme="minorBidi"/>
              <w:noProof/>
              <w:sz w:val="24"/>
              <w:szCs w:val="24"/>
              <w:lang w:eastAsia="pl-PL"/>
            </w:rPr>
          </w:pPr>
          <w:hyperlink w:anchor="_Toc104204493" w:history="1">
            <w:r w:rsidR="003677D1" w:rsidRPr="003B34FD">
              <w:rPr>
                <w:rStyle w:val="Hipercze"/>
                <w:rFonts w:cstheme="minorHAnsi"/>
                <w:noProof/>
                <w:color w:val="auto"/>
                <w:sz w:val="24"/>
                <w:szCs w:val="24"/>
              </w:rPr>
              <w:t>3.2. Realizacja ramach „Programu Oczyszczania Kraju z Azbestu na lata 2009-2032”</w:t>
            </w:r>
            <w:r w:rsidR="003677D1" w:rsidRPr="003B34FD">
              <w:rPr>
                <w:noProof/>
                <w:webHidden/>
                <w:sz w:val="24"/>
                <w:szCs w:val="24"/>
              </w:rPr>
              <w:tab/>
            </w:r>
            <w:r w:rsidR="003677D1" w:rsidRPr="003B34FD">
              <w:rPr>
                <w:noProof/>
                <w:webHidden/>
                <w:sz w:val="24"/>
                <w:szCs w:val="24"/>
              </w:rPr>
              <w:fldChar w:fldCharType="begin"/>
            </w:r>
            <w:r w:rsidR="003677D1" w:rsidRPr="003B34FD">
              <w:rPr>
                <w:noProof/>
                <w:webHidden/>
                <w:sz w:val="24"/>
                <w:szCs w:val="24"/>
              </w:rPr>
              <w:instrText xml:space="preserve"> PAGEREF _Toc104204493 \h </w:instrText>
            </w:r>
            <w:r w:rsidR="003677D1" w:rsidRPr="003B34FD">
              <w:rPr>
                <w:noProof/>
                <w:webHidden/>
                <w:sz w:val="24"/>
                <w:szCs w:val="24"/>
              </w:rPr>
            </w:r>
            <w:r w:rsidR="003677D1" w:rsidRPr="003B34FD">
              <w:rPr>
                <w:noProof/>
                <w:webHidden/>
                <w:sz w:val="24"/>
                <w:szCs w:val="24"/>
              </w:rPr>
              <w:fldChar w:fldCharType="separate"/>
            </w:r>
            <w:r w:rsidR="00586A84">
              <w:rPr>
                <w:noProof/>
                <w:webHidden/>
                <w:sz w:val="24"/>
                <w:szCs w:val="24"/>
              </w:rPr>
              <w:t>23</w:t>
            </w:r>
            <w:r w:rsidR="003677D1" w:rsidRPr="003B34FD">
              <w:rPr>
                <w:noProof/>
                <w:webHidden/>
                <w:sz w:val="24"/>
                <w:szCs w:val="24"/>
              </w:rPr>
              <w:fldChar w:fldCharType="end"/>
            </w:r>
          </w:hyperlink>
        </w:p>
        <w:p w14:paraId="084A5B3F" w14:textId="5293EB65" w:rsidR="003677D1" w:rsidRPr="003B34FD" w:rsidRDefault="00EC3569" w:rsidP="00CA5192">
          <w:pPr>
            <w:pStyle w:val="Spistreci3"/>
            <w:tabs>
              <w:tab w:val="right" w:leader="dot" w:pos="9063"/>
            </w:tabs>
            <w:spacing w:after="0"/>
            <w:ind w:right="-283"/>
            <w:rPr>
              <w:rFonts w:asciiTheme="minorHAnsi" w:eastAsiaTheme="minorEastAsia" w:hAnsiTheme="minorHAnsi" w:cstheme="minorBidi"/>
              <w:noProof/>
              <w:sz w:val="24"/>
              <w:szCs w:val="24"/>
              <w:lang w:eastAsia="pl-PL"/>
            </w:rPr>
          </w:pPr>
          <w:hyperlink w:anchor="_Toc104204494" w:history="1">
            <w:r w:rsidR="003677D1" w:rsidRPr="003B34FD">
              <w:rPr>
                <w:rStyle w:val="Hipercze"/>
                <w:rFonts w:cstheme="minorHAnsi"/>
                <w:noProof/>
                <w:color w:val="auto"/>
                <w:sz w:val="24"/>
                <w:szCs w:val="24"/>
              </w:rPr>
              <w:t>3.3. Realizacja program „Czyste powietrze” i kampania informacyjna dla mieszkańców</w:t>
            </w:r>
            <w:r w:rsidR="003677D1" w:rsidRPr="003B34FD">
              <w:rPr>
                <w:noProof/>
                <w:webHidden/>
                <w:sz w:val="24"/>
                <w:szCs w:val="24"/>
              </w:rPr>
              <w:tab/>
            </w:r>
            <w:r w:rsidR="003677D1" w:rsidRPr="003B34FD">
              <w:rPr>
                <w:noProof/>
                <w:webHidden/>
                <w:sz w:val="24"/>
                <w:szCs w:val="24"/>
              </w:rPr>
              <w:fldChar w:fldCharType="begin"/>
            </w:r>
            <w:r w:rsidR="003677D1" w:rsidRPr="003B34FD">
              <w:rPr>
                <w:noProof/>
                <w:webHidden/>
                <w:sz w:val="24"/>
                <w:szCs w:val="24"/>
              </w:rPr>
              <w:instrText xml:space="preserve"> PAGEREF _Toc104204494 \h </w:instrText>
            </w:r>
            <w:r w:rsidR="003677D1" w:rsidRPr="003B34FD">
              <w:rPr>
                <w:noProof/>
                <w:webHidden/>
                <w:sz w:val="24"/>
                <w:szCs w:val="24"/>
              </w:rPr>
            </w:r>
            <w:r w:rsidR="003677D1" w:rsidRPr="003B34FD">
              <w:rPr>
                <w:noProof/>
                <w:webHidden/>
                <w:sz w:val="24"/>
                <w:szCs w:val="24"/>
              </w:rPr>
              <w:fldChar w:fldCharType="separate"/>
            </w:r>
            <w:r w:rsidR="00586A84">
              <w:rPr>
                <w:noProof/>
                <w:webHidden/>
                <w:sz w:val="24"/>
                <w:szCs w:val="24"/>
              </w:rPr>
              <w:t>24</w:t>
            </w:r>
            <w:r w:rsidR="003677D1" w:rsidRPr="003B34FD">
              <w:rPr>
                <w:noProof/>
                <w:webHidden/>
                <w:sz w:val="24"/>
                <w:szCs w:val="24"/>
              </w:rPr>
              <w:fldChar w:fldCharType="end"/>
            </w:r>
          </w:hyperlink>
        </w:p>
        <w:p w14:paraId="279B3D41" w14:textId="7D980815" w:rsidR="003677D1" w:rsidRPr="003B34FD" w:rsidRDefault="00EC3569" w:rsidP="00CA5192">
          <w:pPr>
            <w:pStyle w:val="Spistreci2"/>
            <w:ind w:right="-283"/>
            <w:rPr>
              <w:rFonts w:asciiTheme="minorHAnsi" w:eastAsiaTheme="minorEastAsia" w:hAnsiTheme="minorHAnsi" w:cstheme="minorBidi"/>
              <w:noProof/>
              <w:lang w:eastAsia="pl-PL"/>
            </w:rPr>
          </w:pPr>
          <w:hyperlink w:anchor="_Toc104204495" w:history="1">
            <w:r w:rsidR="003677D1" w:rsidRPr="003B34FD">
              <w:rPr>
                <w:rStyle w:val="Hipercze"/>
                <w:rFonts w:cstheme="minorHAnsi"/>
                <w:noProof/>
                <w:color w:val="auto"/>
                <w:sz w:val="24"/>
                <w:szCs w:val="24"/>
              </w:rPr>
              <w:t>4.</w:t>
            </w:r>
            <w:r w:rsidR="003677D1" w:rsidRPr="003B34FD">
              <w:rPr>
                <w:rFonts w:asciiTheme="minorHAnsi" w:eastAsiaTheme="minorEastAsia" w:hAnsiTheme="minorHAnsi" w:cstheme="minorBidi"/>
                <w:noProof/>
                <w:lang w:eastAsia="pl-PL"/>
              </w:rPr>
              <w:tab/>
            </w:r>
            <w:r w:rsidR="003677D1" w:rsidRPr="003B34FD">
              <w:rPr>
                <w:rStyle w:val="Hipercze"/>
                <w:rFonts w:cstheme="minorHAnsi"/>
                <w:noProof/>
                <w:color w:val="auto"/>
                <w:sz w:val="24"/>
                <w:szCs w:val="24"/>
              </w:rPr>
              <w:t>Gospodarka wodno-ściekowa</w:t>
            </w:r>
            <w:r w:rsidR="003677D1" w:rsidRPr="003B34FD">
              <w:rPr>
                <w:noProof/>
                <w:webHidden/>
              </w:rPr>
              <w:tab/>
            </w:r>
            <w:r w:rsidR="003677D1" w:rsidRPr="003B34FD">
              <w:rPr>
                <w:noProof/>
                <w:webHidden/>
              </w:rPr>
              <w:fldChar w:fldCharType="begin"/>
            </w:r>
            <w:r w:rsidR="003677D1" w:rsidRPr="003B34FD">
              <w:rPr>
                <w:noProof/>
                <w:webHidden/>
              </w:rPr>
              <w:instrText xml:space="preserve"> PAGEREF _Toc104204495 \h </w:instrText>
            </w:r>
            <w:r w:rsidR="003677D1" w:rsidRPr="003B34FD">
              <w:rPr>
                <w:noProof/>
                <w:webHidden/>
              </w:rPr>
            </w:r>
            <w:r w:rsidR="003677D1" w:rsidRPr="003B34FD">
              <w:rPr>
                <w:noProof/>
                <w:webHidden/>
              </w:rPr>
              <w:fldChar w:fldCharType="separate"/>
            </w:r>
            <w:r w:rsidR="00586A84">
              <w:rPr>
                <w:noProof/>
                <w:webHidden/>
              </w:rPr>
              <w:t>25</w:t>
            </w:r>
            <w:r w:rsidR="003677D1" w:rsidRPr="003B34FD">
              <w:rPr>
                <w:noProof/>
                <w:webHidden/>
              </w:rPr>
              <w:fldChar w:fldCharType="end"/>
            </w:r>
          </w:hyperlink>
        </w:p>
        <w:p w14:paraId="0989B764" w14:textId="24563E2A" w:rsidR="003677D1" w:rsidRPr="003B34FD" w:rsidRDefault="00EC3569" w:rsidP="00CA5192">
          <w:pPr>
            <w:pStyle w:val="Spistreci1"/>
            <w:spacing w:after="0"/>
            <w:ind w:right="-283"/>
            <w:rPr>
              <w:rFonts w:asciiTheme="minorHAnsi" w:eastAsiaTheme="minorEastAsia" w:hAnsiTheme="minorHAnsi" w:cstheme="minorBidi"/>
              <w:noProof/>
              <w:sz w:val="24"/>
              <w:szCs w:val="24"/>
              <w:lang w:eastAsia="pl-PL"/>
            </w:rPr>
          </w:pPr>
          <w:hyperlink w:anchor="_Toc104204496" w:history="1">
            <w:r w:rsidR="003677D1" w:rsidRPr="003B34FD">
              <w:rPr>
                <w:rStyle w:val="Hipercze"/>
                <w:rFonts w:cstheme="minorHAnsi"/>
                <w:noProof/>
                <w:color w:val="auto"/>
                <w:sz w:val="24"/>
                <w:szCs w:val="24"/>
              </w:rPr>
              <w:t>VI.</w:t>
            </w:r>
            <w:r w:rsidR="003677D1" w:rsidRPr="003B34FD">
              <w:rPr>
                <w:rFonts w:asciiTheme="minorHAnsi" w:eastAsiaTheme="minorEastAsia" w:hAnsiTheme="minorHAnsi" w:cstheme="minorBidi"/>
                <w:noProof/>
                <w:sz w:val="24"/>
                <w:szCs w:val="24"/>
                <w:lang w:eastAsia="pl-PL"/>
              </w:rPr>
              <w:tab/>
            </w:r>
            <w:r w:rsidR="003677D1" w:rsidRPr="003B34FD">
              <w:rPr>
                <w:rStyle w:val="Hipercze"/>
                <w:rFonts w:cstheme="minorHAnsi"/>
                <w:noProof/>
                <w:color w:val="auto"/>
                <w:sz w:val="24"/>
                <w:szCs w:val="24"/>
              </w:rPr>
              <w:t>Sprawy obywatelskie</w:t>
            </w:r>
            <w:r w:rsidR="003677D1" w:rsidRPr="003B34FD">
              <w:rPr>
                <w:noProof/>
                <w:webHidden/>
                <w:sz w:val="24"/>
                <w:szCs w:val="24"/>
              </w:rPr>
              <w:tab/>
            </w:r>
            <w:r w:rsidR="003677D1" w:rsidRPr="003B34FD">
              <w:rPr>
                <w:noProof/>
                <w:webHidden/>
                <w:sz w:val="24"/>
                <w:szCs w:val="24"/>
              </w:rPr>
              <w:fldChar w:fldCharType="begin"/>
            </w:r>
            <w:r w:rsidR="003677D1" w:rsidRPr="003B34FD">
              <w:rPr>
                <w:noProof/>
                <w:webHidden/>
                <w:sz w:val="24"/>
                <w:szCs w:val="24"/>
              </w:rPr>
              <w:instrText xml:space="preserve"> PAGEREF _Toc104204496 \h </w:instrText>
            </w:r>
            <w:r w:rsidR="003677D1" w:rsidRPr="003B34FD">
              <w:rPr>
                <w:noProof/>
                <w:webHidden/>
                <w:sz w:val="24"/>
                <w:szCs w:val="24"/>
              </w:rPr>
            </w:r>
            <w:r w:rsidR="003677D1" w:rsidRPr="003B34FD">
              <w:rPr>
                <w:noProof/>
                <w:webHidden/>
                <w:sz w:val="24"/>
                <w:szCs w:val="24"/>
              </w:rPr>
              <w:fldChar w:fldCharType="separate"/>
            </w:r>
            <w:r w:rsidR="00586A84">
              <w:rPr>
                <w:noProof/>
                <w:webHidden/>
                <w:sz w:val="24"/>
                <w:szCs w:val="24"/>
              </w:rPr>
              <w:t>28</w:t>
            </w:r>
            <w:r w:rsidR="003677D1" w:rsidRPr="003B34FD">
              <w:rPr>
                <w:noProof/>
                <w:webHidden/>
                <w:sz w:val="24"/>
                <w:szCs w:val="24"/>
              </w:rPr>
              <w:fldChar w:fldCharType="end"/>
            </w:r>
          </w:hyperlink>
        </w:p>
        <w:p w14:paraId="034D2377" w14:textId="3B61EDE3" w:rsidR="003677D1" w:rsidRPr="003B34FD" w:rsidRDefault="00EC3569" w:rsidP="00CA5192">
          <w:pPr>
            <w:pStyle w:val="Spistreci1"/>
            <w:spacing w:after="0"/>
            <w:ind w:right="-283"/>
            <w:rPr>
              <w:rFonts w:asciiTheme="minorHAnsi" w:eastAsiaTheme="minorEastAsia" w:hAnsiTheme="minorHAnsi" w:cstheme="minorBidi"/>
              <w:noProof/>
              <w:sz w:val="24"/>
              <w:szCs w:val="24"/>
              <w:lang w:eastAsia="pl-PL"/>
            </w:rPr>
          </w:pPr>
          <w:hyperlink w:anchor="_Toc104204497" w:history="1">
            <w:r w:rsidR="003677D1" w:rsidRPr="003B34FD">
              <w:rPr>
                <w:rStyle w:val="Hipercze"/>
                <w:rFonts w:cstheme="minorHAnsi"/>
                <w:noProof/>
                <w:color w:val="auto"/>
                <w:sz w:val="24"/>
                <w:szCs w:val="24"/>
              </w:rPr>
              <w:t>VII.</w:t>
            </w:r>
            <w:r w:rsidR="003677D1" w:rsidRPr="003B34FD">
              <w:rPr>
                <w:rFonts w:asciiTheme="minorHAnsi" w:eastAsiaTheme="minorEastAsia" w:hAnsiTheme="minorHAnsi" w:cstheme="minorBidi"/>
                <w:noProof/>
                <w:sz w:val="24"/>
                <w:szCs w:val="24"/>
                <w:lang w:eastAsia="pl-PL"/>
              </w:rPr>
              <w:tab/>
            </w:r>
            <w:r w:rsidR="003677D1" w:rsidRPr="003B34FD">
              <w:rPr>
                <w:rStyle w:val="Hipercze"/>
                <w:rFonts w:cstheme="minorHAnsi"/>
                <w:noProof/>
                <w:color w:val="auto"/>
                <w:sz w:val="24"/>
                <w:szCs w:val="24"/>
              </w:rPr>
              <w:t>Współpraca między samorządami</w:t>
            </w:r>
            <w:r w:rsidR="003677D1" w:rsidRPr="003B34FD">
              <w:rPr>
                <w:noProof/>
                <w:webHidden/>
                <w:sz w:val="24"/>
                <w:szCs w:val="24"/>
              </w:rPr>
              <w:tab/>
            </w:r>
            <w:r w:rsidR="003677D1" w:rsidRPr="003B34FD">
              <w:rPr>
                <w:noProof/>
                <w:webHidden/>
                <w:sz w:val="24"/>
                <w:szCs w:val="24"/>
              </w:rPr>
              <w:fldChar w:fldCharType="begin"/>
            </w:r>
            <w:r w:rsidR="003677D1" w:rsidRPr="003B34FD">
              <w:rPr>
                <w:noProof/>
                <w:webHidden/>
                <w:sz w:val="24"/>
                <w:szCs w:val="24"/>
              </w:rPr>
              <w:instrText xml:space="preserve"> PAGEREF _Toc104204497 \h </w:instrText>
            </w:r>
            <w:r w:rsidR="003677D1" w:rsidRPr="003B34FD">
              <w:rPr>
                <w:noProof/>
                <w:webHidden/>
                <w:sz w:val="24"/>
                <w:szCs w:val="24"/>
              </w:rPr>
            </w:r>
            <w:r w:rsidR="003677D1" w:rsidRPr="003B34FD">
              <w:rPr>
                <w:noProof/>
                <w:webHidden/>
                <w:sz w:val="24"/>
                <w:szCs w:val="24"/>
              </w:rPr>
              <w:fldChar w:fldCharType="separate"/>
            </w:r>
            <w:r w:rsidR="00586A84">
              <w:rPr>
                <w:noProof/>
                <w:webHidden/>
                <w:sz w:val="24"/>
                <w:szCs w:val="24"/>
              </w:rPr>
              <w:t>29</w:t>
            </w:r>
            <w:r w:rsidR="003677D1" w:rsidRPr="003B34FD">
              <w:rPr>
                <w:noProof/>
                <w:webHidden/>
                <w:sz w:val="24"/>
                <w:szCs w:val="24"/>
              </w:rPr>
              <w:fldChar w:fldCharType="end"/>
            </w:r>
          </w:hyperlink>
        </w:p>
        <w:p w14:paraId="41563F2F" w14:textId="2F091BD8" w:rsidR="003677D1" w:rsidRPr="003B34FD" w:rsidRDefault="00EC3569" w:rsidP="00CA5192">
          <w:pPr>
            <w:pStyle w:val="Spistreci1"/>
            <w:spacing w:after="0"/>
            <w:ind w:right="-283"/>
            <w:rPr>
              <w:rFonts w:asciiTheme="minorHAnsi" w:eastAsiaTheme="minorEastAsia" w:hAnsiTheme="minorHAnsi" w:cstheme="minorBidi"/>
              <w:noProof/>
              <w:sz w:val="24"/>
              <w:szCs w:val="24"/>
              <w:lang w:eastAsia="pl-PL"/>
            </w:rPr>
          </w:pPr>
          <w:hyperlink w:anchor="_Toc104204498" w:history="1">
            <w:r w:rsidR="003677D1" w:rsidRPr="003B34FD">
              <w:rPr>
                <w:rStyle w:val="Hipercze"/>
                <w:rFonts w:cstheme="minorHAnsi"/>
                <w:noProof/>
                <w:color w:val="auto"/>
                <w:sz w:val="24"/>
                <w:szCs w:val="24"/>
              </w:rPr>
              <w:t>VIII.</w:t>
            </w:r>
            <w:r w:rsidR="003677D1" w:rsidRPr="003B34FD">
              <w:rPr>
                <w:rFonts w:asciiTheme="minorHAnsi" w:eastAsiaTheme="minorEastAsia" w:hAnsiTheme="minorHAnsi" w:cstheme="minorBidi"/>
                <w:noProof/>
                <w:sz w:val="24"/>
                <w:szCs w:val="24"/>
                <w:lang w:eastAsia="pl-PL"/>
              </w:rPr>
              <w:tab/>
            </w:r>
            <w:r w:rsidR="003677D1" w:rsidRPr="003B34FD">
              <w:rPr>
                <w:rStyle w:val="Hipercze"/>
                <w:rFonts w:cstheme="minorHAnsi"/>
                <w:noProof/>
                <w:color w:val="auto"/>
                <w:sz w:val="24"/>
                <w:szCs w:val="24"/>
              </w:rPr>
              <w:t>Oświata</w:t>
            </w:r>
            <w:r w:rsidR="003677D1" w:rsidRPr="003B34FD">
              <w:rPr>
                <w:noProof/>
                <w:webHidden/>
                <w:sz w:val="24"/>
                <w:szCs w:val="24"/>
              </w:rPr>
              <w:tab/>
            </w:r>
            <w:r w:rsidR="003677D1" w:rsidRPr="003B34FD">
              <w:rPr>
                <w:noProof/>
                <w:webHidden/>
                <w:sz w:val="24"/>
                <w:szCs w:val="24"/>
              </w:rPr>
              <w:fldChar w:fldCharType="begin"/>
            </w:r>
            <w:r w:rsidR="003677D1" w:rsidRPr="003B34FD">
              <w:rPr>
                <w:noProof/>
                <w:webHidden/>
                <w:sz w:val="24"/>
                <w:szCs w:val="24"/>
              </w:rPr>
              <w:instrText xml:space="preserve"> PAGEREF _Toc104204498 \h </w:instrText>
            </w:r>
            <w:r w:rsidR="003677D1" w:rsidRPr="003B34FD">
              <w:rPr>
                <w:noProof/>
                <w:webHidden/>
                <w:sz w:val="24"/>
                <w:szCs w:val="24"/>
              </w:rPr>
            </w:r>
            <w:r w:rsidR="003677D1" w:rsidRPr="003B34FD">
              <w:rPr>
                <w:noProof/>
                <w:webHidden/>
                <w:sz w:val="24"/>
                <w:szCs w:val="24"/>
              </w:rPr>
              <w:fldChar w:fldCharType="separate"/>
            </w:r>
            <w:r w:rsidR="00586A84">
              <w:rPr>
                <w:noProof/>
                <w:webHidden/>
                <w:sz w:val="24"/>
                <w:szCs w:val="24"/>
              </w:rPr>
              <w:t>30</w:t>
            </w:r>
            <w:r w:rsidR="003677D1" w:rsidRPr="003B34FD">
              <w:rPr>
                <w:noProof/>
                <w:webHidden/>
                <w:sz w:val="24"/>
                <w:szCs w:val="24"/>
              </w:rPr>
              <w:fldChar w:fldCharType="end"/>
            </w:r>
          </w:hyperlink>
        </w:p>
        <w:p w14:paraId="24C2B556" w14:textId="7D0AD1F2" w:rsidR="003677D1" w:rsidRPr="003B34FD" w:rsidRDefault="00EC3569" w:rsidP="00CA5192">
          <w:pPr>
            <w:pStyle w:val="Spistreci2"/>
            <w:ind w:right="-283"/>
            <w:rPr>
              <w:rFonts w:asciiTheme="minorHAnsi" w:eastAsiaTheme="minorEastAsia" w:hAnsiTheme="minorHAnsi" w:cstheme="minorBidi"/>
              <w:noProof/>
              <w:lang w:eastAsia="pl-PL"/>
            </w:rPr>
          </w:pPr>
          <w:hyperlink w:anchor="_Toc104204499" w:history="1">
            <w:r w:rsidR="003677D1" w:rsidRPr="003B34FD">
              <w:rPr>
                <w:rStyle w:val="Hipercze"/>
                <w:rFonts w:cstheme="minorHAnsi"/>
                <w:noProof/>
                <w:color w:val="auto"/>
                <w:sz w:val="24"/>
                <w:szCs w:val="24"/>
              </w:rPr>
              <w:t>1.</w:t>
            </w:r>
            <w:r w:rsidR="003677D1" w:rsidRPr="003B34FD">
              <w:rPr>
                <w:rFonts w:asciiTheme="minorHAnsi" w:eastAsiaTheme="minorEastAsia" w:hAnsiTheme="minorHAnsi" w:cstheme="minorBidi"/>
                <w:noProof/>
                <w:lang w:eastAsia="pl-PL"/>
              </w:rPr>
              <w:tab/>
            </w:r>
            <w:r w:rsidR="003677D1" w:rsidRPr="003B34FD">
              <w:rPr>
                <w:rStyle w:val="Hipercze"/>
                <w:rFonts w:cstheme="minorHAnsi"/>
                <w:noProof/>
                <w:color w:val="auto"/>
                <w:sz w:val="24"/>
                <w:szCs w:val="24"/>
              </w:rPr>
              <w:t>Placówki oświatowe na terenie Gminy Jednorożec</w:t>
            </w:r>
            <w:r w:rsidR="003677D1" w:rsidRPr="003B34FD">
              <w:rPr>
                <w:noProof/>
                <w:webHidden/>
              </w:rPr>
              <w:tab/>
            </w:r>
            <w:r w:rsidR="003677D1" w:rsidRPr="003B34FD">
              <w:rPr>
                <w:noProof/>
                <w:webHidden/>
              </w:rPr>
              <w:fldChar w:fldCharType="begin"/>
            </w:r>
            <w:r w:rsidR="003677D1" w:rsidRPr="003B34FD">
              <w:rPr>
                <w:noProof/>
                <w:webHidden/>
              </w:rPr>
              <w:instrText xml:space="preserve"> PAGEREF _Toc104204499 \h </w:instrText>
            </w:r>
            <w:r w:rsidR="003677D1" w:rsidRPr="003B34FD">
              <w:rPr>
                <w:noProof/>
                <w:webHidden/>
              </w:rPr>
            </w:r>
            <w:r w:rsidR="003677D1" w:rsidRPr="003B34FD">
              <w:rPr>
                <w:noProof/>
                <w:webHidden/>
              </w:rPr>
              <w:fldChar w:fldCharType="separate"/>
            </w:r>
            <w:r w:rsidR="00586A84">
              <w:rPr>
                <w:noProof/>
                <w:webHidden/>
              </w:rPr>
              <w:t>30</w:t>
            </w:r>
            <w:r w:rsidR="003677D1" w:rsidRPr="003B34FD">
              <w:rPr>
                <w:noProof/>
                <w:webHidden/>
              </w:rPr>
              <w:fldChar w:fldCharType="end"/>
            </w:r>
          </w:hyperlink>
        </w:p>
        <w:p w14:paraId="5CB364C1" w14:textId="63BD8A5F" w:rsidR="003677D1" w:rsidRPr="003B34FD" w:rsidRDefault="00EC3569" w:rsidP="00CA5192">
          <w:pPr>
            <w:pStyle w:val="Spistreci2"/>
            <w:ind w:right="-283"/>
            <w:rPr>
              <w:rFonts w:asciiTheme="minorHAnsi" w:eastAsiaTheme="minorEastAsia" w:hAnsiTheme="minorHAnsi" w:cstheme="minorBidi"/>
              <w:noProof/>
              <w:lang w:eastAsia="pl-PL"/>
            </w:rPr>
          </w:pPr>
          <w:hyperlink w:anchor="_Toc104204500" w:history="1">
            <w:r w:rsidR="003677D1" w:rsidRPr="003B34FD">
              <w:rPr>
                <w:rStyle w:val="Hipercze"/>
                <w:rFonts w:cstheme="minorHAnsi"/>
                <w:noProof/>
                <w:color w:val="auto"/>
                <w:sz w:val="24"/>
                <w:szCs w:val="24"/>
              </w:rPr>
              <w:t>2.</w:t>
            </w:r>
            <w:r w:rsidR="003677D1" w:rsidRPr="003B34FD">
              <w:rPr>
                <w:rFonts w:asciiTheme="minorHAnsi" w:eastAsiaTheme="minorEastAsia" w:hAnsiTheme="minorHAnsi" w:cstheme="minorBidi"/>
                <w:noProof/>
                <w:lang w:eastAsia="pl-PL"/>
              </w:rPr>
              <w:tab/>
            </w:r>
            <w:r w:rsidR="003677D1" w:rsidRPr="003B34FD">
              <w:rPr>
                <w:rStyle w:val="Hipercze"/>
                <w:rFonts w:cstheme="minorHAnsi"/>
                <w:noProof/>
                <w:color w:val="auto"/>
                <w:sz w:val="24"/>
                <w:szCs w:val="24"/>
              </w:rPr>
              <w:t>Uczniowie placówek oświatowych prowadzonych przez Gminę Jednorożec</w:t>
            </w:r>
            <w:r w:rsidR="003677D1" w:rsidRPr="003B34FD">
              <w:rPr>
                <w:noProof/>
                <w:webHidden/>
              </w:rPr>
              <w:tab/>
            </w:r>
            <w:r w:rsidR="003677D1" w:rsidRPr="003B34FD">
              <w:rPr>
                <w:noProof/>
                <w:webHidden/>
              </w:rPr>
              <w:fldChar w:fldCharType="begin"/>
            </w:r>
            <w:r w:rsidR="003677D1" w:rsidRPr="003B34FD">
              <w:rPr>
                <w:noProof/>
                <w:webHidden/>
              </w:rPr>
              <w:instrText xml:space="preserve"> PAGEREF _Toc104204500 \h </w:instrText>
            </w:r>
            <w:r w:rsidR="003677D1" w:rsidRPr="003B34FD">
              <w:rPr>
                <w:noProof/>
                <w:webHidden/>
              </w:rPr>
            </w:r>
            <w:r w:rsidR="003677D1" w:rsidRPr="003B34FD">
              <w:rPr>
                <w:noProof/>
                <w:webHidden/>
              </w:rPr>
              <w:fldChar w:fldCharType="separate"/>
            </w:r>
            <w:r w:rsidR="00586A84">
              <w:rPr>
                <w:noProof/>
                <w:webHidden/>
              </w:rPr>
              <w:t>31</w:t>
            </w:r>
            <w:r w:rsidR="003677D1" w:rsidRPr="003B34FD">
              <w:rPr>
                <w:noProof/>
                <w:webHidden/>
              </w:rPr>
              <w:fldChar w:fldCharType="end"/>
            </w:r>
          </w:hyperlink>
        </w:p>
        <w:p w14:paraId="692D2903" w14:textId="317D9D1D" w:rsidR="003677D1" w:rsidRPr="003B34FD" w:rsidRDefault="00EC3569" w:rsidP="00CA5192">
          <w:pPr>
            <w:pStyle w:val="Spistreci2"/>
            <w:ind w:right="-283"/>
            <w:rPr>
              <w:rFonts w:asciiTheme="minorHAnsi" w:eastAsiaTheme="minorEastAsia" w:hAnsiTheme="minorHAnsi" w:cstheme="minorBidi"/>
              <w:noProof/>
              <w:lang w:eastAsia="pl-PL"/>
            </w:rPr>
          </w:pPr>
          <w:hyperlink w:anchor="_Toc104204501" w:history="1">
            <w:r w:rsidR="003677D1" w:rsidRPr="003B34FD">
              <w:rPr>
                <w:rStyle w:val="Hipercze"/>
                <w:rFonts w:cstheme="minorHAnsi"/>
                <w:noProof/>
                <w:color w:val="auto"/>
                <w:sz w:val="24"/>
                <w:szCs w:val="24"/>
              </w:rPr>
              <w:t>3.</w:t>
            </w:r>
            <w:r w:rsidR="003677D1" w:rsidRPr="003B34FD">
              <w:rPr>
                <w:rFonts w:asciiTheme="minorHAnsi" w:eastAsiaTheme="minorEastAsia" w:hAnsiTheme="minorHAnsi" w:cstheme="minorBidi"/>
                <w:noProof/>
                <w:lang w:eastAsia="pl-PL"/>
              </w:rPr>
              <w:tab/>
            </w:r>
            <w:r w:rsidR="003677D1" w:rsidRPr="003B34FD">
              <w:rPr>
                <w:rStyle w:val="Hipercze"/>
                <w:rFonts w:cstheme="minorHAnsi"/>
                <w:noProof/>
                <w:color w:val="auto"/>
                <w:sz w:val="24"/>
                <w:szCs w:val="24"/>
              </w:rPr>
              <w:t>Wyniki nauczania</w:t>
            </w:r>
            <w:r w:rsidR="003677D1" w:rsidRPr="003B34FD">
              <w:rPr>
                <w:noProof/>
                <w:webHidden/>
              </w:rPr>
              <w:tab/>
            </w:r>
            <w:r w:rsidR="003677D1" w:rsidRPr="003B34FD">
              <w:rPr>
                <w:noProof/>
                <w:webHidden/>
              </w:rPr>
              <w:fldChar w:fldCharType="begin"/>
            </w:r>
            <w:r w:rsidR="003677D1" w:rsidRPr="003B34FD">
              <w:rPr>
                <w:noProof/>
                <w:webHidden/>
              </w:rPr>
              <w:instrText xml:space="preserve"> PAGEREF _Toc104204501 \h </w:instrText>
            </w:r>
            <w:r w:rsidR="003677D1" w:rsidRPr="003B34FD">
              <w:rPr>
                <w:noProof/>
                <w:webHidden/>
              </w:rPr>
            </w:r>
            <w:r w:rsidR="003677D1" w:rsidRPr="003B34FD">
              <w:rPr>
                <w:noProof/>
                <w:webHidden/>
              </w:rPr>
              <w:fldChar w:fldCharType="separate"/>
            </w:r>
            <w:r w:rsidR="00586A84">
              <w:rPr>
                <w:noProof/>
                <w:webHidden/>
              </w:rPr>
              <w:t>33</w:t>
            </w:r>
            <w:r w:rsidR="003677D1" w:rsidRPr="003B34FD">
              <w:rPr>
                <w:noProof/>
                <w:webHidden/>
              </w:rPr>
              <w:fldChar w:fldCharType="end"/>
            </w:r>
          </w:hyperlink>
        </w:p>
        <w:p w14:paraId="048B3D52" w14:textId="37B775E9" w:rsidR="003677D1" w:rsidRPr="003B34FD" w:rsidRDefault="00EC3569" w:rsidP="00CA5192">
          <w:pPr>
            <w:pStyle w:val="Spistreci2"/>
            <w:ind w:right="-283"/>
            <w:rPr>
              <w:rFonts w:asciiTheme="minorHAnsi" w:eastAsiaTheme="minorEastAsia" w:hAnsiTheme="minorHAnsi" w:cstheme="minorBidi"/>
              <w:noProof/>
              <w:lang w:eastAsia="pl-PL"/>
            </w:rPr>
          </w:pPr>
          <w:hyperlink w:anchor="_Toc104204502" w:history="1">
            <w:r w:rsidR="003677D1" w:rsidRPr="003B34FD">
              <w:rPr>
                <w:rStyle w:val="Hipercze"/>
                <w:rFonts w:cstheme="minorHAnsi"/>
                <w:noProof/>
                <w:color w:val="auto"/>
                <w:sz w:val="24"/>
                <w:szCs w:val="24"/>
              </w:rPr>
              <w:t>4.</w:t>
            </w:r>
            <w:r w:rsidR="003677D1" w:rsidRPr="003B34FD">
              <w:rPr>
                <w:rFonts w:asciiTheme="minorHAnsi" w:eastAsiaTheme="minorEastAsia" w:hAnsiTheme="minorHAnsi" w:cstheme="minorBidi"/>
                <w:noProof/>
                <w:lang w:eastAsia="pl-PL"/>
              </w:rPr>
              <w:tab/>
            </w:r>
            <w:r w:rsidR="003677D1" w:rsidRPr="003B34FD">
              <w:rPr>
                <w:rStyle w:val="Hipercze"/>
                <w:rFonts w:cstheme="minorHAnsi"/>
                <w:noProof/>
                <w:color w:val="auto"/>
                <w:sz w:val="24"/>
                <w:szCs w:val="24"/>
              </w:rPr>
              <w:t>Stan zatrudnienia w placówkach prowadzonych przez Gminę Jednorożec</w:t>
            </w:r>
            <w:r w:rsidR="003677D1" w:rsidRPr="003B34FD">
              <w:rPr>
                <w:noProof/>
                <w:webHidden/>
              </w:rPr>
              <w:tab/>
            </w:r>
            <w:r w:rsidR="003677D1" w:rsidRPr="003B34FD">
              <w:rPr>
                <w:noProof/>
                <w:webHidden/>
              </w:rPr>
              <w:fldChar w:fldCharType="begin"/>
            </w:r>
            <w:r w:rsidR="003677D1" w:rsidRPr="003B34FD">
              <w:rPr>
                <w:noProof/>
                <w:webHidden/>
              </w:rPr>
              <w:instrText xml:space="preserve"> PAGEREF _Toc104204502 \h </w:instrText>
            </w:r>
            <w:r w:rsidR="003677D1" w:rsidRPr="003B34FD">
              <w:rPr>
                <w:noProof/>
                <w:webHidden/>
              </w:rPr>
            </w:r>
            <w:r w:rsidR="003677D1" w:rsidRPr="003B34FD">
              <w:rPr>
                <w:noProof/>
                <w:webHidden/>
              </w:rPr>
              <w:fldChar w:fldCharType="separate"/>
            </w:r>
            <w:r w:rsidR="00586A84">
              <w:rPr>
                <w:noProof/>
                <w:webHidden/>
              </w:rPr>
              <w:t>36</w:t>
            </w:r>
            <w:r w:rsidR="003677D1" w:rsidRPr="003B34FD">
              <w:rPr>
                <w:noProof/>
                <w:webHidden/>
              </w:rPr>
              <w:fldChar w:fldCharType="end"/>
            </w:r>
          </w:hyperlink>
        </w:p>
        <w:p w14:paraId="6CBC3579" w14:textId="0F61E7B0" w:rsidR="003677D1" w:rsidRPr="003B34FD" w:rsidRDefault="00EC3569" w:rsidP="00CA5192">
          <w:pPr>
            <w:pStyle w:val="Spistreci3"/>
            <w:tabs>
              <w:tab w:val="left" w:pos="1100"/>
              <w:tab w:val="right" w:leader="dot" w:pos="9063"/>
            </w:tabs>
            <w:spacing w:after="0"/>
            <w:ind w:right="-283"/>
            <w:rPr>
              <w:rFonts w:asciiTheme="minorHAnsi" w:eastAsiaTheme="minorEastAsia" w:hAnsiTheme="minorHAnsi" w:cstheme="minorBidi"/>
              <w:noProof/>
              <w:sz w:val="24"/>
              <w:szCs w:val="24"/>
              <w:lang w:eastAsia="pl-PL"/>
            </w:rPr>
          </w:pPr>
          <w:hyperlink w:anchor="_Toc104204503" w:history="1">
            <w:r w:rsidR="003677D1" w:rsidRPr="003B34FD">
              <w:rPr>
                <w:rStyle w:val="Hipercze"/>
                <w:rFonts w:cstheme="minorHAnsi"/>
                <w:noProof/>
                <w:color w:val="auto"/>
                <w:sz w:val="24"/>
                <w:szCs w:val="24"/>
              </w:rPr>
              <w:t>4.1.</w:t>
            </w:r>
            <w:r w:rsidR="003677D1" w:rsidRPr="003B34FD">
              <w:rPr>
                <w:rFonts w:asciiTheme="minorHAnsi" w:eastAsiaTheme="minorEastAsia" w:hAnsiTheme="minorHAnsi" w:cstheme="minorBidi"/>
                <w:noProof/>
                <w:sz w:val="24"/>
                <w:szCs w:val="24"/>
                <w:lang w:eastAsia="pl-PL"/>
              </w:rPr>
              <w:tab/>
            </w:r>
            <w:r w:rsidR="003677D1" w:rsidRPr="003B34FD">
              <w:rPr>
                <w:rStyle w:val="Hipercze"/>
                <w:rFonts w:cstheme="minorHAnsi"/>
                <w:noProof/>
                <w:color w:val="auto"/>
                <w:sz w:val="24"/>
                <w:szCs w:val="24"/>
              </w:rPr>
              <w:t>Kadra pedagogiczna</w:t>
            </w:r>
            <w:r w:rsidR="003677D1" w:rsidRPr="003B34FD">
              <w:rPr>
                <w:noProof/>
                <w:webHidden/>
                <w:sz w:val="24"/>
                <w:szCs w:val="24"/>
              </w:rPr>
              <w:tab/>
            </w:r>
            <w:r w:rsidR="003677D1" w:rsidRPr="003B34FD">
              <w:rPr>
                <w:noProof/>
                <w:webHidden/>
                <w:sz w:val="24"/>
                <w:szCs w:val="24"/>
              </w:rPr>
              <w:fldChar w:fldCharType="begin"/>
            </w:r>
            <w:r w:rsidR="003677D1" w:rsidRPr="003B34FD">
              <w:rPr>
                <w:noProof/>
                <w:webHidden/>
                <w:sz w:val="24"/>
                <w:szCs w:val="24"/>
              </w:rPr>
              <w:instrText xml:space="preserve"> PAGEREF _Toc104204503 \h </w:instrText>
            </w:r>
            <w:r w:rsidR="003677D1" w:rsidRPr="003B34FD">
              <w:rPr>
                <w:noProof/>
                <w:webHidden/>
                <w:sz w:val="24"/>
                <w:szCs w:val="24"/>
              </w:rPr>
            </w:r>
            <w:r w:rsidR="003677D1" w:rsidRPr="003B34FD">
              <w:rPr>
                <w:noProof/>
                <w:webHidden/>
                <w:sz w:val="24"/>
                <w:szCs w:val="24"/>
              </w:rPr>
              <w:fldChar w:fldCharType="separate"/>
            </w:r>
            <w:r w:rsidR="00586A84">
              <w:rPr>
                <w:noProof/>
                <w:webHidden/>
                <w:sz w:val="24"/>
                <w:szCs w:val="24"/>
              </w:rPr>
              <w:t>36</w:t>
            </w:r>
            <w:r w:rsidR="003677D1" w:rsidRPr="003B34FD">
              <w:rPr>
                <w:noProof/>
                <w:webHidden/>
                <w:sz w:val="24"/>
                <w:szCs w:val="24"/>
              </w:rPr>
              <w:fldChar w:fldCharType="end"/>
            </w:r>
          </w:hyperlink>
        </w:p>
        <w:p w14:paraId="0B5C5620" w14:textId="77A15029" w:rsidR="003677D1" w:rsidRPr="003B34FD" w:rsidRDefault="00EC3569" w:rsidP="00CA5192">
          <w:pPr>
            <w:pStyle w:val="Spistreci3"/>
            <w:tabs>
              <w:tab w:val="left" w:pos="1100"/>
              <w:tab w:val="right" w:leader="dot" w:pos="9063"/>
            </w:tabs>
            <w:spacing w:after="0"/>
            <w:ind w:right="-283"/>
            <w:rPr>
              <w:rFonts w:asciiTheme="minorHAnsi" w:eastAsiaTheme="minorEastAsia" w:hAnsiTheme="minorHAnsi" w:cstheme="minorBidi"/>
              <w:noProof/>
              <w:sz w:val="24"/>
              <w:szCs w:val="24"/>
              <w:lang w:eastAsia="pl-PL"/>
            </w:rPr>
          </w:pPr>
          <w:hyperlink w:anchor="_Toc104204504" w:history="1">
            <w:r w:rsidR="003677D1" w:rsidRPr="003B34FD">
              <w:rPr>
                <w:rStyle w:val="Hipercze"/>
                <w:rFonts w:cstheme="minorHAnsi"/>
                <w:noProof/>
                <w:color w:val="auto"/>
                <w:sz w:val="24"/>
                <w:szCs w:val="24"/>
              </w:rPr>
              <w:t>4.2.</w:t>
            </w:r>
            <w:r w:rsidR="003677D1" w:rsidRPr="003B34FD">
              <w:rPr>
                <w:rFonts w:asciiTheme="minorHAnsi" w:eastAsiaTheme="minorEastAsia" w:hAnsiTheme="minorHAnsi" w:cstheme="minorBidi"/>
                <w:noProof/>
                <w:sz w:val="24"/>
                <w:szCs w:val="24"/>
                <w:lang w:eastAsia="pl-PL"/>
              </w:rPr>
              <w:tab/>
            </w:r>
            <w:r w:rsidR="003677D1" w:rsidRPr="003B34FD">
              <w:rPr>
                <w:rStyle w:val="Hipercze"/>
                <w:rFonts w:cstheme="minorHAnsi"/>
                <w:noProof/>
                <w:color w:val="auto"/>
                <w:sz w:val="24"/>
                <w:szCs w:val="24"/>
              </w:rPr>
              <w:t>Kadra niepedagogiczna</w:t>
            </w:r>
            <w:r w:rsidR="003677D1" w:rsidRPr="003B34FD">
              <w:rPr>
                <w:noProof/>
                <w:webHidden/>
                <w:sz w:val="24"/>
                <w:szCs w:val="24"/>
              </w:rPr>
              <w:tab/>
            </w:r>
            <w:r w:rsidR="003677D1" w:rsidRPr="003B34FD">
              <w:rPr>
                <w:noProof/>
                <w:webHidden/>
                <w:sz w:val="24"/>
                <w:szCs w:val="24"/>
              </w:rPr>
              <w:fldChar w:fldCharType="begin"/>
            </w:r>
            <w:r w:rsidR="003677D1" w:rsidRPr="003B34FD">
              <w:rPr>
                <w:noProof/>
                <w:webHidden/>
                <w:sz w:val="24"/>
                <w:szCs w:val="24"/>
              </w:rPr>
              <w:instrText xml:space="preserve"> PAGEREF _Toc104204504 \h </w:instrText>
            </w:r>
            <w:r w:rsidR="003677D1" w:rsidRPr="003B34FD">
              <w:rPr>
                <w:noProof/>
                <w:webHidden/>
                <w:sz w:val="24"/>
                <w:szCs w:val="24"/>
              </w:rPr>
            </w:r>
            <w:r w:rsidR="003677D1" w:rsidRPr="003B34FD">
              <w:rPr>
                <w:noProof/>
                <w:webHidden/>
                <w:sz w:val="24"/>
                <w:szCs w:val="24"/>
              </w:rPr>
              <w:fldChar w:fldCharType="separate"/>
            </w:r>
            <w:r w:rsidR="00586A84">
              <w:rPr>
                <w:noProof/>
                <w:webHidden/>
                <w:sz w:val="24"/>
                <w:szCs w:val="24"/>
              </w:rPr>
              <w:t>37</w:t>
            </w:r>
            <w:r w:rsidR="003677D1" w:rsidRPr="003B34FD">
              <w:rPr>
                <w:noProof/>
                <w:webHidden/>
                <w:sz w:val="24"/>
                <w:szCs w:val="24"/>
              </w:rPr>
              <w:fldChar w:fldCharType="end"/>
            </w:r>
          </w:hyperlink>
        </w:p>
        <w:p w14:paraId="7060C424" w14:textId="7FAAC146" w:rsidR="003677D1" w:rsidRPr="003B34FD" w:rsidRDefault="00EC3569" w:rsidP="00CA5192">
          <w:pPr>
            <w:pStyle w:val="Spistreci2"/>
            <w:ind w:right="-283"/>
            <w:rPr>
              <w:rFonts w:asciiTheme="minorHAnsi" w:eastAsiaTheme="minorEastAsia" w:hAnsiTheme="minorHAnsi" w:cstheme="minorBidi"/>
              <w:noProof/>
              <w:lang w:eastAsia="pl-PL"/>
            </w:rPr>
          </w:pPr>
          <w:hyperlink w:anchor="_Toc104204505" w:history="1">
            <w:r w:rsidR="003677D1" w:rsidRPr="003B34FD">
              <w:rPr>
                <w:rStyle w:val="Hipercze"/>
                <w:rFonts w:cstheme="minorHAnsi"/>
                <w:noProof/>
                <w:color w:val="auto"/>
                <w:sz w:val="24"/>
                <w:szCs w:val="24"/>
              </w:rPr>
              <w:t>5.</w:t>
            </w:r>
            <w:r w:rsidR="003677D1" w:rsidRPr="003B34FD">
              <w:rPr>
                <w:rFonts w:asciiTheme="minorHAnsi" w:eastAsiaTheme="minorEastAsia" w:hAnsiTheme="minorHAnsi" w:cstheme="minorBidi"/>
                <w:noProof/>
                <w:lang w:eastAsia="pl-PL"/>
              </w:rPr>
              <w:tab/>
            </w:r>
            <w:r w:rsidR="003677D1" w:rsidRPr="003B34FD">
              <w:rPr>
                <w:rStyle w:val="Hipercze"/>
                <w:rFonts w:cstheme="minorHAnsi"/>
                <w:noProof/>
                <w:color w:val="auto"/>
                <w:sz w:val="24"/>
                <w:szCs w:val="24"/>
              </w:rPr>
              <w:t>Finansowanie oświaty</w:t>
            </w:r>
            <w:r w:rsidR="003677D1" w:rsidRPr="003B34FD">
              <w:rPr>
                <w:noProof/>
                <w:webHidden/>
              </w:rPr>
              <w:tab/>
            </w:r>
            <w:r w:rsidR="003677D1" w:rsidRPr="003B34FD">
              <w:rPr>
                <w:noProof/>
                <w:webHidden/>
              </w:rPr>
              <w:fldChar w:fldCharType="begin"/>
            </w:r>
            <w:r w:rsidR="003677D1" w:rsidRPr="003B34FD">
              <w:rPr>
                <w:noProof/>
                <w:webHidden/>
              </w:rPr>
              <w:instrText xml:space="preserve"> PAGEREF _Toc104204505 \h </w:instrText>
            </w:r>
            <w:r w:rsidR="003677D1" w:rsidRPr="003B34FD">
              <w:rPr>
                <w:noProof/>
                <w:webHidden/>
              </w:rPr>
            </w:r>
            <w:r w:rsidR="003677D1" w:rsidRPr="003B34FD">
              <w:rPr>
                <w:noProof/>
                <w:webHidden/>
              </w:rPr>
              <w:fldChar w:fldCharType="separate"/>
            </w:r>
            <w:r w:rsidR="00586A84">
              <w:rPr>
                <w:noProof/>
                <w:webHidden/>
              </w:rPr>
              <w:t>37</w:t>
            </w:r>
            <w:r w:rsidR="003677D1" w:rsidRPr="003B34FD">
              <w:rPr>
                <w:noProof/>
                <w:webHidden/>
              </w:rPr>
              <w:fldChar w:fldCharType="end"/>
            </w:r>
          </w:hyperlink>
        </w:p>
        <w:p w14:paraId="4B5193F6" w14:textId="38746803" w:rsidR="003677D1" w:rsidRPr="003B34FD" w:rsidRDefault="00EC3569" w:rsidP="00CA5192">
          <w:pPr>
            <w:pStyle w:val="Spistreci2"/>
            <w:ind w:right="-283"/>
            <w:rPr>
              <w:rFonts w:asciiTheme="minorHAnsi" w:eastAsiaTheme="minorEastAsia" w:hAnsiTheme="minorHAnsi" w:cstheme="minorBidi"/>
              <w:noProof/>
              <w:lang w:eastAsia="pl-PL"/>
            </w:rPr>
          </w:pPr>
          <w:hyperlink w:anchor="_Toc104204506" w:history="1">
            <w:r w:rsidR="003677D1" w:rsidRPr="003B34FD">
              <w:rPr>
                <w:rStyle w:val="Hipercze"/>
                <w:rFonts w:eastAsia="Times New Roman" w:cstheme="minorHAnsi"/>
                <w:noProof/>
                <w:color w:val="auto"/>
                <w:sz w:val="24"/>
                <w:szCs w:val="24"/>
                <w:lang w:eastAsia="pl-PL"/>
              </w:rPr>
              <w:t>6.</w:t>
            </w:r>
            <w:r w:rsidR="003677D1" w:rsidRPr="003B34FD">
              <w:rPr>
                <w:rFonts w:asciiTheme="minorHAnsi" w:eastAsiaTheme="minorEastAsia" w:hAnsiTheme="minorHAnsi" w:cstheme="minorBidi"/>
                <w:noProof/>
                <w:lang w:eastAsia="pl-PL"/>
              </w:rPr>
              <w:tab/>
            </w:r>
            <w:r w:rsidR="003677D1" w:rsidRPr="003B34FD">
              <w:rPr>
                <w:rStyle w:val="Hipercze"/>
                <w:rFonts w:eastAsia="Times New Roman" w:cstheme="minorHAnsi"/>
                <w:noProof/>
                <w:color w:val="auto"/>
                <w:sz w:val="24"/>
                <w:szCs w:val="24"/>
                <w:lang w:eastAsia="pl-PL"/>
              </w:rPr>
              <w:t>Stypendia Wójta Gminy Jednorożec o charakterze motywacyjnym</w:t>
            </w:r>
            <w:r w:rsidR="003677D1" w:rsidRPr="003B34FD">
              <w:rPr>
                <w:noProof/>
                <w:webHidden/>
              </w:rPr>
              <w:tab/>
            </w:r>
            <w:r w:rsidR="003677D1" w:rsidRPr="003B34FD">
              <w:rPr>
                <w:noProof/>
                <w:webHidden/>
              </w:rPr>
              <w:fldChar w:fldCharType="begin"/>
            </w:r>
            <w:r w:rsidR="003677D1" w:rsidRPr="003B34FD">
              <w:rPr>
                <w:noProof/>
                <w:webHidden/>
              </w:rPr>
              <w:instrText xml:space="preserve"> PAGEREF _Toc104204506 \h </w:instrText>
            </w:r>
            <w:r w:rsidR="003677D1" w:rsidRPr="003B34FD">
              <w:rPr>
                <w:noProof/>
                <w:webHidden/>
              </w:rPr>
            </w:r>
            <w:r w:rsidR="003677D1" w:rsidRPr="003B34FD">
              <w:rPr>
                <w:noProof/>
                <w:webHidden/>
              </w:rPr>
              <w:fldChar w:fldCharType="separate"/>
            </w:r>
            <w:r w:rsidR="00586A84">
              <w:rPr>
                <w:noProof/>
                <w:webHidden/>
              </w:rPr>
              <w:t>41</w:t>
            </w:r>
            <w:r w:rsidR="003677D1" w:rsidRPr="003B34FD">
              <w:rPr>
                <w:noProof/>
                <w:webHidden/>
              </w:rPr>
              <w:fldChar w:fldCharType="end"/>
            </w:r>
          </w:hyperlink>
        </w:p>
        <w:p w14:paraId="13A61A03" w14:textId="438C2ADE" w:rsidR="003677D1" w:rsidRPr="003B34FD" w:rsidRDefault="00EC3569" w:rsidP="00CA5192">
          <w:pPr>
            <w:pStyle w:val="Spistreci2"/>
            <w:ind w:right="-283"/>
            <w:rPr>
              <w:rFonts w:asciiTheme="minorHAnsi" w:eastAsiaTheme="minorEastAsia" w:hAnsiTheme="minorHAnsi" w:cstheme="minorBidi"/>
              <w:noProof/>
              <w:lang w:eastAsia="pl-PL"/>
            </w:rPr>
          </w:pPr>
          <w:hyperlink w:anchor="_Toc104204507" w:history="1">
            <w:r w:rsidR="003677D1" w:rsidRPr="003B34FD">
              <w:rPr>
                <w:rStyle w:val="Hipercze"/>
                <w:rFonts w:eastAsia="Times New Roman" w:cstheme="minorHAnsi"/>
                <w:noProof/>
                <w:color w:val="auto"/>
                <w:sz w:val="24"/>
                <w:szCs w:val="24"/>
              </w:rPr>
              <w:t>7.</w:t>
            </w:r>
            <w:r w:rsidR="003677D1" w:rsidRPr="003B34FD">
              <w:rPr>
                <w:rFonts w:asciiTheme="minorHAnsi" w:eastAsiaTheme="minorEastAsia" w:hAnsiTheme="minorHAnsi" w:cstheme="minorBidi"/>
                <w:noProof/>
                <w:lang w:eastAsia="pl-PL"/>
              </w:rPr>
              <w:tab/>
            </w:r>
            <w:r w:rsidR="003677D1" w:rsidRPr="003B34FD">
              <w:rPr>
                <w:rStyle w:val="Hipercze"/>
                <w:rFonts w:eastAsia="Times New Roman" w:cstheme="minorHAnsi"/>
                <w:noProof/>
                <w:color w:val="auto"/>
                <w:sz w:val="24"/>
                <w:szCs w:val="24"/>
              </w:rPr>
              <w:t>Transport do szkół</w:t>
            </w:r>
            <w:r w:rsidR="003677D1" w:rsidRPr="003B34FD">
              <w:rPr>
                <w:noProof/>
                <w:webHidden/>
              </w:rPr>
              <w:tab/>
            </w:r>
            <w:r w:rsidR="003677D1" w:rsidRPr="003B34FD">
              <w:rPr>
                <w:noProof/>
                <w:webHidden/>
              </w:rPr>
              <w:fldChar w:fldCharType="begin"/>
            </w:r>
            <w:r w:rsidR="003677D1" w:rsidRPr="003B34FD">
              <w:rPr>
                <w:noProof/>
                <w:webHidden/>
              </w:rPr>
              <w:instrText xml:space="preserve"> PAGEREF _Toc104204507 \h </w:instrText>
            </w:r>
            <w:r w:rsidR="003677D1" w:rsidRPr="003B34FD">
              <w:rPr>
                <w:noProof/>
                <w:webHidden/>
              </w:rPr>
            </w:r>
            <w:r w:rsidR="003677D1" w:rsidRPr="003B34FD">
              <w:rPr>
                <w:noProof/>
                <w:webHidden/>
              </w:rPr>
              <w:fldChar w:fldCharType="separate"/>
            </w:r>
            <w:r w:rsidR="00586A84">
              <w:rPr>
                <w:noProof/>
                <w:webHidden/>
              </w:rPr>
              <w:t>41</w:t>
            </w:r>
            <w:r w:rsidR="003677D1" w:rsidRPr="003B34FD">
              <w:rPr>
                <w:noProof/>
                <w:webHidden/>
              </w:rPr>
              <w:fldChar w:fldCharType="end"/>
            </w:r>
          </w:hyperlink>
        </w:p>
        <w:p w14:paraId="6640B02A" w14:textId="2CD6936C" w:rsidR="003677D1" w:rsidRPr="003B34FD" w:rsidRDefault="00EC3569" w:rsidP="00CA5192">
          <w:pPr>
            <w:pStyle w:val="Spistreci2"/>
            <w:ind w:right="-283"/>
            <w:rPr>
              <w:rFonts w:asciiTheme="minorHAnsi" w:eastAsiaTheme="minorEastAsia" w:hAnsiTheme="minorHAnsi" w:cstheme="minorBidi"/>
              <w:noProof/>
              <w:lang w:eastAsia="pl-PL"/>
            </w:rPr>
          </w:pPr>
          <w:hyperlink w:anchor="_Toc104204508" w:history="1">
            <w:r w:rsidR="003677D1" w:rsidRPr="003B34FD">
              <w:rPr>
                <w:rStyle w:val="Hipercze"/>
                <w:rFonts w:cstheme="minorHAnsi"/>
                <w:noProof/>
                <w:color w:val="auto"/>
                <w:sz w:val="24"/>
                <w:szCs w:val="24"/>
              </w:rPr>
              <w:t>8.</w:t>
            </w:r>
            <w:r w:rsidR="003677D1" w:rsidRPr="003B34FD">
              <w:rPr>
                <w:rFonts w:asciiTheme="minorHAnsi" w:eastAsiaTheme="minorEastAsia" w:hAnsiTheme="minorHAnsi" w:cstheme="minorBidi"/>
                <w:noProof/>
                <w:lang w:eastAsia="pl-PL"/>
              </w:rPr>
              <w:tab/>
            </w:r>
            <w:r w:rsidR="003677D1" w:rsidRPr="003B34FD">
              <w:rPr>
                <w:rStyle w:val="Hipercze"/>
                <w:rFonts w:cstheme="minorHAnsi"/>
                <w:noProof/>
                <w:color w:val="auto"/>
                <w:sz w:val="24"/>
                <w:szCs w:val="24"/>
              </w:rPr>
              <w:t>Pozyskane środki zewnętrzne na realizację nw. projektów oraz zawarte porozumienia w zakresie oświaty:</w:t>
            </w:r>
            <w:r w:rsidR="003677D1" w:rsidRPr="003B34FD">
              <w:rPr>
                <w:noProof/>
                <w:webHidden/>
              </w:rPr>
              <w:tab/>
            </w:r>
            <w:r w:rsidR="003677D1" w:rsidRPr="003B34FD">
              <w:rPr>
                <w:noProof/>
                <w:webHidden/>
              </w:rPr>
              <w:fldChar w:fldCharType="begin"/>
            </w:r>
            <w:r w:rsidR="003677D1" w:rsidRPr="003B34FD">
              <w:rPr>
                <w:noProof/>
                <w:webHidden/>
              </w:rPr>
              <w:instrText xml:space="preserve"> PAGEREF _Toc104204508 \h </w:instrText>
            </w:r>
            <w:r w:rsidR="003677D1" w:rsidRPr="003B34FD">
              <w:rPr>
                <w:noProof/>
                <w:webHidden/>
              </w:rPr>
            </w:r>
            <w:r w:rsidR="003677D1" w:rsidRPr="003B34FD">
              <w:rPr>
                <w:noProof/>
                <w:webHidden/>
              </w:rPr>
              <w:fldChar w:fldCharType="separate"/>
            </w:r>
            <w:r w:rsidR="00586A84">
              <w:rPr>
                <w:noProof/>
                <w:webHidden/>
              </w:rPr>
              <w:t>41</w:t>
            </w:r>
            <w:r w:rsidR="003677D1" w:rsidRPr="003B34FD">
              <w:rPr>
                <w:noProof/>
                <w:webHidden/>
              </w:rPr>
              <w:fldChar w:fldCharType="end"/>
            </w:r>
          </w:hyperlink>
        </w:p>
        <w:p w14:paraId="5AB33B9C" w14:textId="0BA84BFB" w:rsidR="003677D1" w:rsidRPr="003B34FD" w:rsidRDefault="00EC3569" w:rsidP="00CA5192">
          <w:pPr>
            <w:pStyle w:val="Spistreci1"/>
            <w:spacing w:after="0"/>
            <w:ind w:right="-283"/>
            <w:rPr>
              <w:rFonts w:asciiTheme="minorHAnsi" w:eastAsiaTheme="minorEastAsia" w:hAnsiTheme="minorHAnsi" w:cstheme="minorBidi"/>
              <w:noProof/>
              <w:sz w:val="24"/>
              <w:szCs w:val="24"/>
              <w:lang w:eastAsia="pl-PL"/>
            </w:rPr>
          </w:pPr>
          <w:hyperlink w:anchor="_Toc104204509" w:history="1">
            <w:r w:rsidR="003677D1" w:rsidRPr="003B34FD">
              <w:rPr>
                <w:rStyle w:val="Hipercze"/>
                <w:rFonts w:cstheme="minorHAnsi"/>
                <w:noProof/>
                <w:color w:val="auto"/>
                <w:sz w:val="24"/>
                <w:szCs w:val="24"/>
              </w:rPr>
              <w:t>IX.</w:t>
            </w:r>
            <w:r w:rsidR="003677D1" w:rsidRPr="003B34FD">
              <w:rPr>
                <w:rFonts w:asciiTheme="minorHAnsi" w:eastAsiaTheme="minorEastAsia" w:hAnsiTheme="minorHAnsi" w:cstheme="minorBidi"/>
                <w:noProof/>
                <w:sz w:val="24"/>
                <w:szCs w:val="24"/>
                <w:lang w:eastAsia="pl-PL"/>
              </w:rPr>
              <w:tab/>
            </w:r>
            <w:r w:rsidR="003677D1" w:rsidRPr="003B34FD">
              <w:rPr>
                <w:rStyle w:val="Hipercze"/>
                <w:rFonts w:cstheme="minorHAnsi"/>
                <w:noProof/>
                <w:color w:val="auto"/>
                <w:sz w:val="24"/>
                <w:szCs w:val="24"/>
              </w:rPr>
              <w:t>Opieka nad dziećmi do lat 3</w:t>
            </w:r>
            <w:r w:rsidR="003677D1" w:rsidRPr="003B34FD">
              <w:rPr>
                <w:noProof/>
                <w:webHidden/>
                <w:sz w:val="24"/>
                <w:szCs w:val="24"/>
              </w:rPr>
              <w:tab/>
            </w:r>
            <w:r w:rsidR="003677D1" w:rsidRPr="003B34FD">
              <w:rPr>
                <w:noProof/>
                <w:webHidden/>
                <w:sz w:val="24"/>
                <w:szCs w:val="24"/>
              </w:rPr>
              <w:fldChar w:fldCharType="begin"/>
            </w:r>
            <w:r w:rsidR="003677D1" w:rsidRPr="003B34FD">
              <w:rPr>
                <w:noProof/>
                <w:webHidden/>
                <w:sz w:val="24"/>
                <w:szCs w:val="24"/>
              </w:rPr>
              <w:instrText xml:space="preserve"> PAGEREF _Toc104204509 \h </w:instrText>
            </w:r>
            <w:r w:rsidR="003677D1" w:rsidRPr="003B34FD">
              <w:rPr>
                <w:noProof/>
                <w:webHidden/>
                <w:sz w:val="24"/>
                <w:szCs w:val="24"/>
              </w:rPr>
            </w:r>
            <w:r w:rsidR="003677D1" w:rsidRPr="003B34FD">
              <w:rPr>
                <w:noProof/>
                <w:webHidden/>
                <w:sz w:val="24"/>
                <w:szCs w:val="24"/>
              </w:rPr>
              <w:fldChar w:fldCharType="separate"/>
            </w:r>
            <w:r w:rsidR="00586A84">
              <w:rPr>
                <w:noProof/>
                <w:webHidden/>
                <w:sz w:val="24"/>
                <w:szCs w:val="24"/>
              </w:rPr>
              <w:t>43</w:t>
            </w:r>
            <w:r w:rsidR="003677D1" w:rsidRPr="003B34FD">
              <w:rPr>
                <w:noProof/>
                <w:webHidden/>
                <w:sz w:val="24"/>
                <w:szCs w:val="24"/>
              </w:rPr>
              <w:fldChar w:fldCharType="end"/>
            </w:r>
          </w:hyperlink>
        </w:p>
        <w:p w14:paraId="2902AF48" w14:textId="4FF19684" w:rsidR="003677D1" w:rsidRPr="003B34FD" w:rsidRDefault="00EC3569" w:rsidP="00CA5192">
          <w:pPr>
            <w:pStyle w:val="Spistreci1"/>
            <w:spacing w:after="0"/>
            <w:ind w:right="-283"/>
            <w:rPr>
              <w:rFonts w:asciiTheme="minorHAnsi" w:eastAsiaTheme="minorEastAsia" w:hAnsiTheme="minorHAnsi" w:cstheme="minorBidi"/>
              <w:noProof/>
              <w:sz w:val="24"/>
              <w:szCs w:val="24"/>
              <w:lang w:eastAsia="pl-PL"/>
            </w:rPr>
          </w:pPr>
          <w:hyperlink w:anchor="_Toc104204510" w:history="1">
            <w:r w:rsidR="003677D1" w:rsidRPr="003B34FD">
              <w:rPr>
                <w:rStyle w:val="Hipercze"/>
                <w:rFonts w:cstheme="minorHAnsi"/>
                <w:noProof/>
                <w:color w:val="auto"/>
                <w:sz w:val="24"/>
                <w:szCs w:val="24"/>
              </w:rPr>
              <w:t>X.</w:t>
            </w:r>
            <w:r w:rsidR="003677D1" w:rsidRPr="003B34FD">
              <w:rPr>
                <w:rFonts w:asciiTheme="minorHAnsi" w:eastAsiaTheme="minorEastAsia" w:hAnsiTheme="minorHAnsi" w:cstheme="minorBidi"/>
                <w:noProof/>
                <w:sz w:val="24"/>
                <w:szCs w:val="24"/>
                <w:lang w:eastAsia="pl-PL"/>
              </w:rPr>
              <w:tab/>
            </w:r>
            <w:r w:rsidR="003677D1" w:rsidRPr="003B34FD">
              <w:rPr>
                <w:rStyle w:val="Hipercze"/>
                <w:rFonts w:cstheme="minorHAnsi"/>
                <w:noProof/>
                <w:color w:val="auto"/>
                <w:sz w:val="24"/>
                <w:szCs w:val="24"/>
              </w:rPr>
              <w:t>Czytelnictwo, kultura i organizacje pozarządowe</w:t>
            </w:r>
            <w:r w:rsidR="003677D1" w:rsidRPr="003B34FD">
              <w:rPr>
                <w:noProof/>
                <w:webHidden/>
                <w:sz w:val="24"/>
                <w:szCs w:val="24"/>
              </w:rPr>
              <w:tab/>
            </w:r>
            <w:r w:rsidR="003677D1" w:rsidRPr="003B34FD">
              <w:rPr>
                <w:noProof/>
                <w:webHidden/>
                <w:sz w:val="24"/>
                <w:szCs w:val="24"/>
              </w:rPr>
              <w:fldChar w:fldCharType="begin"/>
            </w:r>
            <w:r w:rsidR="003677D1" w:rsidRPr="003B34FD">
              <w:rPr>
                <w:noProof/>
                <w:webHidden/>
                <w:sz w:val="24"/>
                <w:szCs w:val="24"/>
              </w:rPr>
              <w:instrText xml:space="preserve"> PAGEREF _Toc104204510 \h </w:instrText>
            </w:r>
            <w:r w:rsidR="003677D1" w:rsidRPr="003B34FD">
              <w:rPr>
                <w:noProof/>
                <w:webHidden/>
                <w:sz w:val="24"/>
                <w:szCs w:val="24"/>
              </w:rPr>
            </w:r>
            <w:r w:rsidR="003677D1" w:rsidRPr="003B34FD">
              <w:rPr>
                <w:noProof/>
                <w:webHidden/>
                <w:sz w:val="24"/>
                <w:szCs w:val="24"/>
              </w:rPr>
              <w:fldChar w:fldCharType="separate"/>
            </w:r>
            <w:r w:rsidR="00586A84">
              <w:rPr>
                <w:noProof/>
                <w:webHidden/>
                <w:sz w:val="24"/>
                <w:szCs w:val="24"/>
              </w:rPr>
              <w:t>44</w:t>
            </w:r>
            <w:r w:rsidR="003677D1" w:rsidRPr="003B34FD">
              <w:rPr>
                <w:noProof/>
                <w:webHidden/>
                <w:sz w:val="24"/>
                <w:szCs w:val="24"/>
              </w:rPr>
              <w:fldChar w:fldCharType="end"/>
            </w:r>
          </w:hyperlink>
        </w:p>
        <w:p w14:paraId="670B2E4D" w14:textId="569DD455" w:rsidR="003677D1" w:rsidRPr="003B34FD" w:rsidRDefault="00EC3569" w:rsidP="00CA5192">
          <w:pPr>
            <w:pStyle w:val="Spistreci2"/>
            <w:ind w:right="-283"/>
            <w:rPr>
              <w:rFonts w:asciiTheme="minorHAnsi" w:eastAsiaTheme="minorEastAsia" w:hAnsiTheme="minorHAnsi" w:cstheme="minorBidi"/>
              <w:noProof/>
              <w:lang w:eastAsia="pl-PL"/>
            </w:rPr>
          </w:pPr>
          <w:hyperlink w:anchor="_Toc104204511" w:history="1">
            <w:r w:rsidR="003677D1" w:rsidRPr="003B34FD">
              <w:rPr>
                <w:rStyle w:val="Hipercze"/>
                <w:rFonts w:cstheme="minorHAnsi"/>
                <w:noProof/>
                <w:color w:val="auto"/>
                <w:sz w:val="24"/>
                <w:szCs w:val="24"/>
              </w:rPr>
              <w:t>1.</w:t>
            </w:r>
            <w:r w:rsidR="003677D1" w:rsidRPr="003B34FD">
              <w:rPr>
                <w:rFonts w:asciiTheme="minorHAnsi" w:eastAsiaTheme="minorEastAsia" w:hAnsiTheme="minorHAnsi" w:cstheme="minorBidi"/>
                <w:noProof/>
                <w:lang w:eastAsia="pl-PL"/>
              </w:rPr>
              <w:tab/>
            </w:r>
            <w:r w:rsidR="003677D1" w:rsidRPr="003B34FD">
              <w:rPr>
                <w:rStyle w:val="Hipercze"/>
                <w:rFonts w:cstheme="minorHAnsi"/>
                <w:noProof/>
                <w:color w:val="auto"/>
                <w:sz w:val="24"/>
                <w:szCs w:val="24"/>
              </w:rPr>
              <w:t>Czytelnictwo</w:t>
            </w:r>
            <w:r w:rsidR="003677D1" w:rsidRPr="003B34FD">
              <w:rPr>
                <w:noProof/>
                <w:webHidden/>
              </w:rPr>
              <w:tab/>
            </w:r>
            <w:r w:rsidR="003677D1" w:rsidRPr="003B34FD">
              <w:rPr>
                <w:noProof/>
                <w:webHidden/>
              </w:rPr>
              <w:fldChar w:fldCharType="begin"/>
            </w:r>
            <w:r w:rsidR="003677D1" w:rsidRPr="003B34FD">
              <w:rPr>
                <w:noProof/>
                <w:webHidden/>
              </w:rPr>
              <w:instrText xml:space="preserve"> PAGEREF _Toc104204511 \h </w:instrText>
            </w:r>
            <w:r w:rsidR="003677D1" w:rsidRPr="003B34FD">
              <w:rPr>
                <w:noProof/>
                <w:webHidden/>
              </w:rPr>
            </w:r>
            <w:r w:rsidR="003677D1" w:rsidRPr="003B34FD">
              <w:rPr>
                <w:noProof/>
                <w:webHidden/>
              </w:rPr>
              <w:fldChar w:fldCharType="separate"/>
            </w:r>
            <w:r w:rsidR="00586A84">
              <w:rPr>
                <w:noProof/>
                <w:webHidden/>
              </w:rPr>
              <w:t>44</w:t>
            </w:r>
            <w:r w:rsidR="003677D1" w:rsidRPr="003B34FD">
              <w:rPr>
                <w:noProof/>
                <w:webHidden/>
              </w:rPr>
              <w:fldChar w:fldCharType="end"/>
            </w:r>
          </w:hyperlink>
        </w:p>
        <w:p w14:paraId="32FC3550" w14:textId="76354A57" w:rsidR="003677D1" w:rsidRPr="003B34FD" w:rsidRDefault="00EC3569" w:rsidP="00CA5192">
          <w:pPr>
            <w:pStyle w:val="Spistreci2"/>
            <w:ind w:right="-283"/>
            <w:rPr>
              <w:rFonts w:asciiTheme="minorHAnsi" w:eastAsiaTheme="minorEastAsia" w:hAnsiTheme="minorHAnsi" w:cstheme="minorBidi"/>
              <w:noProof/>
              <w:lang w:eastAsia="pl-PL"/>
            </w:rPr>
          </w:pPr>
          <w:hyperlink w:anchor="_Toc104204512" w:history="1">
            <w:r w:rsidR="003677D1" w:rsidRPr="003B34FD">
              <w:rPr>
                <w:rStyle w:val="Hipercze"/>
                <w:rFonts w:cstheme="minorHAnsi"/>
                <w:noProof/>
                <w:color w:val="auto"/>
                <w:sz w:val="24"/>
                <w:szCs w:val="24"/>
              </w:rPr>
              <w:t>2.</w:t>
            </w:r>
            <w:r w:rsidR="003677D1" w:rsidRPr="003B34FD">
              <w:rPr>
                <w:rFonts w:asciiTheme="minorHAnsi" w:eastAsiaTheme="minorEastAsia" w:hAnsiTheme="minorHAnsi" w:cstheme="minorBidi"/>
                <w:noProof/>
                <w:lang w:eastAsia="pl-PL"/>
              </w:rPr>
              <w:tab/>
            </w:r>
            <w:r w:rsidR="003677D1" w:rsidRPr="003B34FD">
              <w:rPr>
                <w:rStyle w:val="Hipercze"/>
                <w:rFonts w:cstheme="minorHAnsi"/>
                <w:noProof/>
                <w:color w:val="auto"/>
                <w:sz w:val="24"/>
                <w:szCs w:val="24"/>
              </w:rPr>
              <w:t>Kultura</w:t>
            </w:r>
            <w:r w:rsidR="003677D1" w:rsidRPr="003B34FD">
              <w:rPr>
                <w:noProof/>
                <w:webHidden/>
              </w:rPr>
              <w:tab/>
            </w:r>
            <w:r w:rsidR="003677D1" w:rsidRPr="003B34FD">
              <w:rPr>
                <w:noProof/>
                <w:webHidden/>
              </w:rPr>
              <w:fldChar w:fldCharType="begin"/>
            </w:r>
            <w:r w:rsidR="003677D1" w:rsidRPr="003B34FD">
              <w:rPr>
                <w:noProof/>
                <w:webHidden/>
              </w:rPr>
              <w:instrText xml:space="preserve"> PAGEREF _Toc104204512 \h </w:instrText>
            </w:r>
            <w:r w:rsidR="003677D1" w:rsidRPr="003B34FD">
              <w:rPr>
                <w:noProof/>
                <w:webHidden/>
              </w:rPr>
            </w:r>
            <w:r w:rsidR="003677D1" w:rsidRPr="003B34FD">
              <w:rPr>
                <w:noProof/>
                <w:webHidden/>
              </w:rPr>
              <w:fldChar w:fldCharType="separate"/>
            </w:r>
            <w:r w:rsidR="00586A84">
              <w:rPr>
                <w:noProof/>
                <w:webHidden/>
              </w:rPr>
              <w:t>44</w:t>
            </w:r>
            <w:r w:rsidR="003677D1" w:rsidRPr="003B34FD">
              <w:rPr>
                <w:noProof/>
                <w:webHidden/>
              </w:rPr>
              <w:fldChar w:fldCharType="end"/>
            </w:r>
          </w:hyperlink>
        </w:p>
        <w:p w14:paraId="109602C6" w14:textId="2BC414BA" w:rsidR="003677D1" w:rsidRPr="003B34FD" w:rsidRDefault="00EC3569" w:rsidP="00CA5192">
          <w:pPr>
            <w:pStyle w:val="Spistreci2"/>
            <w:ind w:right="-283"/>
            <w:rPr>
              <w:rFonts w:asciiTheme="minorHAnsi" w:eastAsiaTheme="minorEastAsia" w:hAnsiTheme="minorHAnsi" w:cstheme="minorBidi"/>
              <w:noProof/>
              <w:lang w:eastAsia="pl-PL"/>
            </w:rPr>
          </w:pPr>
          <w:hyperlink w:anchor="_Toc104204513" w:history="1">
            <w:r w:rsidR="003677D1" w:rsidRPr="003B34FD">
              <w:rPr>
                <w:rStyle w:val="Hipercze"/>
                <w:rFonts w:cstheme="minorHAnsi"/>
                <w:noProof/>
                <w:color w:val="auto"/>
                <w:sz w:val="24"/>
                <w:szCs w:val="24"/>
              </w:rPr>
              <w:t>3.</w:t>
            </w:r>
            <w:r w:rsidR="003677D1" w:rsidRPr="003B34FD">
              <w:rPr>
                <w:rFonts w:asciiTheme="minorHAnsi" w:eastAsiaTheme="minorEastAsia" w:hAnsiTheme="minorHAnsi" w:cstheme="minorBidi"/>
                <w:noProof/>
                <w:lang w:eastAsia="pl-PL"/>
              </w:rPr>
              <w:tab/>
            </w:r>
            <w:r w:rsidR="003677D1" w:rsidRPr="003B34FD">
              <w:rPr>
                <w:rStyle w:val="Hipercze"/>
                <w:rFonts w:cstheme="minorHAnsi"/>
                <w:noProof/>
                <w:color w:val="auto"/>
                <w:sz w:val="24"/>
                <w:szCs w:val="24"/>
              </w:rPr>
              <w:t>Organizacje pozarządowe</w:t>
            </w:r>
            <w:r w:rsidR="003677D1" w:rsidRPr="003B34FD">
              <w:rPr>
                <w:noProof/>
                <w:webHidden/>
              </w:rPr>
              <w:tab/>
            </w:r>
            <w:r w:rsidR="003677D1" w:rsidRPr="003B34FD">
              <w:rPr>
                <w:noProof/>
                <w:webHidden/>
              </w:rPr>
              <w:fldChar w:fldCharType="begin"/>
            </w:r>
            <w:r w:rsidR="003677D1" w:rsidRPr="003B34FD">
              <w:rPr>
                <w:noProof/>
                <w:webHidden/>
              </w:rPr>
              <w:instrText xml:space="preserve"> PAGEREF _Toc104204513 \h </w:instrText>
            </w:r>
            <w:r w:rsidR="003677D1" w:rsidRPr="003B34FD">
              <w:rPr>
                <w:noProof/>
                <w:webHidden/>
              </w:rPr>
            </w:r>
            <w:r w:rsidR="003677D1" w:rsidRPr="003B34FD">
              <w:rPr>
                <w:noProof/>
                <w:webHidden/>
              </w:rPr>
              <w:fldChar w:fldCharType="separate"/>
            </w:r>
            <w:r w:rsidR="00586A84">
              <w:rPr>
                <w:noProof/>
                <w:webHidden/>
              </w:rPr>
              <w:t>45</w:t>
            </w:r>
            <w:r w:rsidR="003677D1" w:rsidRPr="003B34FD">
              <w:rPr>
                <w:noProof/>
                <w:webHidden/>
              </w:rPr>
              <w:fldChar w:fldCharType="end"/>
            </w:r>
          </w:hyperlink>
        </w:p>
        <w:p w14:paraId="65F52F0F" w14:textId="0E944826" w:rsidR="003677D1" w:rsidRPr="003B34FD" w:rsidRDefault="00EC3569" w:rsidP="00CA5192">
          <w:pPr>
            <w:pStyle w:val="Spistreci1"/>
            <w:spacing w:after="0"/>
            <w:ind w:right="-283"/>
            <w:rPr>
              <w:rFonts w:asciiTheme="minorHAnsi" w:eastAsiaTheme="minorEastAsia" w:hAnsiTheme="minorHAnsi" w:cstheme="minorBidi"/>
              <w:noProof/>
              <w:sz w:val="24"/>
              <w:szCs w:val="24"/>
              <w:lang w:eastAsia="pl-PL"/>
            </w:rPr>
          </w:pPr>
          <w:hyperlink w:anchor="_Toc104204514" w:history="1">
            <w:r w:rsidR="003677D1" w:rsidRPr="003B34FD">
              <w:rPr>
                <w:rStyle w:val="Hipercze"/>
                <w:rFonts w:cstheme="minorHAnsi"/>
                <w:noProof/>
                <w:color w:val="auto"/>
                <w:sz w:val="24"/>
                <w:szCs w:val="24"/>
              </w:rPr>
              <w:t>XI.</w:t>
            </w:r>
            <w:r w:rsidR="003677D1" w:rsidRPr="003B34FD">
              <w:rPr>
                <w:rFonts w:asciiTheme="minorHAnsi" w:eastAsiaTheme="minorEastAsia" w:hAnsiTheme="minorHAnsi" w:cstheme="minorBidi"/>
                <w:noProof/>
                <w:sz w:val="24"/>
                <w:szCs w:val="24"/>
                <w:lang w:eastAsia="pl-PL"/>
              </w:rPr>
              <w:tab/>
            </w:r>
            <w:r w:rsidR="003677D1" w:rsidRPr="003B34FD">
              <w:rPr>
                <w:rStyle w:val="Hipercze"/>
                <w:rFonts w:cstheme="minorHAnsi"/>
                <w:noProof/>
                <w:color w:val="auto"/>
                <w:sz w:val="24"/>
                <w:szCs w:val="24"/>
              </w:rPr>
              <w:t>Polityka senioralna</w:t>
            </w:r>
            <w:r w:rsidR="003677D1" w:rsidRPr="003B34FD">
              <w:rPr>
                <w:noProof/>
                <w:webHidden/>
                <w:sz w:val="24"/>
                <w:szCs w:val="24"/>
              </w:rPr>
              <w:tab/>
            </w:r>
            <w:r w:rsidR="003677D1" w:rsidRPr="003B34FD">
              <w:rPr>
                <w:noProof/>
                <w:webHidden/>
                <w:sz w:val="24"/>
                <w:szCs w:val="24"/>
              </w:rPr>
              <w:fldChar w:fldCharType="begin"/>
            </w:r>
            <w:r w:rsidR="003677D1" w:rsidRPr="003B34FD">
              <w:rPr>
                <w:noProof/>
                <w:webHidden/>
                <w:sz w:val="24"/>
                <w:szCs w:val="24"/>
              </w:rPr>
              <w:instrText xml:space="preserve"> PAGEREF _Toc104204514 \h </w:instrText>
            </w:r>
            <w:r w:rsidR="003677D1" w:rsidRPr="003B34FD">
              <w:rPr>
                <w:noProof/>
                <w:webHidden/>
                <w:sz w:val="24"/>
                <w:szCs w:val="24"/>
              </w:rPr>
            </w:r>
            <w:r w:rsidR="003677D1" w:rsidRPr="003B34FD">
              <w:rPr>
                <w:noProof/>
                <w:webHidden/>
                <w:sz w:val="24"/>
                <w:szCs w:val="24"/>
              </w:rPr>
              <w:fldChar w:fldCharType="separate"/>
            </w:r>
            <w:r w:rsidR="00586A84">
              <w:rPr>
                <w:noProof/>
                <w:webHidden/>
                <w:sz w:val="24"/>
                <w:szCs w:val="24"/>
              </w:rPr>
              <w:t>48</w:t>
            </w:r>
            <w:r w:rsidR="003677D1" w:rsidRPr="003B34FD">
              <w:rPr>
                <w:noProof/>
                <w:webHidden/>
                <w:sz w:val="24"/>
                <w:szCs w:val="24"/>
              </w:rPr>
              <w:fldChar w:fldCharType="end"/>
            </w:r>
          </w:hyperlink>
        </w:p>
        <w:p w14:paraId="0A1B3715" w14:textId="518C3B7B" w:rsidR="003677D1" w:rsidRPr="003B34FD" w:rsidRDefault="00EC3569" w:rsidP="00CA5192">
          <w:pPr>
            <w:pStyle w:val="Spistreci1"/>
            <w:spacing w:after="0"/>
            <w:ind w:right="-283"/>
            <w:rPr>
              <w:rFonts w:asciiTheme="minorHAnsi" w:eastAsiaTheme="minorEastAsia" w:hAnsiTheme="minorHAnsi" w:cstheme="minorBidi"/>
              <w:noProof/>
              <w:sz w:val="24"/>
              <w:szCs w:val="24"/>
              <w:lang w:eastAsia="pl-PL"/>
            </w:rPr>
          </w:pPr>
          <w:hyperlink w:anchor="_Toc104204515" w:history="1">
            <w:r w:rsidR="003677D1" w:rsidRPr="003B34FD">
              <w:rPr>
                <w:rStyle w:val="Hipercze"/>
                <w:rFonts w:cstheme="minorHAnsi"/>
                <w:noProof/>
                <w:color w:val="auto"/>
                <w:sz w:val="24"/>
                <w:szCs w:val="24"/>
              </w:rPr>
              <w:t>XII.</w:t>
            </w:r>
            <w:r w:rsidR="003677D1" w:rsidRPr="003B34FD">
              <w:rPr>
                <w:rFonts w:asciiTheme="minorHAnsi" w:eastAsiaTheme="minorEastAsia" w:hAnsiTheme="minorHAnsi" w:cstheme="minorBidi"/>
                <w:noProof/>
                <w:sz w:val="24"/>
                <w:szCs w:val="24"/>
                <w:lang w:eastAsia="pl-PL"/>
              </w:rPr>
              <w:tab/>
            </w:r>
            <w:r w:rsidR="003677D1" w:rsidRPr="003B34FD">
              <w:rPr>
                <w:rStyle w:val="Hipercze"/>
                <w:rFonts w:cstheme="minorHAnsi"/>
                <w:noProof/>
                <w:color w:val="auto"/>
                <w:sz w:val="24"/>
                <w:szCs w:val="24"/>
              </w:rPr>
              <w:t>Pomoc społeczna</w:t>
            </w:r>
            <w:r w:rsidR="003677D1" w:rsidRPr="003B34FD">
              <w:rPr>
                <w:noProof/>
                <w:webHidden/>
                <w:sz w:val="24"/>
                <w:szCs w:val="24"/>
              </w:rPr>
              <w:tab/>
            </w:r>
            <w:r w:rsidR="003677D1" w:rsidRPr="003B34FD">
              <w:rPr>
                <w:noProof/>
                <w:webHidden/>
                <w:sz w:val="24"/>
                <w:szCs w:val="24"/>
              </w:rPr>
              <w:fldChar w:fldCharType="begin"/>
            </w:r>
            <w:r w:rsidR="003677D1" w:rsidRPr="003B34FD">
              <w:rPr>
                <w:noProof/>
                <w:webHidden/>
                <w:sz w:val="24"/>
                <w:szCs w:val="24"/>
              </w:rPr>
              <w:instrText xml:space="preserve"> PAGEREF _Toc104204515 \h </w:instrText>
            </w:r>
            <w:r w:rsidR="003677D1" w:rsidRPr="003B34FD">
              <w:rPr>
                <w:noProof/>
                <w:webHidden/>
                <w:sz w:val="24"/>
                <w:szCs w:val="24"/>
              </w:rPr>
            </w:r>
            <w:r w:rsidR="003677D1" w:rsidRPr="003B34FD">
              <w:rPr>
                <w:noProof/>
                <w:webHidden/>
                <w:sz w:val="24"/>
                <w:szCs w:val="24"/>
              </w:rPr>
              <w:fldChar w:fldCharType="separate"/>
            </w:r>
            <w:r w:rsidR="00586A84">
              <w:rPr>
                <w:noProof/>
                <w:webHidden/>
                <w:sz w:val="24"/>
                <w:szCs w:val="24"/>
              </w:rPr>
              <w:t>50</w:t>
            </w:r>
            <w:r w:rsidR="003677D1" w:rsidRPr="003B34FD">
              <w:rPr>
                <w:noProof/>
                <w:webHidden/>
                <w:sz w:val="24"/>
                <w:szCs w:val="24"/>
              </w:rPr>
              <w:fldChar w:fldCharType="end"/>
            </w:r>
          </w:hyperlink>
        </w:p>
        <w:p w14:paraId="511CD1EE" w14:textId="2D75A5C0" w:rsidR="003677D1" w:rsidRPr="003B34FD" w:rsidRDefault="00EC3569" w:rsidP="00CA5192">
          <w:pPr>
            <w:pStyle w:val="Spistreci1"/>
            <w:spacing w:after="0"/>
            <w:ind w:right="-283"/>
            <w:rPr>
              <w:rFonts w:asciiTheme="minorHAnsi" w:eastAsiaTheme="minorEastAsia" w:hAnsiTheme="minorHAnsi" w:cstheme="minorBidi"/>
              <w:noProof/>
              <w:sz w:val="24"/>
              <w:szCs w:val="24"/>
              <w:lang w:eastAsia="pl-PL"/>
            </w:rPr>
          </w:pPr>
          <w:hyperlink w:anchor="_Toc104204516" w:history="1">
            <w:r w:rsidR="003677D1" w:rsidRPr="003B34FD">
              <w:rPr>
                <w:rStyle w:val="Hipercze"/>
                <w:rFonts w:cstheme="minorHAnsi"/>
                <w:noProof/>
                <w:color w:val="auto"/>
                <w:sz w:val="24"/>
                <w:szCs w:val="24"/>
              </w:rPr>
              <w:t>XIII.</w:t>
            </w:r>
            <w:r w:rsidR="003677D1" w:rsidRPr="003B34FD">
              <w:rPr>
                <w:rFonts w:asciiTheme="minorHAnsi" w:eastAsiaTheme="minorEastAsia" w:hAnsiTheme="minorHAnsi" w:cstheme="minorBidi"/>
                <w:noProof/>
                <w:sz w:val="24"/>
                <w:szCs w:val="24"/>
                <w:lang w:eastAsia="pl-PL"/>
              </w:rPr>
              <w:tab/>
            </w:r>
            <w:r w:rsidR="003677D1" w:rsidRPr="003B34FD">
              <w:rPr>
                <w:rStyle w:val="Hipercze"/>
                <w:rFonts w:cstheme="minorHAnsi"/>
                <w:noProof/>
                <w:color w:val="auto"/>
                <w:sz w:val="24"/>
                <w:szCs w:val="24"/>
              </w:rPr>
              <w:t>Ochrona zdrowia</w:t>
            </w:r>
            <w:r w:rsidR="003677D1" w:rsidRPr="003B34FD">
              <w:rPr>
                <w:noProof/>
                <w:webHidden/>
                <w:sz w:val="24"/>
                <w:szCs w:val="24"/>
              </w:rPr>
              <w:tab/>
            </w:r>
            <w:r w:rsidR="003677D1" w:rsidRPr="003B34FD">
              <w:rPr>
                <w:noProof/>
                <w:webHidden/>
                <w:sz w:val="24"/>
                <w:szCs w:val="24"/>
              </w:rPr>
              <w:fldChar w:fldCharType="begin"/>
            </w:r>
            <w:r w:rsidR="003677D1" w:rsidRPr="003B34FD">
              <w:rPr>
                <w:noProof/>
                <w:webHidden/>
                <w:sz w:val="24"/>
                <w:szCs w:val="24"/>
              </w:rPr>
              <w:instrText xml:space="preserve"> PAGEREF _Toc104204516 \h </w:instrText>
            </w:r>
            <w:r w:rsidR="003677D1" w:rsidRPr="003B34FD">
              <w:rPr>
                <w:noProof/>
                <w:webHidden/>
                <w:sz w:val="24"/>
                <w:szCs w:val="24"/>
              </w:rPr>
            </w:r>
            <w:r w:rsidR="003677D1" w:rsidRPr="003B34FD">
              <w:rPr>
                <w:noProof/>
                <w:webHidden/>
                <w:sz w:val="24"/>
                <w:szCs w:val="24"/>
              </w:rPr>
              <w:fldChar w:fldCharType="separate"/>
            </w:r>
            <w:r w:rsidR="00586A84">
              <w:rPr>
                <w:noProof/>
                <w:webHidden/>
                <w:sz w:val="24"/>
                <w:szCs w:val="24"/>
              </w:rPr>
              <w:t>54</w:t>
            </w:r>
            <w:r w:rsidR="003677D1" w:rsidRPr="003B34FD">
              <w:rPr>
                <w:noProof/>
                <w:webHidden/>
                <w:sz w:val="24"/>
                <w:szCs w:val="24"/>
              </w:rPr>
              <w:fldChar w:fldCharType="end"/>
            </w:r>
          </w:hyperlink>
        </w:p>
        <w:p w14:paraId="59AE853B" w14:textId="4BFADA53" w:rsidR="003677D1" w:rsidRPr="003B34FD" w:rsidRDefault="00EC3569" w:rsidP="00CA5192">
          <w:pPr>
            <w:pStyle w:val="Spistreci2"/>
            <w:ind w:right="-283"/>
            <w:rPr>
              <w:rFonts w:asciiTheme="minorHAnsi" w:eastAsiaTheme="minorEastAsia" w:hAnsiTheme="minorHAnsi" w:cstheme="minorBidi"/>
              <w:noProof/>
              <w:lang w:eastAsia="pl-PL"/>
            </w:rPr>
          </w:pPr>
          <w:hyperlink w:anchor="_Toc104204517" w:history="1">
            <w:r w:rsidR="003677D1" w:rsidRPr="003B34FD">
              <w:rPr>
                <w:rStyle w:val="Hipercze"/>
                <w:rFonts w:cstheme="minorHAnsi"/>
                <w:noProof/>
                <w:color w:val="auto"/>
                <w:sz w:val="24"/>
                <w:szCs w:val="24"/>
              </w:rPr>
              <w:t>1.</w:t>
            </w:r>
            <w:r w:rsidR="003677D1" w:rsidRPr="003B34FD">
              <w:rPr>
                <w:rFonts w:asciiTheme="minorHAnsi" w:eastAsiaTheme="minorEastAsia" w:hAnsiTheme="minorHAnsi" w:cstheme="minorBidi"/>
                <w:noProof/>
                <w:lang w:eastAsia="pl-PL"/>
              </w:rPr>
              <w:tab/>
            </w:r>
            <w:r w:rsidR="003677D1" w:rsidRPr="003B34FD">
              <w:rPr>
                <w:rStyle w:val="Hipercze"/>
                <w:rFonts w:cstheme="minorHAnsi"/>
                <w:noProof/>
                <w:color w:val="auto"/>
                <w:sz w:val="24"/>
                <w:szCs w:val="24"/>
              </w:rPr>
              <w:t>W zakresie zwalczania problemów alkoholowych i przeciwdziałania narkomanii</w:t>
            </w:r>
            <w:r w:rsidR="003677D1" w:rsidRPr="003B34FD">
              <w:rPr>
                <w:noProof/>
                <w:webHidden/>
              </w:rPr>
              <w:tab/>
            </w:r>
            <w:r w:rsidR="003677D1" w:rsidRPr="003B34FD">
              <w:rPr>
                <w:noProof/>
                <w:webHidden/>
              </w:rPr>
              <w:fldChar w:fldCharType="begin"/>
            </w:r>
            <w:r w:rsidR="003677D1" w:rsidRPr="003B34FD">
              <w:rPr>
                <w:noProof/>
                <w:webHidden/>
              </w:rPr>
              <w:instrText xml:space="preserve"> PAGEREF _Toc104204517 \h </w:instrText>
            </w:r>
            <w:r w:rsidR="003677D1" w:rsidRPr="003B34FD">
              <w:rPr>
                <w:noProof/>
                <w:webHidden/>
              </w:rPr>
            </w:r>
            <w:r w:rsidR="003677D1" w:rsidRPr="003B34FD">
              <w:rPr>
                <w:noProof/>
                <w:webHidden/>
              </w:rPr>
              <w:fldChar w:fldCharType="separate"/>
            </w:r>
            <w:r w:rsidR="00586A84">
              <w:rPr>
                <w:noProof/>
                <w:webHidden/>
              </w:rPr>
              <w:t>54</w:t>
            </w:r>
            <w:r w:rsidR="003677D1" w:rsidRPr="003B34FD">
              <w:rPr>
                <w:noProof/>
                <w:webHidden/>
              </w:rPr>
              <w:fldChar w:fldCharType="end"/>
            </w:r>
          </w:hyperlink>
        </w:p>
        <w:p w14:paraId="173A063F" w14:textId="33B5613E" w:rsidR="003677D1" w:rsidRPr="003B34FD" w:rsidRDefault="00EC3569" w:rsidP="00CA5192">
          <w:pPr>
            <w:pStyle w:val="Spistreci1"/>
            <w:spacing w:after="0"/>
            <w:ind w:right="-283"/>
            <w:rPr>
              <w:rFonts w:asciiTheme="minorHAnsi" w:eastAsiaTheme="minorEastAsia" w:hAnsiTheme="minorHAnsi" w:cstheme="minorBidi"/>
              <w:noProof/>
              <w:sz w:val="24"/>
              <w:szCs w:val="24"/>
              <w:lang w:eastAsia="pl-PL"/>
            </w:rPr>
          </w:pPr>
          <w:hyperlink w:anchor="_Toc104204518" w:history="1">
            <w:r w:rsidR="003677D1" w:rsidRPr="003B34FD">
              <w:rPr>
                <w:rStyle w:val="Hipercze"/>
                <w:rFonts w:cstheme="minorHAnsi"/>
                <w:noProof/>
                <w:color w:val="auto"/>
                <w:sz w:val="24"/>
                <w:szCs w:val="24"/>
              </w:rPr>
              <w:t>XIV.</w:t>
            </w:r>
            <w:r w:rsidR="003677D1" w:rsidRPr="003B34FD">
              <w:rPr>
                <w:rFonts w:asciiTheme="minorHAnsi" w:eastAsiaTheme="minorEastAsia" w:hAnsiTheme="minorHAnsi" w:cstheme="minorBidi"/>
                <w:noProof/>
                <w:sz w:val="24"/>
                <w:szCs w:val="24"/>
                <w:lang w:eastAsia="pl-PL"/>
              </w:rPr>
              <w:tab/>
            </w:r>
            <w:r w:rsidR="003677D1" w:rsidRPr="003B34FD">
              <w:rPr>
                <w:rStyle w:val="Hipercze"/>
                <w:rFonts w:cstheme="minorHAnsi"/>
                <w:noProof/>
                <w:color w:val="auto"/>
                <w:sz w:val="24"/>
                <w:szCs w:val="24"/>
              </w:rPr>
              <w:t>Planowanie przestrzenne</w:t>
            </w:r>
            <w:r w:rsidR="003677D1" w:rsidRPr="003B34FD">
              <w:rPr>
                <w:noProof/>
                <w:webHidden/>
                <w:sz w:val="24"/>
                <w:szCs w:val="24"/>
              </w:rPr>
              <w:tab/>
            </w:r>
            <w:r w:rsidR="003677D1" w:rsidRPr="003B34FD">
              <w:rPr>
                <w:noProof/>
                <w:webHidden/>
                <w:sz w:val="24"/>
                <w:szCs w:val="24"/>
              </w:rPr>
              <w:fldChar w:fldCharType="begin"/>
            </w:r>
            <w:r w:rsidR="003677D1" w:rsidRPr="003B34FD">
              <w:rPr>
                <w:noProof/>
                <w:webHidden/>
                <w:sz w:val="24"/>
                <w:szCs w:val="24"/>
              </w:rPr>
              <w:instrText xml:space="preserve"> PAGEREF _Toc104204518 \h </w:instrText>
            </w:r>
            <w:r w:rsidR="003677D1" w:rsidRPr="003B34FD">
              <w:rPr>
                <w:noProof/>
                <w:webHidden/>
                <w:sz w:val="24"/>
                <w:szCs w:val="24"/>
              </w:rPr>
            </w:r>
            <w:r w:rsidR="003677D1" w:rsidRPr="003B34FD">
              <w:rPr>
                <w:noProof/>
                <w:webHidden/>
                <w:sz w:val="24"/>
                <w:szCs w:val="24"/>
              </w:rPr>
              <w:fldChar w:fldCharType="separate"/>
            </w:r>
            <w:r w:rsidR="00586A84">
              <w:rPr>
                <w:noProof/>
                <w:webHidden/>
                <w:sz w:val="24"/>
                <w:szCs w:val="24"/>
              </w:rPr>
              <w:t>55</w:t>
            </w:r>
            <w:r w:rsidR="003677D1" w:rsidRPr="003B34FD">
              <w:rPr>
                <w:noProof/>
                <w:webHidden/>
                <w:sz w:val="24"/>
                <w:szCs w:val="24"/>
              </w:rPr>
              <w:fldChar w:fldCharType="end"/>
            </w:r>
          </w:hyperlink>
        </w:p>
        <w:p w14:paraId="280E6240" w14:textId="19C69E04" w:rsidR="003677D1" w:rsidRPr="003B34FD" w:rsidRDefault="00EC3569" w:rsidP="00CA5192">
          <w:pPr>
            <w:pStyle w:val="Spistreci1"/>
            <w:spacing w:after="0"/>
            <w:ind w:right="-283"/>
            <w:rPr>
              <w:rFonts w:asciiTheme="minorHAnsi" w:eastAsiaTheme="minorEastAsia" w:hAnsiTheme="minorHAnsi" w:cstheme="minorBidi"/>
              <w:noProof/>
              <w:sz w:val="24"/>
              <w:szCs w:val="24"/>
              <w:lang w:eastAsia="pl-PL"/>
            </w:rPr>
          </w:pPr>
          <w:hyperlink w:anchor="_Toc104204519" w:history="1">
            <w:r w:rsidR="003677D1" w:rsidRPr="003B34FD">
              <w:rPr>
                <w:rStyle w:val="Hipercze"/>
                <w:rFonts w:cstheme="minorHAnsi"/>
                <w:noProof/>
                <w:color w:val="auto"/>
                <w:sz w:val="24"/>
                <w:szCs w:val="24"/>
              </w:rPr>
              <w:t>XV.</w:t>
            </w:r>
            <w:r w:rsidR="003677D1" w:rsidRPr="003B34FD">
              <w:rPr>
                <w:rFonts w:asciiTheme="minorHAnsi" w:eastAsiaTheme="minorEastAsia" w:hAnsiTheme="minorHAnsi" w:cstheme="minorBidi"/>
                <w:noProof/>
                <w:sz w:val="24"/>
                <w:szCs w:val="24"/>
                <w:lang w:eastAsia="pl-PL"/>
              </w:rPr>
              <w:tab/>
            </w:r>
            <w:r w:rsidR="003677D1" w:rsidRPr="003B34FD">
              <w:rPr>
                <w:rStyle w:val="Hipercze"/>
                <w:rFonts w:cstheme="minorHAnsi"/>
                <w:noProof/>
                <w:color w:val="auto"/>
                <w:sz w:val="24"/>
                <w:szCs w:val="24"/>
              </w:rPr>
              <w:t>Ochotnicze Straże Pożarne</w:t>
            </w:r>
            <w:r w:rsidR="003677D1" w:rsidRPr="003B34FD">
              <w:rPr>
                <w:noProof/>
                <w:webHidden/>
                <w:sz w:val="24"/>
                <w:szCs w:val="24"/>
              </w:rPr>
              <w:tab/>
            </w:r>
            <w:r w:rsidR="003677D1" w:rsidRPr="003B34FD">
              <w:rPr>
                <w:noProof/>
                <w:webHidden/>
                <w:sz w:val="24"/>
                <w:szCs w:val="24"/>
              </w:rPr>
              <w:fldChar w:fldCharType="begin"/>
            </w:r>
            <w:r w:rsidR="003677D1" w:rsidRPr="003B34FD">
              <w:rPr>
                <w:noProof/>
                <w:webHidden/>
                <w:sz w:val="24"/>
                <w:szCs w:val="24"/>
              </w:rPr>
              <w:instrText xml:space="preserve"> PAGEREF _Toc104204519 \h </w:instrText>
            </w:r>
            <w:r w:rsidR="003677D1" w:rsidRPr="003B34FD">
              <w:rPr>
                <w:noProof/>
                <w:webHidden/>
                <w:sz w:val="24"/>
                <w:szCs w:val="24"/>
              </w:rPr>
            </w:r>
            <w:r w:rsidR="003677D1" w:rsidRPr="003B34FD">
              <w:rPr>
                <w:noProof/>
                <w:webHidden/>
                <w:sz w:val="24"/>
                <w:szCs w:val="24"/>
              </w:rPr>
              <w:fldChar w:fldCharType="separate"/>
            </w:r>
            <w:r w:rsidR="00586A84">
              <w:rPr>
                <w:noProof/>
                <w:webHidden/>
                <w:sz w:val="24"/>
                <w:szCs w:val="24"/>
              </w:rPr>
              <w:t>56</w:t>
            </w:r>
            <w:r w:rsidR="003677D1" w:rsidRPr="003B34FD">
              <w:rPr>
                <w:noProof/>
                <w:webHidden/>
                <w:sz w:val="24"/>
                <w:szCs w:val="24"/>
              </w:rPr>
              <w:fldChar w:fldCharType="end"/>
            </w:r>
          </w:hyperlink>
        </w:p>
        <w:p w14:paraId="4ADBF00A" w14:textId="2B0A58F1" w:rsidR="003677D1" w:rsidRPr="003B34FD" w:rsidRDefault="00EC3569" w:rsidP="00CA5192">
          <w:pPr>
            <w:pStyle w:val="Spistreci1"/>
            <w:spacing w:after="0"/>
            <w:ind w:right="-283"/>
            <w:rPr>
              <w:rFonts w:asciiTheme="minorHAnsi" w:eastAsiaTheme="minorEastAsia" w:hAnsiTheme="minorHAnsi" w:cstheme="minorBidi"/>
              <w:noProof/>
              <w:sz w:val="24"/>
              <w:szCs w:val="24"/>
              <w:lang w:eastAsia="pl-PL"/>
            </w:rPr>
          </w:pPr>
          <w:hyperlink w:anchor="_Toc104204520" w:history="1">
            <w:r w:rsidR="003677D1" w:rsidRPr="003B34FD">
              <w:rPr>
                <w:rStyle w:val="Hipercze"/>
                <w:rFonts w:cstheme="minorHAnsi"/>
                <w:noProof/>
                <w:color w:val="auto"/>
                <w:sz w:val="24"/>
                <w:szCs w:val="24"/>
              </w:rPr>
              <w:t>XVI.</w:t>
            </w:r>
            <w:r w:rsidR="003677D1" w:rsidRPr="003B34FD">
              <w:rPr>
                <w:rFonts w:asciiTheme="minorHAnsi" w:eastAsiaTheme="minorEastAsia" w:hAnsiTheme="minorHAnsi" w:cstheme="minorBidi"/>
                <w:noProof/>
                <w:sz w:val="24"/>
                <w:szCs w:val="24"/>
                <w:lang w:eastAsia="pl-PL"/>
              </w:rPr>
              <w:tab/>
            </w:r>
            <w:r w:rsidR="003677D1" w:rsidRPr="003B34FD">
              <w:rPr>
                <w:rStyle w:val="Hipercze"/>
                <w:rFonts w:cstheme="minorHAnsi"/>
                <w:noProof/>
                <w:color w:val="auto"/>
                <w:sz w:val="24"/>
                <w:szCs w:val="24"/>
              </w:rPr>
              <w:t>Zakończenie – plany na przyszłość</w:t>
            </w:r>
            <w:r w:rsidR="003677D1" w:rsidRPr="003B34FD">
              <w:rPr>
                <w:noProof/>
                <w:webHidden/>
                <w:sz w:val="24"/>
                <w:szCs w:val="24"/>
              </w:rPr>
              <w:tab/>
            </w:r>
            <w:r w:rsidR="003677D1" w:rsidRPr="003B34FD">
              <w:rPr>
                <w:noProof/>
                <w:webHidden/>
                <w:sz w:val="24"/>
                <w:szCs w:val="24"/>
              </w:rPr>
              <w:fldChar w:fldCharType="begin"/>
            </w:r>
            <w:r w:rsidR="003677D1" w:rsidRPr="003B34FD">
              <w:rPr>
                <w:noProof/>
                <w:webHidden/>
                <w:sz w:val="24"/>
                <w:szCs w:val="24"/>
              </w:rPr>
              <w:instrText xml:space="preserve"> PAGEREF _Toc104204520 \h </w:instrText>
            </w:r>
            <w:r w:rsidR="003677D1" w:rsidRPr="003B34FD">
              <w:rPr>
                <w:noProof/>
                <w:webHidden/>
                <w:sz w:val="24"/>
                <w:szCs w:val="24"/>
              </w:rPr>
            </w:r>
            <w:r w:rsidR="003677D1" w:rsidRPr="003B34FD">
              <w:rPr>
                <w:noProof/>
                <w:webHidden/>
                <w:sz w:val="24"/>
                <w:szCs w:val="24"/>
              </w:rPr>
              <w:fldChar w:fldCharType="separate"/>
            </w:r>
            <w:r w:rsidR="00586A84">
              <w:rPr>
                <w:noProof/>
                <w:webHidden/>
                <w:sz w:val="24"/>
                <w:szCs w:val="24"/>
              </w:rPr>
              <w:t>58</w:t>
            </w:r>
            <w:r w:rsidR="003677D1" w:rsidRPr="003B34FD">
              <w:rPr>
                <w:noProof/>
                <w:webHidden/>
                <w:sz w:val="24"/>
                <w:szCs w:val="24"/>
              </w:rPr>
              <w:fldChar w:fldCharType="end"/>
            </w:r>
          </w:hyperlink>
        </w:p>
        <w:p w14:paraId="29360D73" w14:textId="77D19FCF" w:rsidR="00C719E8" w:rsidRPr="003B34FD" w:rsidRDefault="00560DF0" w:rsidP="00CA5192">
          <w:pPr>
            <w:spacing w:after="0" w:line="240" w:lineRule="auto"/>
            <w:ind w:right="-283"/>
            <w:rPr>
              <w:rFonts w:asciiTheme="minorHAnsi" w:hAnsiTheme="minorHAnsi" w:cstheme="minorHAnsi"/>
              <w:sz w:val="24"/>
              <w:szCs w:val="24"/>
            </w:rPr>
          </w:pPr>
          <w:r w:rsidRPr="003B34FD">
            <w:rPr>
              <w:rFonts w:asciiTheme="minorHAnsi" w:hAnsiTheme="minorHAnsi" w:cstheme="minorHAnsi"/>
              <w:sz w:val="24"/>
              <w:szCs w:val="24"/>
            </w:rPr>
            <w:fldChar w:fldCharType="end"/>
          </w:r>
        </w:p>
      </w:sdtContent>
    </w:sdt>
    <w:p w14:paraId="16187363" w14:textId="6A7BC4B4" w:rsidR="00887DDD" w:rsidRPr="003B34FD" w:rsidRDefault="00887DDD" w:rsidP="00971686">
      <w:pPr>
        <w:pStyle w:val="Nagwek1"/>
        <w:numPr>
          <w:ilvl w:val="0"/>
          <w:numId w:val="8"/>
        </w:numPr>
        <w:spacing w:before="0"/>
        <w:rPr>
          <w:rFonts w:asciiTheme="minorHAnsi" w:hAnsiTheme="minorHAnsi" w:cstheme="minorHAnsi"/>
          <w:b/>
          <w:color w:val="auto"/>
          <w:sz w:val="24"/>
          <w:szCs w:val="24"/>
        </w:rPr>
      </w:pPr>
      <w:bookmarkStart w:id="1" w:name="_Toc104204482"/>
      <w:r w:rsidRPr="003B34FD">
        <w:rPr>
          <w:rFonts w:asciiTheme="minorHAnsi" w:hAnsiTheme="minorHAnsi" w:cstheme="minorHAnsi"/>
          <w:b/>
          <w:color w:val="auto"/>
          <w:sz w:val="24"/>
          <w:szCs w:val="24"/>
        </w:rPr>
        <w:lastRenderedPageBreak/>
        <w:t>Wstęp</w:t>
      </w:r>
      <w:bookmarkEnd w:id="1"/>
    </w:p>
    <w:p w14:paraId="117BC4D0" w14:textId="77777777" w:rsidR="003D5591" w:rsidRPr="003B34FD" w:rsidRDefault="003D5591" w:rsidP="003677D1">
      <w:pPr>
        <w:spacing w:after="0"/>
        <w:ind w:firstLine="708"/>
        <w:jc w:val="both"/>
        <w:rPr>
          <w:rFonts w:asciiTheme="minorHAnsi" w:hAnsiTheme="minorHAnsi" w:cstheme="minorHAnsi"/>
          <w:sz w:val="24"/>
          <w:szCs w:val="24"/>
        </w:rPr>
      </w:pPr>
    </w:p>
    <w:p w14:paraId="07755184" w14:textId="56804249" w:rsidR="00887DDD" w:rsidRPr="003B34FD" w:rsidRDefault="003D5591" w:rsidP="003677D1">
      <w:pPr>
        <w:spacing w:after="0"/>
        <w:ind w:firstLine="708"/>
        <w:jc w:val="both"/>
        <w:rPr>
          <w:rFonts w:asciiTheme="minorHAnsi" w:hAnsiTheme="minorHAnsi" w:cstheme="minorHAnsi"/>
          <w:sz w:val="24"/>
          <w:szCs w:val="24"/>
        </w:rPr>
      </w:pPr>
      <w:r w:rsidRPr="003B34FD">
        <w:rPr>
          <w:rFonts w:asciiTheme="minorHAnsi" w:hAnsiTheme="minorHAnsi" w:cstheme="minorHAnsi"/>
          <w:sz w:val="24"/>
          <w:szCs w:val="24"/>
        </w:rPr>
        <w:t>Obowiązek sporządzenia raportu o stanie gminy wynika z</w:t>
      </w:r>
      <w:r w:rsidR="00887DDD" w:rsidRPr="003B34FD">
        <w:rPr>
          <w:rFonts w:asciiTheme="minorHAnsi" w:hAnsiTheme="minorHAnsi" w:cstheme="minorHAnsi"/>
          <w:sz w:val="24"/>
          <w:szCs w:val="24"/>
        </w:rPr>
        <w:t xml:space="preserve"> art. 28aa ust. 1 ustawy </w:t>
      </w:r>
      <w:r w:rsidRPr="003B34FD">
        <w:rPr>
          <w:rFonts w:asciiTheme="minorHAnsi" w:hAnsiTheme="minorHAnsi" w:cstheme="minorHAnsi"/>
          <w:sz w:val="24"/>
          <w:szCs w:val="24"/>
        </w:rPr>
        <w:br/>
      </w:r>
      <w:r w:rsidR="00887DDD" w:rsidRPr="003B34FD">
        <w:rPr>
          <w:rFonts w:asciiTheme="minorHAnsi" w:hAnsiTheme="minorHAnsi" w:cstheme="minorHAnsi"/>
          <w:sz w:val="24"/>
          <w:szCs w:val="24"/>
        </w:rPr>
        <w:t>z dnia 8 marca 1990 r. o samorządzie gminnym</w:t>
      </w:r>
      <w:r w:rsidRPr="003B34FD">
        <w:rPr>
          <w:rFonts w:asciiTheme="minorHAnsi" w:hAnsiTheme="minorHAnsi" w:cstheme="minorHAnsi"/>
          <w:sz w:val="24"/>
          <w:szCs w:val="24"/>
        </w:rPr>
        <w:t>.</w:t>
      </w:r>
      <w:r w:rsidR="00887DDD" w:rsidRPr="003B34FD">
        <w:rPr>
          <w:rFonts w:asciiTheme="minorHAnsi" w:hAnsiTheme="minorHAnsi" w:cstheme="minorHAnsi"/>
          <w:sz w:val="24"/>
          <w:szCs w:val="24"/>
        </w:rPr>
        <w:t xml:space="preserve"> </w:t>
      </w:r>
    </w:p>
    <w:p w14:paraId="3AC4F9E3" w14:textId="439087D8" w:rsidR="00887DDD" w:rsidRPr="003B34FD" w:rsidRDefault="00887DDD" w:rsidP="003677D1">
      <w:pPr>
        <w:spacing w:after="0"/>
        <w:ind w:firstLine="708"/>
        <w:jc w:val="both"/>
        <w:rPr>
          <w:rFonts w:asciiTheme="minorHAnsi" w:hAnsiTheme="minorHAnsi" w:cstheme="minorHAnsi"/>
          <w:sz w:val="24"/>
          <w:szCs w:val="24"/>
        </w:rPr>
      </w:pPr>
      <w:r w:rsidRPr="003B34FD">
        <w:rPr>
          <w:rFonts w:asciiTheme="minorHAnsi" w:hAnsiTheme="minorHAnsi" w:cstheme="minorHAnsi"/>
          <w:sz w:val="24"/>
          <w:szCs w:val="24"/>
        </w:rPr>
        <w:t xml:space="preserve">Raport obejmuje podsumowanie działalności </w:t>
      </w:r>
      <w:r w:rsidR="003D5591" w:rsidRPr="003B34FD">
        <w:rPr>
          <w:rFonts w:asciiTheme="minorHAnsi" w:hAnsiTheme="minorHAnsi" w:cstheme="minorHAnsi"/>
          <w:sz w:val="24"/>
          <w:szCs w:val="24"/>
        </w:rPr>
        <w:t>Wójta Gminy Jednorożec</w:t>
      </w:r>
      <w:r w:rsidRPr="003B34FD">
        <w:rPr>
          <w:rFonts w:asciiTheme="minorHAnsi" w:hAnsiTheme="minorHAnsi" w:cstheme="minorHAnsi"/>
          <w:sz w:val="24"/>
          <w:szCs w:val="24"/>
        </w:rPr>
        <w:t xml:space="preserve"> w roku </w:t>
      </w:r>
      <w:r w:rsidR="003D5591" w:rsidRPr="003B34FD">
        <w:rPr>
          <w:rFonts w:asciiTheme="minorHAnsi" w:hAnsiTheme="minorHAnsi" w:cstheme="minorHAnsi"/>
          <w:sz w:val="24"/>
          <w:szCs w:val="24"/>
        </w:rPr>
        <w:t>20</w:t>
      </w:r>
      <w:r w:rsidR="00A04200" w:rsidRPr="003B34FD">
        <w:rPr>
          <w:rFonts w:asciiTheme="minorHAnsi" w:hAnsiTheme="minorHAnsi" w:cstheme="minorHAnsi"/>
          <w:sz w:val="24"/>
          <w:szCs w:val="24"/>
        </w:rPr>
        <w:t>2</w:t>
      </w:r>
      <w:r w:rsidR="00B03A77" w:rsidRPr="003B34FD">
        <w:rPr>
          <w:rFonts w:asciiTheme="minorHAnsi" w:hAnsiTheme="minorHAnsi" w:cstheme="minorHAnsi"/>
          <w:sz w:val="24"/>
          <w:szCs w:val="24"/>
        </w:rPr>
        <w:t>1</w:t>
      </w:r>
      <w:r w:rsidRPr="003B34FD">
        <w:rPr>
          <w:rFonts w:asciiTheme="minorHAnsi" w:hAnsiTheme="minorHAnsi" w:cstheme="minorHAnsi"/>
          <w:sz w:val="24"/>
          <w:szCs w:val="24"/>
        </w:rPr>
        <w:t xml:space="preserve">, </w:t>
      </w:r>
      <w:r w:rsidR="00EE24C7" w:rsidRPr="003B34FD">
        <w:rPr>
          <w:rFonts w:asciiTheme="minorHAnsi" w:hAnsiTheme="minorHAnsi" w:cstheme="minorHAnsi"/>
          <w:sz w:val="24"/>
          <w:szCs w:val="24"/>
        </w:rPr>
        <w:br/>
      </w:r>
      <w:r w:rsidRPr="003B34FD">
        <w:rPr>
          <w:rFonts w:asciiTheme="minorHAnsi" w:hAnsiTheme="minorHAnsi" w:cstheme="minorHAnsi"/>
          <w:sz w:val="24"/>
          <w:szCs w:val="24"/>
        </w:rPr>
        <w:t>w szczególności realizację polityk, programów i strategii, uchwał rady gminy</w:t>
      </w:r>
      <w:r w:rsidR="003D5591" w:rsidRPr="003B34FD">
        <w:rPr>
          <w:rFonts w:asciiTheme="minorHAnsi" w:hAnsiTheme="minorHAnsi" w:cstheme="minorHAnsi"/>
          <w:sz w:val="24"/>
          <w:szCs w:val="24"/>
        </w:rPr>
        <w:t xml:space="preserve"> i budżetu obywatelskiego (funduszu sołeckiego)</w:t>
      </w:r>
      <w:r w:rsidRPr="003B34FD">
        <w:rPr>
          <w:rFonts w:asciiTheme="minorHAnsi" w:hAnsiTheme="minorHAnsi" w:cstheme="minorHAnsi"/>
          <w:sz w:val="24"/>
          <w:szCs w:val="24"/>
        </w:rPr>
        <w:t>.</w:t>
      </w:r>
    </w:p>
    <w:p w14:paraId="15A91C52" w14:textId="48A015D4" w:rsidR="001D482C" w:rsidRPr="003B34FD" w:rsidRDefault="00F51797" w:rsidP="003677D1">
      <w:pPr>
        <w:pStyle w:val="NormalnyWeb"/>
        <w:shd w:val="clear" w:color="auto" w:fill="FFFFFF"/>
        <w:spacing w:before="0" w:beforeAutospacing="0" w:after="0" w:line="276" w:lineRule="auto"/>
        <w:ind w:firstLine="708"/>
        <w:jc w:val="both"/>
        <w:rPr>
          <w:rFonts w:asciiTheme="minorHAnsi" w:hAnsiTheme="minorHAnsi" w:cstheme="minorHAnsi"/>
        </w:rPr>
      </w:pPr>
      <w:r w:rsidRPr="003B34FD">
        <w:rPr>
          <w:rFonts w:asciiTheme="minorHAnsi" w:hAnsiTheme="minorHAnsi" w:cstheme="minorHAnsi"/>
        </w:rPr>
        <w:t xml:space="preserve">Na najbliższej </w:t>
      </w:r>
      <w:r w:rsidR="00887DDD" w:rsidRPr="003B34FD">
        <w:rPr>
          <w:rFonts w:asciiTheme="minorHAnsi" w:hAnsiTheme="minorHAnsi" w:cstheme="minorHAnsi"/>
        </w:rPr>
        <w:t xml:space="preserve">sesji Rady Gminy Jednorożec </w:t>
      </w:r>
      <w:r w:rsidR="00EE24C7" w:rsidRPr="003B34FD">
        <w:rPr>
          <w:rFonts w:asciiTheme="minorHAnsi" w:hAnsiTheme="minorHAnsi" w:cstheme="minorHAnsi"/>
        </w:rPr>
        <w:t xml:space="preserve">w </w:t>
      </w:r>
      <w:r w:rsidR="00D63311" w:rsidRPr="003B34FD">
        <w:rPr>
          <w:rFonts w:asciiTheme="minorHAnsi" w:hAnsiTheme="minorHAnsi" w:cstheme="minorHAnsi"/>
        </w:rPr>
        <w:t>miesiącu czerwcu br.</w:t>
      </w:r>
      <w:r w:rsidR="00EE24C7" w:rsidRPr="003B34FD">
        <w:rPr>
          <w:rFonts w:asciiTheme="minorHAnsi" w:hAnsiTheme="minorHAnsi" w:cstheme="minorHAnsi"/>
        </w:rPr>
        <w:t xml:space="preserve"> </w:t>
      </w:r>
      <w:r w:rsidR="00887DDD" w:rsidRPr="003B34FD">
        <w:rPr>
          <w:rFonts w:asciiTheme="minorHAnsi" w:hAnsiTheme="minorHAnsi" w:cstheme="minorHAnsi"/>
        </w:rPr>
        <w:t>odbędzie się debata</w:t>
      </w:r>
      <w:r w:rsidRPr="003B34FD">
        <w:rPr>
          <w:rFonts w:asciiTheme="minorHAnsi" w:hAnsiTheme="minorHAnsi" w:cstheme="minorHAnsi"/>
        </w:rPr>
        <w:t xml:space="preserve"> </w:t>
      </w:r>
      <w:r w:rsidR="00887DDD" w:rsidRPr="003B34FD">
        <w:rPr>
          <w:rFonts w:asciiTheme="minorHAnsi" w:hAnsiTheme="minorHAnsi" w:cstheme="minorHAnsi"/>
        </w:rPr>
        <w:t>nad  ww. raportem. W debacie radni Rady Gminy Jednorożec</w:t>
      </w:r>
      <w:r w:rsidR="001D482C" w:rsidRPr="003B34FD">
        <w:rPr>
          <w:rFonts w:asciiTheme="minorHAnsi" w:hAnsiTheme="minorHAnsi" w:cstheme="minorHAnsi"/>
        </w:rPr>
        <w:t xml:space="preserve"> zabierają czas bez ograniczeń czasowych.</w:t>
      </w:r>
    </w:p>
    <w:p w14:paraId="31B35780" w14:textId="498BFD3A" w:rsidR="00887DDD" w:rsidRPr="003B34FD" w:rsidRDefault="00887DDD" w:rsidP="003677D1">
      <w:pPr>
        <w:pStyle w:val="NormalnyWeb"/>
        <w:shd w:val="clear" w:color="auto" w:fill="FFFFFF"/>
        <w:spacing w:before="0" w:beforeAutospacing="0" w:after="0" w:line="276" w:lineRule="auto"/>
        <w:ind w:firstLine="708"/>
        <w:jc w:val="both"/>
        <w:rPr>
          <w:rFonts w:asciiTheme="minorHAnsi" w:hAnsiTheme="minorHAnsi" w:cstheme="minorHAnsi"/>
        </w:rPr>
      </w:pPr>
      <w:r w:rsidRPr="003B34FD">
        <w:rPr>
          <w:rFonts w:asciiTheme="minorHAnsi" w:hAnsiTheme="minorHAnsi" w:cstheme="minorHAnsi"/>
        </w:rPr>
        <w:t xml:space="preserve">Zapraszam także mieszkańców Gminy Jednorożec do zabrania głosu w debacie nad raportem o stanie Gminy. Mieszkaniec, który chciałby zabrać głos składa do przewodniczącego Rady Gminy Jednorożec pisemne zgłoszenie, poparte podpisami co najmniej 20 osób (Formularz zgłoszenia w debacie dostępny jest na stronie internetowej bip.jednorozec.pl </w:t>
      </w:r>
      <w:r w:rsidR="001D482C" w:rsidRPr="003B34FD">
        <w:rPr>
          <w:rFonts w:asciiTheme="minorHAnsi" w:hAnsiTheme="minorHAnsi" w:cstheme="minorHAnsi"/>
        </w:rPr>
        <w:br/>
      </w:r>
      <w:r w:rsidRPr="003B34FD">
        <w:rPr>
          <w:rFonts w:asciiTheme="minorHAnsi" w:hAnsiTheme="minorHAnsi" w:cstheme="minorHAnsi"/>
        </w:rPr>
        <w:t xml:space="preserve">w zakładce </w:t>
      </w:r>
      <w:r w:rsidRPr="003B34FD">
        <w:rPr>
          <w:rFonts w:asciiTheme="minorHAnsi" w:hAnsiTheme="minorHAnsi" w:cstheme="minorHAnsi"/>
          <w:i/>
        </w:rPr>
        <w:t>„Informacje o stanie samorządu”</w:t>
      </w:r>
      <w:r w:rsidRPr="003B34FD">
        <w:rPr>
          <w:rFonts w:asciiTheme="minorHAnsi" w:hAnsiTheme="minorHAnsi" w:cstheme="minorHAnsi"/>
        </w:rPr>
        <w:t xml:space="preserve"> w części „</w:t>
      </w:r>
      <w:r w:rsidRPr="003B34FD">
        <w:rPr>
          <w:rFonts w:asciiTheme="minorHAnsi" w:hAnsiTheme="minorHAnsi" w:cstheme="minorHAnsi"/>
          <w:i/>
        </w:rPr>
        <w:t>Raport o stanie gminy”</w:t>
      </w:r>
      <w:r w:rsidR="00F31F59" w:rsidRPr="003B34FD">
        <w:rPr>
          <w:rFonts w:asciiTheme="minorHAnsi" w:hAnsiTheme="minorHAnsi" w:cstheme="minorHAnsi"/>
          <w:i/>
        </w:rPr>
        <w:t>, podkatalogu „Raport za 20</w:t>
      </w:r>
      <w:r w:rsidR="008D3070" w:rsidRPr="003B34FD">
        <w:rPr>
          <w:rFonts w:asciiTheme="minorHAnsi" w:hAnsiTheme="minorHAnsi" w:cstheme="minorHAnsi"/>
          <w:i/>
        </w:rPr>
        <w:t>2</w:t>
      </w:r>
      <w:r w:rsidR="00B03A77" w:rsidRPr="003B34FD">
        <w:rPr>
          <w:rFonts w:asciiTheme="minorHAnsi" w:hAnsiTheme="minorHAnsi" w:cstheme="minorHAnsi"/>
          <w:i/>
        </w:rPr>
        <w:t>1</w:t>
      </w:r>
      <w:r w:rsidR="00F31F59" w:rsidRPr="003B34FD">
        <w:rPr>
          <w:rFonts w:asciiTheme="minorHAnsi" w:hAnsiTheme="minorHAnsi" w:cstheme="minorHAnsi"/>
          <w:i/>
        </w:rPr>
        <w:t xml:space="preserve"> r.”</w:t>
      </w:r>
      <w:r w:rsidRPr="003B34FD">
        <w:rPr>
          <w:rFonts w:asciiTheme="minorHAnsi" w:hAnsiTheme="minorHAnsi" w:cstheme="minorHAnsi"/>
        </w:rPr>
        <w:t xml:space="preserve">, a także </w:t>
      </w:r>
      <w:r w:rsidR="006B0860" w:rsidRPr="003B34FD">
        <w:rPr>
          <w:rFonts w:asciiTheme="minorHAnsi" w:hAnsiTheme="minorHAnsi" w:cstheme="minorHAnsi"/>
        </w:rPr>
        <w:t xml:space="preserve">w Urzędzie Gminy w Jednorożcu </w:t>
      </w:r>
      <w:r w:rsidRPr="003B34FD">
        <w:rPr>
          <w:rFonts w:asciiTheme="minorHAnsi" w:hAnsiTheme="minorHAnsi" w:cstheme="minorHAnsi"/>
        </w:rPr>
        <w:t xml:space="preserve">na stanowisku obsługi </w:t>
      </w:r>
      <w:r w:rsidR="001D482C" w:rsidRPr="003B34FD">
        <w:rPr>
          <w:rFonts w:asciiTheme="minorHAnsi" w:hAnsiTheme="minorHAnsi" w:cstheme="minorHAnsi"/>
        </w:rPr>
        <w:br/>
      </w:r>
      <w:r w:rsidRPr="003B34FD">
        <w:rPr>
          <w:rFonts w:asciiTheme="minorHAnsi" w:hAnsiTheme="minorHAnsi" w:cstheme="minorHAnsi"/>
        </w:rPr>
        <w:t>Rady Gminy</w:t>
      </w:r>
      <w:r w:rsidR="006B0860" w:rsidRPr="003B34FD">
        <w:rPr>
          <w:rFonts w:asciiTheme="minorHAnsi" w:hAnsiTheme="minorHAnsi" w:cstheme="minorHAnsi"/>
        </w:rPr>
        <w:t>.</w:t>
      </w:r>
    </w:p>
    <w:p w14:paraId="5B7DE2DE" w14:textId="7B3FAAFC" w:rsidR="00887DDD" w:rsidRPr="003B34FD" w:rsidRDefault="00887DDD" w:rsidP="003677D1">
      <w:pPr>
        <w:spacing w:after="0"/>
        <w:ind w:firstLine="708"/>
        <w:jc w:val="both"/>
        <w:rPr>
          <w:rFonts w:asciiTheme="minorHAnsi" w:hAnsiTheme="minorHAnsi" w:cstheme="minorHAnsi"/>
          <w:sz w:val="24"/>
          <w:szCs w:val="24"/>
        </w:rPr>
      </w:pPr>
      <w:r w:rsidRPr="003B34FD">
        <w:rPr>
          <w:rFonts w:asciiTheme="minorHAnsi" w:hAnsiTheme="minorHAnsi" w:cstheme="minorHAnsi"/>
          <w:sz w:val="24"/>
          <w:szCs w:val="24"/>
        </w:rPr>
        <w:t xml:space="preserve">Zgłoszenie </w:t>
      </w:r>
      <w:r w:rsidR="001D482C" w:rsidRPr="003B34FD">
        <w:rPr>
          <w:rFonts w:asciiTheme="minorHAnsi" w:hAnsiTheme="minorHAnsi" w:cstheme="minorHAnsi"/>
          <w:sz w:val="24"/>
          <w:szCs w:val="24"/>
        </w:rPr>
        <w:t xml:space="preserve">należy złożyć </w:t>
      </w:r>
      <w:r w:rsidRPr="003B34FD">
        <w:rPr>
          <w:rFonts w:asciiTheme="minorHAnsi" w:hAnsiTheme="minorHAnsi" w:cstheme="minorHAnsi"/>
          <w:sz w:val="24"/>
          <w:szCs w:val="24"/>
        </w:rPr>
        <w:t>najpóźniej w dniu poprzedzającym dzień, na który zwołana zosta</w:t>
      </w:r>
      <w:r w:rsidR="00F51797" w:rsidRPr="003B34FD">
        <w:rPr>
          <w:rFonts w:asciiTheme="minorHAnsi" w:hAnsiTheme="minorHAnsi" w:cstheme="minorHAnsi"/>
          <w:sz w:val="24"/>
          <w:szCs w:val="24"/>
        </w:rPr>
        <w:t>nie</w:t>
      </w:r>
      <w:r w:rsidR="00D63311" w:rsidRPr="003B34FD">
        <w:rPr>
          <w:rFonts w:asciiTheme="minorHAnsi" w:hAnsiTheme="minorHAnsi" w:cstheme="minorHAnsi"/>
          <w:sz w:val="24"/>
          <w:szCs w:val="24"/>
        </w:rPr>
        <w:t xml:space="preserve"> sesja</w:t>
      </w:r>
      <w:r w:rsidRPr="003B34FD">
        <w:rPr>
          <w:rFonts w:asciiTheme="minorHAnsi" w:hAnsiTheme="minorHAnsi" w:cstheme="minorHAnsi"/>
          <w:sz w:val="24"/>
          <w:szCs w:val="24"/>
        </w:rPr>
        <w:t xml:space="preserve">, podczas której </w:t>
      </w:r>
      <w:r w:rsidR="00D63311" w:rsidRPr="003B34FD">
        <w:rPr>
          <w:rFonts w:asciiTheme="minorHAnsi" w:hAnsiTheme="minorHAnsi" w:cstheme="minorHAnsi"/>
          <w:sz w:val="24"/>
          <w:szCs w:val="24"/>
        </w:rPr>
        <w:t>zostanie</w:t>
      </w:r>
      <w:r w:rsidRPr="003B34FD">
        <w:rPr>
          <w:rFonts w:asciiTheme="minorHAnsi" w:hAnsiTheme="minorHAnsi" w:cstheme="minorHAnsi"/>
          <w:sz w:val="24"/>
          <w:szCs w:val="24"/>
        </w:rPr>
        <w:t xml:space="preserve"> przedstawiany raport o stanie gminy. </w:t>
      </w:r>
      <w:r w:rsidR="006B0860" w:rsidRPr="003B34FD">
        <w:rPr>
          <w:rFonts w:asciiTheme="minorHAnsi" w:hAnsiTheme="minorHAnsi" w:cstheme="minorHAnsi"/>
          <w:sz w:val="24"/>
          <w:szCs w:val="24"/>
        </w:rPr>
        <w:t xml:space="preserve"> </w:t>
      </w:r>
      <w:r w:rsidRPr="003B34FD">
        <w:rPr>
          <w:rFonts w:asciiTheme="minorHAnsi" w:hAnsiTheme="minorHAnsi" w:cstheme="minorHAnsi"/>
          <w:sz w:val="24"/>
          <w:szCs w:val="24"/>
        </w:rPr>
        <w:t xml:space="preserve">Mieszkańcy są dopuszczani do głosu według kolejności otrzymania przez przewodniczącego rady zgłoszenia. </w:t>
      </w:r>
      <w:r w:rsidR="001D482C" w:rsidRPr="003B34FD">
        <w:rPr>
          <w:rFonts w:asciiTheme="minorHAnsi" w:hAnsiTheme="minorHAnsi" w:cstheme="minorHAnsi"/>
          <w:sz w:val="24"/>
          <w:szCs w:val="24"/>
          <w:shd w:val="clear" w:color="auto" w:fill="FFFFFF"/>
        </w:rPr>
        <w:t>Liczba mieszkańców mogących zabrać głos w debacie wynosi 15</w:t>
      </w:r>
      <w:r w:rsidR="007E5259" w:rsidRPr="003B34FD">
        <w:rPr>
          <w:rFonts w:asciiTheme="minorHAnsi" w:hAnsiTheme="minorHAnsi" w:cstheme="minorHAnsi"/>
          <w:sz w:val="24"/>
          <w:szCs w:val="24"/>
          <w:shd w:val="clear" w:color="auto" w:fill="FFFFFF"/>
        </w:rPr>
        <w:t>.</w:t>
      </w:r>
    </w:p>
    <w:p w14:paraId="00A8E574" w14:textId="3404A24C" w:rsidR="00D50E08" w:rsidRPr="003B34FD" w:rsidRDefault="00951EAC" w:rsidP="00971686">
      <w:pPr>
        <w:pStyle w:val="nagwek10"/>
        <w:numPr>
          <w:ilvl w:val="0"/>
          <w:numId w:val="8"/>
        </w:numPr>
        <w:spacing w:after="0" w:line="276" w:lineRule="auto"/>
        <w:rPr>
          <w:rFonts w:cstheme="minorHAnsi"/>
          <w:b/>
          <w:color w:val="auto"/>
          <w:sz w:val="24"/>
          <w:szCs w:val="24"/>
        </w:rPr>
      </w:pPr>
      <w:bookmarkStart w:id="2" w:name="_Toc104204483"/>
      <w:r w:rsidRPr="003B34FD">
        <w:rPr>
          <w:rFonts w:cstheme="minorHAnsi"/>
          <w:b/>
          <w:color w:val="auto"/>
          <w:sz w:val="24"/>
          <w:szCs w:val="24"/>
        </w:rPr>
        <w:lastRenderedPageBreak/>
        <w:t>P</w:t>
      </w:r>
      <w:r w:rsidR="00D50E08" w:rsidRPr="003B34FD">
        <w:rPr>
          <w:rFonts w:cstheme="minorHAnsi"/>
          <w:b/>
          <w:color w:val="auto"/>
          <w:sz w:val="24"/>
          <w:szCs w:val="24"/>
        </w:rPr>
        <w:t>rogram</w:t>
      </w:r>
      <w:r w:rsidRPr="003B34FD">
        <w:rPr>
          <w:rFonts w:cstheme="minorHAnsi"/>
          <w:b/>
          <w:color w:val="auto"/>
          <w:sz w:val="24"/>
          <w:szCs w:val="24"/>
        </w:rPr>
        <w:t>y</w:t>
      </w:r>
      <w:r w:rsidR="00D50E08" w:rsidRPr="003B34FD">
        <w:rPr>
          <w:rFonts w:cstheme="minorHAnsi"/>
          <w:b/>
          <w:color w:val="auto"/>
          <w:sz w:val="24"/>
          <w:szCs w:val="24"/>
        </w:rPr>
        <w:t xml:space="preserve"> i strategi</w:t>
      </w:r>
      <w:r w:rsidRPr="003B34FD">
        <w:rPr>
          <w:rFonts w:cstheme="minorHAnsi"/>
          <w:b/>
          <w:color w:val="auto"/>
          <w:sz w:val="24"/>
          <w:szCs w:val="24"/>
        </w:rPr>
        <w:t>e</w:t>
      </w:r>
      <w:bookmarkEnd w:id="2"/>
    </w:p>
    <w:p w14:paraId="2788EDE1" w14:textId="77777777" w:rsidR="00332EC3" w:rsidRPr="003B34FD" w:rsidRDefault="00332EC3" w:rsidP="003677D1">
      <w:pPr>
        <w:spacing w:after="0"/>
        <w:rPr>
          <w:rFonts w:asciiTheme="minorHAnsi" w:hAnsiTheme="minorHAnsi" w:cstheme="minorHAnsi"/>
          <w:sz w:val="24"/>
          <w:szCs w:val="24"/>
        </w:rPr>
      </w:pPr>
    </w:p>
    <w:p w14:paraId="6A77536D" w14:textId="5F07B781" w:rsidR="00D50E08" w:rsidRPr="003B34FD" w:rsidRDefault="00D50E08"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 xml:space="preserve">W </w:t>
      </w:r>
      <w:r w:rsidR="002C5AA7" w:rsidRPr="003B34FD">
        <w:rPr>
          <w:rFonts w:asciiTheme="minorHAnsi" w:hAnsiTheme="minorHAnsi" w:cstheme="minorHAnsi"/>
          <w:sz w:val="24"/>
          <w:szCs w:val="24"/>
        </w:rPr>
        <w:t>G</w:t>
      </w:r>
      <w:r w:rsidRPr="003B34FD">
        <w:rPr>
          <w:rFonts w:asciiTheme="minorHAnsi" w:hAnsiTheme="minorHAnsi" w:cstheme="minorHAnsi"/>
          <w:sz w:val="24"/>
          <w:szCs w:val="24"/>
        </w:rPr>
        <w:t>minie</w:t>
      </w:r>
      <w:r w:rsidR="002C5AA7" w:rsidRPr="003B34FD">
        <w:rPr>
          <w:rFonts w:asciiTheme="minorHAnsi" w:hAnsiTheme="minorHAnsi" w:cstheme="minorHAnsi"/>
          <w:sz w:val="24"/>
          <w:szCs w:val="24"/>
        </w:rPr>
        <w:t xml:space="preserve"> Jednorożec</w:t>
      </w:r>
      <w:r w:rsidRPr="003B34FD">
        <w:rPr>
          <w:rFonts w:asciiTheme="minorHAnsi" w:hAnsiTheme="minorHAnsi" w:cstheme="minorHAnsi"/>
          <w:sz w:val="24"/>
          <w:szCs w:val="24"/>
        </w:rPr>
        <w:t xml:space="preserve"> w 20</w:t>
      </w:r>
      <w:r w:rsidR="00A04200" w:rsidRPr="003B34FD">
        <w:rPr>
          <w:rFonts w:asciiTheme="minorHAnsi" w:hAnsiTheme="minorHAnsi" w:cstheme="minorHAnsi"/>
          <w:sz w:val="24"/>
          <w:szCs w:val="24"/>
        </w:rPr>
        <w:t>2</w:t>
      </w:r>
      <w:r w:rsidR="00B806E3" w:rsidRPr="003B34FD">
        <w:rPr>
          <w:rFonts w:asciiTheme="minorHAnsi" w:hAnsiTheme="minorHAnsi" w:cstheme="minorHAnsi"/>
          <w:sz w:val="24"/>
          <w:szCs w:val="24"/>
        </w:rPr>
        <w:t>1</w:t>
      </w:r>
      <w:r w:rsidRPr="003B34FD">
        <w:rPr>
          <w:rFonts w:asciiTheme="minorHAnsi" w:hAnsiTheme="minorHAnsi" w:cstheme="minorHAnsi"/>
          <w:sz w:val="24"/>
          <w:szCs w:val="24"/>
        </w:rPr>
        <w:t xml:space="preserve"> r. obowiązywały następujące dokumenty strategiczne</w:t>
      </w:r>
      <w:r w:rsidR="008704D9" w:rsidRPr="003B34FD">
        <w:rPr>
          <w:rFonts w:asciiTheme="minorHAnsi" w:hAnsiTheme="minorHAnsi" w:cstheme="minorHAnsi"/>
          <w:sz w:val="24"/>
          <w:szCs w:val="24"/>
        </w:rPr>
        <w:t xml:space="preserve"> </w:t>
      </w:r>
      <w:r w:rsidR="002C5AA7" w:rsidRPr="003B34FD">
        <w:rPr>
          <w:rFonts w:asciiTheme="minorHAnsi" w:hAnsiTheme="minorHAnsi" w:cstheme="minorHAnsi"/>
          <w:sz w:val="24"/>
          <w:szCs w:val="24"/>
        </w:rPr>
        <w:br/>
      </w:r>
      <w:r w:rsidR="008704D9" w:rsidRPr="003B34FD">
        <w:rPr>
          <w:rFonts w:asciiTheme="minorHAnsi" w:hAnsiTheme="minorHAnsi" w:cstheme="minorHAnsi"/>
          <w:sz w:val="24"/>
          <w:szCs w:val="24"/>
        </w:rPr>
        <w:t>i programy</w:t>
      </w:r>
      <w:r w:rsidRPr="003B34FD">
        <w:rPr>
          <w:rFonts w:asciiTheme="minorHAnsi" w:hAnsiTheme="minorHAnsi" w:cstheme="minorHAnsi"/>
          <w:sz w:val="24"/>
          <w:szCs w:val="24"/>
        </w:rPr>
        <w:t>:</w:t>
      </w:r>
    </w:p>
    <w:p w14:paraId="177276A5" w14:textId="1B133D6B" w:rsidR="00332EC3" w:rsidRPr="003B34FD" w:rsidRDefault="00EE5179" w:rsidP="00971686">
      <w:pPr>
        <w:pStyle w:val="Akapitzlist"/>
        <w:numPr>
          <w:ilvl w:val="0"/>
          <w:numId w:val="4"/>
        </w:numPr>
        <w:spacing w:after="0" w:line="276" w:lineRule="auto"/>
        <w:ind w:left="426" w:hanging="426"/>
        <w:rPr>
          <w:rFonts w:asciiTheme="minorHAnsi" w:hAnsiTheme="minorHAnsi" w:cstheme="minorHAnsi"/>
          <w:i/>
          <w:szCs w:val="24"/>
        </w:rPr>
      </w:pPr>
      <w:r w:rsidRPr="003B34FD">
        <w:rPr>
          <w:rFonts w:asciiTheme="minorHAnsi" w:hAnsiTheme="minorHAnsi" w:cstheme="minorHAnsi"/>
          <w:i/>
          <w:szCs w:val="24"/>
        </w:rPr>
        <w:t>„</w:t>
      </w:r>
      <w:r w:rsidR="00332EC3" w:rsidRPr="003B34FD">
        <w:rPr>
          <w:rFonts w:asciiTheme="minorHAnsi" w:hAnsiTheme="minorHAnsi" w:cstheme="minorHAnsi"/>
          <w:i/>
          <w:szCs w:val="24"/>
        </w:rPr>
        <w:t>Strategia Rozwoju Gminy Jednorożec na lata 2016 – 2025</w:t>
      </w:r>
      <w:r w:rsidRPr="003B34FD">
        <w:rPr>
          <w:rFonts w:asciiTheme="minorHAnsi" w:hAnsiTheme="minorHAnsi" w:cstheme="minorHAnsi"/>
          <w:i/>
          <w:szCs w:val="24"/>
        </w:rPr>
        <w:t>”</w:t>
      </w:r>
      <w:r w:rsidR="00332EC3" w:rsidRPr="003B34FD">
        <w:rPr>
          <w:rFonts w:asciiTheme="minorHAnsi" w:hAnsiTheme="minorHAnsi" w:cstheme="minorHAnsi"/>
          <w:i/>
          <w:szCs w:val="24"/>
        </w:rPr>
        <w:t xml:space="preserve"> </w:t>
      </w:r>
      <w:r w:rsidRPr="003B34FD">
        <w:rPr>
          <w:rFonts w:asciiTheme="minorHAnsi" w:hAnsiTheme="minorHAnsi" w:cstheme="minorHAnsi"/>
          <w:i/>
          <w:szCs w:val="24"/>
        </w:rPr>
        <w:t xml:space="preserve">– </w:t>
      </w:r>
      <w:r w:rsidR="00332EC3" w:rsidRPr="003B34FD">
        <w:rPr>
          <w:rFonts w:asciiTheme="minorHAnsi" w:hAnsiTheme="minorHAnsi" w:cstheme="minorHAnsi"/>
          <w:i/>
          <w:szCs w:val="24"/>
        </w:rPr>
        <w:t>Uchwała Rady Gminy Jednorożec Nr XVIII/104/2016 z dnia 22 kwietnia 2016 r.</w:t>
      </w:r>
    </w:p>
    <w:p w14:paraId="1D3E6126" w14:textId="77777777" w:rsidR="00332EC3" w:rsidRPr="003B34FD" w:rsidRDefault="00332EC3" w:rsidP="003677D1">
      <w:pPr>
        <w:spacing w:after="0"/>
        <w:ind w:left="567"/>
        <w:jc w:val="both"/>
        <w:rPr>
          <w:rFonts w:asciiTheme="minorHAnsi" w:hAnsiTheme="minorHAnsi" w:cstheme="minorHAnsi"/>
          <w:sz w:val="24"/>
          <w:szCs w:val="24"/>
        </w:rPr>
      </w:pPr>
      <w:r w:rsidRPr="003B34FD">
        <w:rPr>
          <w:rFonts w:asciiTheme="minorHAnsi" w:hAnsiTheme="minorHAnsi" w:cstheme="minorHAnsi"/>
          <w:sz w:val="24"/>
          <w:szCs w:val="24"/>
        </w:rPr>
        <w:t xml:space="preserve">Dokument w prawie 10 – </w:t>
      </w:r>
      <w:proofErr w:type="spellStart"/>
      <w:r w:rsidRPr="003B34FD">
        <w:rPr>
          <w:rFonts w:asciiTheme="minorHAnsi" w:hAnsiTheme="minorHAnsi" w:cstheme="minorHAnsi"/>
          <w:sz w:val="24"/>
          <w:szCs w:val="24"/>
        </w:rPr>
        <w:t>cioletniej</w:t>
      </w:r>
      <w:proofErr w:type="spellEnd"/>
      <w:r w:rsidRPr="003B34FD">
        <w:rPr>
          <w:rFonts w:asciiTheme="minorHAnsi" w:hAnsiTheme="minorHAnsi" w:cstheme="minorHAnsi"/>
          <w:sz w:val="24"/>
          <w:szCs w:val="24"/>
        </w:rPr>
        <w:t xml:space="preserve"> perspektywie obowiązywania zawiera w swej treści szereg zadań i przedsięwzięć, które określone zostały za pomocą celów strategicznych i są sukcesywnie realizowane:</w:t>
      </w:r>
    </w:p>
    <w:p w14:paraId="7D21B409" w14:textId="77777777" w:rsidR="00332EC3" w:rsidRPr="003B34FD" w:rsidRDefault="00332EC3" w:rsidP="003677D1">
      <w:pPr>
        <w:numPr>
          <w:ilvl w:val="0"/>
          <w:numId w:val="2"/>
        </w:numPr>
        <w:tabs>
          <w:tab w:val="left" w:pos="1134"/>
        </w:tabs>
        <w:spacing w:after="0"/>
        <w:ind w:left="567" w:firstLine="284"/>
        <w:rPr>
          <w:rFonts w:asciiTheme="minorHAnsi" w:hAnsiTheme="minorHAnsi" w:cstheme="minorHAnsi"/>
          <w:sz w:val="24"/>
          <w:szCs w:val="24"/>
        </w:rPr>
      </w:pPr>
      <w:r w:rsidRPr="003B34FD">
        <w:rPr>
          <w:rFonts w:asciiTheme="minorHAnsi" w:hAnsiTheme="minorHAnsi" w:cstheme="minorHAnsi"/>
          <w:sz w:val="24"/>
          <w:szCs w:val="24"/>
        </w:rPr>
        <w:t>Rozwój infrastruktury służącej poprawie jakości życia mieszkańców gminy;</w:t>
      </w:r>
    </w:p>
    <w:p w14:paraId="1104B72E" w14:textId="77777777" w:rsidR="00332EC3" w:rsidRPr="003B34FD" w:rsidRDefault="00332EC3" w:rsidP="003677D1">
      <w:pPr>
        <w:numPr>
          <w:ilvl w:val="0"/>
          <w:numId w:val="2"/>
        </w:numPr>
        <w:tabs>
          <w:tab w:val="left" w:pos="1134"/>
        </w:tabs>
        <w:spacing w:after="0"/>
        <w:ind w:left="567" w:firstLine="284"/>
        <w:rPr>
          <w:rFonts w:asciiTheme="minorHAnsi" w:hAnsiTheme="minorHAnsi" w:cstheme="minorHAnsi"/>
          <w:sz w:val="24"/>
          <w:szCs w:val="24"/>
        </w:rPr>
      </w:pPr>
      <w:r w:rsidRPr="003B34FD">
        <w:rPr>
          <w:rFonts w:asciiTheme="minorHAnsi" w:hAnsiTheme="minorHAnsi" w:cstheme="minorHAnsi"/>
          <w:sz w:val="24"/>
          <w:szCs w:val="24"/>
        </w:rPr>
        <w:t>Zwiększenie atrakcyjności turystycznej gminy Jednorożec;</w:t>
      </w:r>
    </w:p>
    <w:p w14:paraId="7CF42790" w14:textId="77777777" w:rsidR="00332EC3" w:rsidRPr="003B34FD" w:rsidRDefault="00332EC3" w:rsidP="003677D1">
      <w:pPr>
        <w:numPr>
          <w:ilvl w:val="0"/>
          <w:numId w:val="2"/>
        </w:numPr>
        <w:tabs>
          <w:tab w:val="left" w:pos="1134"/>
        </w:tabs>
        <w:spacing w:after="0"/>
        <w:ind w:left="567" w:firstLine="284"/>
        <w:rPr>
          <w:rFonts w:asciiTheme="minorHAnsi" w:hAnsiTheme="minorHAnsi" w:cstheme="minorHAnsi"/>
          <w:sz w:val="24"/>
          <w:szCs w:val="24"/>
        </w:rPr>
      </w:pPr>
      <w:r w:rsidRPr="003B34FD">
        <w:rPr>
          <w:rFonts w:asciiTheme="minorHAnsi" w:hAnsiTheme="minorHAnsi" w:cstheme="minorHAnsi"/>
          <w:sz w:val="24"/>
          <w:szCs w:val="24"/>
        </w:rPr>
        <w:t>Rozwój rolnictwa i poprawa atrakcyjności inwestycyjnej;</w:t>
      </w:r>
    </w:p>
    <w:p w14:paraId="3D9EC6EF" w14:textId="4C27F216" w:rsidR="00332EC3" w:rsidRPr="003B34FD" w:rsidRDefault="00332EC3" w:rsidP="003677D1">
      <w:pPr>
        <w:numPr>
          <w:ilvl w:val="0"/>
          <w:numId w:val="2"/>
        </w:numPr>
        <w:tabs>
          <w:tab w:val="left" w:pos="1134"/>
        </w:tabs>
        <w:spacing w:after="0"/>
        <w:ind w:left="567" w:firstLine="284"/>
        <w:rPr>
          <w:rFonts w:asciiTheme="minorHAnsi" w:hAnsiTheme="minorHAnsi" w:cstheme="minorHAnsi"/>
          <w:sz w:val="24"/>
          <w:szCs w:val="24"/>
        </w:rPr>
      </w:pPr>
      <w:r w:rsidRPr="003B34FD">
        <w:rPr>
          <w:rFonts w:asciiTheme="minorHAnsi" w:hAnsiTheme="minorHAnsi" w:cstheme="minorHAnsi"/>
          <w:sz w:val="24"/>
          <w:szCs w:val="24"/>
        </w:rPr>
        <w:t>Rozwój kapitału ludzkiego.</w:t>
      </w:r>
    </w:p>
    <w:p w14:paraId="337F0305" w14:textId="77777777" w:rsidR="00EE5179" w:rsidRPr="003B34FD" w:rsidRDefault="00EE5179" w:rsidP="003677D1">
      <w:pPr>
        <w:tabs>
          <w:tab w:val="left" w:pos="1134"/>
        </w:tabs>
        <w:spacing w:after="0"/>
        <w:rPr>
          <w:rFonts w:asciiTheme="minorHAnsi" w:hAnsiTheme="minorHAnsi" w:cstheme="minorHAnsi"/>
          <w:sz w:val="24"/>
          <w:szCs w:val="24"/>
        </w:rPr>
      </w:pPr>
    </w:p>
    <w:p w14:paraId="3A9F1C4A" w14:textId="14C0B316" w:rsidR="00FB608C" w:rsidRPr="003B34FD" w:rsidRDefault="00FB608C" w:rsidP="00971686">
      <w:pPr>
        <w:pStyle w:val="Akapitzlist"/>
        <w:numPr>
          <w:ilvl w:val="0"/>
          <w:numId w:val="4"/>
        </w:numPr>
        <w:spacing w:after="0" w:line="276" w:lineRule="auto"/>
        <w:rPr>
          <w:rFonts w:asciiTheme="minorHAnsi" w:hAnsiTheme="minorHAnsi" w:cstheme="minorHAnsi"/>
          <w:i/>
          <w:szCs w:val="24"/>
        </w:rPr>
      </w:pPr>
      <w:r w:rsidRPr="003B34FD">
        <w:rPr>
          <w:rFonts w:asciiTheme="minorHAnsi" w:hAnsiTheme="minorHAnsi" w:cstheme="minorHAnsi"/>
          <w:i/>
          <w:szCs w:val="24"/>
        </w:rPr>
        <w:t xml:space="preserve">„Programu Ochrony Środowiska dla Gminy Jednorożec na lata 2017 – 2022” - </w:t>
      </w:r>
      <w:hyperlink r:id="rId9" w:tgtFrame="_new" w:history="1">
        <w:r w:rsidRPr="003B34FD">
          <w:rPr>
            <w:rFonts w:asciiTheme="minorHAnsi" w:hAnsiTheme="minorHAnsi" w:cstheme="minorHAnsi"/>
            <w:i/>
            <w:szCs w:val="24"/>
          </w:rPr>
          <w:t xml:space="preserve"> Uchwała Nr XXVI/146/2016 Rady Gminy Jednorożec z dnia 30 grudnia 2016 r.</w:t>
        </w:r>
        <w:r w:rsidRPr="003B34FD">
          <w:rPr>
            <w:rFonts w:asciiTheme="minorHAnsi" w:hAnsiTheme="minorHAnsi" w:cstheme="minorHAnsi"/>
            <w:i/>
            <w:szCs w:val="24"/>
            <w:u w:val="single"/>
          </w:rPr>
          <w:t xml:space="preserve"> </w:t>
        </w:r>
      </w:hyperlink>
    </w:p>
    <w:p w14:paraId="3356EC0F" w14:textId="12FAE070" w:rsidR="00157255" w:rsidRPr="003B34FD" w:rsidRDefault="00157255" w:rsidP="003677D1">
      <w:pPr>
        <w:pStyle w:val="Akapitzlist"/>
        <w:spacing w:after="0" w:line="276" w:lineRule="auto"/>
        <w:ind w:left="567"/>
        <w:rPr>
          <w:rFonts w:asciiTheme="minorHAnsi" w:hAnsiTheme="minorHAnsi" w:cstheme="minorHAnsi"/>
          <w:szCs w:val="24"/>
        </w:rPr>
      </w:pPr>
      <w:r w:rsidRPr="003B34FD">
        <w:rPr>
          <w:rFonts w:asciiTheme="minorHAnsi" w:hAnsiTheme="minorHAnsi" w:cstheme="minorHAnsi"/>
          <w:szCs w:val="24"/>
        </w:rPr>
        <w:t xml:space="preserve">W 2020 r. z powodu pandemii wywołanej wirusem COVID-19 nie przeprowadzono </w:t>
      </w:r>
      <w:r w:rsidR="005E2BF1" w:rsidRPr="003B34FD">
        <w:rPr>
          <w:rFonts w:asciiTheme="minorHAnsi" w:hAnsiTheme="minorHAnsi" w:cstheme="minorHAnsi"/>
          <w:szCs w:val="24"/>
        </w:rPr>
        <w:br/>
      </w:r>
      <w:r w:rsidRPr="003B34FD">
        <w:rPr>
          <w:rFonts w:asciiTheme="minorHAnsi" w:hAnsiTheme="minorHAnsi" w:cstheme="minorHAnsi"/>
          <w:szCs w:val="24"/>
        </w:rPr>
        <w:t xml:space="preserve">w szkołach konkursu zbiórki makulatury. </w:t>
      </w:r>
    </w:p>
    <w:p w14:paraId="06E7E2C4" w14:textId="77777777" w:rsidR="00CE78FA" w:rsidRPr="003B34FD" w:rsidRDefault="00CE78FA" w:rsidP="003677D1">
      <w:pPr>
        <w:pStyle w:val="Akapitzlist"/>
        <w:spacing w:after="0" w:line="276" w:lineRule="auto"/>
        <w:ind w:left="567"/>
        <w:rPr>
          <w:rFonts w:asciiTheme="minorHAnsi" w:hAnsiTheme="minorHAnsi" w:cstheme="minorHAnsi"/>
          <w:szCs w:val="24"/>
        </w:rPr>
      </w:pPr>
    </w:p>
    <w:p w14:paraId="4121023F" w14:textId="77777777" w:rsidR="008F3E18" w:rsidRPr="003B34FD" w:rsidRDefault="00FB608C" w:rsidP="00971686">
      <w:pPr>
        <w:pStyle w:val="Akapitzlist"/>
        <w:numPr>
          <w:ilvl w:val="0"/>
          <w:numId w:val="4"/>
        </w:numPr>
        <w:spacing w:after="0" w:line="276" w:lineRule="auto"/>
        <w:contextualSpacing w:val="0"/>
        <w:rPr>
          <w:rFonts w:asciiTheme="minorHAnsi" w:hAnsiTheme="minorHAnsi" w:cstheme="minorHAnsi"/>
          <w:i/>
          <w:szCs w:val="24"/>
        </w:rPr>
      </w:pPr>
      <w:r w:rsidRPr="003B34FD">
        <w:rPr>
          <w:rFonts w:asciiTheme="minorHAnsi" w:hAnsiTheme="minorHAnsi" w:cstheme="minorHAnsi"/>
          <w:i/>
          <w:szCs w:val="24"/>
        </w:rPr>
        <w:t>„Planu Gospodarki Niskoemisyjnej dla Gminy Jednorożec” -  Uchwała Nr XIV/72/2015 Rady Gminy Jednorożec z dnia 30 listopada 2015 r.</w:t>
      </w:r>
    </w:p>
    <w:p w14:paraId="2A5FFA3D" w14:textId="77777777" w:rsidR="008F3E18" w:rsidRPr="003B34FD" w:rsidRDefault="008F3E18" w:rsidP="003677D1">
      <w:pPr>
        <w:pStyle w:val="Akapitzlist"/>
        <w:spacing w:after="0" w:line="276" w:lineRule="auto"/>
        <w:rPr>
          <w:rFonts w:asciiTheme="minorHAnsi" w:hAnsiTheme="minorHAnsi" w:cstheme="minorHAnsi"/>
          <w:i/>
          <w:szCs w:val="24"/>
        </w:rPr>
      </w:pPr>
    </w:p>
    <w:p w14:paraId="6175C980" w14:textId="260C0859" w:rsidR="00FB608C" w:rsidRPr="003B34FD" w:rsidRDefault="00FB608C" w:rsidP="00971686">
      <w:pPr>
        <w:pStyle w:val="Akapitzlist"/>
        <w:numPr>
          <w:ilvl w:val="0"/>
          <w:numId w:val="4"/>
        </w:numPr>
        <w:spacing w:after="0" w:line="276" w:lineRule="auto"/>
        <w:contextualSpacing w:val="0"/>
        <w:rPr>
          <w:rFonts w:asciiTheme="minorHAnsi" w:hAnsiTheme="minorHAnsi" w:cstheme="minorHAnsi"/>
          <w:i/>
          <w:szCs w:val="24"/>
        </w:rPr>
      </w:pPr>
      <w:r w:rsidRPr="003B34FD">
        <w:rPr>
          <w:rFonts w:asciiTheme="minorHAnsi" w:hAnsiTheme="minorHAnsi" w:cstheme="minorHAnsi"/>
          <w:i/>
          <w:szCs w:val="24"/>
        </w:rPr>
        <w:t xml:space="preserve">„Projekt założeń do planu zaopatrzenia w ciepło, energię elektryczną i paliwa gazowe dla gminy Jednorożec na lata 2011-2026” </w:t>
      </w:r>
      <w:r w:rsidR="008F3E18" w:rsidRPr="003B34FD">
        <w:rPr>
          <w:rFonts w:asciiTheme="minorHAnsi" w:hAnsiTheme="minorHAnsi" w:cstheme="minorHAnsi"/>
          <w:i/>
          <w:szCs w:val="24"/>
        </w:rPr>
        <w:t>–</w:t>
      </w:r>
      <w:r w:rsidRPr="003B34FD">
        <w:rPr>
          <w:rFonts w:asciiTheme="minorHAnsi" w:hAnsiTheme="minorHAnsi" w:cstheme="minorHAnsi"/>
          <w:i/>
          <w:szCs w:val="24"/>
        </w:rPr>
        <w:t xml:space="preserve"> </w:t>
      </w:r>
      <w:r w:rsidRPr="003B34FD">
        <w:rPr>
          <w:rFonts w:asciiTheme="minorHAnsi" w:hAnsiTheme="minorHAnsi" w:cstheme="minorHAnsi"/>
          <w:bCs/>
          <w:i/>
          <w:szCs w:val="24"/>
        </w:rPr>
        <w:t>Uchwała Nr XXIII/125/2016 Rady Gminy Jednorożec z dnia 09 września 2016 r.</w:t>
      </w:r>
    </w:p>
    <w:p w14:paraId="7EC01EDE" w14:textId="77777777" w:rsidR="00FB608C" w:rsidRPr="003B34FD" w:rsidRDefault="00FB608C" w:rsidP="003677D1">
      <w:pPr>
        <w:pStyle w:val="Akapitzlist"/>
        <w:spacing w:after="0" w:line="276" w:lineRule="auto"/>
        <w:rPr>
          <w:rFonts w:asciiTheme="minorHAnsi" w:hAnsiTheme="minorHAnsi" w:cstheme="minorHAnsi"/>
          <w:szCs w:val="24"/>
        </w:rPr>
      </w:pPr>
    </w:p>
    <w:p w14:paraId="6AD6C1EB" w14:textId="77777777" w:rsidR="00534024" w:rsidRPr="003B34FD" w:rsidRDefault="00534024" w:rsidP="00971686">
      <w:pPr>
        <w:pStyle w:val="Akapitzlist"/>
        <w:numPr>
          <w:ilvl w:val="0"/>
          <w:numId w:val="4"/>
        </w:numPr>
        <w:spacing w:after="0" w:line="276" w:lineRule="auto"/>
        <w:contextualSpacing w:val="0"/>
        <w:rPr>
          <w:rFonts w:asciiTheme="minorHAnsi" w:hAnsiTheme="minorHAnsi" w:cstheme="minorHAnsi"/>
          <w:i/>
          <w:szCs w:val="24"/>
        </w:rPr>
      </w:pPr>
      <w:r w:rsidRPr="003B34FD">
        <w:rPr>
          <w:rFonts w:asciiTheme="minorHAnsi" w:hAnsiTheme="minorHAnsi" w:cstheme="minorHAnsi"/>
          <w:i/>
          <w:szCs w:val="24"/>
        </w:rPr>
        <w:t>Program usuwania wyrobów zawierających azbest dla Gminy Jednorożec na lata 2015 -2032 - Uchwała Nr XIV/73/2015 Rady Gminy Jednorożec z dnia 30 listopada 2015 r.</w:t>
      </w:r>
    </w:p>
    <w:p w14:paraId="1CE2E2E7" w14:textId="77777777" w:rsidR="009B3B0F" w:rsidRPr="003B34FD" w:rsidRDefault="009B3B0F" w:rsidP="003677D1">
      <w:pPr>
        <w:pStyle w:val="Akapitzlist"/>
        <w:spacing w:after="0" w:line="276" w:lineRule="auto"/>
        <w:ind w:left="360"/>
        <w:rPr>
          <w:rFonts w:asciiTheme="minorHAnsi" w:hAnsiTheme="minorHAnsi" w:cstheme="minorHAnsi"/>
          <w:szCs w:val="24"/>
        </w:rPr>
      </w:pPr>
      <w:r w:rsidRPr="003B34FD">
        <w:rPr>
          <w:rFonts w:asciiTheme="minorHAnsi" w:hAnsiTheme="minorHAnsi" w:cstheme="minorHAnsi"/>
          <w:szCs w:val="24"/>
        </w:rPr>
        <w:t>W 2021 r. Gmina Jednorożec pozyskała dofinansowanie na utylizację azbestu</w:t>
      </w:r>
      <w:r w:rsidRPr="003B34FD">
        <w:rPr>
          <w:rFonts w:asciiTheme="minorHAnsi" w:hAnsiTheme="minorHAnsi" w:cstheme="minorHAnsi"/>
          <w:szCs w:val="24"/>
        </w:rPr>
        <w:br/>
        <w:t>z gospodarstw domowych na kwotę 30.000,00 zł z Wojewódzkiego Funduszu Ochrony Środowiska, dzięki czemu zutylizowano 112,21 Mg azbestu z terenu Gminy Jednorożec.</w:t>
      </w:r>
    </w:p>
    <w:p w14:paraId="0D2DBD73" w14:textId="77777777" w:rsidR="00AE7D39" w:rsidRPr="003B34FD" w:rsidRDefault="00AE7D39" w:rsidP="003677D1">
      <w:pPr>
        <w:pStyle w:val="Akapitzlist"/>
        <w:spacing w:after="0" w:line="276" w:lineRule="auto"/>
        <w:ind w:left="360"/>
        <w:rPr>
          <w:rFonts w:asciiTheme="minorHAnsi" w:hAnsiTheme="minorHAnsi" w:cstheme="minorHAnsi"/>
          <w:szCs w:val="24"/>
        </w:rPr>
      </w:pPr>
    </w:p>
    <w:p w14:paraId="5D055E59" w14:textId="647D0947" w:rsidR="00AE7D39" w:rsidRPr="003B34FD" w:rsidRDefault="00AE7D39" w:rsidP="00971686">
      <w:pPr>
        <w:pStyle w:val="Akapitzlist"/>
        <w:numPr>
          <w:ilvl w:val="0"/>
          <w:numId w:val="4"/>
        </w:numPr>
        <w:spacing w:after="0" w:line="276" w:lineRule="auto"/>
        <w:rPr>
          <w:rFonts w:asciiTheme="minorHAnsi" w:hAnsiTheme="minorHAnsi" w:cstheme="minorHAnsi"/>
          <w:szCs w:val="24"/>
        </w:rPr>
      </w:pPr>
      <w:r w:rsidRPr="003B34FD">
        <w:rPr>
          <w:rFonts w:asciiTheme="minorHAnsi" w:hAnsiTheme="minorHAnsi" w:cstheme="minorHAnsi"/>
          <w:i/>
          <w:iCs/>
          <w:szCs w:val="24"/>
        </w:rPr>
        <w:t>Wieloletni program gospodarowania mieszkaniowym zasobem gminy Jednorożec na lata 2021-2025” – Uchwała nr SOK.0007.181.2020 Rady Gminy Jednorożec z dnia 30 listopada 2020 r.</w:t>
      </w:r>
    </w:p>
    <w:p w14:paraId="6F6F5FCB" w14:textId="12297F4D" w:rsidR="00CA6934" w:rsidRPr="003B34FD" w:rsidRDefault="00CA6934" w:rsidP="003677D1">
      <w:pPr>
        <w:spacing w:after="0"/>
        <w:jc w:val="both"/>
        <w:rPr>
          <w:rFonts w:asciiTheme="minorHAnsi" w:hAnsiTheme="minorHAnsi" w:cstheme="minorHAnsi"/>
          <w:i/>
          <w:sz w:val="24"/>
          <w:szCs w:val="24"/>
        </w:rPr>
      </w:pPr>
    </w:p>
    <w:p w14:paraId="481357EC" w14:textId="77777777" w:rsidR="00CA6934" w:rsidRPr="003B34FD" w:rsidRDefault="00CA6934" w:rsidP="003677D1">
      <w:pPr>
        <w:spacing w:after="0"/>
        <w:rPr>
          <w:rFonts w:asciiTheme="minorHAnsi" w:eastAsiaTheme="minorHAnsi" w:hAnsiTheme="minorHAnsi" w:cstheme="minorHAnsi"/>
          <w:i/>
          <w:sz w:val="24"/>
          <w:szCs w:val="24"/>
        </w:rPr>
      </w:pPr>
      <w:r w:rsidRPr="003B34FD">
        <w:rPr>
          <w:rFonts w:asciiTheme="minorHAnsi" w:hAnsiTheme="minorHAnsi" w:cstheme="minorHAnsi"/>
          <w:i/>
          <w:sz w:val="24"/>
          <w:szCs w:val="24"/>
        </w:rPr>
        <w:br w:type="page"/>
      </w:r>
    </w:p>
    <w:p w14:paraId="445CFECA" w14:textId="77777777" w:rsidR="00F55D77" w:rsidRPr="003B34FD" w:rsidRDefault="00534024" w:rsidP="00971686">
      <w:pPr>
        <w:pStyle w:val="Akapitzlist"/>
        <w:numPr>
          <w:ilvl w:val="0"/>
          <w:numId w:val="4"/>
        </w:numPr>
        <w:spacing w:after="0" w:line="276" w:lineRule="auto"/>
        <w:ind w:left="426" w:hanging="426"/>
        <w:rPr>
          <w:rStyle w:val="Hipercze"/>
          <w:rFonts w:asciiTheme="minorHAnsi" w:hAnsiTheme="minorHAnsi" w:cstheme="minorHAnsi"/>
          <w:iCs/>
          <w:color w:val="auto"/>
          <w:szCs w:val="24"/>
          <w:u w:val="none"/>
        </w:rPr>
      </w:pPr>
      <w:r w:rsidRPr="003B34FD">
        <w:rPr>
          <w:rFonts w:asciiTheme="minorHAnsi" w:hAnsiTheme="minorHAnsi" w:cstheme="minorHAnsi"/>
          <w:i/>
          <w:szCs w:val="24"/>
        </w:rPr>
        <w:lastRenderedPageBreak/>
        <w:t>„Program opieki nad zwierzętami bezdomnymi oraz zapobiegania bezdomności zwierząt na terenie gminy Jednorożec w 20</w:t>
      </w:r>
      <w:r w:rsidR="005E2BF1" w:rsidRPr="003B34FD">
        <w:rPr>
          <w:rFonts w:asciiTheme="minorHAnsi" w:hAnsiTheme="minorHAnsi" w:cstheme="minorHAnsi"/>
          <w:i/>
          <w:szCs w:val="24"/>
        </w:rPr>
        <w:t>2</w:t>
      </w:r>
      <w:r w:rsidR="00F55D77" w:rsidRPr="003B34FD">
        <w:rPr>
          <w:rFonts w:asciiTheme="minorHAnsi" w:hAnsiTheme="minorHAnsi" w:cstheme="minorHAnsi"/>
          <w:i/>
          <w:szCs w:val="24"/>
        </w:rPr>
        <w:t>1</w:t>
      </w:r>
      <w:r w:rsidRPr="003B34FD">
        <w:rPr>
          <w:rFonts w:asciiTheme="minorHAnsi" w:hAnsiTheme="minorHAnsi" w:cstheme="minorHAnsi"/>
          <w:i/>
          <w:szCs w:val="24"/>
        </w:rPr>
        <w:t xml:space="preserve"> roku” - </w:t>
      </w:r>
      <w:hyperlink r:id="rId10" w:tgtFrame="_new" w:history="1">
        <w:r w:rsidRPr="003B34FD">
          <w:rPr>
            <w:rStyle w:val="Hipercze"/>
            <w:rFonts w:asciiTheme="minorHAnsi" w:hAnsiTheme="minorHAnsi" w:cstheme="minorHAnsi"/>
            <w:i/>
            <w:color w:val="auto"/>
            <w:szCs w:val="24"/>
            <w:u w:val="none"/>
          </w:rPr>
          <w:t>Uchwała Nr SOK.0007.</w:t>
        </w:r>
        <w:r w:rsidR="00F55D77" w:rsidRPr="003B34FD">
          <w:rPr>
            <w:rStyle w:val="Hipercze"/>
            <w:rFonts w:asciiTheme="minorHAnsi" w:hAnsiTheme="minorHAnsi" w:cstheme="minorHAnsi"/>
            <w:i/>
            <w:color w:val="auto"/>
            <w:szCs w:val="24"/>
            <w:u w:val="none"/>
          </w:rPr>
          <w:t>12</w:t>
        </w:r>
        <w:r w:rsidRPr="003B34FD">
          <w:rPr>
            <w:rStyle w:val="Hipercze"/>
            <w:rFonts w:asciiTheme="minorHAnsi" w:hAnsiTheme="minorHAnsi" w:cstheme="minorHAnsi"/>
            <w:i/>
            <w:color w:val="auto"/>
            <w:szCs w:val="24"/>
            <w:u w:val="none"/>
          </w:rPr>
          <w:t>.20</w:t>
        </w:r>
        <w:r w:rsidR="00157255" w:rsidRPr="003B34FD">
          <w:rPr>
            <w:rStyle w:val="Hipercze"/>
            <w:rFonts w:asciiTheme="minorHAnsi" w:hAnsiTheme="minorHAnsi" w:cstheme="minorHAnsi"/>
            <w:i/>
            <w:color w:val="auto"/>
            <w:szCs w:val="24"/>
            <w:u w:val="none"/>
          </w:rPr>
          <w:t>2</w:t>
        </w:r>
        <w:r w:rsidR="00F55D77" w:rsidRPr="003B34FD">
          <w:rPr>
            <w:rStyle w:val="Hipercze"/>
            <w:rFonts w:asciiTheme="minorHAnsi" w:hAnsiTheme="minorHAnsi" w:cstheme="minorHAnsi"/>
            <w:i/>
            <w:color w:val="auto"/>
            <w:szCs w:val="24"/>
            <w:u w:val="none"/>
          </w:rPr>
          <w:t>2</w:t>
        </w:r>
        <w:r w:rsidRPr="003B34FD">
          <w:rPr>
            <w:rStyle w:val="Hipercze"/>
            <w:rFonts w:asciiTheme="minorHAnsi" w:hAnsiTheme="minorHAnsi" w:cstheme="minorHAnsi"/>
            <w:i/>
            <w:color w:val="auto"/>
            <w:szCs w:val="24"/>
            <w:u w:val="none"/>
          </w:rPr>
          <w:t xml:space="preserve"> Rady Gminy Jednorożec z dnia</w:t>
        </w:r>
        <w:r w:rsidR="00F55D77" w:rsidRPr="003B34FD">
          <w:rPr>
            <w:rStyle w:val="Hipercze"/>
            <w:rFonts w:asciiTheme="minorHAnsi" w:hAnsiTheme="minorHAnsi" w:cstheme="minorHAnsi"/>
            <w:i/>
            <w:color w:val="auto"/>
            <w:szCs w:val="24"/>
            <w:u w:val="none"/>
          </w:rPr>
          <w:t xml:space="preserve"> 26 lutego</w:t>
        </w:r>
        <w:r w:rsidRPr="003B34FD">
          <w:rPr>
            <w:rStyle w:val="Hipercze"/>
            <w:rFonts w:asciiTheme="minorHAnsi" w:hAnsiTheme="minorHAnsi" w:cstheme="minorHAnsi"/>
            <w:i/>
            <w:color w:val="auto"/>
            <w:szCs w:val="24"/>
            <w:u w:val="none"/>
          </w:rPr>
          <w:t xml:space="preserve"> 20</w:t>
        </w:r>
        <w:r w:rsidR="00157255" w:rsidRPr="003B34FD">
          <w:rPr>
            <w:rStyle w:val="Hipercze"/>
            <w:rFonts w:asciiTheme="minorHAnsi" w:hAnsiTheme="minorHAnsi" w:cstheme="minorHAnsi"/>
            <w:i/>
            <w:color w:val="auto"/>
            <w:szCs w:val="24"/>
            <w:u w:val="none"/>
          </w:rPr>
          <w:t>2</w:t>
        </w:r>
        <w:r w:rsidR="00F55D77" w:rsidRPr="003B34FD">
          <w:rPr>
            <w:rStyle w:val="Hipercze"/>
            <w:rFonts w:asciiTheme="minorHAnsi" w:hAnsiTheme="minorHAnsi" w:cstheme="minorHAnsi"/>
            <w:i/>
            <w:color w:val="auto"/>
            <w:szCs w:val="24"/>
            <w:u w:val="none"/>
          </w:rPr>
          <w:t>1</w:t>
        </w:r>
        <w:r w:rsidRPr="003B34FD">
          <w:rPr>
            <w:rStyle w:val="Hipercze"/>
            <w:rFonts w:asciiTheme="minorHAnsi" w:hAnsiTheme="minorHAnsi" w:cstheme="minorHAnsi"/>
            <w:i/>
            <w:color w:val="auto"/>
            <w:szCs w:val="24"/>
            <w:u w:val="none"/>
          </w:rPr>
          <w:t xml:space="preserve"> r.</w:t>
        </w:r>
      </w:hyperlink>
      <w:r w:rsidR="005E2BF1" w:rsidRPr="003B34FD">
        <w:rPr>
          <w:rStyle w:val="Hipercze"/>
          <w:rFonts w:asciiTheme="minorHAnsi" w:hAnsiTheme="minorHAnsi" w:cstheme="minorHAnsi"/>
          <w:i/>
          <w:color w:val="auto"/>
          <w:szCs w:val="24"/>
          <w:u w:val="none"/>
        </w:rPr>
        <w:t>”</w:t>
      </w:r>
      <w:r w:rsidR="00A20989" w:rsidRPr="003B34FD">
        <w:rPr>
          <w:rStyle w:val="Hipercze"/>
          <w:rFonts w:asciiTheme="minorHAnsi" w:hAnsiTheme="minorHAnsi" w:cstheme="minorHAnsi"/>
          <w:i/>
          <w:color w:val="auto"/>
          <w:szCs w:val="24"/>
          <w:u w:val="none"/>
        </w:rPr>
        <w:t xml:space="preserve"> </w:t>
      </w:r>
      <w:r w:rsidR="00F55D77" w:rsidRPr="003B34FD">
        <w:rPr>
          <w:rStyle w:val="Hipercze"/>
          <w:rFonts w:asciiTheme="minorHAnsi" w:hAnsiTheme="minorHAnsi" w:cstheme="minorHAnsi"/>
          <w:i/>
          <w:color w:val="auto"/>
          <w:szCs w:val="24"/>
          <w:u w:val="none"/>
        </w:rPr>
        <w:t>Z</w:t>
      </w:r>
    </w:p>
    <w:p w14:paraId="21CF2E26" w14:textId="77777777" w:rsidR="00F55D77" w:rsidRPr="003B34FD" w:rsidRDefault="00F55D77" w:rsidP="003677D1">
      <w:pPr>
        <w:pStyle w:val="Akapitzlist"/>
        <w:spacing w:after="0" w:line="276" w:lineRule="auto"/>
        <w:ind w:left="426" w:hanging="66"/>
        <w:rPr>
          <w:rFonts w:asciiTheme="minorHAnsi" w:hAnsiTheme="minorHAnsi" w:cstheme="minorHAnsi"/>
          <w:iCs/>
          <w:szCs w:val="24"/>
        </w:rPr>
      </w:pPr>
      <w:r w:rsidRPr="003B34FD">
        <w:rPr>
          <w:rFonts w:asciiTheme="minorHAnsi" w:hAnsiTheme="minorHAnsi" w:cstheme="minorHAnsi"/>
          <w:iCs/>
          <w:szCs w:val="24"/>
        </w:rPr>
        <w:t xml:space="preserve">Z terenu gminy przekazano 6 bezdomnych zwierząt do schroniska. </w:t>
      </w:r>
    </w:p>
    <w:p w14:paraId="23668168" w14:textId="1E7C4E29" w:rsidR="00F55D77" w:rsidRPr="003B34FD" w:rsidRDefault="00F55D77" w:rsidP="003677D1">
      <w:pPr>
        <w:pStyle w:val="Akapitzlist"/>
        <w:spacing w:after="0" w:line="276" w:lineRule="auto"/>
        <w:ind w:left="426" w:hanging="66"/>
        <w:rPr>
          <w:rFonts w:asciiTheme="minorHAnsi" w:hAnsiTheme="minorHAnsi" w:cstheme="minorHAnsi"/>
          <w:iCs/>
          <w:szCs w:val="24"/>
        </w:rPr>
      </w:pPr>
      <w:r w:rsidRPr="003B34FD">
        <w:rPr>
          <w:rFonts w:asciiTheme="minorHAnsi" w:hAnsiTheme="minorHAnsi" w:cstheme="minorHAnsi"/>
          <w:iCs/>
          <w:szCs w:val="24"/>
        </w:rPr>
        <w:t>Na bieżąco prowadzona była adopcja bezpańskich zwierząt.</w:t>
      </w:r>
    </w:p>
    <w:p w14:paraId="0C605C00" w14:textId="77777777" w:rsidR="00951EAC" w:rsidRPr="003B34FD" w:rsidRDefault="00951EAC" w:rsidP="003677D1">
      <w:pPr>
        <w:pStyle w:val="Akapitzlist"/>
        <w:spacing w:after="0" w:line="276" w:lineRule="auto"/>
        <w:ind w:left="426"/>
        <w:rPr>
          <w:rFonts w:asciiTheme="minorHAnsi" w:hAnsiTheme="minorHAnsi" w:cstheme="minorHAnsi"/>
          <w:szCs w:val="24"/>
        </w:rPr>
      </w:pPr>
    </w:p>
    <w:p w14:paraId="494D9E5C" w14:textId="6AC07B7D" w:rsidR="002910AA" w:rsidRPr="003B34FD" w:rsidRDefault="002910AA" w:rsidP="00971686">
      <w:pPr>
        <w:pStyle w:val="Akapitzlist"/>
        <w:numPr>
          <w:ilvl w:val="0"/>
          <w:numId w:val="4"/>
        </w:numPr>
        <w:spacing w:after="0" w:line="276" w:lineRule="auto"/>
        <w:rPr>
          <w:rFonts w:asciiTheme="minorHAnsi" w:hAnsiTheme="minorHAnsi" w:cstheme="minorHAnsi"/>
          <w:i/>
          <w:szCs w:val="24"/>
        </w:rPr>
      </w:pPr>
      <w:bookmarkStart w:id="3" w:name="_Hlk69640997"/>
      <w:bookmarkStart w:id="4" w:name="_Hlk43114245"/>
      <w:r w:rsidRPr="003B34FD">
        <w:rPr>
          <w:rFonts w:asciiTheme="minorHAnsi" w:hAnsiTheme="minorHAnsi" w:cstheme="minorHAnsi"/>
          <w:i/>
          <w:szCs w:val="24"/>
        </w:rPr>
        <w:t xml:space="preserve">„Gminny Program Przeciwdziałania Przemocy w Rodzinie oraz Ochrony Ofiar Przemocy </w:t>
      </w:r>
      <w:r w:rsidRPr="003B34FD">
        <w:rPr>
          <w:rFonts w:asciiTheme="minorHAnsi" w:hAnsiTheme="minorHAnsi" w:cstheme="minorHAnsi"/>
          <w:i/>
          <w:szCs w:val="24"/>
        </w:rPr>
        <w:br/>
        <w:t>w Rodzinie dla Gminy Jednorożec na lata 2021 – 2025” – Uchwała nr SOK.0007.13.2021</w:t>
      </w:r>
      <w:r w:rsidRPr="003B34FD">
        <w:rPr>
          <w:rFonts w:asciiTheme="minorHAnsi" w:hAnsiTheme="minorHAnsi" w:cstheme="minorHAnsi"/>
          <w:i/>
          <w:szCs w:val="24"/>
          <w:shd w:val="clear" w:color="auto" w:fill="FFFFFF"/>
        </w:rPr>
        <w:t xml:space="preserve"> Rady Gminy Jednorożec z dnia 26 lutego 2021 r.</w:t>
      </w:r>
    </w:p>
    <w:bookmarkEnd w:id="3"/>
    <w:p w14:paraId="41C10584" w14:textId="77777777" w:rsidR="002910AA" w:rsidRPr="003B34FD" w:rsidRDefault="002910AA" w:rsidP="003677D1">
      <w:pPr>
        <w:spacing w:after="0"/>
        <w:ind w:left="567"/>
        <w:jc w:val="both"/>
        <w:rPr>
          <w:rFonts w:asciiTheme="minorHAnsi" w:hAnsiTheme="minorHAnsi" w:cstheme="minorHAnsi"/>
          <w:sz w:val="24"/>
          <w:szCs w:val="24"/>
        </w:rPr>
      </w:pPr>
      <w:r w:rsidRPr="003B34FD">
        <w:rPr>
          <w:rFonts w:asciiTheme="minorHAnsi" w:hAnsiTheme="minorHAnsi" w:cstheme="minorHAnsi"/>
          <w:sz w:val="24"/>
          <w:szCs w:val="24"/>
        </w:rPr>
        <w:t>W ramach Gminnego Programu Przeciwdziałania Przemocy w Rodzinie oraz Ochrony Ofiar Przemocy w Rodzinie dla Gminy Jednorożec Zespół Interdyscyplinarny w 2021 r. prowadził procedurę "Niebieskiej Karty" w 17 rodzinach (w 11 rodzinach rozpoczęto procedurę, w pozostałych 6 rodzinach kontynuowano działania).</w:t>
      </w:r>
    </w:p>
    <w:p w14:paraId="24FD677B" w14:textId="77777777" w:rsidR="002910AA" w:rsidRPr="003B34FD" w:rsidRDefault="002910AA" w:rsidP="003677D1">
      <w:pPr>
        <w:spacing w:after="0"/>
        <w:ind w:left="567"/>
        <w:jc w:val="both"/>
        <w:rPr>
          <w:rFonts w:asciiTheme="minorHAnsi" w:hAnsiTheme="minorHAnsi" w:cstheme="minorHAnsi"/>
          <w:sz w:val="24"/>
          <w:szCs w:val="24"/>
        </w:rPr>
      </w:pPr>
    </w:p>
    <w:p w14:paraId="28779AF3" w14:textId="77777777" w:rsidR="002910AA" w:rsidRPr="003B34FD" w:rsidRDefault="002910AA" w:rsidP="00971686">
      <w:pPr>
        <w:pStyle w:val="Akapitzlist"/>
        <w:numPr>
          <w:ilvl w:val="0"/>
          <w:numId w:val="36"/>
        </w:numPr>
        <w:spacing w:after="0" w:line="276" w:lineRule="auto"/>
        <w:rPr>
          <w:rFonts w:asciiTheme="minorHAnsi" w:hAnsiTheme="minorHAnsi" w:cstheme="minorHAnsi"/>
          <w:i/>
          <w:szCs w:val="24"/>
        </w:rPr>
      </w:pPr>
      <w:r w:rsidRPr="003B34FD">
        <w:rPr>
          <w:rFonts w:asciiTheme="minorHAnsi" w:hAnsiTheme="minorHAnsi" w:cstheme="minorHAnsi"/>
          <w:i/>
          <w:szCs w:val="24"/>
        </w:rPr>
        <w:t>"Gminny Program Wspierania Rodziny w Gminie Jednorożec na lata 2020-2022" -</w:t>
      </w:r>
      <w:r w:rsidRPr="003B34FD">
        <w:rPr>
          <w:rFonts w:asciiTheme="minorHAnsi" w:hAnsiTheme="minorHAnsi" w:cstheme="minorHAnsi"/>
          <w:i/>
          <w:szCs w:val="24"/>
        </w:rPr>
        <w:br/>
        <w:t xml:space="preserve"> Uchwała nr SOK.0007.120.</w:t>
      </w:r>
      <w:r w:rsidRPr="003B34FD">
        <w:rPr>
          <w:rFonts w:asciiTheme="minorHAnsi" w:hAnsiTheme="minorHAnsi" w:cstheme="minorHAnsi"/>
          <w:i/>
          <w:szCs w:val="24"/>
          <w:shd w:val="clear" w:color="auto" w:fill="FFFFFF"/>
        </w:rPr>
        <w:t>2020 Rady Gminy Jednorożec z dnia 23 stycznia 2020 r.</w:t>
      </w:r>
    </w:p>
    <w:p w14:paraId="0F8017C6" w14:textId="77777777" w:rsidR="002910AA" w:rsidRPr="003B34FD" w:rsidRDefault="002910AA" w:rsidP="003677D1">
      <w:pPr>
        <w:pStyle w:val="Akapitzlist"/>
        <w:spacing w:after="0" w:line="276" w:lineRule="auto"/>
        <w:ind w:left="567"/>
        <w:rPr>
          <w:rFonts w:asciiTheme="minorHAnsi" w:hAnsiTheme="minorHAnsi" w:cstheme="minorHAnsi"/>
          <w:szCs w:val="24"/>
        </w:rPr>
      </w:pPr>
      <w:r w:rsidRPr="003B34FD">
        <w:rPr>
          <w:rFonts w:asciiTheme="minorHAnsi" w:hAnsiTheme="minorHAnsi" w:cstheme="minorHAnsi"/>
          <w:szCs w:val="24"/>
        </w:rPr>
        <w:t>W 2021 roku wsparciem objęto 8 rodzin, w tym 24 dzieci.</w:t>
      </w:r>
      <w:bookmarkEnd w:id="4"/>
    </w:p>
    <w:p w14:paraId="4EF9B2FA" w14:textId="77777777" w:rsidR="00951EAC" w:rsidRPr="003B34FD" w:rsidRDefault="00951EAC" w:rsidP="003677D1">
      <w:pPr>
        <w:pStyle w:val="Akapitzlist"/>
        <w:spacing w:after="0" w:line="276" w:lineRule="auto"/>
        <w:ind w:left="360"/>
        <w:rPr>
          <w:rFonts w:asciiTheme="minorHAnsi" w:hAnsiTheme="minorHAnsi" w:cstheme="minorHAnsi"/>
          <w:szCs w:val="24"/>
        </w:rPr>
      </w:pPr>
    </w:p>
    <w:p w14:paraId="0FA84B01" w14:textId="52FC269F" w:rsidR="00EE5179" w:rsidRPr="003B34FD" w:rsidRDefault="00F26F4F" w:rsidP="00971686">
      <w:pPr>
        <w:pStyle w:val="Akapitzlist"/>
        <w:numPr>
          <w:ilvl w:val="0"/>
          <w:numId w:val="4"/>
        </w:numPr>
        <w:spacing w:after="0" w:line="276" w:lineRule="auto"/>
        <w:ind w:left="426" w:hanging="426"/>
        <w:rPr>
          <w:rFonts w:asciiTheme="minorHAnsi" w:hAnsiTheme="minorHAnsi" w:cstheme="minorHAnsi"/>
          <w:i/>
          <w:szCs w:val="24"/>
        </w:rPr>
      </w:pPr>
      <w:r w:rsidRPr="003B34FD">
        <w:rPr>
          <w:rFonts w:asciiTheme="minorHAnsi" w:hAnsiTheme="minorHAnsi" w:cstheme="minorHAnsi"/>
          <w:i/>
          <w:szCs w:val="24"/>
        </w:rPr>
        <w:t>,,Gminn</w:t>
      </w:r>
      <w:r w:rsidR="00887DDD" w:rsidRPr="003B34FD">
        <w:rPr>
          <w:rFonts w:asciiTheme="minorHAnsi" w:hAnsiTheme="minorHAnsi" w:cstheme="minorHAnsi"/>
          <w:i/>
          <w:szCs w:val="24"/>
        </w:rPr>
        <w:t>y</w:t>
      </w:r>
      <w:r w:rsidRPr="003B34FD">
        <w:rPr>
          <w:rFonts w:asciiTheme="minorHAnsi" w:hAnsiTheme="minorHAnsi" w:cstheme="minorHAnsi"/>
          <w:i/>
          <w:szCs w:val="24"/>
        </w:rPr>
        <w:t xml:space="preserve"> Program Profilaktyki i Rozwiązywania Problemów Alkoholowych oraz Przeciwdziałania Narkomanii dla Gminy Jednorożec na rok 20</w:t>
      </w:r>
      <w:r w:rsidR="00C46DC6" w:rsidRPr="003B34FD">
        <w:rPr>
          <w:rFonts w:asciiTheme="minorHAnsi" w:hAnsiTheme="minorHAnsi" w:cstheme="minorHAnsi"/>
          <w:i/>
          <w:szCs w:val="24"/>
        </w:rPr>
        <w:t>2</w:t>
      </w:r>
      <w:r w:rsidR="00D63311" w:rsidRPr="003B34FD">
        <w:rPr>
          <w:rFonts w:asciiTheme="minorHAnsi" w:hAnsiTheme="minorHAnsi" w:cstheme="minorHAnsi"/>
          <w:i/>
          <w:szCs w:val="24"/>
        </w:rPr>
        <w:t>1</w:t>
      </w:r>
      <w:r w:rsidRPr="003B34FD">
        <w:rPr>
          <w:rFonts w:asciiTheme="minorHAnsi" w:hAnsiTheme="minorHAnsi" w:cstheme="minorHAnsi"/>
          <w:i/>
          <w:szCs w:val="24"/>
        </w:rPr>
        <w:t>"</w:t>
      </w:r>
      <w:r w:rsidR="00EE5179" w:rsidRPr="003B34FD">
        <w:rPr>
          <w:rFonts w:asciiTheme="minorHAnsi" w:hAnsiTheme="minorHAnsi" w:cstheme="minorHAnsi"/>
          <w:i/>
          <w:szCs w:val="24"/>
        </w:rPr>
        <w:t xml:space="preserve"> - Uchwała </w:t>
      </w:r>
      <w:r w:rsidR="00C46DC6" w:rsidRPr="003B34FD">
        <w:rPr>
          <w:rFonts w:asciiTheme="minorHAnsi" w:hAnsiTheme="minorHAnsi" w:cstheme="minorHAnsi"/>
          <w:i/>
          <w:szCs w:val="24"/>
        </w:rPr>
        <w:br/>
      </w:r>
      <w:r w:rsidR="00EE5179" w:rsidRPr="003B34FD">
        <w:rPr>
          <w:rFonts w:asciiTheme="minorHAnsi" w:hAnsiTheme="minorHAnsi" w:cstheme="minorHAnsi"/>
          <w:i/>
          <w:szCs w:val="24"/>
        </w:rPr>
        <w:t xml:space="preserve">nr </w:t>
      </w:r>
      <w:r w:rsidR="00E704AD" w:rsidRPr="003B34FD">
        <w:rPr>
          <w:rFonts w:asciiTheme="minorHAnsi" w:hAnsiTheme="minorHAnsi" w:cstheme="minorHAnsi"/>
          <w:i/>
          <w:szCs w:val="24"/>
          <w:shd w:val="clear" w:color="auto" w:fill="FFFFFF"/>
        </w:rPr>
        <w:t>SOK.0007.</w:t>
      </w:r>
      <w:r w:rsidR="0010632A" w:rsidRPr="003B34FD">
        <w:rPr>
          <w:rFonts w:asciiTheme="minorHAnsi" w:hAnsiTheme="minorHAnsi" w:cstheme="minorHAnsi"/>
          <w:i/>
          <w:szCs w:val="24"/>
          <w:shd w:val="clear" w:color="auto" w:fill="FFFFFF"/>
        </w:rPr>
        <w:t>175</w:t>
      </w:r>
      <w:r w:rsidR="00E704AD" w:rsidRPr="003B34FD">
        <w:rPr>
          <w:rFonts w:asciiTheme="minorHAnsi" w:hAnsiTheme="minorHAnsi" w:cstheme="minorHAnsi"/>
          <w:i/>
          <w:szCs w:val="24"/>
          <w:shd w:val="clear" w:color="auto" w:fill="FFFFFF"/>
        </w:rPr>
        <w:t>.20</w:t>
      </w:r>
      <w:r w:rsidR="0010632A" w:rsidRPr="003B34FD">
        <w:rPr>
          <w:rFonts w:asciiTheme="minorHAnsi" w:hAnsiTheme="minorHAnsi" w:cstheme="minorHAnsi"/>
          <w:i/>
          <w:szCs w:val="24"/>
          <w:shd w:val="clear" w:color="auto" w:fill="FFFFFF"/>
        </w:rPr>
        <w:t>20</w:t>
      </w:r>
      <w:r w:rsidR="00E704AD" w:rsidRPr="003B34FD">
        <w:rPr>
          <w:rFonts w:asciiTheme="minorHAnsi" w:hAnsiTheme="minorHAnsi" w:cstheme="minorHAnsi"/>
          <w:i/>
          <w:szCs w:val="24"/>
          <w:shd w:val="clear" w:color="auto" w:fill="FFFFFF"/>
        </w:rPr>
        <w:t xml:space="preserve"> </w:t>
      </w:r>
      <w:r w:rsidR="00EE5179" w:rsidRPr="003B34FD">
        <w:rPr>
          <w:rFonts w:asciiTheme="minorHAnsi" w:hAnsiTheme="minorHAnsi" w:cstheme="minorHAnsi"/>
          <w:i/>
          <w:szCs w:val="24"/>
          <w:shd w:val="clear" w:color="auto" w:fill="FFFFFF"/>
        </w:rPr>
        <w:t xml:space="preserve">Rady Gminy Jednorożec z dnia </w:t>
      </w:r>
      <w:r w:rsidR="0010632A" w:rsidRPr="003B34FD">
        <w:rPr>
          <w:rFonts w:asciiTheme="minorHAnsi" w:hAnsiTheme="minorHAnsi" w:cstheme="minorHAnsi"/>
          <w:i/>
          <w:szCs w:val="24"/>
          <w:shd w:val="clear" w:color="auto" w:fill="FFFFFF"/>
        </w:rPr>
        <w:t>30</w:t>
      </w:r>
      <w:r w:rsidR="00EE5179" w:rsidRPr="003B34FD">
        <w:rPr>
          <w:rFonts w:asciiTheme="minorHAnsi" w:hAnsiTheme="minorHAnsi" w:cstheme="minorHAnsi"/>
          <w:i/>
          <w:szCs w:val="24"/>
          <w:shd w:val="clear" w:color="auto" w:fill="FFFFFF"/>
        </w:rPr>
        <w:t xml:space="preserve"> </w:t>
      </w:r>
      <w:r w:rsidR="0010632A" w:rsidRPr="003B34FD">
        <w:rPr>
          <w:rFonts w:asciiTheme="minorHAnsi" w:hAnsiTheme="minorHAnsi" w:cstheme="minorHAnsi"/>
          <w:i/>
          <w:szCs w:val="24"/>
          <w:shd w:val="clear" w:color="auto" w:fill="FFFFFF"/>
        </w:rPr>
        <w:t>października</w:t>
      </w:r>
      <w:r w:rsidR="00EE5179" w:rsidRPr="003B34FD">
        <w:rPr>
          <w:rFonts w:asciiTheme="minorHAnsi" w:hAnsiTheme="minorHAnsi" w:cstheme="minorHAnsi"/>
          <w:i/>
          <w:szCs w:val="24"/>
          <w:shd w:val="clear" w:color="auto" w:fill="FFFFFF"/>
        </w:rPr>
        <w:t xml:space="preserve"> 20</w:t>
      </w:r>
      <w:r w:rsidR="0010632A" w:rsidRPr="003B34FD">
        <w:rPr>
          <w:rFonts w:asciiTheme="minorHAnsi" w:hAnsiTheme="minorHAnsi" w:cstheme="minorHAnsi"/>
          <w:i/>
          <w:szCs w:val="24"/>
          <w:shd w:val="clear" w:color="auto" w:fill="FFFFFF"/>
        </w:rPr>
        <w:t>20</w:t>
      </w:r>
      <w:r w:rsidR="00EE5179" w:rsidRPr="003B34FD">
        <w:rPr>
          <w:rFonts w:asciiTheme="minorHAnsi" w:hAnsiTheme="minorHAnsi" w:cstheme="minorHAnsi"/>
          <w:i/>
          <w:szCs w:val="24"/>
          <w:shd w:val="clear" w:color="auto" w:fill="FFFFFF"/>
        </w:rPr>
        <w:t xml:space="preserve"> r.</w:t>
      </w:r>
      <w:r w:rsidR="00A20989" w:rsidRPr="003B34FD">
        <w:rPr>
          <w:rFonts w:asciiTheme="minorHAnsi" w:hAnsiTheme="minorHAnsi" w:cstheme="minorHAnsi"/>
          <w:i/>
          <w:szCs w:val="24"/>
          <w:shd w:val="clear" w:color="auto" w:fill="FFFFFF"/>
        </w:rPr>
        <w:t xml:space="preserve"> </w:t>
      </w:r>
    </w:p>
    <w:p w14:paraId="6A56BE33" w14:textId="496210D2" w:rsidR="00232D4B" w:rsidRPr="003B34FD" w:rsidRDefault="00232D4B" w:rsidP="00232D4B">
      <w:pPr>
        <w:pStyle w:val="Akapitzlist"/>
        <w:spacing w:after="0"/>
        <w:ind w:left="567"/>
        <w:rPr>
          <w:rFonts w:asciiTheme="minorHAnsi" w:eastAsia="Times New Roman" w:hAnsiTheme="minorHAnsi" w:cstheme="minorHAnsi"/>
          <w:szCs w:val="24"/>
          <w:lang w:eastAsia="pl-PL"/>
        </w:rPr>
      </w:pPr>
      <w:r w:rsidRPr="003B34FD">
        <w:rPr>
          <w:rFonts w:asciiTheme="minorHAnsi" w:hAnsiTheme="minorHAnsi" w:cstheme="minorHAnsi"/>
          <w:szCs w:val="24"/>
        </w:rPr>
        <w:t xml:space="preserve">W 2021 r. odbyły się konsultacje specjalistyczne w Punkcie </w:t>
      </w:r>
      <w:proofErr w:type="spellStart"/>
      <w:r w:rsidRPr="003B34FD">
        <w:rPr>
          <w:rFonts w:asciiTheme="minorHAnsi" w:hAnsiTheme="minorHAnsi" w:cstheme="minorHAnsi"/>
          <w:szCs w:val="24"/>
        </w:rPr>
        <w:t>Informacyjno</w:t>
      </w:r>
      <w:proofErr w:type="spellEnd"/>
      <w:r w:rsidRPr="003B34FD">
        <w:rPr>
          <w:rFonts w:asciiTheme="minorHAnsi" w:hAnsiTheme="minorHAnsi" w:cstheme="minorHAnsi"/>
          <w:szCs w:val="24"/>
        </w:rPr>
        <w:t xml:space="preserve"> - Konsultacyjnym oraz imprezy o charakterze </w:t>
      </w:r>
      <w:proofErr w:type="spellStart"/>
      <w:r w:rsidRPr="003B34FD">
        <w:rPr>
          <w:rFonts w:asciiTheme="minorHAnsi" w:hAnsiTheme="minorHAnsi" w:cstheme="minorHAnsi"/>
          <w:szCs w:val="24"/>
        </w:rPr>
        <w:t>profilaktyczno</w:t>
      </w:r>
      <w:proofErr w:type="spellEnd"/>
      <w:r w:rsidRPr="003B34FD">
        <w:rPr>
          <w:rFonts w:asciiTheme="minorHAnsi" w:hAnsiTheme="minorHAnsi" w:cstheme="minorHAnsi"/>
          <w:szCs w:val="24"/>
        </w:rPr>
        <w:t xml:space="preserve"> - edukacyjnym; w 2021 roku na ten cel przeznaczono </w:t>
      </w:r>
      <w:r w:rsidRPr="003B34FD">
        <w:rPr>
          <w:rFonts w:asciiTheme="minorHAnsi" w:eastAsia="Times New Roman" w:hAnsiTheme="minorHAnsi" w:cstheme="minorHAnsi"/>
          <w:szCs w:val="24"/>
          <w:lang w:eastAsia="pl-PL"/>
        </w:rPr>
        <w:t xml:space="preserve">ze środków gminy kwotę 10 8538,27 zł, łącznie z programu skorzystało 3 500 osób. </w:t>
      </w:r>
    </w:p>
    <w:p w14:paraId="6293F5C4" w14:textId="77777777" w:rsidR="007C1D6E" w:rsidRPr="003B34FD" w:rsidRDefault="007C1D6E" w:rsidP="003677D1">
      <w:pPr>
        <w:spacing w:after="0"/>
        <w:rPr>
          <w:rFonts w:asciiTheme="minorHAnsi" w:hAnsiTheme="minorHAnsi" w:cstheme="minorHAnsi"/>
          <w:iCs/>
          <w:sz w:val="24"/>
          <w:szCs w:val="24"/>
          <w:shd w:val="clear" w:color="auto" w:fill="FFFFFF"/>
        </w:rPr>
      </w:pPr>
    </w:p>
    <w:p w14:paraId="52B11BB2" w14:textId="3502EC39" w:rsidR="007C1D6E" w:rsidRPr="003B34FD" w:rsidRDefault="007C1D6E" w:rsidP="00971686">
      <w:pPr>
        <w:pStyle w:val="Akapitzlist"/>
        <w:numPr>
          <w:ilvl w:val="0"/>
          <w:numId w:val="4"/>
        </w:numPr>
        <w:spacing w:after="0" w:line="276" w:lineRule="auto"/>
        <w:rPr>
          <w:rFonts w:asciiTheme="minorHAnsi" w:hAnsiTheme="minorHAnsi" w:cstheme="minorHAnsi"/>
          <w:i/>
          <w:szCs w:val="24"/>
        </w:rPr>
      </w:pPr>
      <w:r w:rsidRPr="003B34FD">
        <w:rPr>
          <w:rFonts w:asciiTheme="minorHAnsi" w:hAnsiTheme="minorHAnsi" w:cstheme="minorHAnsi"/>
          <w:i/>
          <w:szCs w:val="24"/>
          <w:shd w:val="clear" w:color="auto" w:fill="FFFFFF"/>
        </w:rPr>
        <w:t xml:space="preserve">,,Roczny Program Współpracy Samorządu Gminy Jednorożec z organizacjami pozarządowymi oraz podmiotami wymienionymi w art. 3 ust. 3 ustawy o działalności pożytku publicznego i o wolontariacie na 2021” – Uchwała nr SOK.0007.192.2020 Rady Gminy Jednorożec z dnia 29 grudnia 2020 r. </w:t>
      </w:r>
    </w:p>
    <w:p w14:paraId="6F805221" w14:textId="11D41A56" w:rsidR="007C1D6E" w:rsidRPr="003B34FD" w:rsidRDefault="007C1D6E" w:rsidP="003677D1">
      <w:pPr>
        <w:spacing w:after="0"/>
        <w:ind w:left="567"/>
        <w:jc w:val="both"/>
        <w:rPr>
          <w:rFonts w:asciiTheme="minorHAnsi" w:hAnsiTheme="minorHAnsi" w:cstheme="minorHAnsi"/>
          <w:sz w:val="24"/>
          <w:szCs w:val="24"/>
        </w:rPr>
      </w:pPr>
      <w:r w:rsidRPr="003B34FD">
        <w:rPr>
          <w:rFonts w:asciiTheme="minorHAnsi" w:hAnsiTheme="minorHAnsi" w:cstheme="minorHAnsi"/>
          <w:sz w:val="24"/>
          <w:szCs w:val="24"/>
        </w:rPr>
        <w:t>W ramach otwartych konkursów ofert skierowanych do organizacji pozarządowych, zgodnie z ww. programem powierzono 15 organizacjom pozarządowym wykonanie zadań publicznych z zakresu kultury, sztuki, ochrony dóbr kultury i dziedzictwa narodowego,  w zakresie wspierania i upowszechniania kultury fizycznej i sportu, działalności na rzecz osób w wieku emerytalnym oraz w zakresie organizacji zajęć świetlicowych dla dzieci i młodzieży realizowanych w ramach świetlic wiejskich znajdujących się na terenie gminy Jednorożec.</w:t>
      </w:r>
    </w:p>
    <w:p w14:paraId="648E8DE5" w14:textId="3A045156" w:rsidR="00341C13" w:rsidRPr="003B34FD" w:rsidRDefault="00CD6C50" w:rsidP="003677D1">
      <w:pPr>
        <w:spacing w:after="0"/>
        <w:ind w:left="709"/>
        <w:jc w:val="both"/>
        <w:rPr>
          <w:rFonts w:asciiTheme="minorHAnsi" w:hAnsiTheme="minorHAnsi" w:cstheme="minorHAnsi"/>
          <w:sz w:val="24"/>
          <w:szCs w:val="24"/>
        </w:rPr>
      </w:pPr>
      <w:r w:rsidRPr="003B34FD">
        <w:rPr>
          <w:rFonts w:asciiTheme="minorHAnsi" w:hAnsiTheme="minorHAnsi" w:cstheme="minorHAnsi"/>
          <w:sz w:val="24"/>
          <w:szCs w:val="24"/>
        </w:rPr>
        <w:t xml:space="preserve"> </w:t>
      </w:r>
    </w:p>
    <w:p w14:paraId="291C290F" w14:textId="385FEB42" w:rsidR="00341C13" w:rsidRPr="003B34FD" w:rsidRDefault="00341C13" w:rsidP="003677D1">
      <w:pPr>
        <w:spacing w:after="0"/>
        <w:rPr>
          <w:rFonts w:asciiTheme="minorHAnsi" w:hAnsiTheme="minorHAnsi" w:cstheme="minorHAnsi"/>
          <w:sz w:val="24"/>
          <w:szCs w:val="24"/>
        </w:rPr>
      </w:pPr>
    </w:p>
    <w:p w14:paraId="2B467B0E" w14:textId="65D823BF" w:rsidR="00D50E08" w:rsidRPr="003B34FD" w:rsidRDefault="00D50E08" w:rsidP="00971686">
      <w:pPr>
        <w:pStyle w:val="nagwek10"/>
        <w:numPr>
          <w:ilvl w:val="0"/>
          <w:numId w:val="8"/>
        </w:numPr>
        <w:spacing w:after="0" w:line="276" w:lineRule="auto"/>
        <w:rPr>
          <w:rFonts w:cstheme="minorHAnsi"/>
          <w:b/>
          <w:color w:val="auto"/>
          <w:sz w:val="24"/>
          <w:szCs w:val="24"/>
        </w:rPr>
      </w:pPr>
      <w:bookmarkStart w:id="5" w:name="_Toc104204484"/>
      <w:r w:rsidRPr="003B34FD">
        <w:rPr>
          <w:rFonts w:cstheme="minorHAnsi"/>
          <w:b/>
          <w:color w:val="auto"/>
          <w:sz w:val="24"/>
          <w:szCs w:val="24"/>
        </w:rPr>
        <w:lastRenderedPageBreak/>
        <w:t>Finanse gminy</w:t>
      </w:r>
      <w:bookmarkEnd w:id="5"/>
    </w:p>
    <w:p w14:paraId="2B23D6BC" w14:textId="77777777" w:rsidR="00C167AD" w:rsidRPr="003B34FD" w:rsidRDefault="00C167AD" w:rsidP="003677D1">
      <w:pPr>
        <w:pStyle w:val="NormalnyWeb"/>
        <w:spacing w:before="0" w:beforeAutospacing="0" w:after="0" w:line="276" w:lineRule="auto"/>
        <w:ind w:firstLine="708"/>
        <w:jc w:val="both"/>
        <w:rPr>
          <w:rFonts w:asciiTheme="minorHAnsi" w:hAnsiTheme="minorHAnsi" w:cstheme="minorHAnsi"/>
        </w:rPr>
      </w:pPr>
    </w:p>
    <w:p w14:paraId="40B905A2" w14:textId="77777777" w:rsidR="000D4520" w:rsidRPr="003B34FD" w:rsidRDefault="000D4520" w:rsidP="003677D1">
      <w:pPr>
        <w:pStyle w:val="NormalnyWeb"/>
        <w:spacing w:before="0" w:beforeAutospacing="0" w:after="0" w:line="276" w:lineRule="auto"/>
        <w:ind w:firstLine="708"/>
        <w:jc w:val="both"/>
        <w:rPr>
          <w:rFonts w:asciiTheme="minorHAnsi" w:hAnsiTheme="minorHAnsi" w:cstheme="minorHAnsi"/>
        </w:rPr>
      </w:pPr>
      <w:r w:rsidRPr="003B34FD">
        <w:rPr>
          <w:rFonts w:asciiTheme="minorHAnsi" w:hAnsiTheme="minorHAnsi" w:cstheme="minorHAnsi"/>
        </w:rPr>
        <w:t xml:space="preserve">Rada Gminy Jednorożec Uchwałą Nr SOK.0007.191.2020 z dnia 29 grudnia 2020 r. określiła wysokość planowanych dochodów na 2021 rok w kwocie </w:t>
      </w:r>
      <w:r w:rsidRPr="003B34FD">
        <w:rPr>
          <w:rFonts w:asciiTheme="minorHAnsi" w:hAnsiTheme="minorHAnsi" w:cstheme="minorHAnsi"/>
          <w:b/>
          <w:bCs/>
        </w:rPr>
        <w:t xml:space="preserve">42.254.887,18 </w:t>
      </w:r>
      <w:r w:rsidRPr="003B34FD">
        <w:rPr>
          <w:rFonts w:asciiTheme="minorHAnsi" w:hAnsiTheme="minorHAnsi" w:cstheme="minorHAnsi"/>
        </w:rPr>
        <w:t xml:space="preserve">zł oraz wysokość planowanych wydatków w kwocie </w:t>
      </w:r>
      <w:r w:rsidRPr="003B34FD">
        <w:rPr>
          <w:rFonts w:asciiTheme="minorHAnsi" w:hAnsiTheme="minorHAnsi" w:cstheme="minorHAnsi"/>
          <w:b/>
          <w:bCs/>
        </w:rPr>
        <w:t>44.798.757,18</w:t>
      </w:r>
      <w:r w:rsidRPr="003B34FD">
        <w:rPr>
          <w:rFonts w:asciiTheme="minorHAnsi" w:hAnsiTheme="minorHAnsi" w:cstheme="minorHAnsi"/>
        </w:rPr>
        <w:t xml:space="preserve"> złotych.</w:t>
      </w:r>
    </w:p>
    <w:p w14:paraId="1519E747" w14:textId="0301801F" w:rsidR="000D4520" w:rsidRPr="003B34FD" w:rsidRDefault="000D4520" w:rsidP="003677D1">
      <w:pPr>
        <w:pStyle w:val="NormalnyWeb"/>
        <w:spacing w:before="0" w:beforeAutospacing="0" w:after="0" w:line="276" w:lineRule="auto"/>
        <w:ind w:firstLine="708"/>
        <w:jc w:val="both"/>
        <w:rPr>
          <w:rFonts w:asciiTheme="minorHAnsi" w:hAnsiTheme="minorHAnsi" w:cstheme="minorHAnsi"/>
        </w:rPr>
      </w:pPr>
      <w:r w:rsidRPr="003B34FD">
        <w:rPr>
          <w:rFonts w:asciiTheme="minorHAnsi" w:hAnsiTheme="minorHAnsi" w:cstheme="minorHAnsi"/>
        </w:rPr>
        <w:t xml:space="preserve">W ciągu 2021 roku dokonano zmian w planie budżetu uchwałami Rady Gminy </w:t>
      </w:r>
      <w:r w:rsidR="004509C7" w:rsidRPr="003B34FD">
        <w:rPr>
          <w:rFonts w:asciiTheme="minorHAnsi" w:hAnsiTheme="minorHAnsi" w:cstheme="minorHAnsi"/>
        </w:rPr>
        <w:br/>
      </w:r>
      <w:r w:rsidRPr="003B34FD">
        <w:rPr>
          <w:rFonts w:asciiTheme="minorHAnsi" w:hAnsiTheme="minorHAnsi" w:cstheme="minorHAnsi"/>
        </w:rPr>
        <w:t>i zarządzeniami Wójta Gminy.</w:t>
      </w:r>
    </w:p>
    <w:p w14:paraId="1DCA56F4" w14:textId="77777777" w:rsidR="000D4520" w:rsidRPr="003B34FD" w:rsidRDefault="000D4520" w:rsidP="003677D1">
      <w:pPr>
        <w:pStyle w:val="NormalnyWeb"/>
        <w:spacing w:before="0" w:beforeAutospacing="0" w:after="0" w:line="276" w:lineRule="auto"/>
        <w:ind w:firstLine="708"/>
        <w:jc w:val="both"/>
        <w:rPr>
          <w:rFonts w:asciiTheme="minorHAnsi" w:hAnsiTheme="minorHAnsi" w:cstheme="minorHAnsi"/>
        </w:rPr>
      </w:pPr>
      <w:r w:rsidRPr="003B34FD">
        <w:rPr>
          <w:rFonts w:asciiTheme="minorHAnsi" w:hAnsiTheme="minorHAnsi" w:cstheme="minorHAnsi"/>
        </w:rPr>
        <w:t xml:space="preserve">Plan budżetu z uwzględnieniem wprowadzonych zmian na dzień 31 grudnia 2021 roku po stronie dochodów wynosił </w:t>
      </w:r>
      <w:r w:rsidRPr="003B34FD">
        <w:rPr>
          <w:rFonts w:asciiTheme="minorHAnsi" w:hAnsiTheme="minorHAnsi" w:cstheme="minorHAnsi"/>
          <w:b/>
          <w:bCs/>
        </w:rPr>
        <w:t xml:space="preserve">46.930.914,33 zł </w:t>
      </w:r>
      <w:r w:rsidRPr="003B34FD">
        <w:rPr>
          <w:rFonts w:asciiTheme="minorHAnsi" w:hAnsiTheme="minorHAnsi" w:cstheme="minorHAnsi"/>
        </w:rPr>
        <w:t>w tym dotacje na realizację zadań z zakresu administracji rządowej kwota 13.712.129,08 zł</w:t>
      </w:r>
      <w:r w:rsidRPr="003B34FD">
        <w:rPr>
          <w:rFonts w:asciiTheme="minorHAnsi" w:hAnsiTheme="minorHAnsi" w:cstheme="minorHAnsi"/>
          <w:b/>
          <w:bCs/>
        </w:rPr>
        <w:t xml:space="preserve"> </w:t>
      </w:r>
      <w:r w:rsidRPr="003B34FD">
        <w:rPr>
          <w:rFonts w:asciiTheme="minorHAnsi" w:hAnsiTheme="minorHAnsi" w:cstheme="minorHAnsi"/>
        </w:rPr>
        <w:t xml:space="preserve">oraz po stronie wydatków wynosił </w:t>
      </w:r>
      <w:r w:rsidRPr="003B34FD">
        <w:rPr>
          <w:rFonts w:asciiTheme="minorHAnsi" w:hAnsiTheme="minorHAnsi" w:cstheme="minorHAnsi"/>
          <w:b/>
          <w:bCs/>
        </w:rPr>
        <w:t>50.878.721,03 zł</w:t>
      </w:r>
      <w:r w:rsidRPr="003B34FD">
        <w:rPr>
          <w:rFonts w:asciiTheme="minorHAnsi" w:hAnsiTheme="minorHAnsi" w:cstheme="minorHAnsi"/>
        </w:rPr>
        <w:t xml:space="preserve">, w tym wydatki majątkowe </w:t>
      </w:r>
      <w:r w:rsidRPr="003B34FD">
        <w:rPr>
          <w:rFonts w:asciiTheme="minorHAnsi" w:hAnsiTheme="minorHAnsi" w:cstheme="minorHAnsi"/>
          <w:b/>
        </w:rPr>
        <w:t xml:space="preserve">10.642.034,84 </w:t>
      </w:r>
      <w:r w:rsidRPr="003B34FD">
        <w:rPr>
          <w:rFonts w:asciiTheme="minorHAnsi" w:hAnsiTheme="minorHAnsi" w:cstheme="minorHAnsi"/>
          <w:b/>
          <w:bCs/>
        </w:rPr>
        <w:t>zł</w:t>
      </w:r>
      <w:r w:rsidRPr="003B34FD">
        <w:rPr>
          <w:rFonts w:asciiTheme="minorHAnsi" w:hAnsiTheme="minorHAnsi" w:cstheme="minorHAnsi"/>
        </w:rPr>
        <w:t>.</w:t>
      </w:r>
    </w:p>
    <w:p w14:paraId="76767F0B" w14:textId="77777777" w:rsidR="000D4520" w:rsidRPr="003B34FD" w:rsidRDefault="000D4520" w:rsidP="003677D1">
      <w:pPr>
        <w:pStyle w:val="NormalnyWeb"/>
        <w:spacing w:before="0" w:beforeAutospacing="0" w:after="0" w:line="276" w:lineRule="auto"/>
        <w:ind w:firstLine="708"/>
        <w:jc w:val="both"/>
        <w:rPr>
          <w:rFonts w:asciiTheme="minorHAnsi" w:hAnsiTheme="minorHAnsi" w:cstheme="minorHAnsi"/>
        </w:rPr>
      </w:pPr>
      <w:r w:rsidRPr="003B34FD">
        <w:rPr>
          <w:rFonts w:asciiTheme="minorHAnsi" w:hAnsiTheme="minorHAnsi" w:cstheme="minorHAnsi"/>
        </w:rPr>
        <w:t xml:space="preserve">W 2021 r. na plan </w:t>
      </w:r>
      <w:r w:rsidRPr="003B34FD">
        <w:rPr>
          <w:rFonts w:asciiTheme="minorHAnsi" w:hAnsiTheme="minorHAnsi" w:cstheme="minorHAnsi"/>
          <w:b/>
          <w:bCs/>
        </w:rPr>
        <w:t>46.930.914,33</w:t>
      </w:r>
      <w:r w:rsidRPr="003B34FD">
        <w:rPr>
          <w:rFonts w:asciiTheme="minorHAnsi" w:hAnsiTheme="minorHAnsi" w:cstheme="minorHAnsi"/>
        </w:rPr>
        <w:t xml:space="preserve"> zł dochody wykonano w 100,17 % tj. kwota </w:t>
      </w:r>
      <w:r w:rsidRPr="003B34FD">
        <w:rPr>
          <w:rFonts w:asciiTheme="minorHAnsi" w:hAnsiTheme="minorHAnsi" w:cstheme="minorHAnsi"/>
          <w:b/>
          <w:bCs/>
        </w:rPr>
        <w:t>47.009.690,24</w:t>
      </w:r>
      <w:r w:rsidRPr="003B34FD">
        <w:rPr>
          <w:rFonts w:asciiTheme="minorHAnsi" w:hAnsiTheme="minorHAnsi" w:cstheme="minorHAnsi"/>
        </w:rPr>
        <w:t xml:space="preserve"> zł:</w:t>
      </w:r>
    </w:p>
    <w:p w14:paraId="3AF4AFE0" w14:textId="77777777" w:rsidR="000D4520" w:rsidRPr="003B34FD" w:rsidRDefault="000D4520" w:rsidP="00971686">
      <w:pPr>
        <w:pStyle w:val="NormalnyWeb"/>
        <w:numPr>
          <w:ilvl w:val="0"/>
          <w:numId w:val="32"/>
        </w:numPr>
        <w:spacing w:before="0" w:beforeAutospacing="0" w:after="0" w:line="276" w:lineRule="auto"/>
        <w:jc w:val="both"/>
        <w:rPr>
          <w:rFonts w:asciiTheme="minorHAnsi" w:hAnsiTheme="minorHAnsi" w:cstheme="minorHAnsi"/>
        </w:rPr>
      </w:pPr>
      <w:r w:rsidRPr="003B34FD">
        <w:rPr>
          <w:rFonts w:asciiTheme="minorHAnsi" w:hAnsiTheme="minorHAnsi" w:cstheme="minorHAnsi"/>
        </w:rPr>
        <w:t>dotacje na zadania zlecone kwota 13.708.854,52 zł,</w:t>
      </w:r>
    </w:p>
    <w:p w14:paraId="580BE6FC" w14:textId="77777777" w:rsidR="000D4520" w:rsidRPr="003B34FD" w:rsidRDefault="000D4520" w:rsidP="00971686">
      <w:pPr>
        <w:pStyle w:val="NormalnyWeb"/>
        <w:numPr>
          <w:ilvl w:val="0"/>
          <w:numId w:val="32"/>
        </w:numPr>
        <w:spacing w:before="0" w:beforeAutospacing="0" w:after="0" w:line="276" w:lineRule="auto"/>
        <w:jc w:val="both"/>
        <w:rPr>
          <w:rFonts w:asciiTheme="minorHAnsi" w:hAnsiTheme="minorHAnsi" w:cstheme="minorHAnsi"/>
        </w:rPr>
      </w:pPr>
      <w:r w:rsidRPr="003B34FD">
        <w:rPr>
          <w:rFonts w:asciiTheme="minorHAnsi" w:hAnsiTheme="minorHAnsi" w:cstheme="minorHAnsi"/>
        </w:rPr>
        <w:t>dotacje na realizację własnych zadań bieżących i majątkowych kwota 1.258.496,11 zł,</w:t>
      </w:r>
    </w:p>
    <w:p w14:paraId="5BA93DBE" w14:textId="77777777" w:rsidR="000D4520" w:rsidRPr="003B34FD" w:rsidRDefault="000D4520" w:rsidP="00971686">
      <w:pPr>
        <w:pStyle w:val="NormalnyWeb"/>
        <w:numPr>
          <w:ilvl w:val="0"/>
          <w:numId w:val="32"/>
        </w:numPr>
        <w:spacing w:before="0" w:beforeAutospacing="0" w:after="0" w:line="276" w:lineRule="auto"/>
        <w:jc w:val="both"/>
        <w:rPr>
          <w:rFonts w:asciiTheme="minorHAnsi" w:hAnsiTheme="minorHAnsi" w:cstheme="minorHAnsi"/>
        </w:rPr>
      </w:pPr>
      <w:r w:rsidRPr="003B34FD">
        <w:rPr>
          <w:rFonts w:asciiTheme="minorHAnsi" w:hAnsiTheme="minorHAnsi" w:cstheme="minorHAnsi"/>
        </w:rPr>
        <w:t>środki z Funduszu Pracy otrzymane dla asystenta rodziny kwota 1.914,72 zł,</w:t>
      </w:r>
    </w:p>
    <w:p w14:paraId="06B286F5" w14:textId="110318C1" w:rsidR="000D4520" w:rsidRPr="003B34FD" w:rsidRDefault="000D4520" w:rsidP="00971686">
      <w:pPr>
        <w:pStyle w:val="NormalnyWeb"/>
        <w:numPr>
          <w:ilvl w:val="0"/>
          <w:numId w:val="32"/>
        </w:numPr>
        <w:spacing w:before="0" w:beforeAutospacing="0" w:after="0" w:line="276" w:lineRule="auto"/>
        <w:jc w:val="both"/>
        <w:rPr>
          <w:rFonts w:asciiTheme="minorHAnsi" w:hAnsiTheme="minorHAnsi" w:cstheme="minorHAnsi"/>
        </w:rPr>
      </w:pPr>
      <w:r w:rsidRPr="003B34FD">
        <w:rPr>
          <w:rFonts w:asciiTheme="minorHAnsi" w:hAnsiTheme="minorHAnsi" w:cstheme="minorHAnsi"/>
        </w:rPr>
        <w:t xml:space="preserve">środki z Wojewódzkiego Funduszu Ochrony Środowiska i Gospodarki Wodnej </w:t>
      </w:r>
      <w:r w:rsidR="00493555" w:rsidRPr="003B34FD">
        <w:rPr>
          <w:rFonts w:asciiTheme="minorHAnsi" w:hAnsiTheme="minorHAnsi" w:cstheme="minorHAnsi"/>
        </w:rPr>
        <w:br/>
      </w:r>
      <w:r w:rsidRPr="003B34FD">
        <w:rPr>
          <w:rFonts w:asciiTheme="minorHAnsi" w:hAnsiTheme="minorHAnsi" w:cstheme="minorHAnsi"/>
        </w:rPr>
        <w:t>w Warszawie kwota 117.988,50 zł,</w:t>
      </w:r>
    </w:p>
    <w:p w14:paraId="09F00BD2" w14:textId="77777777" w:rsidR="000D4520" w:rsidRPr="003B34FD" w:rsidRDefault="000D4520" w:rsidP="00971686">
      <w:pPr>
        <w:pStyle w:val="NormalnyWeb"/>
        <w:numPr>
          <w:ilvl w:val="0"/>
          <w:numId w:val="32"/>
        </w:numPr>
        <w:spacing w:before="0" w:beforeAutospacing="0" w:after="0" w:line="276" w:lineRule="auto"/>
        <w:jc w:val="both"/>
        <w:rPr>
          <w:rFonts w:asciiTheme="minorHAnsi" w:hAnsiTheme="minorHAnsi" w:cstheme="minorHAnsi"/>
        </w:rPr>
      </w:pPr>
      <w:r w:rsidRPr="003B34FD">
        <w:rPr>
          <w:rFonts w:asciiTheme="minorHAnsi" w:hAnsiTheme="minorHAnsi" w:cstheme="minorHAnsi"/>
        </w:rPr>
        <w:t>środki z Funduszu Przeciwdziałania COVID-19 kwota 213.144,80 zł</w:t>
      </w:r>
    </w:p>
    <w:p w14:paraId="59022E36" w14:textId="77777777" w:rsidR="000D4520" w:rsidRPr="003B34FD" w:rsidRDefault="000D4520" w:rsidP="00971686">
      <w:pPr>
        <w:pStyle w:val="NormalnyWeb"/>
        <w:numPr>
          <w:ilvl w:val="0"/>
          <w:numId w:val="32"/>
        </w:numPr>
        <w:spacing w:before="0" w:beforeAutospacing="0" w:after="0" w:line="276" w:lineRule="auto"/>
        <w:jc w:val="both"/>
        <w:rPr>
          <w:rFonts w:asciiTheme="minorHAnsi" w:hAnsiTheme="minorHAnsi" w:cstheme="minorHAnsi"/>
        </w:rPr>
      </w:pPr>
      <w:r w:rsidRPr="003B34FD">
        <w:rPr>
          <w:rFonts w:asciiTheme="minorHAnsi" w:hAnsiTheme="minorHAnsi" w:cstheme="minorHAnsi"/>
        </w:rPr>
        <w:t>dotacje z Powiatu Przasnyskiego kwota 170.689,45 zł,</w:t>
      </w:r>
    </w:p>
    <w:p w14:paraId="43B3ACED" w14:textId="77777777" w:rsidR="000D4520" w:rsidRPr="003B34FD" w:rsidRDefault="000D4520" w:rsidP="00971686">
      <w:pPr>
        <w:pStyle w:val="NormalnyWeb"/>
        <w:numPr>
          <w:ilvl w:val="0"/>
          <w:numId w:val="32"/>
        </w:numPr>
        <w:spacing w:before="0" w:beforeAutospacing="0" w:after="0" w:line="276" w:lineRule="auto"/>
        <w:jc w:val="both"/>
        <w:rPr>
          <w:rFonts w:asciiTheme="minorHAnsi" w:hAnsiTheme="minorHAnsi" w:cstheme="minorHAnsi"/>
        </w:rPr>
      </w:pPr>
      <w:r w:rsidRPr="003B34FD">
        <w:rPr>
          <w:rFonts w:asciiTheme="minorHAnsi" w:hAnsiTheme="minorHAnsi" w:cstheme="minorHAnsi"/>
        </w:rPr>
        <w:t>dotacje z Urzędu Marszałkowskiego w Warszawie kwota 148.845,76 zł,</w:t>
      </w:r>
    </w:p>
    <w:p w14:paraId="5EFDDBBC" w14:textId="77777777" w:rsidR="000D4520" w:rsidRPr="003B34FD" w:rsidRDefault="000D4520" w:rsidP="00971686">
      <w:pPr>
        <w:pStyle w:val="NormalnyWeb"/>
        <w:numPr>
          <w:ilvl w:val="0"/>
          <w:numId w:val="32"/>
        </w:numPr>
        <w:spacing w:before="0" w:beforeAutospacing="0" w:after="0" w:line="276" w:lineRule="auto"/>
        <w:jc w:val="both"/>
        <w:rPr>
          <w:rFonts w:asciiTheme="minorHAnsi" w:hAnsiTheme="minorHAnsi" w:cstheme="minorHAnsi"/>
        </w:rPr>
      </w:pPr>
      <w:r w:rsidRPr="003B34FD">
        <w:rPr>
          <w:rFonts w:asciiTheme="minorHAnsi" w:hAnsiTheme="minorHAnsi" w:cstheme="minorHAnsi"/>
        </w:rPr>
        <w:t>dotacja z Ministerstwa Sportu i Turystyki w Warszawie kwota 1.401.500,00 zł,</w:t>
      </w:r>
    </w:p>
    <w:p w14:paraId="4BE39AC1" w14:textId="77777777" w:rsidR="000D4520" w:rsidRPr="003B34FD" w:rsidRDefault="000D4520" w:rsidP="00971686">
      <w:pPr>
        <w:pStyle w:val="NormalnyWeb"/>
        <w:numPr>
          <w:ilvl w:val="0"/>
          <w:numId w:val="32"/>
        </w:numPr>
        <w:spacing w:before="0" w:beforeAutospacing="0" w:after="0" w:line="276" w:lineRule="auto"/>
        <w:jc w:val="both"/>
        <w:rPr>
          <w:rFonts w:asciiTheme="minorHAnsi" w:hAnsiTheme="minorHAnsi" w:cstheme="minorHAnsi"/>
        </w:rPr>
      </w:pPr>
      <w:r w:rsidRPr="003B34FD">
        <w:rPr>
          <w:rFonts w:asciiTheme="minorHAnsi" w:hAnsiTheme="minorHAnsi" w:cstheme="minorHAnsi"/>
        </w:rPr>
        <w:t>dotacja z Urzędu Wojewódzkiego w Warszawie ze środków rezerwy Premiera kwota 737.519,00 zł,</w:t>
      </w:r>
    </w:p>
    <w:p w14:paraId="75B4C7AF" w14:textId="77777777" w:rsidR="000D4520" w:rsidRPr="003B34FD" w:rsidRDefault="000D4520" w:rsidP="00971686">
      <w:pPr>
        <w:pStyle w:val="NormalnyWeb"/>
        <w:numPr>
          <w:ilvl w:val="0"/>
          <w:numId w:val="32"/>
        </w:numPr>
        <w:spacing w:before="0" w:beforeAutospacing="0" w:after="0" w:line="276" w:lineRule="auto"/>
        <w:jc w:val="both"/>
        <w:rPr>
          <w:rFonts w:asciiTheme="minorHAnsi" w:hAnsiTheme="minorHAnsi" w:cstheme="minorHAnsi"/>
        </w:rPr>
      </w:pPr>
      <w:r w:rsidRPr="003B34FD">
        <w:rPr>
          <w:rFonts w:asciiTheme="minorHAnsi" w:hAnsiTheme="minorHAnsi" w:cstheme="minorHAnsi"/>
        </w:rPr>
        <w:t>dotacje Regionalnego Programu Operacyjnego WM 2014-2020 kwota 597.756,80 zł,</w:t>
      </w:r>
    </w:p>
    <w:p w14:paraId="335D8228" w14:textId="77777777" w:rsidR="000D4520" w:rsidRPr="003B34FD" w:rsidRDefault="000D4520" w:rsidP="00971686">
      <w:pPr>
        <w:pStyle w:val="NormalnyWeb"/>
        <w:numPr>
          <w:ilvl w:val="0"/>
          <w:numId w:val="32"/>
        </w:numPr>
        <w:spacing w:before="0" w:beforeAutospacing="0" w:after="0" w:line="276" w:lineRule="auto"/>
        <w:jc w:val="both"/>
        <w:rPr>
          <w:rFonts w:asciiTheme="minorHAnsi" w:hAnsiTheme="minorHAnsi" w:cstheme="minorHAnsi"/>
        </w:rPr>
      </w:pPr>
      <w:r w:rsidRPr="003B34FD">
        <w:rPr>
          <w:rFonts w:asciiTheme="minorHAnsi" w:hAnsiTheme="minorHAnsi" w:cstheme="minorHAnsi"/>
        </w:rPr>
        <w:t>dotacja Programu Operacyjnego Polska Cyfrowa kwota 64.368,00 zł,</w:t>
      </w:r>
    </w:p>
    <w:p w14:paraId="2556FC7E" w14:textId="77777777" w:rsidR="000D4520" w:rsidRPr="003B34FD" w:rsidRDefault="000D4520" w:rsidP="00971686">
      <w:pPr>
        <w:pStyle w:val="NormalnyWeb"/>
        <w:numPr>
          <w:ilvl w:val="0"/>
          <w:numId w:val="32"/>
        </w:numPr>
        <w:spacing w:before="0" w:beforeAutospacing="0" w:after="0" w:line="276" w:lineRule="auto"/>
        <w:jc w:val="both"/>
        <w:rPr>
          <w:rFonts w:asciiTheme="minorHAnsi" w:hAnsiTheme="minorHAnsi" w:cstheme="minorHAnsi"/>
        </w:rPr>
      </w:pPr>
      <w:r w:rsidRPr="003B34FD">
        <w:rPr>
          <w:rFonts w:asciiTheme="minorHAnsi" w:hAnsiTheme="minorHAnsi" w:cstheme="minorHAnsi"/>
        </w:rPr>
        <w:t>dochody ze sprzedaży mienia kwota 45.062,50 zł,</w:t>
      </w:r>
    </w:p>
    <w:p w14:paraId="15213DF3" w14:textId="77777777" w:rsidR="000D4520" w:rsidRPr="003B34FD" w:rsidRDefault="000D4520" w:rsidP="00971686">
      <w:pPr>
        <w:pStyle w:val="NormalnyWeb"/>
        <w:numPr>
          <w:ilvl w:val="0"/>
          <w:numId w:val="32"/>
        </w:numPr>
        <w:spacing w:before="0" w:beforeAutospacing="0" w:after="0" w:line="276" w:lineRule="auto"/>
        <w:jc w:val="both"/>
        <w:rPr>
          <w:rFonts w:asciiTheme="minorHAnsi" w:hAnsiTheme="minorHAnsi" w:cstheme="minorHAnsi"/>
        </w:rPr>
      </w:pPr>
      <w:r w:rsidRPr="003B34FD">
        <w:rPr>
          <w:rFonts w:asciiTheme="minorHAnsi" w:hAnsiTheme="minorHAnsi" w:cstheme="minorHAnsi"/>
        </w:rPr>
        <w:t>subwencje kwota 20.560.693,00 zł,</w:t>
      </w:r>
    </w:p>
    <w:p w14:paraId="37525464" w14:textId="77777777" w:rsidR="000D4520" w:rsidRPr="003B34FD" w:rsidRDefault="000D4520" w:rsidP="00971686">
      <w:pPr>
        <w:pStyle w:val="NormalnyWeb"/>
        <w:numPr>
          <w:ilvl w:val="0"/>
          <w:numId w:val="32"/>
        </w:numPr>
        <w:spacing w:before="0" w:beforeAutospacing="0" w:after="0" w:line="276" w:lineRule="auto"/>
        <w:jc w:val="both"/>
        <w:rPr>
          <w:rFonts w:asciiTheme="minorHAnsi" w:hAnsiTheme="minorHAnsi" w:cstheme="minorHAnsi"/>
        </w:rPr>
      </w:pPr>
      <w:r w:rsidRPr="003B34FD">
        <w:rPr>
          <w:rFonts w:asciiTheme="minorHAnsi" w:hAnsiTheme="minorHAnsi" w:cstheme="minorHAnsi"/>
        </w:rPr>
        <w:t>dochody własne kwota 7.982.857,08 zł.</w:t>
      </w:r>
    </w:p>
    <w:p w14:paraId="6C7C543F" w14:textId="77777777" w:rsidR="000D4520" w:rsidRPr="003B34FD" w:rsidRDefault="000D4520" w:rsidP="003677D1">
      <w:pPr>
        <w:pStyle w:val="NormalnyWeb"/>
        <w:spacing w:before="0" w:beforeAutospacing="0" w:after="0" w:line="276" w:lineRule="auto"/>
        <w:ind w:firstLine="708"/>
        <w:jc w:val="both"/>
        <w:rPr>
          <w:rFonts w:asciiTheme="minorHAnsi" w:hAnsiTheme="minorHAnsi" w:cstheme="minorHAnsi"/>
          <w:b/>
          <w:bCs/>
        </w:rPr>
      </w:pPr>
      <w:r w:rsidRPr="003B34FD">
        <w:rPr>
          <w:rFonts w:asciiTheme="minorHAnsi" w:hAnsiTheme="minorHAnsi" w:cstheme="minorHAnsi"/>
        </w:rPr>
        <w:t xml:space="preserve">Wydatki na plan </w:t>
      </w:r>
      <w:r w:rsidRPr="003B34FD">
        <w:rPr>
          <w:rFonts w:asciiTheme="minorHAnsi" w:hAnsiTheme="minorHAnsi" w:cstheme="minorHAnsi"/>
          <w:b/>
          <w:bCs/>
        </w:rPr>
        <w:t>50.878.721,03</w:t>
      </w:r>
      <w:r w:rsidRPr="003B34FD">
        <w:rPr>
          <w:rFonts w:asciiTheme="minorHAnsi" w:hAnsiTheme="minorHAnsi" w:cstheme="minorHAnsi"/>
        </w:rPr>
        <w:t xml:space="preserve"> zł wykonane zostały w 87,83 % tj. kwota </w:t>
      </w:r>
      <w:r w:rsidRPr="003B34FD">
        <w:rPr>
          <w:rFonts w:asciiTheme="minorHAnsi" w:hAnsiTheme="minorHAnsi" w:cstheme="minorHAnsi"/>
          <w:b/>
          <w:bCs/>
        </w:rPr>
        <w:t>44.686.624,89</w:t>
      </w:r>
      <w:r w:rsidRPr="003B34FD">
        <w:rPr>
          <w:rFonts w:asciiTheme="minorHAnsi" w:hAnsiTheme="minorHAnsi" w:cstheme="minorHAnsi"/>
        </w:rPr>
        <w:t xml:space="preserve"> zł w tym na planowane wydatki inwestycyjne i zakupy inwestycyjne w wysokości 10.642.034,84 zł wydatkowano kwotę 7.431.281,86</w:t>
      </w:r>
      <w:r w:rsidRPr="003B34FD">
        <w:rPr>
          <w:rFonts w:asciiTheme="minorHAnsi" w:hAnsiTheme="minorHAnsi" w:cstheme="minorHAnsi"/>
          <w:b/>
        </w:rPr>
        <w:t xml:space="preserve"> </w:t>
      </w:r>
      <w:r w:rsidRPr="003B34FD">
        <w:rPr>
          <w:rFonts w:asciiTheme="minorHAnsi" w:hAnsiTheme="minorHAnsi" w:cstheme="minorHAnsi"/>
        </w:rPr>
        <w:t>zł.</w:t>
      </w:r>
    </w:p>
    <w:p w14:paraId="78B8DF82" w14:textId="3ED970D7" w:rsidR="000D4520" w:rsidRPr="003B34FD" w:rsidRDefault="000D4520" w:rsidP="003677D1">
      <w:pPr>
        <w:pStyle w:val="NormalnyWeb"/>
        <w:spacing w:before="0" w:beforeAutospacing="0" w:after="0" w:line="276" w:lineRule="auto"/>
        <w:ind w:firstLine="708"/>
        <w:jc w:val="both"/>
        <w:rPr>
          <w:rFonts w:asciiTheme="minorHAnsi" w:hAnsiTheme="minorHAnsi" w:cstheme="minorHAnsi"/>
        </w:rPr>
      </w:pPr>
      <w:r w:rsidRPr="003B34FD">
        <w:rPr>
          <w:rFonts w:asciiTheme="minorHAnsi" w:hAnsiTheme="minorHAnsi" w:cstheme="minorHAnsi"/>
        </w:rPr>
        <w:t xml:space="preserve">Na dzień 31 grudnia 2021 roku w budżecie Gminy Jednorożec wystąpiła nadwyżka </w:t>
      </w:r>
      <w:r w:rsidR="00493555" w:rsidRPr="003B34FD">
        <w:rPr>
          <w:rFonts w:asciiTheme="minorHAnsi" w:hAnsiTheme="minorHAnsi" w:cstheme="minorHAnsi"/>
        </w:rPr>
        <w:br/>
      </w:r>
      <w:r w:rsidRPr="003B34FD">
        <w:rPr>
          <w:rFonts w:asciiTheme="minorHAnsi" w:hAnsiTheme="minorHAnsi" w:cstheme="minorHAnsi"/>
        </w:rPr>
        <w:t xml:space="preserve">w kwocie 2.323.065,35 zł na planowany deficyt w kwocie 3.947.806,70 zł. </w:t>
      </w:r>
    </w:p>
    <w:p w14:paraId="67636A59" w14:textId="36CAC1F2" w:rsidR="000D4520" w:rsidRPr="003B34FD" w:rsidRDefault="000D4520" w:rsidP="003677D1">
      <w:pPr>
        <w:pStyle w:val="NormalnyWeb"/>
        <w:spacing w:before="0" w:beforeAutospacing="0" w:after="0" w:line="276" w:lineRule="auto"/>
        <w:ind w:firstLine="708"/>
        <w:jc w:val="both"/>
        <w:rPr>
          <w:rFonts w:asciiTheme="minorHAnsi" w:hAnsiTheme="minorHAnsi" w:cstheme="minorHAnsi"/>
        </w:rPr>
      </w:pPr>
      <w:r w:rsidRPr="003B34FD">
        <w:rPr>
          <w:rFonts w:asciiTheme="minorHAnsi" w:hAnsiTheme="minorHAnsi" w:cstheme="minorHAnsi"/>
        </w:rPr>
        <w:t xml:space="preserve">Kwota zadłużenia budżetu na dzień 31.12.2021 r. wynosi 7.100.000,00 zł </w:t>
      </w:r>
      <w:r w:rsidR="00493555" w:rsidRPr="003B34FD">
        <w:rPr>
          <w:rFonts w:asciiTheme="minorHAnsi" w:hAnsiTheme="minorHAnsi" w:cstheme="minorHAnsi"/>
        </w:rPr>
        <w:br/>
      </w:r>
      <w:r w:rsidRPr="003B34FD">
        <w:rPr>
          <w:rFonts w:asciiTheme="minorHAnsi" w:hAnsiTheme="minorHAnsi" w:cstheme="minorHAnsi"/>
        </w:rPr>
        <w:t>są to  wyemitowane obligacje komunalne.</w:t>
      </w:r>
    </w:p>
    <w:p w14:paraId="6BF3B65D" w14:textId="77777777" w:rsidR="000D4520" w:rsidRPr="003B34FD" w:rsidRDefault="000D4520" w:rsidP="003677D1">
      <w:pPr>
        <w:pStyle w:val="NormalnyWeb"/>
        <w:spacing w:before="0" w:beforeAutospacing="0" w:after="0" w:line="276" w:lineRule="auto"/>
        <w:ind w:firstLine="708"/>
        <w:jc w:val="both"/>
        <w:rPr>
          <w:rFonts w:asciiTheme="minorHAnsi" w:hAnsiTheme="minorHAnsi" w:cstheme="minorHAnsi"/>
        </w:rPr>
      </w:pPr>
      <w:r w:rsidRPr="003B34FD">
        <w:rPr>
          <w:rFonts w:asciiTheme="minorHAnsi" w:hAnsiTheme="minorHAnsi" w:cstheme="minorHAnsi"/>
        </w:rPr>
        <w:t>Zobowiązania wymagalne z tytułu zużytej energii elektrycznej na dzień 31.12.2021 roku wynoszą 55,80 zł.</w:t>
      </w:r>
    </w:p>
    <w:p w14:paraId="7FA80C69" w14:textId="77777777" w:rsidR="000D4520" w:rsidRPr="003B34FD" w:rsidRDefault="000D4520" w:rsidP="003677D1">
      <w:pPr>
        <w:pStyle w:val="NormalnyWeb"/>
        <w:spacing w:before="0" w:beforeAutospacing="0" w:after="0" w:line="276" w:lineRule="auto"/>
        <w:ind w:firstLine="360"/>
        <w:jc w:val="both"/>
        <w:rPr>
          <w:rFonts w:asciiTheme="minorHAnsi" w:hAnsiTheme="minorHAnsi" w:cstheme="minorHAnsi"/>
        </w:rPr>
      </w:pPr>
      <w:r w:rsidRPr="003B34FD">
        <w:rPr>
          <w:rFonts w:asciiTheme="minorHAnsi" w:hAnsiTheme="minorHAnsi" w:cstheme="minorHAnsi"/>
        </w:rPr>
        <w:t xml:space="preserve">W 2021 roku dokonano wykupu obligacji komunalnych w kwocie 1.100.000,00 zł, zaplanowanych w kwocie 1.100.000,00 zł. W 2021 roku z budżetu Gminy Jednorożec udzielono również pożyczki dla Gminnej Biblioteki Publicznej w Jednorożcu na zadanie pn. „Przebudowa </w:t>
      </w:r>
      <w:r w:rsidRPr="003B34FD">
        <w:rPr>
          <w:rFonts w:asciiTheme="minorHAnsi" w:hAnsiTheme="minorHAnsi" w:cstheme="minorHAnsi"/>
        </w:rPr>
        <w:lastRenderedPageBreak/>
        <w:t xml:space="preserve">budynku OSP w Olszewce z przeznaczeniem na cele </w:t>
      </w:r>
      <w:proofErr w:type="spellStart"/>
      <w:r w:rsidRPr="003B34FD">
        <w:rPr>
          <w:rFonts w:asciiTheme="minorHAnsi" w:hAnsiTheme="minorHAnsi" w:cstheme="minorHAnsi"/>
        </w:rPr>
        <w:t>kulturalno</w:t>
      </w:r>
      <w:proofErr w:type="spellEnd"/>
      <w:r w:rsidRPr="003B34FD">
        <w:rPr>
          <w:rFonts w:asciiTheme="minorHAnsi" w:hAnsiTheme="minorHAnsi" w:cstheme="minorHAnsi"/>
        </w:rPr>
        <w:t xml:space="preserve"> – społeczne” w kwocie 243.870,00 zł, na plan 243.870,00 zł. oraz otrzymano subwencję uzupełniającą na kanalizację w kwocie 1.926.318,00 zł, która stanowi rozchody na rachunkach lokat.</w:t>
      </w:r>
    </w:p>
    <w:p w14:paraId="6CF11772" w14:textId="1B7F3297" w:rsidR="000D4520" w:rsidRPr="003B34FD" w:rsidRDefault="000D4520" w:rsidP="003677D1">
      <w:pPr>
        <w:pStyle w:val="NormalnyWeb"/>
        <w:spacing w:before="0" w:beforeAutospacing="0" w:after="0" w:line="276" w:lineRule="auto"/>
        <w:ind w:firstLine="360"/>
        <w:jc w:val="both"/>
        <w:rPr>
          <w:rFonts w:asciiTheme="minorHAnsi" w:hAnsiTheme="minorHAnsi" w:cstheme="minorHAnsi"/>
        </w:rPr>
      </w:pPr>
      <w:r w:rsidRPr="003B34FD">
        <w:rPr>
          <w:rFonts w:asciiTheme="minorHAnsi" w:hAnsiTheme="minorHAnsi" w:cstheme="minorHAnsi"/>
        </w:rPr>
        <w:t xml:space="preserve">Planowane przychody na dzień 31.12.2021 rok wynoszą 7.217.994,70 zł, wykonane </w:t>
      </w:r>
      <w:r w:rsidR="00493555" w:rsidRPr="003B34FD">
        <w:rPr>
          <w:rFonts w:asciiTheme="minorHAnsi" w:hAnsiTheme="minorHAnsi" w:cstheme="minorHAnsi"/>
        </w:rPr>
        <w:br/>
      </w:r>
      <w:r w:rsidRPr="003B34FD">
        <w:rPr>
          <w:rFonts w:asciiTheme="minorHAnsi" w:hAnsiTheme="minorHAnsi" w:cstheme="minorHAnsi"/>
        </w:rPr>
        <w:t>w kwocie 4.795.390,31 zł tj.:</w:t>
      </w:r>
    </w:p>
    <w:p w14:paraId="781D61A1" w14:textId="6B9CDCDB" w:rsidR="000D4520" w:rsidRPr="003B34FD" w:rsidRDefault="000D4520" w:rsidP="00971686">
      <w:pPr>
        <w:pStyle w:val="NormalnyWeb"/>
        <w:numPr>
          <w:ilvl w:val="0"/>
          <w:numId w:val="50"/>
        </w:numPr>
        <w:spacing w:before="0" w:beforeAutospacing="0" w:after="0" w:line="276" w:lineRule="auto"/>
        <w:ind w:left="426"/>
        <w:jc w:val="both"/>
        <w:rPr>
          <w:rFonts w:asciiTheme="minorHAnsi" w:hAnsiTheme="minorHAnsi" w:cstheme="minorHAnsi"/>
        </w:rPr>
      </w:pPr>
      <w:r w:rsidRPr="003B34FD">
        <w:rPr>
          <w:rFonts w:asciiTheme="minorHAnsi" w:hAnsiTheme="minorHAnsi" w:cstheme="minorHAnsi"/>
        </w:rPr>
        <w:t xml:space="preserve">planowana emisja obligacji komunalnych w kwocie 3.000.000,00 zł, w 2021 roku </w:t>
      </w:r>
      <w:r w:rsidR="004509C7" w:rsidRPr="003B34FD">
        <w:rPr>
          <w:rFonts w:asciiTheme="minorHAnsi" w:hAnsiTheme="minorHAnsi" w:cstheme="minorHAnsi"/>
        </w:rPr>
        <w:br/>
      </w:r>
      <w:r w:rsidRPr="003B34FD">
        <w:rPr>
          <w:rFonts w:asciiTheme="minorHAnsi" w:hAnsiTheme="minorHAnsi" w:cstheme="minorHAnsi"/>
        </w:rPr>
        <w:t>nie została uruchomiona,</w:t>
      </w:r>
    </w:p>
    <w:p w14:paraId="1A374903" w14:textId="328A025D" w:rsidR="000D4520" w:rsidRPr="003B34FD" w:rsidRDefault="000D4520" w:rsidP="00971686">
      <w:pPr>
        <w:pStyle w:val="NormalnyWeb"/>
        <w:numPr>
          <w:ilvl w:val="0"/>
          <w:numId w:val="50"/>
        </w:numPr>
        <w:spacing w:before="0" w:beforeAutospacing="0" w:after="0" w:line="276" w:lineRule="auto"/>
        <w:ind w:left="426"/>
        <w:jc w:val="both"/>
        <w:rPr>
          <w:rFonts w:asciiTheme="minorHAnsi" w:hAnsiTheme="minorHAnsi" w:cstheme="minorHAnsi"/>
        </w:rPr>
      </w:pPr>
      <w:r w:rsidRPr="003B34FD">
        <w:rPr>
          <w:rFonts w:asciiTheme="minorHAnsi" w:hAnsiTheme="minorHAnsi" w:cstheme="minorHAnsi"/>
        </w:rPr>
        <w:t>pochodzące z wolnych środków, o których mowa w art. 217 ust. 2 pkt 6 ustawy wynoszą  3.513.822,88 zł, zostały uruchomione w kwocie 2.936.427,27 zł,</w:t>
      </w:r>
    </w:p>
    <w:p w14:paraId="55F8C4BE" w14:textId="05071237" w:rsidR="000D4520" w:rsidRPr="003B34FD" w:rsidRDefault="000D4520" w:rsidP="00971686">
      <w:pPr>
        <w:pStyle w:val="NormalnyWeb"/>
        <w:numPr>
          <w:ilvl w:val="0"/>
          <w:numId w:val="50"/>
        </w:numPr>
        <w:spacing w:before="0" w:beforeAutospacing="0" w:after="0" w:line="276" w:lineRule="auto"/>
        <w:ind w:left="426"/>
        <w:jc w:val="both"/>
        <w:rPr>
          <w:rFonts w:asciiTheme="minorHAnsi" w:hAnsiTheme="minorHAnsi" w:cstheme="minorHAnsi"/>
        </w:rPr>
      </w:pPr>
      <w:r w:rsidRPr="003B34FD">
        <w:rPr>
          <w:rFonts w:asciiTheme="minorHAnsi" w:hAnsiTheme="minorHAnsi" w:cstheme="minorHAnsi"/>
        </w:rPr>
        <w:t xml:space="preserve">przychody z tytułu rozliczenia dochodów i wydatków nimi finansowanych związanych ze szczególnymi zasadami wykonania budżetu określonymi w odrębnych ustawach (dochody z tytułu opłat za zezwolenia na sprzedaż napojów alkoholowych – 19.808,00 zł, środki Rządowego Funduszu Inwestycji Lokalnych – 500.000,00 zł) planowane i wykonane </w:t>
      </w:r>
      <w:r w:rsidR="007B47E1" w:rsidRPr="003B34FD">
        <w:rPr>
          <w:rFonts w:asciiTheme="minorHAnsi" w:hAnsiTheme="minorHAnsi" w:cstheme="minorHAnsi"/>
        </w:rPr>
        <w:br/>
      </w:r>
      <w:r w:rsidRPr="003B34FD">
        <w:rPr>
          <w:rFonts w:asciiTheme="minorHAnsi" w:hAnsiTheme="minorHAnsi" w:cstheme="minorHAnsi"/>
        </w:rPr>
        <w:t>w kwocie 519.808,00 zł,</w:t>
      </w:r>
    </w:p>
    <w:p w14:paraId="43A07FE5" w14:textId="7B52735C" w:rsidR="000D4520" w:rsidRPr="003B34FD" w:rsidRDefault="000D4520" w:rsidP="00971686">
      <w:pPr>
        <w:pStyle w:val="NormalnyWeb"/>
        <w:numPr>
          <w:ilvl w:val="0"/>
          <w:numId w:val="50"/>
        </w:numPr>
        <w:spacing w:before="0" w:beforeAutospacing="0" w:after="0" w:line="276" w:lineRule="auto"/>
        <w:ind w:left="426"/>
        <w:jc w:val="both"/>
        <w:rPr>
          <w:rFonts w:asciiTheme="minorHAnsi" w:hAnsiTheme="minorHAnsi" w:cstheme="minorHAnsi"/>
        </w:rPr>
      </w:pPr>
      <w:r w:rsidRPr="003B34FD">
        <w:rPr>
          <w:rFonts w:asciiTheme="minorHAnsi" w:hAnsiTheme="minorHAnsi" w:cstheme="minorHAnsi"/>
        </w:rPr>
        <w:t xml:space="preserve">przychody z tytułu rozliczenia środków określonych w art. 5 ust. 1 pkt 2 ustawy i dotacji </w:t>
      </w:r>
      <w:r w:rsidR="00ED28DD" w:rsidRPr="003B34FD">
        <w:rPr>
          <w:rFonts w:asciiTheme="minorHAnsi" w:hAnsiTheme="minorHAnsi" w:cstheme="minorHAnsi"/>
        </w:rPr>
        <w:br/>
      </w:r>
      <w:r w:rsidRPr="003B34FD">
        <w:rPr>
          <w:rFonts w:asciiTheme="minorHAnsi" w:hAnsiTheme="minorHAnsi" w:cstheme="minorHAnsi"/>
        </w:rPr>
        <w:t xml:space="preserve">na realizację programu, projektu lub zadania finansowanego z udziałem tych środków planowane i wykonane w kwocie 517.889,43 zł (dochody z tytułu dotacji RPO WM 2014 -2020 na zadanie pn. „Kompetencje i umiejętności drogowskazem do sukcesu </w:t>
      </w:r>
      <w:r w:rsidR="007B47E1" w:rsidRPr="003B34FD">
        <w:rPr>
          <w:rFonts w:asciiTheme="minorHAnsi" w:hAnsiTheme="minorHAnsi" w:cstheme="minorHAnsi"/>
        </w:rPr>
        <w:br/>
      </w:r>
      <w:r w:rsidRPr="003B34FD">
        <w:rPr>
          <w:rFonts w:asciiTheme="minorHAnsi" w:hAnsiTheme="minorHAnsi" w:cstheme="minorHAnsi"/>
        </w:rPr>
        <w:t>w przyszłości”- 214.638,07 zł, „Wsparcie aktywności zawodowej rodziców w Gminie Jednorożec – 110.289,87 zł, Erasmus+ - 192.961,49 zł),</w:t>
      </w:r>
    </w:p>
    <w:p w14:paraId="7F5749FB" w14:textId="2589A02F" w:rsidR="000D4520" w:rsidRPr="003B34FD" w:rsidRDefault="000D4520" w:rsidP="00971686">
      <w:pPr>
        <w:pStyle w:val="NormalnyWeb"/>
        <w:numPr>
          <w:ilvl w:val="0"/>
          <w:numId w:val="50"/>
        </w:numPr>
        <w:spacing w:before="0" w:beforeAutospacing="0" w:after="0" w:line="276" w:lineRule="auto"/>
        <w:ind w:left="426"/>
        <w:jc w:val="both"/>
        <w:rPr>
          <w:rFonts w:asciiTheme="minorHAnsi" w:hAnsiTheme="minorHAnsi" w:cstheme="minorHAnsi"/>
        </w:rPr>
      </w:pPr>
      <w:r w:rsidRPr="003B34FD">
        <w:rPr>
          <w:rFonts w:asciiTheme="minorHAnsi" w:hAnsiTheme="minorHAnsi" w:cstheme="minorHAnsi"/>
        </w:rPr>
        <w:t xml:space="preserve">pożyczka udzielona dla Gminnej Biblioteki Publicznej w Jednorożcu na zadanie </w:t>
      </w:r>
      <w:r w:rsidR="00ED28DD" w:rsidRPr="003B34FD">
        <w:rPr>
          <w:rFonts w:asciiTheme="minorHAnsi" w:hAnsiTheme="minorHAnsi" w:cstheme="minorHAnsi"/>
        </w:rPr>
        <w:br/>
      </w:r>
      <w:r w:rsidRPr="003B34FD">
        <w:rPr>
          <w:rFonts w:asciiTheme="minorHAnsi" w:hAnsiTheme="minorHAnsi" w:cstheme="minorHAnsi"/>
        </w:rPr>
        <w:t xml:space="preserve">pn. „Przebudowa budynku OSP w Olszewce z przeznaczeniem na cele </w:t>
      </w:r>
      <w:proofErr w:type="spellStart"/>
      <w:r w:rsidRPr="003B34FD">
        <w:rPr>
          <w:rFonts w:asciiTheme="minorHAnsi" w:hAnsiTheme="minorHAnsi" w:cstheme="minorHAnsi"/>
        </w:rPr>
        <w:t>kulturalno</w:t>
      </w:r>
      <w:proofErr w:type="spellEnd"/>
      <w:r w:rsidRPr="003B34FD">
        <w:rPr>
          <w:rFonts w:asciiTheme="minorHAnsi" w:hAnsiTheme="minorHAnsi" w:cstheme="minorHAnsi"/>
        </w:rPr>
        <w:t xml:space="preserve"> – społeczne” zaplanowana i spłacona w kwocie 243.870,00 zł.</w:t>
      </w:r>
    </w:p>
    <w:p w14:paraId="29355EBF" w14:textId="77777777" w:rsidR="00A04200" w:rsidRPr="003B34FD" w:rsidRDefault="00A04200" w:rsidP="003677D1">
      <w:pPr>
        <w:spacing w:after="0"/>
        <w:rPr>
          <w:rFonts w:asciiTheme="minorHAnsi" w:hAnsiTheme="minorHAnsi" w:cstheme="minorHAnsi"/>
          <w:sz w:val="24"/>
          <w:szCs w:val="24"/>
        </w:rPr>
      </w:pPr>
    </w:p>
    <w:p w14:paraId="3A33720E" w14:textId="77777777" w:rsidR="00332EC3" w:rsidRPr="003B34FD" w:rsidRDefault="00332EC3" w:rsidP="003677D1">
      <w:pPr>
        <w:spacing w:after="0"/>
        <w:jc w:val="both"/>
        <w:rPr>
          <w:rFonts w:asciiTheme="minorHAnsi" w:hAnsiTheme="minorHAnsi" w:cstheme="minorHAnsi"/>
          <w:b/>
          <w:sz w:val="24"/>
          <w:szCs w:val="24"/>
        </w:rPr>
      </w:pPr>
    </w:p>
    <w:p w14:paraId="029B75DB" w14:textId="5B1A7F9B" w:rsidR="002B13CF" w:rsidRPr="003B34FD" w:rsidRDefault="002B13CF" w:rsidP="00971686">
      <w:pPr>
        <w:pStyle w:val="nagwek10"/>
        <w:numPr>
          <w:ilvl w:val="0"/>
          <w:numId w:val="8"/>
        </w:numPr>
        <w:spacing w:after="0" w:line="276" w:lineRule="auto"/>
        <w:rPr>
          <w:rFonts w:cstheme="minorHAnsi"/>
          <w:b/>
          <w:color w:val="auto"/>
          <w:sz w:val="24"/>
          <w:szCs w:val="24"/>
        </w:rPr>
      </w:pPr>
      <w:bookmarkStart w:id="6" w:name="_Toc104204485"/>
      <w:r w:rsidRPr="003B34FD">
        <w:rPr>
          <w:rFonts w:cstheme="minorHAnsi"/>
          <w:b/>
          <w:color w:val="auto"/>
          <w:sz w:val="24"/>
          <w:szCs w:val="24"/>
        </w:rPr>
        <w:lastRenderedPageBreak/>
        <w:t>Działalność inwestycyjna</w:t>
      </w:r>
      <w:r w:rsidR="00A42A0F" w:rsidRPr="003B34FD">
        <w:rPr>
          <w:rFonts w:cstheme="minorHAnsi"/>
          <w:b/>
          <w:color w:val="auto"/>
          <w:sz w:val="24"/>
          <w:szCs w:val="24"/>
        </w:rPr>
        <w:t>, infrastruktura drogowa i Fundusz Sołecki</w:t>
      </w:r>
      <w:bookmarkEnd w:id="6"/>
    </w:p>
    <w:p w14:paraId="3519B2D0" w14:textId="0CD3D28A" w:rsidR="00A42A0F" w:rsidRPr="003B34FD" w:rsidRDefault="00A42A0F" w:rsidP="003677D1">
      <w:pPr>
        <w:pStyle w:val="Tekstpodstawowy"/>
        <w:spacing w:line="276" w:lineRule="auto"/>
        <w:rPr>
          <w:rFonts w:asciiTheme="minorHAnsi" w:hAnsiTheme="minorHAnsi" w:cstheme="minorHAnsi"/>
          <w:lang w:eastAsia="ar-SA"/>
        </w:rPr>
      </w:pPr>
    </w:p>
    <w:p w14:paraId="3253B829" w14:textId="110C98F3" w:rsidR="00A42A0F" w:rsidRPr="003B34FD" w:rsidRDefault="00A42A0F" w:rsidP="003677D1">
      <w:pPr>
        <w:pStyle w:val="Nagwek2"/>
        <w:numPr>
          <w:ilvl w:val="3"/>
          <w:numId w:val="2"/>
        </w:numPr>
        <w:tabs>
          <w:tab w:val="clear" w:pos="2880"/>
        </w:tabs>
        <w:spacing w:before="0"/>
        <w:ind w:left="284" w:hanging="329"/>
        <w:rPr>
          <w:rFonts w:asciiTheme="minorHAnsi" w:hAnsiTheme="minorHAnsi" w:cstheme="minorHAnsi"/>
          <w:b/>
          <w:bCs/>
          <w:color w:val="auto"/>
          <w:sz w:val="24"/>
          <w:szCs w:val="24"/>
          <w:lang w:eastAsia="ar-SA"/>
        </w:rPr>
      </w:pPr>
      <w:bookmarkStart w:id="7" w:name="_Toc104204486"/>
      <w:r w:rsidRPr="003B34FD">
        <w:rPr>
          <w:rFonts w:asciiTheme="minorHAnsi" w:hAnsiTheme="minorHAnsi" w:cstheme="minorHAnsi"/>
          <w:b/>
          <w:bCs/>
          <w:color w:val="auto"/>
          <w:sz w:val="24"/>
          <w:szCs w:val="24"/>
          <w:lang w:eastAsia="ar-SA"/>
        </w:rPr>
        <w:t>Działalność inwestycyjna</w:t>
      </w:r>
      <w:bookmarkEnd w:id="7"/>
    </w:p>
    <w:p w14:paraId="2B546D95" w14:textId="77777777" w:rsidR="00A42A0F" w:rsidRPr="003B34FD" w:rsidRDefault="00A42A0F" w:rsidP="003677D1">
      <w:pPr>
        <w:spacing w:after="0"/>
        <w:rPr>
          <w:rFonts w:asciiTheme="minorHAnsi" w:hAnsiTheme="minorHAnsi" w:cstheme="minorHAnsi"/>
          <w:sz w:val="24"/>
          <w:szCs w:val="24"/>
          <w:lang w:eastAsia="ar-SA"/>
        </w:rPr>
      </w:pPr>
    </w:p>
    <w:p w14:paraId="633EECDB" w14:textId="77777777" w:rsidR="00D63311" w:rsidRPr="003B34FD" w:rsidRDefault="00D63311" w:rsidP="003677D1">
      <w:pPr>
        <w:pStyle w:val="Tekstpodstawowy"/>
        <w:spacing w:line="276" w:lineRule="auto"/>
        <w:rPr>
          <w:rFonts w:asciiTheme="minorHAnsi" w:hAnsiTheme="minorHAnsi" w:cstheme="minorHAnsi"/>
          <w:lang w:eastAsia="ar-SA"/>
        </w:rPr>
      </w:pPr>
      <w:r w:rsidRPr="003B34FD">
        <w:rPr>
          <w:rFonts w:asciiTheme="minorHAnsi" w:hAnsiTheme="minorHAnsi" w:cstheme="minorHAnsi"/>
          <w:lang w:eastAsia="ar-SA"/>
        </w:rPr>
        <w:t xml:space="preserve">W 2021 r. na terenie Gminy Jednorożec zrealizowano następujące zadania inwestycyjne, </w:t>
      </w:r>
      <w:r w:rsidRPr="003B34FD">
        <w:rPr>
          <w:rFonts w:asciiTheme="minorHAnsi" w:hAnsiTheme="minorHAnsi" w:cstheme="minorHAnsi"/>
          <w:lang w:eastAsia="ar-SA"/>
        </w:rPr>
        <w:br/>
        <w:t>w tym część zadań z udziałem środków zewnętrznych:</w:t>
      </w:r>
    </w:p>
    <w:p w14:paraId="00117B2F" w14:textId="77777777" w:rsidR="00D63311" w:rsidRPr="003B34FD" w:rsidRDefault="00D63311" w:rsidP="003677D1">
      <w:pPr>
        <w:spacing w:after="0"/>
        <w:ind w:left="426" w:hanging="426"/>
        <w:jc w:val="both"/>
        <w:rPr>
          <w:rFonts w:asciiTheme="minorHAnsi" w:hAnsiTheme="minorHAnsi" w:cstheme="minorHAnsi"/>
          <w:b/>
          <w:bCs/>
          <w:sz w:val="24"/>
          <w:szCs w:val="24"/>
        </w:rPr>
      </w:pPr>
    </w:p>
    <w:p w14:paraId="39AF6396" w14:textId="6477D373" w:rsidR="00D63311" w:rsidRPr="003B34FD" w:rsidRDefault="00D63311" w:rsidP="00971686">
      <w:pPr>
        <w:pStyle w:val="Akapitzlist"/>
        <w:numPr>
          <w:ilvl w:val="0"/>
          <w:numId w:val="45"/>
        </w:numPr>
        <w:spacing w:after="0" w:line="276" w:lineRule="auto"/>
        <w:ind w:left="567" w:hanging="425"/>
        <w:rPr>
          <w:rFonts w:asciiTheme="minorHAnsi" w:hAnsiTheme="minorHAnsi" w:cstheme="minorHAnsi"/>
          <w:szCs w:val="24"/>
        </w:rPr>
      </w:pPr>
      <w:r w:rsidRPr="003B34FD">
        <w:rPr>
          <w:rFonts w:asciiTheme="minorHAnsi" w:hAnsiTheme="minorHAnsi" w:cstheme="minorHAnsi"/>
          <w:szCs w:val="24"/>
        </w:rPr>
        <w:t xml:space="preserve">Zrealizowano zadanie inwestycyjne pn. „Rozbudowa gminnej oczyszczalni ścieków </w:t>
      </w:r>
      <w:r w:rsidRPr="003B34FD">
        <w:rPr>
          <w:rFonts w:asciiTheme="minorHAnsi" w:hAnsiTheme="minorHAnsi" w:cstheme="minorHAnsi"/>
          <w:szCs w:val="24"/>
        </w:rPr>
        <w:br/>
        <w:t xml:space="preserve">w miejscowości Jednorożec” – wartość inwestycji 1.635.939,20 zł, w tym środki finansowe pozyskane ze środków budżetu państwa (dotacja z rezerwy ogólnej) </w:t>
      </w:r>
      <w:r w:rsidR="00ED28DD" w:rsidRPr="003B34FD">
        <w:rPr>
          <w:rFonts w:asciiTheme="minorHAnsi" w:hAnsiTheme="minorHAnsi" w:cstheme="minorHAnsi"/>
          <w:szCs w:val="24"/>
        </w:rPr>
        <w:br/>
      </w:r>
      <w:r w:rsidRPr="003B34FD">
        <w:rPr>
          <w:rFonts w:asciiTheme="minorHAnsi" w:hAnsiTheme="minorHAnsi" w:cstheme="minorHAnsi"/>
          <w:szCs w:val="24"/>
        </w:rPr>
        <w:t>w wysokości 737.519,00 zł oraz 406 504,07 zł ze środków Funduszu Przeciwdziałania COVID-19 na inwestycyjne zadania dla jednostek samorządu terytorialnego;</w:t>
      </w:r>
    </w:p>
    <w:p w14:paraId="188C3D19" w14:textId="77777777" w:rsidR="00D63311" w:rsidRPr="003B34FD" w:rsidRDefault="00D63311" w:rsidP="00971686">
      <w:pPr>
        <w:pStyle w:val="Akapitzlist"/>
        <w:numPr>
          <w:ilvl w:val="0"/>
          <w:numId w:val="45"/>
        </w:numPr>
        <w:spacing w:after="0" w:line="276" w:lineRule="auto"/>
        <w:ind w:left="567" w:hanging="425"/>
        <w:rPr>
          <w:rFonts w:asciiTheme="minorHAnsi" w:hAnsiTheme="minorHAnsi" w:cstheme="minorHAnsi"/>
          <w:szCs w:val="24"/>
        </w:rPr>
      </w:pPr>
      <w:r w:rsidRPr="003B34FD">
        <w:rPr>
          <w:rFonts w:asciiTheme="minorHAnsi" w:hAnsiTheme="minorHAnsi" w:cstheme="minorHAnsi"/>
          <w:szCs w:val="24"/>
        </w:rPr>
        <w:t>Zrealizowano zadanie inwestycyjne pn. „Przebudowa sanitariatu na parterze budynku Urzędu Gminy w Jednorożcu” – wartość inwestycji 18 050,82 zł;</w:t>
      </w:r>
    </w:p>
    <w:p w14:paraId="5710B3C2" w14:textId="0A01C342" w:rsidR="00D63311" w:rsidRPr="003B34FD" w:rsidRDefault="00D63311" w:rsidP="00971686">
      <w:pPr>
        <w:pStyle w:val="Akapitzlist"/>
        <w:numPr>
          <w:ilvl w:val="0"/>
          <w:numId w:val="45"/>
        </w:numPr>
        <w:spacing w:after="0" w:line="276" w:lineRule="auto"/>
        <w:ind w:left="567" w:hanging="425"/>
        <w:rPr>
          <w:rFonts w:asciiTheme="minorHAnsi" w:hAnsiTheme="minorHAnsi" w:cstheme="minorHAnsi"/>
          <w:szCs w:val="24"/>
        </w:rPr>
      </w:pPr>
      <w:r w:rsidRPr="003B34FD">
        <w:rPr>
          <w:rFonts w:asciiTheme="minorHAnsi" w:hAnsiTheme="minorHAnsi" w:cstheme="minorHAnsi"/>
          <w:szCs w:val="24"/>
        </w:rPr>
        <w:t xml:space="preserve">Zrealizowano zadanie inwestycyjne pn. "Przebudowa łazienki w budynku Urzędu Gminy w Jednorożcu celem dostosowania dla osób niepełnosprawnych oraz zakup </w:t>
      </w:r>
      <w:proofErr w:type="spellStart"/>
      <w:r w:rsidRPr="003B34FD">
        <w:rPr>
          <w:rFonts w:asciiTheme="minorHAnsi" w:hAnsiTheme="minorHAnsi" w:cstheme="minorHAnsi"/>
          <w:szCs w:val="24"/>
        </w:rPr>
        <w:t>schodołazu</w:t>
      </w:r>
      <w:proofErr w:type="spellEnd"/>
      <w:r w:rsidRPr="003B34FD">
        <w:rPr>
          <w:rFonts w:asciiTheme="minorHAnsi" w:hAnsiTheme="minorHAnsi" w:cstheme="minorHAnsi"/>
          <w:szCs w:val="24"/>
        </w:rPr>
        <w:t xml:space="preserve">" – wartość inwestycji 36.646,77 zł, w tym środki finansowe pozyskane </w:t>
      </w:r>
      <w:r w:rsidR="00ED28DD" w:rsidRPr="003B34FD">
        <w:rPr>
          <w:rFonts w:asciiTheme="minorHAnsi" w:hAnsiTheme="minorHAnsi" w:cstheme="minorHAnsi"/>
          <w:szCs w:val="24"/>
        </w:rPr>
        <w:br/>
      </w:r>
      <w:r w:rsidRPr="003B34FD">
        <w:rPr>
          <w:rFonts w:asciiTheme="minorHAnsi" w:hAnsiTheme="minorHAnsi" w:cstheme="minorHAnsi"/>
          <w:szCs w:val="24"/>
        </w:rPr>
        <w:t xml:space="preserve">ze środków Państwowego Funduszu Rehabilitacji Osób Niepełnosprawnych </w:t>
      </w:r>
      <w:r w:rsidR="00ED28DD" w:rsidRPr="003B34FD">
        <w:rPr>
          <w:rFonts w:asciiTheme="minorHAnsi" w:hAnsiTheme="minorHAnsi" w:cstheme="minorHAnsi"/>
          <w:szCs w:val="24"/>
        </w:rPr>
        <w:br/>
      </w:r>
      <w:r w:rsidRPr="003B34FD">
        <w:rPr>
          <w:rFonts w:asciiTheme="minorHAnsi" w:hAnsiTheme="minorHAnsi" w:cstheme="minorHAnsi"/>
          <w:szCs w:val="24"/>
        </w:rPr>
        <w:t>w wysokości 10.689,45 zł;</w:t>
      </w:r>
    </w:p>
    <w:p w14:paraId="36CD04DA" w14:textId="63A3C637" w:rsidR="00D63311" w:rsidRPr="003B34FD" w:rsidRDefault="00D63311" w:rsidP="00971686">
      <w:pPr>
        <w:pStyle w:val="Akapitzlist"/>
        <w:numPr>
          <w:ilvl w:val="0"/>
          <w:numId w:val="45"/>
        </w:numPr>
        <w:spacing w:after="0" w:line="276" w:lineRule="auto"/>
        <w:ind w:left="567" w:hanging="425"/>
        <w:rPr>
          <w:rFonts w:asciiTheme="minorHAnsi" w:hAnsiTheme="minorHAnsi" w:cstheme="minorHAnsi"/>
          <w:szCs w:val="24"/>
        </w:rPr>
      </w:pPr>
      <w:r w:rsidRPr="003B34FD">
        <w:rPr>
          <w:rFonts w:asciiTheme="minorHAnsi" w:hAnsiTheme="minorHAnsi" w:cstheme="minorHAnsi"/>
          <w:szCs w:val="24"/>
        </w:rPr>
        <w:t xml:space="preserve">Zrealizowano zadanie inwestycyjne pn. „Dostawa wraz z transportem i montażem </w:t>
      </w:r>
      <w:r w:rsidR="00ED28DD" w:rsidRPr="003B34FD">
        <w:rPr>
          <w:rFonts w:asciiTheme="minorHAnsi" w:hAnsiTheme="minorHAnsi" w:cstheme="minorHAnsi"/>
          <w:szCs w:val="24"/>
        </w:rPr>
        <w:br/>
      </w:r>
      <w:r w:rsidRPr="003B34FD">
        <w:rPr>
          <w:rFonts w:asciiTheme="minorHAnsi" w:hAnsiTheme="minorHAnsi" w:cstheme="minorHAnsi"/>
          <w:szCs w:val="24"/>
        </w:rPr>
        <w:t>1 szt. wiaty przystankowej typu ANTENA STANDARD do miejscowości Ulatowo-</w:t>
      </w:r>
      <w:proofErr w:type="spellStart"/>
      <w:r w:rsidRPr="003B34FD">
        <w:rPr>
          <w:rFonts w:asciiTheme="minorHAnsi" w:hAnsiTheme="minorHAnsi" w:cstheme="minorHAnsi"/>
          <w:szCs w:val="24"/>
        </w:rPr>
        <w:t>Słabogóra</w:t>
      </w:r>
      <w:proofErr w:type="spellEnd"/>
      <w:r w:rsidRPr="003B34FD">
        <w:rPr>
          <w:rFonts w:asciiTheme="minorHAnsi" w:hAnsiTheme="minorHAnsi" w:cstheme="minorHAnsi"/>
          <w:szCs w:val="24"/>
        </w:rPr>
        <w:t>, gmina Jednorożec” za kwotę 4.980,00 zł;</w:t>
      </w:r>
    </w:p>
    <w:p w14:paraId="723FDDD5" w14:textId="5B8C2F3A" w:rsidR="00D63311" w:rsidRPr="003B34FD" w:rsidRDefault="00D63311" w:rsidP="00971686">
      <w:pPr>
        <w:pStyle w:val="Akapitzlist"/>
        <w:numPr>
          <w:ilvl w:val="0"/>
          <w:numId w:val="45"/>
        </w:numPr>
        <w:spacing w:after="0" w:line="276" w:lineRule="auto"/>
        <w:ind w:left="567" w:hanging="425"/>
        <w:rPr>
          <w:rFonts w:asciiTheme="minorHAnsi" w:hAnsiTheme="minorHAnsi" w:cstheme="minorHAnsi"/>
          <w:szCs w:val="24"/>
        </w:rPr>
      </w:pPr>
      <w:r w:rsidRPr="003B34FD">
        <w:rPr>
          <w:rFonts w:asciiTheme="minorHAnsi" w:hAnsiTheme="minorHAnsi" w:cstheme="minorHAnsi"/>
          <w:szCs w:val="24"/>
        </w:rPr>
        <w:t xml:space="preserve">Zrealizowano zadanie inwestycyjne pn. „Wykonanie otworu studziennego ujmującego wodę z utworów czwartorzędowych zlokalizowanego na działce nr </w:t>
      </w:r>
      <w:proofErr w:type="spellStart"/>
      <w:r w:rsidRPr="003B34FD">
        <w:rPr>
          <w:rFonts w:asciiTheme="minorHAnsi" w:hAnsiTheme="minorHAnsi" w:cstheme="minorHAnsi"/>
          <w:szCs w:val="24"/>
        </w:rPr>
        <w:t>ewid</w:t>
      </w:r>
      <w:proofErr w:type="spellEnd"/>
      <w:r w:rsidRPr="003B34FD">
        <w:rPr>
          <w:rFonts w:asciiTheme="minorHAnsi" w:hAnsiTheme="minorHAnsi" w:cstheme="minorHAnsi"/>
          <w:szCs w:val="24"/>
        </w:rPr>
        <w:t>. 1142/3 – Stadion Sportowy w Jednorożcu” za kwotę 69.987,00 zł. Wybudowana studnia wykorzystana będzie do nawadniania murawy boiska piłkarskiego na stadionie sportowym w Jednorożcu. Z końcem maja 2022 r. zakończona zostanie kompleksowa przebudowa i remont stadionu sportowego w Jednorożcu o wartości 4.228.770,17</w:t>
      </w:r>
      <w:r w:rsidR="00B06A15" w:rsidRPr="003B34FD">
        <w:rPr>
          <w:rFonts w:asciiTheme="minorHAnsi" w:hAnsiTheme="minorHAnsi" w:cstheme="minorHAnsi"/>
          <w:szCs w:val="24"/>
        </w:rPr>
        <w:t xml:space="preserve"> zł</w:t>
      </w:r>
      <w:r w:rsidRPr="003B34FD">
        <w:rPr>
          <w:rFonts w:asciiTheme="minorHAnsi" w:hAnsiTheme="minorHAnsi" w:cstheme="minorHAnsi"/>
          <w:szCs w:val="24"/>
        </w:rPr>
        <w:t xml:space="preserve"> </w:t>
      </w:r>
      <w:r w:rsidR="00ED28DD" w:rsidRPr="003B34FD">
        <w:rPr>
          <w:rFonts w:asciiTheme="minorHAnsi" w:hAnsiTheme="minorHAnsi" w:cstheme="minorHAnsi"/>
          <w:szCs w:val="24"/>
        </w:rPr>
        <w:br/>
      </w:r>
      <w:r w:rsidRPr="003B34FD">
        <w:rPr>
          <w:rFonts w:asciiTheme="minorHAnsi" w:hAnsiTheme="minorHAnsi" w:cstheme="minorHAnsi"/>
          <w:szCs w:val="24"/>
        </w:rPr>
        <w:t xml:space="preserve">na realizację którego Gmina pozyskała dofinansowanie z Ministerstwa Sportu </w:t>
      </w:r>
      <w:r w:rsidR="00ED28DD" w:rsidRPr="003B34FD">
        <w:rPr>
          <w:rFonts w:asciiTheme="minorHAnsi" w:hAnsiTheme="minorHAnsi" w:cstheme="minorHAnsi"/>
          <w:szCs w:val="24"/>
        </w:rPr>
        <w:br/>
      </w:r>
      <w:r w:rsidRPr="003B34FD">
        <w:rPr>
          <w:rFonts w:asciiTheme="minorHAnsi" w:hAnsiTheme="minorHAnsi" w:cstheme="minorHAnsi"/>
          <w:szCs w:val="24"/>
        </w:rPr>
        <w:t xml:space="preserve">i Turystyki w ramach programu Sportowa Polska w wysokości 2.301.500,00 zł, z Urzędu Marszałkowskiego Województwa Mazowieckiego w ramach Instrumentów zadań ważnych dla równomiernego rozwoju województwa mazowieckiego w roku 2021 </w:t>
      </w:r>
      <w:r w:rsidR="00B06A15" w:rsidRPr="003B34FD">
        <w:rPr>
          <w:rFonts w:asciiTheme="minorHAnsi" w:hAnsiTheme="minorHAnsi" w:cstheme="minorHAnsi"/>
          <w:szCs w:val="24"/>
        </w:rPr>
        <w:br/>
      </w:r>
      <w:r w:rsidRPr="003B34FD">
        <w:rPr>
          <w:rFonts w:asciiTheme="minorHAnsi" w:hAnsiTheme="minorHAnsi" w:cstheme="minorHAnsi"/>
          <w:szCs w:val="24"/>
        </w:rPr>
        <w:t>w wysokości 1.800.000,00 zł oraz z Powiatu Przasnyskiego w wysokości 100.000,00 zł;</w:t>
      </w:r>
    </w:p>
    <w:p w14:paraId="172E2EE4" w14:textId="2BFCA99A" w:rsidR="00D63311" w:rsidRPr="003B34FD" w:rsidRDefault="00D63311" w:rsidP="00971686">
      <w:pPr>
        <w:pStyle w:val="Akapitzlist"/>
        <w:numPr>
          <w:ilvl w:val="0"/>
          <w:numId w:val="45"/>
        </w:numPr>
        <w:spacing w:after="0" w:line="276" w:lineRule="auto"/>
        <w:ind w:left="567" w:hanging="425"/>
        <w:rPr>
          <w:rFonts w:asciiTheme="minorHAnsi" w:hAnsiTheme="minorHAnsi" w:cstheme="minorHAnsi"/>
          <w:szCs w:val="24"/>
        </w:rPr>
      </w:pPr>
      <w:r w:rsidRPr="003B34FD">
        <w:rPr>
          <w:rFonts w:asciiTheme="minorHAnsi" w:hAnsiTheme="minorHAnsi" w:cstheme="minorHAnsi"/>
          <w:szCs w:val="24"/>
        </w:rPr>
        <w:t xml:space="preserve">Zrealizowano zadanie inwestycyjne pn. „Przebudowa drogi dojazdowej do gruntów rolnych w miejscowości Jednorożec i Drążdżewo Nowe” – wartość inwestycji </w:t>
      </w:r>
      <w:r w:rsidR="00B06A15" w:rsidRPr="003B34FD">
        <w:rPr>
          <w:rFonts w:asciiTheme="minorHAnsi" w:hAnsiTheme="minorHAnsi" w:cstheme="minorHAnsi"/>
          <w:szCs w:val="24"/>
        </w:rPr>
        <w:br/>
      </w:r>
      <w:r w:rsidRPr="003B34FD">
        <w:rPr>
          <w:rFonts w:asciiTheme="minorHAnsi" w:hAnsiTheme="minorHAnsi" w:cstheme="minorHAnsi"/>
          <w:szCs w:val="24"/>
        </w:rPr>
        <w:t xml:space="preserve">322 416,83 zł, w tym środki finansowe pozyskane z Urzędu Marszałkowskiego </w:t>
      </w:r>
      <w:r w:rsidR="00B06A15" w:rsidRPr="003B34FD">
        <w:rPr>
          <w:rFonts w:asciiTheme="minorHAnsi" w:hAnsiTheme="minorHAnsi" w:cstheme="minorHAnsi"/>
          <w:szCs w:val="24"/>
        </w:rPr>
        <w:br/>
      </w:r>
      <w:r w:rsidRPr="003B34FD">
        <w:rPr>
          <w:rFonts w:asciiTheme="minorHAnsi" w:hAnsiTheme="minorHAnsi" w:cstheme="minorHAnsi"/>
          <w:szCs w:val="24"/>
        </w:rPr>
        <w:t>w Warszawie w wysokości 60.000,00 zł;</w:t>
      </w:r>
    </w:p>
    <w:p w14:paraId="61C993B4" w14:textId="0AEE921B" w:rsidR="00D63311" w:rsidRPr="003B34FD" w:rsidRDefault="00D63311" w:rsidP="00971686">
      <w:pPr>
        <w:pStyle w:val="Akapitzlist"/>
        <w:numPr>
          <w:ilvl w:val="0"/>
          <w:numId w:val="45"/>
        </w:numPr>
        <w:spacing w:after="0" w:line="276" w:lineRule="auto"/>
        <w:ind w:left="567" w:hanging="425"/>
        <w:rPr>
          <w:rFonts w:asciiTheme="minorHAnsi" w:hAnsiTheme="minorHAnsi" w:cstheme="minorHAnsi"/>
          <w:szCs w:val="24"/>
        </w:rPr>
      </w:pPr>
      <w:r w:rsidRPr="003B34FD">
        <w:rPr>
          <w:rFonts w:asciiTheme="minorHAnsi" w:hAnsiTheme="minorHAnsi" w:cstheme="minorHAnsi"/>
          <w:szCs w:val="24"/>
        </w:rPr>
        <w:t xml:space="preserve">Zrealizowano zadanie inwestycyjne pn. „Naprawa nawierzchni żwirowych </w:t>
      </w:r>
      <w:r w:rsidR="00ED28DD" w:rsidRPr="003B34FD">
        <w:rPr>
          <w:rFonts w:asciiTheme="minorHAnsi" w:hAnsiTheme="minorHAnsi" w:cstheme="minorHAnsi"/>
          <w:szCs w:val="24"/>
        </w:rPr>
        <w:br/>
      </w:r>
      <w:r w:rsidRPr="003B34FD">
        <w:rPr>
          <w:rFonts w:asciiTheme="minorHAnsi" w:hAnsiTheme="minorHAnsi" w:cstheme="minorHAnsi"/>
          <w:szCs w:val="24"/>
        </w:rPr>
        <w:t>i gruntowych dróg gminnych na terenie gminy Jednorożec” – wartość inwestycji 222.577,48 zł;</w:t>
      </w:r>
    </w:p>
    <w:p w14:paraId="0D34470C" w14:textId="77777777" w:rsidR="00D63311" w:rsidRPr="003B34FD" w:rsidRDefault="00D63311" w:rsidP="00971686">
      <w:pPr>
        <w:pStyle w:val="Akapitzlist"/>
        <w:numPr>
          <w:ilvl w:val="0"/>
          <w:numId w:val="45"/>
        </w:numPr>
        <w:spacing w:after="0" w:line="276" w:lineRule="auto"/>
        <w:ind w:left="567" w:hanging="425"/>
        <w:rPr>
          <w:rFonts w:asciiTheme="minorHAnsi" w:hAnsiTheme="minorHAnsi" w:cstheme="minorHAnsi"/>
          <w:szCs w:val="24"/>
        </w:rPr>
      </w:pPr>
      <w:r w:rsidRPr="003B34FD">
        <w:rPr>
          <w:rFonts w:asciiTheme="minorHAnsi" w:hAnsiTheme="minorHAnsi" w:cstheme="minorHAnsi"/>
          <w:szCs w:val="24"/>
        </w:rPr>
        <w:t>Zrealizowano zadanie inwestycyjne pn. „Przebudowa drogi gminnej w miejscowości Żelazna Rządowa” – wartość inwestycji 174 196,76 zł;</w:t>
      </w:r>
    </w:p>
    <w:p w14:paraId="299644FE" w14:textId="77777777" w:rsidR="00D63311" w:rsidRPr="003B34FD" w:rsidRDefault="00D63311" w:rsidP="00971686">
      <w:pPr>
        <w:pStyle w:val="Akapitzlist"/>
        <w:numPr>
          <w:ilvl w:val="0"/>
          <w:numId w:val="45"/>
        </w:numPr>
        <w:spacing w:after="0" w:line="276" w:lineRule="auto"/>
        <w:ind w:left="567" w:hanging="425"/>
        <w:rPr>
          <w:rFonts w:asciiTheme="minorHAnsi" w:hAnsiTheme="minorHAnsi" w:cstheme="minorHAnsi"/>
          <w:szCs w:val="24"/>
        </w:rPr>
      </w:pPr>
      <w:bookmarkStart w:id="8" w:name="_Hlk103945402"/>
      <w:r w:rsidRPr="003B34FD">
        <w:rPr>
          <w:rFonts w:asciiTheme="minorHAnsi" w:hAnsiTheme="minorHAnsi" w:cstheme="minorHAnsi"/>
          <w:szCs w:val="24"/>
        </w:rPr>
        <w:lastRenderedPageBreak/>
        <w:t xml:space="preserve">Zrealizowano zadanie inwestycyjne pn. </w:t>
      </w:r>
      <w:bookmarkEnd w:id="8"/>
      <w:r w:rsidRPr="003B34FD">
        <w:rPr>
          <w:rFonts w:asciiTheme="minorHAnsi" w:hAnsiTheme="minorHAnsi" w:cstheme="minorHAnsi"/>
          <w:szCs w:val="24"/>
        </w:rPr>
        <w:t>„Rozbudowa i modernizacja oświetlenia ulicznego na terenie gminy Jednorożec” – wartość inwestycji 244 123,70 zł;</w:t>
      </w:r>
    </w:p>
    <w:p w14:paraId="04E18F81" w14:textId="77777777" w:rsidR="00D63311" w:rsidRPr="003B34FD" w:rsidRDefault="00D63311" w:rsidP="00971686">
      <w:pPr>
        <w:pStyle w:val="Akapitzlist"/>
        <w:numPr>
          <w:ilvl w:val="0"/>
          <w:numId w:val="45"/>
        </w:numPr>
        <w:spacing w:after="0" w:line="276" w:lineRule="auto"/>
        <w:ind w:left="567" w:hanging="425"/>
        <w:rPr>
          <w:rFonts w:asciiTheme="minorHAnsi" w:hAnsiTheme="minorHAnsi" w:cstheme="minorHAnsi"/>
          <w:szCs w:val="24"/>
        </w:rPr>
      </w:pPr>
      <w:r w:rsidRPr="003B34FD">
        <w:rPr>
          <w:rFonts w:asciiTheme="minorHAnsi" w:hAnsiTheme="minorHAnsi" w:cstheme="minorHAnsi"/>
          <w:szCs w:val="24"/>
        </w:rPr>
        <w:t>Zrealizowano zadanie inwestycyjne pn. „Zakup i dostawa fabrycznie nowego ciągnika rolniczego” – wartość inwestycji 200.000,00 zł;</w:t>
      </w:r>
    </w:p>
    <w:p w14:paraId="5C4B096D" w14:textId="77777777" w:rsidR="00D63311" w:rsidRPr="003B34FD" w:rsidRDefault="00D63311" w:rsidP="00971686">
      <w:pPr>
        <w:pStyle w:val="Akapitzlist"/>
        <w:numPr>
          <w:ilvl w:val="0"/>
          <w:numId w:val="45"/>
        </w:numPr>
        <w:spacing w:after="0" w:line="276" w:lineRule="auto"/>
        <w:ind w:left="567" w:hanging="425"/>
        <w:rPr>
          <w:rFonts w:asciiTheme="minorHAnsi" w:hAnsiTheme="minorHAnsi" w:cstheme="minorHAnsi"/>
          <w:szCs w:val="24"/>
        </w:rPr>
      </w:pPr>
      <w:r w:rsidRPr="003B34FD">
        <w:rPr>
          <w:rFonts w:asciiTheme="minorHAnsi" w:hAnsiTheme="minorHAnsi" w:cstheme="minorHAnsi"/>
          <w:szCs w:val="24"/>
        </w:rPr>
        <w:t xml:space="preserve">Zrealizowano zadanie pn. „Remont budynku świetlicy wiejskiej w miejscowości Kobylaki – </w:t>
      </w:r>
      <w:proofErr w:type="spellStart"/>
      <w:r w:rsidRPr="003B34FD">
        <w:rPr>
          <w:rFonts w:asciiTheme="minorHAnsi" w:hAnsiTheme="minorHAnsi" w:cstheme="minorHAnsi"/>
          <w:szCs w:val="24"/>
        </w:rPr>
        <w:t>Korysze</w:t>
      </w:r>
      <w:proofErr w:type="spellEnd"/>
      <w:r w:rsidRPr="003B34FD">
        <w:rPr>
          <w:rFonts w:asciiTheme="minorHAnsi" w:hAnsiTheme="minorHAnsi" w:cstheme="minorHAnsi"/>
          <w:szCs w:val="24"/>
        </w:rPr>
        <w:t xml:space="preserve">”. Wymieniona została instalacja elektryczna, </w:t>
      </w:r>
      <w:proofErr w:type="spellStart"/>
      <w:r w:rsidRPr="003B34FD">
        <w:rPr>
          <w:rFonts w:asciiTheme="minorHAnsi" w:hAnsiTheme="minorHAnsi" w:cstheme="minorHAnsi"/>
          <w:szCs w:val="24"/>
        </w:rPr>
        <w:t>wodno</w:t>
      </w:r>
      <w:proofErr w:type="spellEnd"/>
      <w:r w:rsidRPr="003B34FD">
        <w:rPr>
          <w:rFonts w:asciiTheme="minorHAnsi" w:hAnsiTheme="minorHAnsi" w:cstheme="minorHAnsi"/>
          <w:szCs w:val="24"/>
        </w:rPr>
        <w:t xml:space="preserve"> – kanalizacyjna, posadzki oraz pokrycie dachowe budynku – wartość zadania 23 205,75 zł, w tym środki finansowe pozyskane z Mazowieckiego Instrumentu Aktywizacji Sołectw 2021 w wysokości 10.000,00 zł oraz Funduszu Sołeckiego 9 736,40 zł;</w:t>
      </w:r>
    </w:p>
    <w:p w14:paraId="45B571F7" w14:textId="77777777" w:rsidR="00D63311" w:rsidRPr="003B34FD" w:rsidRDefault="00D63311" w:rsidP="00971686">
      <w:pPr>
        <w:pStyle w:val="Akapitzlist"/>
        <w:numPr>
          <w:ilvl w:val="0"/>
          <w:numId w:val="45"/>
        </w:numPr>
        <w:spacing w:after="0" w:line="276" w:lineRule="auto"/>
        <w:ind w:left="567" w:hanging="425"/>
        <w:rPr>
          <w:rFonts w:asciiTheme="minorHAnsi" w:hAnsiTheme="minorHAnsi" w:cstheme="minorHAnsi"/>
          <w:szCs w:val="24"/>
        </w:rPr>
      </w:pPr>
      <w:r w:rsidRPr="003B34FD">
        <w:rPr>
          <w:rFonts w:asciiTheme="minorHAnsi" w:hAnsiTheme="minorHAnsi" w:cstheme="minorHAnsi"/>
          <w:szCs w:val="24"/>
        </w:rPr>
        <w:t xml:space="preserve">Zrealizowano zadanie pn. „Wykonanie instalacji fotowoltaicznej na budynku Lokalnego Ośrodka Kultury w </w:t>
      </w:r>
      <w:proofErr w:type="spellStart"/>
      <w:r w:rsidRPr="003B34FD">
        <w:rPr>
          <w:rFonts w:asciiTheme="minorHAnsi" w:hAnsiTheme="minorHAnsi" w:cstheme="minorHAnsi"/>
          <w:szCs w:val="24"/>
        </w:rPr>
        <w:t>Połoni</w:t>
      </w:r>
      <w:proofErr w:type="spellEnd"/>
      <w:r w:rsidRPr="003B34FD">
        <w:rPr>
          <w:rFonts w:asciiTheme="minorHAnsi" w:hAnsiTheme="minorHAnsi" w:cstheme="minorHAnsi"/>
          <w:szCs w:val="24"/>
        </w:rPr>
        <w:t>” – wartość zadania 37 047,42 zł, w tym środki finansowe pozyskane z Mazowieckiego Instrumentu Aktywizacji Sołectw 2021 w wysokości 10.000,00 zł oraz Funduszu Sołeckiego 27 047,42 zł;</w:t>
      </w:r>
    </w:p>
    <w:p w14:paraId="5CE1E2A0" w14:textId="17033125" w:rsidR="00D63311" w:rsidRPr="003B34FD" w:rsidRDefault="00D63311" w:rsidP="00971686">
      <w:pPr>
        <w:pStyle w:val="Akapitzlist"/>
        <w:numPr>
          <w:ilvl w:val="0"/>
          <w:numId w:val="45"/>
        </w:numPr>
        <w:spacing w:after="0" w:line="276" w:lineRule="auto"/>
        <w:ind w:left="567" w:hanging="425"/>
        <w:rPr>
          <w:rFonts w:asciiTheme="minorHAnsi" w:hAnsiTheme="minorHAnsi" w:cstheme="minorHAnsi"/>
          <w:szCs w:val="24"/>
        </w:rPr>
      </w:pPr>
      <w:r w:rsidRPr="003B34FD">
        <w:rPr>
          <w:rFonts w:asciiTheme="minorHAnsi" w:hAnsiTheme="minorHAnsi" w:cstheme="minorHAnsi"/>
          <w:szCs w:val="24"/>
        </w:rPr>
        <w:t xml:space="preserve">Zrealizowano zadanie pn. „Zagospodarowanie działki gminnej nr 1263/13 i 1264/13 </w:t>
      </w:r>
      <w:r w:rsidR="00B06A15" w:rsidRPr="003B34FD">
        <w:rPr>
          <w:rFonts w:asciiTheme="minorHAnsi" w:hAnsiTheme="minorHAnsi" w:cstheme="minorHAnsi"/>
          <w:szCs w:val="24"/>
        </w:rPr>
        <w:br/>
      </w:r>
      <w:r w:rsidRPr="003B34FD">
        <w:rPr>
          <w:rFonts w:asciiTheme="minorHAnsi" w:hAnsiTheme="minorHAnsi" w:cstheme="minorHAnsi"/>
          <w:szCs w:val="24"/>
        </w:rPr>
        <w:t xml:space="preserve">w miejscowości Stegna”. W ramach przedmiotowego zadania ułożona została kostka brukowa wraz z przygotowaniem i wyrównaniem terenu, oraz zamontowany został zestaw zabawowy składający się z trzech huśtawek: 1. </w:t>
      </w:r>
      <w:proofErr w:type="spellStart"/>
      <w:r w:rsidRPr="003B34FD">
        <w:rPr>
          <w:rFonts w:asciiTheme="minorHAnsi" w:hAnsiTheme="minorHAnsi" w:cstheme="minorHAnsi"/>
          <w:szCs w:val="24"/>
        </w:rPr>
        <w:t>zawiesie</w:t>
      </w:r>
      <w:proofErr w:type="spellEnd"/>
      <w:r w:rsidRPr="003B34FD">
        <w:rPr>
          <w:rFonts w:asciiTheme="minorHAnsi" w:hAnsiTheme="minorHAnsi" w:cstheme="minorHAnsi"/>
          <w:szCs w:val="24"/>
        </w:rPr>
        <w:t xml:space="preserve"> zwykłe, 2. </w:t>
      </w:r>
      <w:proofErr w:type="spellStart"/>
      <w:r w:rsidRPr="003B34FD">
        <w:rPr>
          <w:rFonts w:asciiTheme="minorHAnsi" w:hAnsiTheme="minorHAnsi" w:cstheme="minorHAnsi"/>
          <w:szCs w:val="24"/>
        </w:rPr>
        <w:t>zawiesie</w:t>
      </w:r>
      <w:proofErr w:type="spellEnd"/>
      <w:r w:rsidRPr="003B34FD">
        <w:rPr>
          <w:rFonts w:asciiTheme="minorHAnsi" w:hAnsiTheme="minorHAnsi" w:cstheme="minorHAnsi"/>
          <w:szCs w:val="24"/>
        </w:rPr>
        <w:t xml:space="preserve"> koszyk oraz 3. bocianie gniazdo. Wartość zadania 20.553,68 zł, w tym środki finansowe pozyskane z Mazowieckiego Instrumentu Aktywizacji Sołectw 2021 w wysokości 10.000,00 zł oraz Funduszu Sołeckiego 10 553,68 zł;</w:t>
      </w:r>
    </w:p>
    <w:p w14:paraId="60C0026B" w14:textId="77777777" w:rsidR="00D63311" w:rsidRPr="003B34FD" w:rsidRDefault="00D63311" w:rsidP="00971686">
      <w:pPr>
        <w:pStyle w:val="Akapitzlist"/>
        <w:numPr>
          <w:ilvl w:val="0"/>
          <w:numId w:val="45"/>
        </w:numPr>
        <w:spacing w:after="0" w:line="276" w:lineRule="auto"/>
        <w:ind w:left="567" w:hanging="425"/>
        <w:rPr>
          <w:rFonts w:asciiTheme="minorHAnsi" w:hAnsiTheme="minorHAnsi" w:cstheme="minorHAnsi"/>
          <w:szCs w:val="24"/>
        </w:rPr>
      </w:pPr>
      <w:r w:rsidRPr="003B34FD">
        <w:rPr>
          <w:rFonts w:asciiTheme="minorHAnsi" w:hAnsiTheme="minorHAnsi" w:cstheme="minorHAnsi"/>
          <w:szCs w:val="24"/>
        </w:rPr>
        <w:t xml:space="preserve">Zrealizowano zadanie inwestycyjne pn. „Budowa publicznego dostępu do </w:t>
      </w:r>
      <w:proofErr w:type="spellStart"/>
      <w:r w:rsidRPr="003B34FD">
        <w:rPr>
          <w:rFonts w:asciiTheme="minorHAnsi" w:hAnsiTheme="minorHAnsi" w:cstheme="minorHAnsi"/>
          <w:szCs w:val="24"/>
        </w:rPr>
        <w:t>internetu</w:t>
      </w:r>
      <w:proofErr w:type="spellEnd"/>
      <w:r w:rsidRPr="003B34FD">
        <w:rPr>
          <w:rFonts w:asciiTheme="minorHAnsi" w:hAnsiTheme="minorHAnsi" w:cstheme="minorHAnsi"/>
          <w:szCs w:val="24"/>
        </w:rPr>
        <w:t xml:space="preserve"> dla mieszkańców gminy Jednorożec tzw. HOT – SPOT-y. Środki pozyskane w ramach Programu Operacyjnego Polska Cyfrowa wysokości 64.368,00 zł (100% inwestycji).</w:t>
      </w:r>
    </w:p>
    <w:p w14:paraId="116BAF02" w14:textId="77777777" w:rsidR="009A463C" w:rsidRPr="003B34FD" w:rsidRDefault="009A463C" w:rsidP="003677D1">
      <w:pPr>
        <w:pStyle w:val="Akapitzlist"/>
        <w:spacing w:after="0" w:line="276" w:lineRule="auto"/>
        <w:ind w:left="426"/>
        <w:rPr>
          <w:rFonts w:asciiTheme="minorHAnsi" w:eastAsia="Times New Roman" w:hAnsiTheme="minorHAnsi" w:cstheme="minorHAnsi"/>
          <w:szCs w:val="24"/>
          <w:lang w:eastAsia="ar-SA"/>
        </w:rPr>
      </w:pPr>
    </w:p>
    <w:p w14:paraId="37D6A728" w14:textId="613C3629" w:rsidR="00A42A0F" w:rsidRPr="003B34FD" w:rsidRDefault="00A42A0F" w:rsidP="003677D1">
      <w:pPr>
        <w:pStyle w:val="Nagwek2"/>
        <w:numPr>
          <w:ilvl w:val="3"/>
          <w:numId w:val="2"/>
        </w:numPr>
        <w:tabs>
          <w:tab w:val="clear" w:pos="2880"/>
          <w:tab w:val="num" w:pos="2552"/>
        </w:tabs>
        <w:spacing w:before="0"/>
        <w:ind w:left="284"/>
        <w:rPr>
          <w:rFonts w:asciiTheme="minorHAnsi" w:eastAsia="Times New Roman" w:hAnsiTheme="minorHAnsi" w:cstheme="minorHAnsi"/>
          <w:b/>
          <w:bCs/>
          <w:color w:val="auto"/>
          <w:sz w:val="24"/>
          <w:szCs w:val="24"/>
          <w:lang w:eastAsia="ar-SA"/>
        </w:rPr>
      </w:pPr>
      <w:bookmarkStart w:id="9" w:name="_Toc104204487"/>
      <w:bookmarkStart w:id="10" w:name="_Hlk69649825"/>
      <w:r w:rsidRPr="003B34FD">
        <w:rPr>
          <w:rFonts w:asciiTheme="minorHAnsi" w:eastAsia="Times New Roman" w:hAnsiTheme="minorHAnsi" w:cstheme="minorHAnsi"/>
          <w:b/>
          <w:bCs/>
          <w:color w:val="auto"/>
          <w:sz w:val="24"/>
          <w:szCs w:val="24"/>
          <w:lang w:eastAsia="ar-SA"/>
        </w:rPr>
        <w:t>Infrastruktura drogowa i realizacja zadań w ramach Funduszu Sołeckiego</w:t>
      </w:r>
      <w:bookmarkEnd w:id="9"/>
    </w:p>
    <w:p w14:paraId="1C107F66" w14:textId="77777777" w:rsidR="009A463C" w:rsidRPr="003B34FD" w:rsidRDefault="009A463C" w:rsidP="003677D1">
      <w:pPr>
        <w:suppressAutoHyphens/>
        <w:spacing w:after="0"/>
        <w:jc w:val="both"/>
        <w:rPr>
          <w:rFonts w:asciiTheme="minorHAnsi" w:eastAsia="Times New Roman" w:hAnsiTheme="minorHAnsi" w:cstheme="minorHAnsi"/>
          <w:sz w:val="24"/>
          <w:szCs w:val="24"/>
          <w:lang w:eastAsia="ar-SA"/>
        </w:rPr>
      </w:pPr>
    </w:p>
    <w:p w14:paraId="3020F67B" w14:textId="4D3CA26C" w:rsidR="008D6695" w:rsidRPr="003B34FD" w:rsidRDefault="008D6695" w:rsidP="003677D1">
      <w:pPr>
        <w:suppressAutoHyphens/>
        <w:spacing w:after="0"/>
        <w:ind w:left="284"/>
        <w:jc w:val="both"/>
        <w:rPr>
          <w:rFonts w:asciiTheme="minorHAnsi" w:eastAsia="Times New Roman" w:hAnsiTheme="minorHAnsi" w:cstheme="minorHAnsi"/>
          <w:sz w:val="24"/>
          <w:szCs w:val="24"/>
          <w:lang w:eastAsia="ar-SA"/>
        </w:rPr>
      </w:pPr>
      <w:r w:rsidRPr="003B34FD">
        <w:rPr>
          <w:rFonts w:asciiTheme="minorHAnsi" w:eastAsia="Times New Roman" w:hAnsiTheme="minorHAnsi" w:cstheme="minorHAnsi"/>
          <w:sz w:val="24"/>
          <w:szCs w:val="24"/>
          <w:lang w:eastAsia="ar-SA"/>
        </w:rPr>
        <w:t>Infrastruktura drogowa w gminie obejmowała w</w:t>
      </w:r>
      <w:r w:rsidR="00ED28DD" w:rsidRPr="003B34FD">
        <w:rPr>
          <w:rFonts w:asciiTheme="minorHAnsi" w:eastAsia="Times New Roman" w:hAnsiTheme="minorHAnsi" w:cstheme="minorHAnsi"/>
          <w:sz w:val="24"/>
          <w:szCs w:val="24"/>
          <w:lang w:eastAsia="ar-SA"/>
        </w:rPr>
        <w:t>g stanu na dzień 31.12.</w:t>
      </w:r>
      <w:r w:rsidRPr="003B34FD">
        <w:rPr>
          <w:rFonts w:asciiTheme="minorHAnsi" w:eastAsia="Times New Roman" w:hAnsiTheme="minorHAnsi" w:cstheme="minorHAnsi"/>
          <w:sz w:val="24"/>
          <w:szCs w:val="24"/>
          <w:lang w:eastAsia="ar-SA"/>
        </w:rPr>
        <w:t>202</w:t>
      </w:r>
      <w:r w:rsidR="00D63311" w:rsidRPr="003B34FD">
        <w:rPr>
          <w:rFonts w:asciiTheme="minorHAnsi" w:eastAsia="Times New Roman" w:hAnsiTheme="minorHAnsi" w:cstheme="minorHAnsi"/>
          <w:sz w:val="24"/>
          <w:szCs w:val="24"/>
          <w:lang w:eastAsia="ar-SA"/>
        </w:rPr>
        <w:t>1</w:t>
      </w:r>
      <w:r w:rsidRPr="003B34FD">
        <w:rPr>
          <w:rFonts w:asciiTheme="minorHAnsi" w:eastAsia="Times New Roman" w:hAnsiTheme="minorHAnsi" w:cstheme="minorHAnsi"/>
          <w:sz w:val="24"/>
          <w:szCs w:val="24"/>
          <w:lang w:eastAsia="ar-SA"/>
        </w:rPr>
        <w:t xml:space="preserve"> r. </w:t>
      </w:r>
      <w:r w:rsidR="00B06A15" w:rsidRPr="003B34FD">
        <w:rPr>
          <w:rFonts w:asciiTheme="minorHAnsi" w:eastAsia="Times New Roman" w:hAnsiTheme="minorHAnsi" w:cstheme="minorHAnsi"/>
          <w:sz w:val="24"/>
          <w:szCs w:val="24"/>
          <w:lang w:eastAsia="ar-SA"/>
        </w:rPr>
        <w:br/>
      </w:r>
      <w:r w:rsidRPr="003B34FD">
        <w:rPr>
          <w:rFonts w:asciiTheme="minorHAnsi" w:eastAsia="Times New Roman" w:hAnsiTheme="minorHAnsi" w:cstheme="minorHAnsi"/>
          <w:sz w:val="24"/>
          <w:szCs w:val="24"/>
          <w:lang w:eastAsia="ar-SA"/>
        </w:rPr>
        <w:t xml:space="preserve">42 km dróg gminnych posiadających kategorie drogi gminnej, w tym: </w:t>
      </w:r>
    </w:p>
    <w:p w14:paraId="5375162D" w14:textId="76FA034D" w:rsidR="008D6695" w:rsidRPr="003B34FD" w:rsidRDefault="008D6695" w:rsidP="00971686">
      <w:pPr>
        <w:pStyle w:val="Akapitzlist"/>
        <w:numPr>
          <w:ilvl w:val="1"/>
          <w:numId w:val="10"/>
        </w:numPr>
        <w:suppressAutoHyphens/>
        <w:spacing w:after="0" w:line="276" w:lineRule="auto"/>
        <w:ind w:left="1134" w:hanging="425"/>
        <w:rPr>
          <w:rFonts w:asciiTheme="minorHAnsi" w:eastAsia="Times New Roman" w:hAnsiTheme="minorHAnsi" w:cstheme="minorHAnsi"/>
          <w:szCs w:val="24"/>
          <w:lang w:eastAsia="ar-SA"/>
        </w:rPr>
      </w:pPr>
      <w:r w:rsidRPr="003B34FD">
        <w:rPr>
          <w:rFonts w:asciiTheme="minorHAnsi" w:eastAsia="Times New Roman" w:hAnsiTheme="minorHAnsi" w:cstheme="minorHAnsi"/>
          <w:szCs w:val="24"/>
          <w:lang w:eastAsia="ar-SA"/>
        </w:rPr>
        <w:t>drogi o nawierzchni bitumicznej 35,78 km,</w:t>
      </w:r>
    </w:p>
    <w:p w14:paraId="4DE09549" w14:textId="705D8CA4" w:rsidR="008D6695" w:rsidRPr="003B34FD" w:rsidRDefault="008D6695" w:rsidP="00971686">
      <w:pPr>
        <w:pStyle w:val="Akapitzlist"/>
        <w:numPr>
          <w:ilvl w:val="1"/>
          <w:numId w:val="10"/>
        </w:numPr>
        <w:suppressAutoHyphens/>
        <w:spacing w:after="0" w:line="276" w:lineRule="auto"/>
        <w:ind w:left="1134" w:hanging="425"/>
        <w:rPr>
          <w:rFonts w:asciiTheme="minorHAnsi" w:eastAsia="Times New Roman" w:hAnsiTheme="minorHAnsi" w:cstheme="minorHAnsi"/>
          <w:szCs w:val="24"/>
          <w:lang w:eastAsia="ar-SA"/>
        </w:rPr>
      </w:pPr>
      <w:r w:rsidRPr="003B34FD">
        <w:rPr>
          <w:rFonts w:asciiTheme="minorHAnsi" w:eastAsia="Times New Roman" w:hAnsiTheme="minorHAnsi" w:cstheme="minorHAnsi"/>
          <w:szCs w:val="24"/>
          <w:lang w:eastAsia="ar-SA"/>
        </w:rPr>
        <w:t>drogi o nawierzchni żwirowej 5,90 km,</w:t>
      </w:r>
    </w:p>
    <w:p w14:paraId="3BCC02A9" w14:textId="12B867DB" w:rsidR="008D6695" w:rsidRPr="003B34FD" w:rsidRDefault="008D6695" w:rsidP="00971686">
      <w:pPr>
        <w:pStyle w:val="Akapitzlist"/>
        <w:numPr>
          <w:ilvl w:val="1"/>
          <w:numId w:val="10"/>
        </w:numPr>
        <w:suppressAutoHyphens/>
        <w:spacing w:after="0" w:line="276" w:lineRule="auto"/>
        <w:ind w:left="1134" w:hanging="425"/>
        <w:rPr>
          <w:rFonts w:asciiTheme="minorHAnsi" w:eastAsia="Times New Roman" w:hAnsiTheme="minorHAnsi" w:cstheme="minorHAnsi"/>
          <w:szCs w:val="24"/>
          <w:lang w:eastAsia="ar-SA"/>
        </w:rPr>
      </w:pPr>
      <w:r w:rsidRPr="003B34FD">
        <w:rPr>
          <w:rFonts w:asciiTheme="minorHAnsi" w:eastAsia="Times New Roman" w:hAnsiTheme="minorHAnsi" w:cstheme="minorHAnsi"/>
          <w:szCs w:val="24"/>
          <w:lang w:eastAsia="ar-SA"/>
        </w:rPr>
        <w:t>drogi gruntowe 0,32 km.</w:t>
      </w:r>
    </w:p>
    <w:bookmarkEnd w:id="10"/>
    <w:p w14:paraId="6D9E9058" w14:textId="77777777" w:rsidR="00ED28DD" w:rsidRPr="003B34FD" w:rsidRDefault="00ED28DD" w:rsidP="003677D1">
      <w:pPr>
        <w:spacing w:after="0"/>
        <w:rPr>
          <w:rFonts w:asciiTheme="minorHAnsi" w:eastAsia="Arial Unicode MS" w:hAnsiTheme="minorHAnsi" w:cstheme="minorHAnsi"/>
          <w:iCs/>
          <w:sz w:val="24"/>
          <w:szCs w:val="24"/>
          <w:lang w:eastAsia="ar-SA"/>
        </w:rPr>
      </w:pPr>
      <w:r w:rsidRPr="003B34FD">
        <w:rPr>
          <w:rFonts w:asciiTheme="minorHAnsi" w:hAnsiTheme="minorHAnsi" w:cstheme="minorHAnsi"/>
          <w:i/>
          <w:sz w:val="24"/>
          <w:szCs w:val="24"/>
        </w:rPr>
        <w:br w:type="page"/>
      </w:r>
    </w:p>
    <w:p w14:paraId="03CCBF6A" w14:textId="331EC1DF" w:rsidR="00795218" w:rsidRPr="003B34FD" w:rsidRDefault="00795218" w:rsidP="003677D1">
      <w:pPr>
        <w:pStyle w:val="Podtytu"/>
        <w:spacing w:before="0" w:after="0" w:line="276" w:lineRule="auto"/>
        <w:jc w:val="left"/>
        <w:rPr>
          <w:rFonts w:asciiTheme="minorHAnsi" w:hAnsiTheme="minorHAnsi" w:cstheme="minorHAnsi"/>
          <w:i w:val="0"/>
          <w:sz w:val="24"/>
          <w:szCs w:val="24"/>
        </w:rPr>
      </w:pPr>
      <w:r w:rsidRPr="003B34FD">
        <w:rPr>
          <w:rFonts w:asciiTheme="minorHAnsi" w:hAnsiTheme="minorHAnsi" w:cstheme="minorHAnsi"/>
          <w:i w:val="0"/>
          <w:sz w:val="24"/>
          <w:szCs w:val="24"/>
        </w:rPr>
        <w:lastRenderedPageBreak/>
        <w:t>Wykonano także remonty dróg gminnych (transportu rolnego) na terenie gminy Jednorożec ze środków Funduszu Sołeckiego.</w:t>
      </w:r>
    </w:p>
    <w:p w14:paraId="3E006646" w14:textId="77777777" w:rsidR="00ED28DD" w:rsidRPr="003B34FD" w:rsidRDefault="00ED28DD" w:rsidP="003677D1">
      <w:pPr>
        <w:pStyle w:val="Tekstpodstawowy"/>
        <w:spacing w:line="276" w:lineRule="auto"/>
        <w:rPr>
          <w:rFonts w:asciiTheme="minorHAnsi" w:hAnsiTheme="minorHAnsi" w:cstheme="minorHAnsi"/>
          <w:lang w:eastAsia="ar-SA"/>
        </w:rPr>
      </w:pPr>
    </w:p>
    <w:p w14:paraId="56A0426D" w14:textId="3060523D" w:rsidR="00795218" w:rsidRPr="003B34FD" w:rsidRDefault="00795218" w:rsidP="003677D1">
      <w:pPr>
        <w:pStyle w:val="Tekstpodstawowy"/>
        <w:spacing w:line="276" w:lineRule="auto"/>
        <w:jc w:val="center"/>
        <w:rPr>
          <w:rFonts w:asciiTheme="minorHAnsi" w:hAnsiTheme="minorHAnsi" w:cstheme="minorHAnsi"/>
          <w:b/>
          <w:i/>
          <w:sz w:val="22"/>
          <w:szCs w:val="22"/>
          <w:lang w:eastAsia="ar-SA"/>
        </w:rPr>
      </w:pPr>
      <w:r w:rsidRPr="003B34FD">
        <w:rPr>
          <w:rFonts w:asciiTheme="minorHAnsi" w:hAnsiTheme="minorHAnsi" w:cstheme="minorHAnsi"/>
          <w:b/>
          <w:i/>
          <w:sz w:val="22"/>
          <w:szCs w:val="22"/>
          <w:lang w:eastAsia="ar-SA"/>
        </w:rPr>
        <w:t>Tabela 1. Zestawienie środków finansowych na remonty dróg z funduszu sołeckiego.</w:t>
      </w:r>
    </w:p>
    <w:p w14:paraId="7A3FBA95" w14:textId="77777777" w:rsidR="00ED28DD" w:rsidRPr="003B34FD" w:rsidRDefault="00ED28DD" w:rsidP="003677D1">
      <w:pPr>
        <w:pStyle w:val="Tekstpodstawowy"/>
        <w:spacing w:line="276" w:lineRule="auto"/>
        <w:jc w:val="center"/>
        <w:rPr>
          <w:rFonts w:asciiTheme="minorHAnsi" w:hAnsiTheme="minorHAnsi" w:cstheme="minorHAnsi"/>
          <w:b/>
          <w:i/>
          <w:lang w:eastAsia="ar-SA"/>
        </w:rPr>
      </w:pPr>
    </w:p>
    <w:tbl>
      <w:tblPr>
        <w:tblStyle w:val="Tabela-Siatka"/>
        <w:tblW w:w="0" w:type="auto"/>
        <w:jc w:val="center"/>
        <w:tblInd w:w="0" w:type="dxa"/>
        <w:tblLook w:val="04A0" w:firstRow="1" w:lastRow="0" w:firstColumn="1" w:lastColumn="0" w:noHBand="0" w:noVBand="1"/>
      </w:tblPr>
      <w:tblGrid>
        <w:gridCol w:w="623"/>
        <w:gridCol w:w="3086"/>
        <w:gridCol w:w="2108"/>
        <w:gridCol w:w="1753"/>
      </w:tblGrid>
      <w:tr w:rsidR="003B34FD" w:rsidRPr="003B34FD" w14:paraId="6CD7FF86" w14:textId="77777777" w:rsidTr="002F65DB">
        <w:trPr>
          <w:trHeight w:val="1230"/>
          <w:jc w:val="center"/>
        </w:trPr>
        <w:tc>
          <w:tcPr>
            <w:tcW w:w="623" w:type="dxa"/>
            <w:vAlign w:val="center"/>
          </w:tcPr>
          <w:p w14:paraId="5D2140AA" w14:textId="77777777" w:rsidR="00795218" w:rsidRPr="003B34FD" w:rsidRDefault="00795218" w:rsidP="003677D1">
            <w:pPr>
              <w:spacing w:line="276" w:lineRule="auto"/>
              <w:jc w:val="center"/>
              <w:rPr>
                <w:rFonts w:asciiTheme="minorHAnsi" w:hAnsiTheme="minorHAnsi" w:cstheme="minorHAnsi"/>
                <w:b/>
                <w:bCs/>
                <w:sz w:val="24"/>
                <w:szCs w:val="24"/>
              </w:rPr>
            </w:pPr>
            <w:r w:rsidRPr="003B34FD">
              <w:rPr>
                <w:rFonts w:asciiTheme="minorHAnsi" w:hAnsiTheme="minorHAnsi" w:cstheme="minorHAnsi"/>
                <w:b/>
                <w:bCs/>
                <w:sz w:val="24"/>
                <w:szCs w:val="24"/>
              </w:rPr>
              <w:t>L.p.</w:t>
            </w:r>
          </w:p>
        </w:tc>
        <w:tc>
          <w:tcPr>
            <w:tcW w:w="3086" w:type="dxa"/>
            <w:vAlign w:val="center"/>
          </w:tcPr>
          <w:p w14:paraId="5FBA9744" w14:textId="77777777" w:rsidR="00795218" w:rsidRPr="003B34FD" w:rsidRDefault="00795218" w:rsidP="003677D1">
            <w:pPr>
              <w:spacing w:line="276" w:lineRule="auto"/>
              <w:jc w:val="center"/>
              <w:rPr>
                <w:rFonts w:asciiTheme="minorHAnsi" w:hAnsiTheme="minorHAnsi" w:cstheme="minorHAnsi"/>
                <w:b/>
                <w:bCs/>
                <w:sz w:val="24"/>
                <w:szCs w:val="24"/>
              </w:rPr>
            </w:pPr>
            <w:r w:rsidRPr="003B34FD">
              <w:rPr>
                <w:rFonts w:asciiTheme="minorHAnsi" w:hAnsiTheme="minorHAnsi" w:cstheme="minorHAnsi"/>
                <w:b/>
                <w:bCs/>
                <w:sz w:val="24"/>
                <w:szCs w:val="24"/>
              </w:rPr>
              <w:t>Nazwa Sołectwa</w:t>
            </w:r>
          </w:p>
        </w:tc>
        <w:tc>
          <w:tcPr>
            <w:tcW w:w="2108" w:type="dxa"/>
            <w:vAlign w:val="center"/>
          </w:tcPr>
          <w:p w14:paraId="1449FFEB" w14:textId="77777777" w:rsidR="00795218" w:rsidRPr="003B34FD" w:rsidRDefault="00795218" w:rsidP="003677D1">
            <w:pPr>
              <w:spacing w:line="276" w:lineRule="auto"/>
              <w:jc w:val="center"/>
              <w:rPr>
                <w:rFonts w:asciiTheme="minorHAnsi" w:hAnsiTheme="minorHAnsi" w:cstheme="minorHAnsi"/>
                <w:b/>
                <w:bCs/>
                <w:sz w:val="24"/>
                <w:szCs w:val="24"/>
              </w:rPr>
            </w:pPr>
            <w:r w:rsidRPr="003B34FD">
              <w:rPr>
                <w:rFonts w:asciiTheme="minorHAnsi" w:hAnsiTheme="minorHAnsi" w:cstheme="minorHAnsi"/>
                <w:b/>
                <w:bCs/>
                <w:sz w:val="24"/>
                <w:szCs w:val="24"/>
              </w:rPr>
              <w:t>Środki finansowe zł brutto poszczególnego Sołectwa</w:t>
            </w:r>
          </w:p>
        </w:tc>
        <w:tc>
          <w:tcPr>
            <w:tcW w:w="1753" w:type="dxa"/>
            <w:vAlign w:val="center"/>
          </w:tcPr>
          <w:p w14:paraId="75EBA9A4" w14:textId="77777777" w:rsidR="00795218" w:rsidRPr="003B34FD" w:rsidRDefault="00795218" w:rsidP="003677D1">
            <w:pPr>
              <w:spacing w:line="276" w:lineRule="auto"/>
              <w:jc w:val="center"/>
              <w:rPr>
                <w:rFonts w:asciiTheme="minorHAnsi" w:hAnsiTheme="minorHAnsi" w:cstheme="minorHAnsi"/>
                <w:b/>
                <w:bCs/>
                <w:sz w:val="24"/>
                <w:szCs w:val="24"/>
              </w:rPr>
            </w:pPr>
            <w:r w:rsidRPr="003B34FD">
              <w:rPr>
                <w:rFonts w:asciiTheme="minorHAnsi" w:hAnsiTheme="minorHAnsi" w:cstheme="minorHAnsi"/>
                <w:b/>
                <w:bCs/>
                <w:sz w:val="24"/>
                <w:szCs w:val="24"/>
              </w:rPr>
              <w:t>Ilość ton na poszczególne Sołectwo</w:t>
            </w:r>
          </w:p>
        </w:tc>
      </w:tr>
      <w:tr w:rsidR="003B34FD" w:rsidRPr="003B34FD" w14:paraId="19D0D351" w14:textId="77777777" w:rsidTr="00ED28DD">
        <w:trPr>
          <w:trHeight w:hRule="exact" w:val="567"/>
          <w:jc w:val="center"/>
        </w:trPr>
        <w:tc>
          <w:tcPr>
            <w:tcW w:w="623" w:type="dxa"/>
            <w:vAlign w:val="center"/>
          </w:tcPr>
          <w:p w14:paraId="357296C4" w14:textId="77777777" w:rsidR="00795218" w:rsidRPr="003B34FD" w:rsidRDefault="00795218" w:rsidP="003677D1">
            <w:pPr>
              <w:spacing w:line="276" w:lineRule="auto"/>
              <w:rPr>
                <w:rFonts w:asciiTheme="minorHAnsi" w:hAnsiTheme="minorHAnsi" w:cstheme="minorHAnsi"/>
                <w:sz w:val="24"/>
                <w:szCs w:val="24"/>
              </w:rPr>
            </w:pPr>
            <w:r w:rsidRPr="003B34FD">
              <w:rPr>
                <w:rFonts w:asciiTheme="minorHAnsi" w:hAnsiTheme="minorHAnsi" w:cstheme="minorHAnsi"/>
                <w:sz w:val="24"/>
                <w:szCs w:val="24"/>
              </w:rPr>
              <w:t>1.</w:t>
            </w:r>
          </w:p>
        </w:tc>
        <w:tc>
          <w:tcPr>
            <w:tcW w:w="3086" w:type="dxa"/>
            <w:vAlign w:val="center"/>
          </w:tcPr>
          <w:p w14:paraId="080EA404" w14:textId="77777777" w:rsidR="00795218" w:rsidRPr="003B34FD" w:rsidRDefault="00795218" w:rsidP="003677D1">
            <w:pPr>
              <w:spacing w:line="276" w:lineRule="auto"/>
              <w:rPr>
                <w:rFonts w:asciiTheme="minorHAnsi" w:hAnsiTheme="minorHAnsi" w:cstheme="minorHAnsi"/>
                <w:sz w:val="24"/>
                <w:szCs w:val="24"/>
              </w:rPr>
            </w:pPr>
            <w:r w:rsidRPr="003B34FD">
              <w:rPr>
                <w:rFonts w:asciiTheme="minorHAnsi" w:hAnsiTheme="minorHAnsi" w:cstheme="minorHAnsi"/>
                <w:sz w:val="24"/>
                <w:szCs w:val="24"/>
              </w:rPr>
              <w:t>Jednorożec</w:t>
            </w:r>
          </w:p>
        </w:tc>
        <w:tc>
          <w:tcPr>
            <w:tcW w:w="2108" w:type="dxa"/>
            <w:vAlign w:val="center"/>
          </w:tcPr>
          <w:p w14:paraId="34B6D385" w14:textId="77777777" w:rsidR="00795218" w:rsidRPr="003B34FD" w:rsidRDefault="00795218" w:rsidP="003677D1">
            <w:pPr>
              <w:spacing w:line="276" w:lineRule="auto"/>
              <w:jc w:val="right"/>
              <w:rPr>
                <w:rFonts w:asciiTheme="minorHAnsi" w:hAnsiTheme="minorHAnsi" w:cstheme="minorHAnsi"/>
                <w:sz w:val="24"/>
                <w:szCs w:val="24"/>
              </w:rPr>
            </w:pPr>
            <w:r w:rsidRPr="003B34FD">
              <w:rPr>
                <w:rFonts w:asciiTheme="minorHAnsi" w:hAnsiTheme="minorHAnsi" w:cstheme="minorHAnsi"/>
                <w:sz w:val="24"/>
                <w:szCs w:val="24"/>
              </w:rPr>
              <w:t>54.592,41</w:t>
            </w:r>
          </w:p>
        </w:tc>
        <w:tc>
          <w:tcPr>
            <w:tcW w:w="1753" w:type="dxa"/>
            <w:vAlign w:val="center"/>
          </w:tcPr>
          <w:p w14:paraId="64DD5348" w14:textId="77777777" w:rsidR="00795218" w:rsidRPr="003B34FD" w:rsidRDefault="00795218" w:rsidP="003677D1">
            <w:pPr>
              <w:spacing w:line="276" w:lineRule="auto"/>
              <w:jc w:val="right"/>
              <w:rPr>
                <w:rFonts w:asciiTheme="minorHAnsi" w:hAnsiTheme="minorHAnsi" w:cstheme="minorHAnsi"/>
                <w:sz w:val="24"/>
                <w:szCs w:val="24"/>
              </w:rPr>
            </w:pPr>
            <w:r w:rsidRPr="003B34FD">
              <w:rPr>
                <w:rFonts w:asciiTheme="minorHAnsi" w:hAnsiTheme="minorHAnsi" w:cstheme="minorHAnsi"/>
                <w:sz w:val="24"/>
                <w:szCs w:val="24"/>
              </w:rPr>
              <w:t>1.973</w:t>
            </w:r>
          </w:p>
        </w:tc>
      </w:tr>
      <w:tr w:rsidR="003B34FD" w:rsidRPr="003B34FD" w14:paraId="35643532" w14:textId="77777777" w:rsidTr="00ED28DD">
        <w:trPr>
          <w:trHeight w:hRule="exact" w:val="567"/>
          <w:jc w:val="center"/>
        </w:trPr>
        <w:tc>
          <w:tcPr>
            <w:tcW w:w="623" w:type="dxa"/>
            <w:vAlign w:val="center"/>
          </w:tcPr>
          <w:p w14:paraId="7B477BF3" w14:textId="77777777" w:rsidR="00795218" w:rsidRPr="003B34FD" w:rsidRDefault="00795218" w:rsidP="003677D1">
            <w:pPr>
              <w:spacing w:line="276" w:lineRule="auto"/>
              <w:rPr>
                <w:rFonts w:asciiTheme="minorHAnsi" w:hAnsiTheme="minorHAnsi" w:cstheme="minorHAnsi"/>
                <w:sz w:val="24"/>
                <w:szCs w:val="24"/>
              </w:rPr>
            </w:pPr>
            <w:r w:rsidRPr="003B34FD">
              <w:rPr>
                <w:rFonts w:asciiTheme="minorHAnsi" w:hAnsiTheme="minorHAnsi" w:cstheme="minorHAnsi"/>
                <w:sz w:val="24"/>
                <w:szCs w:val="24"/>
              </w:rPr>
              <w:t>2.</w:t>
            </w:r>
          </w:p>
        </w:tc>
        <w:tc>
          <w:tcPr>
            <w:tcW w:w="3086" w:type="dxa"/>
            <w:vAlign w:val="center"/>
          </w:tcPr>
          <w:p w14:paraId="006B1BF5" w14:textId="77777777" w:rsidR="00795218" w:rsidRPr="003B34FD" w:rsidRDefault="00795218" w:rsidP="003677D1">
            <w:pPr>
              <w:spacing w:line="276" w:lineRule="auto"/>
              <w:rPr>
                <w:rFonts w:asciiTheme="minorHAnsi" w:hAnsiTheme="minorHAnsi" w:cstheme="minorHAnsi"/>
                <w:sz w:val="24"/>
                <w:szCs w:val="24"/>
              </w:rPr>
            </w:pPr>
            <w:r w:rsidRPr="003B34FD">
              <w:rPr>
                <w:rFonts w:asciiTheme="minorHAnsi" w:hAnsiTheme="minorHAnsi" w:cstheme="minorHAnsi"/>
                <w:sz w:val="24"/>
                <w:szCs w:val="24"/>
              </w:rPr>
              <w:t>Parciaki</w:t>
            </w:r>
          </w:p>
        </w:tc>
        <w:tc>
          <w:tcPr>
            <w:tcW w:w="2108" w:type="dxa"/>
            <w:vAlign w:val="center"/>
          </w:tcPr>
          <w:p w14:paraId="281C3117" w14:textId="77777777" w:rsidR="00795218" w:rsidRPr="003B34FD" w:rsidRDefault="00795218" w:rsidP="003677D1">
            <w:pPr>
              <w:spacing w:line="276" w:lineRule="auto"/>
              <w:jc w:val="right"/>
              <w:rPr>
                <w:rFonts w:asciiTheme="minorHAnsi" w:hAnsiTheme="minorHAnsi" w:cstheme="minorHAnsi"/>
                <w:sz w:val="24"/>
                <w:szCs w:val="24"/>
              </w:rPr>
            </w:pPr>
            <w:r w:rsidRPr="003B34FD">
              <w:rPr>
                <w:rFonts w:asciiTheme="minorHAnsi" w:hAnsiTheme="minorHAnsi" w:cstheme="minorHAnsi"/>
                <w:sz w:val="24"/>
                <w:szCs w:val="24"/>
              </w:rPr>
              <w:t>44.770,06</w:t>
            </w:r>
          </w:p>
        </w:tc>
        <w:tc>
          <w:tcPr>
            <w:tcW w:w="1753" w:type="dxa"/>
            <w:vAlign w:val="center"/>
          </w:tcPr>
          <w:p w14:paraId="5C9403D7" w14:textId="77777777" w:rsidR="00795218" w:rsidRPr="003B34FD" w:rsidRDefault="00795218" w:rsidP="003677D1">
            <w:pPr>
              <w:spacing w:line="276" w:lineRule="auto"/>
              <w:jc w:val="right"/>
              <w:rPr>
                <w:rFonts w:asciiTheme="minorHAnsi" w:hAnsiTheme="minorHAnsi" w:cstheme="minorHAnsi"/>
                <w:sz w:val="24"/>
                <w:szCs w:val="24"/>
              </w:rPr>
            </w:pPr>
            <w:r w:rsidRPr="003B34FD">
              <w:rPr>
                <w:rFonts w:asciiTheme="minorHAnsi" w:hAnsiTheme="minorHAnsi" w:cstheme="minorHAnsi"/>
                <w:sz w:val="24"/>
                <w:szCs w:val="24"/>
              </w:rPr>
              <w:t>1.618</w:t>
            </w:r>
          </w:p>
        </w:tc>
      </w:tr>
      <w:tr w:rsidR="003B34FD" w:rsidRPr="003B34FD" w14:paraId="6043BBEE" w14:textId="77777777" w:rsidTr="00ED28DD">
        <w:trPr>
          <w:trHeight w:hRule="exact" w:val="567"/>
          <w:jc w:val="center"/>
        </w:trPr>
        <w:tc>
          <w:tcPr>
            <w:tcW w:w="623" w:type="dxa"/>
            <w:vAlign w:val="center"/>
          </w:tcPr>
          <w:p w14:paraId="6059987A" w14:textId="77777777" w:rsidR="00795218" w:rsidRPr="003B34FD" w:rsidRDefault="00795218" w:rsidP="003677D1">
            <w:pPr>
              <w:spacing w:line="276" w:lineRule="auto"/>
              <w:rPr>
                <w:rFonts w:asciiTheme="minorHAnsi" w:hAnsiTheme="minorHAnsi" w:cstheme="minorHAnsi"/>
                <w:sz w:val="24"/>
                <w:szCs w:val="24"/>
              </w:rPr>
            </w:pPr>
            <w:r w:rsidRPr="003B34FD">
              <w:rPr>
                <w:rFonts w:asciiTheme="minorHAnsi" w:hAnsiTheme="minorHAnsi" w:cstheme="minorHAnsi"/>
                <w:sz w:val="24"/>
                <w:szCs w:val="24"/>
              </w:rPr>
              <w:t>3.</w:t>
            </w:r>
          </w:p>
        </w:tc>
        <w:tc>
          <w:tcPr>
            <w:tcW w:w="3086" w:type="dxa"/>
            <w:vAlign w:val="center"/>
          </w:tcPr>
          <w:p w14:paraId="683B6DF0" w14:textId="77777777" w:rsidR="00795218" w:rsidRPr="003B34FD" w:rsidRDefault="00795218" w:rsidP="003677D1">
            <w:pPr>
              <w:spacing w:line="276" w:lineRule="auto"/>
              <w:rPr>
                <w:rFonts w:asciiTheme="minorHAnsi" w:hAnsiTheme="minorHAnsi" w:cstheme="minorHAnsi"/>
                <w:sz w:val="24"/>
                <w:szCs w:val="24"/>
              </w:rPr>
            </w:pPr>
            <w:r w:rsidRPr="003B34FD">
              <w:rPr>
                <w:rFonts w:asciiTheme="minorHAnsi" w:hAnsiTheme="minorHAnsi" w:cstheme="minorHAnsi"/>
                <w:sz w:val="24"/>
                <w:szCs w:val="24"/>
              </w:rPr>
              <w:t>Olszewka</w:t>
            </w:r>
          </w:p>
        </w:tc>
        <w:tc>
          <w:tcPr>
            <w:tcW w:w="2108" w:type="dxa"/>
            <w:vAlign w:val="center"/>
          </w:tcPr>
          <w:p w14:paraId="4AF5866D" w14:textId="77777777" w:rsidR="00795218" w:rsidRPr="003B34FD" w:rsidRDefault="00795218" w:rsidP="003677D1">
            <w:pPr>
              <w:spacing w:line="276" w:lineRule="auto"/>
              <w:jc w:val="right"/>
              <w:rPr>
                <w:rFonts w:asciiTheme="minorHAnsi" w:hAnsiTheme="minorHAnsi" w:cstheme="minorHAnsi"/>
                <w:sz w:val="24"/>
                <w:szCs w:val="24"/>
              </w:rPr>
            </w:pPr>
            <w:r w:rsidRPr="003B34FD">
              <w:rPr>
                <w:rFonts w:asciiTheme="minorHAnsi" w:hAnsiTheme="minorHAnsi" w:cstheme="minorHAnsi"/>
                <w:sz w:val="24"/>
                <w:szCs w:val="24"/>
              </w:rPr>
              <w:t>13.779,66</w:t>
            </w:r>
          </w:p>
        </w:tc>
        <w:tc>
          <w:tcPr>
            <w:tcW w:w="1753" w:type="dxa"/>
            <w:vAlign w:val="center"/>
          </w:tcPr>
          <w:p w14:paraId="4832CF33" w14:textId="77777777" w:rsidR="00795218" w:rsidRPr="003B34FD" w:rsidRDefault="00795218" w:rsidP="003677D1">
            <w:pPr>
              <w:spacing w:line="276" w:lineRule="auto"/>
              <w:jc w:val="right"/>
              <w:rPr>
                <w:rFonts w:asciiTheme="minorHAnsi" w:hAnsiTheme="minorHAnsi" w:cstheme="minorHAnsi"/>
                <w:sz w:val="24"/>
                <w:szCs w:val="24"/>
              </w:rPr>
            </w:pPr>
            <w:r w:rsidRPr="003B34FD">
              <w:rPr>
                <w:rFonts w:asciiTheme="minorHAnsi" w:hAnsiTheme="minorHAnsi" w:cstheme="minorHAnsi"/>
                <w:sz w:val="24"/>
                <w:szCs w:val="24"/>
              </w:rPr>
              <w:t>498</w:t>
            </w:r>
          </w:p>
        </w:tc>
      </w:tr>
      <w:tr w:rsidR="003B34FD" w:rsidRPr="003B34FD" w14:paraId="7E7F0AD5" w14:textId="77777777" w:rsidTr="00ED28DD">
        <w:trPr>
          <w:trHeight w:hRule="exact" w:val="567"/>
          <w:jc w:val="center"/>
        </w:trPr>
        <w:tc>
          <w:tcPr>
            <w:tcW w:w="623" w:type="dxa"/>
            <w:vAlign w:val="center"/>
          </w:tcPr>
          <w:p w14:paraId="218D8296" w14:textId="77777777" w:rsidR="00795218" w:rsidRPr="003B34FD" w:rsidRDefault="00795218" w:rsidP="003677D1">
            <w:pPr>
              <w:spacing w:line="276" w:lineRule="auto"/>
              <w:rPr>
                <w:rFonts w:asciiTheme="minorHAnsi" w:hAnsiTheme="minorHAnsi" w:cstheme="minorHAnsi"/>
                <w:sz w:val="24"/>
                <w:szCs w:val="24"/>
              </w:rPr>
            </w:pPr>
            <w:r w:rsidRPr="003B34FD">
              <w:rPr>
                <w:rFonts w:asciiTheme="minorHAnsi" w:hAnsiTheme="minorHAnsi" w:cstheme="minorHAnsi"/>
                <w:sz w:val="24"/>
                <w:szCs w:val="24"/>
              </w:rPr>
              <w:t>4.</w:t>
            </w:r>
          </w:p>
        </w:tc>
        <w:tc>
          <w:tcPr>
            <w:tcW w:w="3086" w:type="dxa"/>
            <w:vAlign w:val="center"/>
          </w:tcPr>
          <w:p w14:paraId="4CD78843" w14:textId="77777777" w:rsidR="00795218" w:rsidRPr="003B34FD" w:rsidRDefault="00795218" w:rsidP="003677D1">
            <w:pPr>
              <w:spacing w:line="276" w:lineRule="auto"/>
              <w:rPr>
                <w:rFonts w:asciiTheme="minorHAnsi" w:hAnsiTheme="minorHAnsi" w:cstheme="minorHAnsi"/>
                <w:sz w:val="24"/>
                <w:szCs w:val="24"/>
              </w:rPr>
            </w:pPr>
            <w:r w:rsidRPr="003B34FD">
              <w:rPr>
                <w:rFonts w:asciiTheme="minorHAnsi" w:hAnsiTheme="minorHAnsi" w:cstheme="minorHAnsi"/>
                <w:sz w:val="24"/>
                <w:szCs w:val="24"/>
              </w:rPr>
              <w:t>Ulatowo-Pogorzel</w:t>
            </w:r>
          </w:p>
        </w:tc>
        <w:tc>
          <w:tcPr>
            <w:tcW w:w="2108" w:type="dxa"/>
            <w:vAlign w:val="center"/>
          </w:tcPr>
          <w:p w14:paraId="03934F08" w14:textId="77777777" w:rsidR="00795218" w:rsidRPr="003B34FD" w:rsidRDefault="00795218" w:rsidP="003677D1">
            <w:pPr>
              <w:spacing w:line="276" w:lineRule="auto"/>
              <w:jc w:val="right"/>
              <w:rPr>
                <w:rFonts w:asciiTheme="minorHAnsi" w:hAnsiTheme="minorHAnsi" w:cstheme="minorHAnsi"/>
                <w:sz w:val="24"/>
                <w:szCs w:val="24"/>
              </w:rPr>
            </w:pPr>
            <w:r w:rsidRPr="003B34FD">
              <w:rPr>
                <w:rFonts w:asciiTheme="minorHAnsi" w:hAnsiTheme="minorHAnsi" w:cstheme="minorHAnsi"/>
                <w:sz w:val="24"/>
                <w:szCs w:val="24"/>
              </w:rPr>
              <w:t>10.127,22</w:t>
            </w:r>
          </w:p>
        </w:tc>
        <w:tc>
          <w:tcPr>
            <w:tcW w:w="1753" w:type="dxa"/>
            <w:vAlign w:val="center"/>
          </w:tcPr>
          <w:p w14:paraId="454B8D78" w14:textId="77777777" w:rsidR="00795218" w:rsidRPr="003B34FD" w:rsidRDefault="00795218" w:rsidP="003677D1">
            <w:pPr>
              <w:spacing w:line="276" w:lineRule="auto"/>
              <w:jc w:val="right"/>
              <w:rPr>
                <w:rFonts w:asciiTheme="minorHAnsi" w:hAnsiTheme="minorHAnsi" w:cstheme="minorHAnsi"/>
                <w:sz w:val="24"/>
                <w:szCs w:val="24"/>
              </w:rPr>
            </w:pPr>
            <w:r w:rsidRPr="003B34FD">
              <w:rPr>
                <w:rFonts w:asciiTheme="minorHAnsi" w:hAnsiTheme="minorHAnsi" w:cstheme="minorHAnsi"/>
                <w:sz w:val="24"/>
                <w:szCs w:val="24"/>
              </w:rPr>
              <w:t>366</w:t>
            </w:r>
          </w:p>
        </w:tc>
      </w:tr>
      <w:tr w:rsidR="003B34FD" w:rsidRPr="003B34FD" w14:paraId="27BA548E" w14:textId="77777777" w:rsidTr="00ED28DD">
        <w:trPr>
          <w:trHeight w:hRule="exact" w:val="567"/>
          <w:jc w:val="center"/>
        </w:trPr>
        <w:tc>
          <w:tcPr>
            <w:tcW w:w="623" w:type="dxa"/>
            <w:vAlign w:val="center"/>
          </w:tcPr>
          <w:p w14:paraId="6ACF9034" w14:textId="77777777" w:rsidR="00795218" w:rsidRPr="003B34FD" w:rsidRDefault="00795218" w:rsidP="003677D1">
            <w:pPr>
              <w:spacing w:line="276" w:lineRule="auto"/>
              <w:rPr>
                <w:rFonts w:asciiTheme="minorHAnsi" w:hAnsiTheme="minorHAnsi" w:cstheme="minorHAnsi"/>
                <w:sz w:val="24"/>
                <w:szCs w:val="24"/>
              </w:rPr>
            </w:pPr>
            <w:r w:rsidRPr="003B34FD">
              <w:rPr>
                <w:rFonts w:asciiTheme="minorHAnsi" w:hAnsiTheme="minorHAnsi" w:cstheme="minorHAnsi"/>
                <w:sz w:val="24"/>
                <w:szCs w:val="24"/>
              </w:rPr>
              <w:t>5.</w:t>
            </w:r>
          </w:p>
        </w:tc>
        <w:tc>
          <w:tcPr>
            <w:tcW w:w="3086" w:type="dxa"/>
            <w:vAlign w:val="center"/>
          </w:tcPr>
          <w:p w14:paraId="37DBFA6D" w14:textId="77777777" w:rsidR="00795218" w:rsidRPr="003B34FD" w:rsidRDefault="00795218" w:rsidP="003677D1">
            <w:pPr>
              <w:spacing w:line="276" w:lineRule="auto"/>
              <w:rPr>
                <w:rFonts w:asciiTheme="minorHAnsi" w:hAnsiTheme="minorHAnsi" w:cstheme="minorHAnsi"/>
                <w:sz w:val="24"/>
                <w:szCs w:val="24"/>
              </w:rPr>
            </w:pPr>
            <w:r w:rsidRPr="003B34FD">
              <w:rPr>
                <w:rFonts w:asciiTheme="minorHAnsi" w:hAnsiTheme="minorHAnsi" w:cstheme="minorHAnsi"/>
                <w:sz w:val="24"/>
                <w:szCs w:val="24"/>
              </w:rPr>
              <w:t>Ulatowo-Dąbrówka</w:t>
            </w:r>
          </w:p>
        </w:tc>
        <w:tc>
          <w:tcPr>
            <w:tcW w:w="2108" w:type="dxa"/>
            <w:vAlign w:val="center"/>
          </w:tcPr>
          <w:p w14:paraId="0D22F1DB" w14:textId="77777777" w:rsidR="00795218" w:rsidRPr="003B34FD" w:rsidRDefault="00795218" w:rsidP="003677D1">
            <w:pPr>
              <w:spacing w:line="276" w:lineRule="auto"/>
              <w:jc w:val="right"/>
              <w:rPr>
                <w:rFonts w:asciiTheme="minorHAnsi" w:hAnsiTheme="minorHAnsi" w:cstheme="minorHAnsi"/>
                <w:sz w:val="24"/>
                <w:szCs w:val="24"/>
              </w:rPr>
            </w:pPr>
            <w:r w:rsidRPr="003B34FD">
              <w:rPr>
                <w:rFonts w:asciiTheme="minorHAnsi" w:hAnsiTheme="minorHAnsi" w:cstheme="minorHAnsi"/>
                <w:sz w:val="24"/>
                <w:szCs w:val="24"/>
              </w:rPr>
              <w:t>12.589,85</w:t>
            </w:r>
          </w:p>
        </w:tc>
        <w:tc>
          <w:tcPr>
            <w:tcW w:w="1753" w:type="dxa"/>
            <w:vAlign w:val="center"/>
          </w:tcPr>
          <w:p w14:paraId="10A51243" w14:textId="77777777" w:rsidR="00795218" w:rsidRPr="003B34FD" w:rsidRDefault="00795218" w:rsidP="003677D1">
            <w:pPr>
              <w:spacing w:line="276" w:lineRule="auto"/>
              <w:jc w:val="right"/>
              <w:rPr>
                <w:rFonts w:asciiTheme="minorHAnsi" w:hAnsiTheme="minorHAnsi" w:cstheme="minorHAnsi"/>
                <w:sz w:val="24"/>
                <w:szCs w:val="24"/>
              </w:rPr>
            </w:pPr>
            <w:r w:rsidRPr="003B34FD">
              <w:rPr>
                <w:rFonts w:asciiTheme="minorHAnsi" w:hAnsiTheme="minorHAnsi" w:cstheme="minorHAnsi"/>
                <w:sz w:val="24"/>
                <w:szCs w:val="24"/>
              </w:rPr>
              <w:t>455</w:t>
            </w:r>
          </w:p>
        </w:tc>
      </w:tr>
      <w:tr w:rsidR="003B34FD" w:rsidRPr="003B34FD" w14:paraId="668A1B54" w14:textId="77777777" w:rsidTr="00ED28DD">
        <w:trPr>
          <w:trHeight w:hRule="exact" w:val="567"/>
          <w:jc w:val="center"/>
        </w:trPr>
        <w:tc>
          <w:tcPr>
            <w:tcW w:w="623" w:type="dxa"/>
            <w:vAlign w:val="center"/>
          </w:tcPr>
          <w:p w14:paraId="324A989D" w14:textId="77777777" w:rsidR="00795218" w:rsidRPr="003B34FD" w:rsidRDefault="00795218" w:rsidP="003677D1">
            <w:pPr>
              <w:spacing w:line="276" w:lineRule="auto"/>
              <w:rPr>
                <w:rFonts w:asciiTheme="minorHAnsi" w:hAnsiTheme="minorHAnsi" w:cstheme="minorHAnsi"/>
                <w:sz w:val="24"/>
                <w:szCs w:val="24"/>
              </w:rPr>
            </w:pPr>
            <w:r w:rsidRPr="003B34FD">
              <w:rPr>
                <w:rFonts w:asciiTheme="minorHAnsi" w:hAnsiTheme="minorHAnsi" w:cstheme="minorHAnsi"/>
                <w:sz w:val="24"/>
                <w:szCs w:val="24"/>
              </w:rPr>
              <w:t xml:space="preserve">6. </w:t>
            </w:r>
          </w:p>
        </w:tc>
        <w:tc>
          <w:tcPr>
            <w:tcW w:w="3086" w:type="dxa"/>
            <w:vAlign w:val="center"/>
          </w:tcPr>
          <w:p w14:paraId="72CD8E62" w14:textId="77777777" w:rsidR="00795218" w:rsidRPr="003B34FD" w:rsidRDefault="00795218" w:rsidP="003677D1">
            <w:pPr>
              <w:spacing w:line="276" w:lineRule="auto"/>
              <w:rPr>
                <w:rFonts w:asciiTheme="minorHAnsi" w:hAnsiTheme="minorHAnsi" w:cstheme="minorHAnsi"/>
                <w:sz w:val="24"/>
                <w:szCs w:val="24"/>
              </w:rPr>
            </w:pPr>
            <w:r w:rsidRPr="003B34FD">
              <w:rPr>
                <w:rFonts w:asciiTheme="minorHAnsi" w:hAnsiTheme="minorHAnsi" w:cstheme="minorHAnsi"/>
                <w:sz w:val="24"/>
                <w:szCs w:val="24"/>
              </w:rPr>
              <w:t>Ulatowo-</w:t>
            </w:r>
            <w:proofErr w:type="spellStart"/>
            <w:r w:rsidRPr="003B34FD">
              <w:rPr>
                <w:rFonts w:asciiTheme="minorHAnsi" w:hAnsiTheme="minorHAnsi" w:cstheme="minorHAnsi"/>
                <w:sz w:val="24"/>
                <w:szCs w:val="24"/>
              </w:rPr>
              <w:t>Słabogóra</w:t>
            </w:r>
            <w:proofErr w:type="spellEnd"/>
          </w:p>
        </w:tc>
        <w:tc>
          <w:tcPr>
            <w:tcW w:w="2108" w:type="dxa"/>
            <w:vAlign w:val="center"/>
          </w:tcPr>
          <w:p w14:paraId="52DC2D27" w14:textId="77777777" w:rsidR="00795218" w:rsidRPr="003B34FD" w:rsidRDefault="00795218" w:rsidP="003677D1">
            <w:pPr>
              <w:spacing w:line="276" w:lineRule="auto"/>
              <w:jc w:val="right"/>
              <w:rPr>
                <w:rFonts w:asciiTheme="minorHAnsi" w:hAnsiTheme="minorHAnsi" w:cstheme="minorHAnsi"/>
                <w:sz w:val="24"/>
                <w:szCs w:val="24"/>
              </w:rPr>
            </w:pPr>
            <w:r w:rsidRPr="003B34FD">
              <w:rPr>
                <w:rFonts w:asciiTheme="minorHAnsi" w:hAnsiTheme="minorHAnsi" w:cstheme="minorHAnsi"/>
                <w:sz w:val="24"/>
                <w:szCs w:val="24"/>
              </w:rPr>
              <w:t>14.416,07</w:t>
            </w:r>
          </w:p>
        </w:tc>
        <w:tc>
          <w:tcPr>
            <w:tcW w:w="1753" w:type="dxa"/>
            <w:vAlign w:val="center"/>
          </w:tcPr>
          <w:p w14:paraId="63BD0C34" w14:textId="77777777" w:rsidR="00795218" w:rsidRPr="003B34FD" w:rsidRDefault="00795218" w:rsidP="003677D1">
            <w:pPr>
              <w:spacing w:line="276" w:lineRule="auto"/>
              <w:jc w:val="right"/>
              <w:rPr>
                <w:rFonts w:asciiTheme="minorHAnsi" w:hAnsiTheme="minorHAnsi" w:cstheme="minorHAnsi"/>
                <w:sz w:val="24"/>
                <w:szCs w:val="24"/>
              </w:rPr>
            </w:pPr>
            <w:r w:rsidRPr="003B34FD">
              <w:rPr>
                <w:rFonts w:asciiTheme="minorHAnsi" w:hAnsiTheme="minorHAnsi" w:cstheme="minorHAnsi"/>
                <w:sz w:val="24"/>
                <w:szCs w:val="24"/>
              </w:rPr>
              <w:t>521</w:t>
            </w:r>
          </w:p>
        </w:tc>
      </w:tr>
      <w:tr w:rsidR="003B34FD" w:rsidRPr="003B34FD" w14:paraId="0390BDEB" w14:textId="77777777" w:rsidTr="00ED28DD">
        <w:trPr>
          <w:trHeight w:hRule="exact" w:val="567"/>
          <w:jc w:val="center"/>
        </w:trPr>
        <w:tc>
          <w:tcPr>
            <w:tcW w:w="623" w:type="dxa"/>
            <w:vAlign w:val="center"/>
          </w:tcPr>
          <w:p w14:paraId="5B4749B2" w14:textId="77777777" w:rsidR="00795218" w:rsidRPr="003B34FD" w:rsidRDefault="00795218" w:rsidP="003677D1">
            <w:pPr>
              <w:spacing w:line="276" w:lineRule="auto"/>
              <w:rPr>
                <w:rFonts w:asciiTheme="minorHAnsi" w:hAnsiTheme="minorHAnsi" w:cstheme="minorHAnsi"/>
                <w:sz w:val="24"/>
                <w:szCs w:val="24"/>
              </w:rPr>
            </w:pPr>
            <w:r w:rsidRPr="003B34FD">
              <w:rPr>
                <w:rFonts w:asciiTheme="minorHAnsi" w:hAnsiTheme="minorHAnsi" w:cstheme="minorHAnsi"/>
                <w:sz w:val="24"/>
                <w:szCs w:val="24"/>
              </w:rPr>
              <w:t>7.</w:t>
            </w:r>
          </w:p>
        </w:tc>
        <w:tc>
          <w:tcPr>
            <w:tcW w:w="3086" w:type="dxa"/>
            <w:vAlign w:val="center"/>
          </w:tcPr>
          <w:p w14:paraId="58E305E2" w14:textId="77777777" w:rsidR="00795218" w:rsidRPr="003B34FD" w:rsidRDefault="00795218" w:rsidP="003677D1">
            <w:pPr>
              <w:spacing w:line="276" w:lineRule="auto"/>
              <w:rPr>
                <w:rFonts w:asciiTheme="minorHAnsi" w:hAnsiTheme="minorHAnsi" w:cstheme="minorHAnsi"/>
                <w:sz w:val="24"/>
                <w:szCs w:val="24"/>
              </w:rPr>
            </w:pPr>
            <w:r w:rsidRPr="003B34FD">
              <w:rPr>
                <w:rFonts w:asciiTheme="minorHAnsi" w:hAnsiTheme="minorHAnsi" w:cstheme="minorHAnsi"/>
                <w:sz w:val="24"/>
                <w:szCs w:val="24"/>
              </w:rPr>
              <w:t>Kobylaki-</w:t>
            </w:r>
            <w:proofErr w:type="spellStart"/>
            <w:r w:rsidRPr="003B34FD">
              <w:rPr>
                <w:rFonts w:asciiTheme="minorHAnsi" w:hAnsiTheme="minorHAnsi" w:cstheme="minorHAnsi"/>
                <w:sz w:val="24"/>
                <w:szCs w:val="24"/>
              </w:rPr>
              <w:t>Czarzaste</w:t>
            </w:r>
            <w:proofErr w:type="spellEnd"/>
          </w:p>
        </w:tc>
        <w:tc>
          <w:tcPr>
            <w:tcW w:w="2108" w:type="dxa"/>
            <w:vAlign w:val="center"/>
          </w:tcPr>
          <w:p w14:paraId="18658F3D" w14:textId="77777777" w:rsidR="00795218" w:rsidRPr="003B34FD" w:rsidRDefault="00795218" w:rsidP="003677D1">
            <w:pPr>
              <w:spacing w:line="276" w:lineRule="auto"/>
              <w:jc w:val="right"/>
              <w:rPr>
                <w:rFonts w:asciiTheme="minorHAnsi" w:hAnsiTheme="minorHAnsi" w:cstheme="minorHAnsi"/>
                <w:sz w:val="24"/>
                <w:szCs w:val="24"/>
              </w:rPr>
            </w:pPr>
            <w:r w:rsidRPr="003B34FD">
              <w:rPr>
                <w:rFonts w:asciiTheme="minorHAnsi" w:hAnsiTheme="minorHAnsi" w:cstheme="minorHAnsi"/>
                <w:sz w:val="24"/>
                <w:szCs w:val="24"/>
              </w:rPr>
              <w:t>10.984,99</w:t>
            </w:r>
          </w:p>
        </w:tc>
        <w:tc>
          <w:tcPr>
            <w:tcW w:w="1753" w:type="dxa"/>
            <w:vAlign w:val="center"/>
          </w:tcPr>
          <w:p w14:paraId="0B34CC5D" w14:textId="77777777" w:rsidR="00795218" w:rsidRPr="003B34FD" w:rsidRDefault="00795218" w:rsidP="003677D1">
            <w:pPr>
              <w:spacing w:line="276" w:lineRule="auto"/>
              <w:jc w:val="right"/>
              <w:rPr>
                <w:rFonts w:asciiTheme="minorHAnsi" w:hAnsiTheme="minorHAnsi" w:cstheme="minorHAnsi"/>
                <w:sz w:val="24"/>
                <w:szCs w:val="24"/>
              </w:rPr>
            </w:pPr>
            <w:r w:rsidRPr="003B34FD">
              <w:rPr>
                <w:rFonts w:asciiTheme="minorHAnsi" w:hAnsiTheme="minorHAnsi" w:cstheme="minorHAnsi"/>
                <w:sz w:val="24"/>
                <w:szCs w:val="24"/>
              </w:rPr>
              <w:t>397</w:t>
            </w:r>
          </w:p>
        </w:tc>
      </w:tr>
      <w:tr w:rsidR="003B34FD" w:rsidRPr="003B34FD" w14:paraId="622B85B7" w14:textId="77777777" w:rsidTr="00ED28DD">
        <w:trPr>
          <w:trHeight w:hRule="exact" w:val="567"/>
          <w:jc w:val="center"/>
        </w:trPr>
        <w:tc>
          <w:tcPr>
            <w:tcW w:w="623" w:type="dxa"/>
            <w:vAlign w:val="center"/>
          </w:tcPr>
          <w:p w14:paraId="62D28156" w14:textId="77777777" w:rsidR="00795218" w:rsidRPr="003B34FD" w:rsidRDefault="00795218" w:rsidP="003677D1">
            <w:pPr>
              <w:spacing w:line="276" w:lineRule="auto"/>
              <w:rPr>
                <w:rFonts w:asciiTheme="minorHAnsi" w:hAnsiTheme="minorHAnsi" w:cstheme="minorHAnsi"/>
                <w:sz w:val="24"/>
                <w:szCs w:val="24"/>
              </w:rPr>
            </w:pPr>
            <w:r w:rsidRPr="003B34FD">
              <w:rPr>
                <w:rFonts w:asciiTheme="minorHAnsi" w:hAnsiTheme="minorHAnsi" w:cstheme="minorHAnsi"/>
                <w:sz w:val="24"/>
                <w:szCs w:val="24"/>
              </w:rPr>
              <w:t>8.</w:t>
            </w:r>
          </w:p>
        </w:tc>
        <w:tc>
          <w:tcPr>
            <w:tcW w:w="3086" w:type="dxa"/>
            <w:vAlign w:val="center"/>
          </w:tcPr>
          <w:p w14:paraId="40B8BD73" w14:textId="77777777" w:rsidR="00795218" w:rsidRPr="003B34FD" w:rsidRDefault="00795218" w:rsidP="003677D1">
            <w:pPr>
              <w:spacing w:line="276" w:lineRule="auto"/>
              <w:rPr>
                <w:rFonts w:asciiTheme="minorHAnsi" w:hAnsiTheme="minorHAnsi" w:cstheme="minorHAnsi"/>
                <w:sz w:val="24"/>
                <w:szCs w:val="24"/>
              </w:rPr>
            </w:pPr>
            <w:r w:rsidRPr="003B34FD">
              <w:rPr>
                <w:rFonts w:asciiTheme="minorHAnsi" w:hAnsiTheme="minorHAnsi" w:cstheme="minorHAnsi"/>
                <w:sz w:val="24"/>
                <w:szCs w:val="24"/>
              </w:rPr>
              <w:t>Budy Rządowe (Nakieł)</w:t>
            </w:r>
          </w:p>
        </w:tc>
        <w:tc>
          <w:tcPr>
            <w:tcW w:w="2108" w:type="dxa"/>
            <w:vAlign w:val="center"/>
          </w:tcPr>
          <w:p w14:paraId="0A48AC43" w14:textId="77777777" w:rsidR="00795218" w:rsidRPr="003B34FD" w:rsidRDefault="00795218" w:rsidP="003677D1">
            <w:pPr>
              <w:spacing w:line="276" w:lineRule="auto"/>
              <w:jc w:val="right"/>
              <w:rPr>
                <w:rFonts w:asciiTheme="minorHAnsi" w:hAnsiTheme="minorHAnsi" w:cstheme="minorHAnsi"/>
                <w:sz w:val="24"/>
                <w:szCs w:val="24"/>
              </w:rPr>
            </w:pPr>
            <w:r w:rsidRPr="003B34FD">
              <w:rPr>
                <w:rFonts w:asciiTheme="minorHAnsi" w:hAnsiTheme="minorHAnsi" w:cstheme="minorHAnsi"/>
                <w:sz w:val="24"/>
                <w:szCs w:val="24"/>
              </w:rPr>
              <w:t>10.597,61</w:t>
            </w:r>
          </w:p>
        </w:tc>
        <w:tc>
          <w:tcPr>
            <w:tcW w:w="1753" w:type="dxa"/>
            <w:vAlign w:val="center"/>
          </w:tcPr>
          <w:p w14:paraId="210544C2" w14:textId="77777777" w:rsidR="00795218" w:rsidRPr="003B34FD" w:rsidRDefault="00795218" w:rsidP="003677D1">
            <w:pPr>
              <w:spacing w:line="276" w:lineRule="auto"/>
              <w:jc w:val="right"/>
              <w:rPr>
                <w:rFonts w:asciiTheme="minorHAnsi" w:hAnsiTheme="minorHAnsi" w:cstheme="minorHAnsi"/>
                <w:sz w:val="24"/>
                <w:szCs w:val="24"/>
              </w:rPr>
            </w:pPr>
            <w:r w:rsidRPr="003B34FD">
              <w:rPr>
                <w:rFonts w:asciiTheme="minorHAnsi" w:hAnsiTheme="minorHAnsi" w:cstheme="minorHAnsi"/>
                <w:sz w:val="24"/>
                <w:szCs w:val="24"/>
              </w:rPr>
              <w:t>383</w:t>
            </w:r>
          </w:p>
        </w:tc>
      </w:tr>
      <w:tr w:rsidR="003B34FD" w:rsidRPr="003B34FD" w14:paraId="6BBA1434" w14:textId="77777777" w:rsidTr="00ED28DD">
        <w:trPr>
          <w:trHeight w:hRule="exact" w:val="567"/>
          <w:jc w:val="center"/>
        </w:trPr>
        <w:tc>
          <w:tcPr>
            <w:tcW w:w="623" w:type="dxa"/>
            <w:vAlign w:val="center"/>
          </w:tcPr>
          <w:p w14:paraId="3AB5A302" w14:textId="77777777" w:rsidR="00795218" w:rsidRPr="003B34FD" w:rsidRDefault="00795218" w:rsidP="003677D1">
            <w:pPr>
              <w:spacing w:line="276" w:lineRule="auto"/>
              <w:rPr>
                <w:rFonts w:asciiTheme="minorHAnsi" w:hAnsiTheme="minorHAnsi" w:cstheme="minorHAnsi"/>
                <w:sz w:val="24"/>
                <w:szCs w:val="24"/>
              </w:rPr>
            </w:pPr>
            <w:r w:rsidRPr="003B34FD">
              <w:rPr>
                <w:rFonts w:asciiTheme="minorHAnsi" w:hAnsiTheme="minorHAnsi" w:cstheme="minorHAnsi"/>
                <w:sz w:val="24"/>
                <w:szCs w:val="24"/>
              </w:rPr>
              <w:t>9.</w:t>
            </w:r>
          </w:p>
        </w:tc>
        <w:tc>
          <w:tcPr>
            <w:tcW w:w="3086" w:type="dxa"/>
            <w:vAlign w:val="center"/>
          </w:tcPr>
          <w:p w14:paraId="653B6249" w14:textId="77777777" w:rsidR="00795218" w:rsidRPr="003B34FD" w:rsidRDefault="00795218" w:rsidP="003677D1">
            <w:pPr>
              <w:spacing w:line="276" w:lineRule="auto"/>
              <w:rPr>
                <w:rFonts w:asciiTheme="minorHAnsi" w:hAnsiTheme="minorHAnsi" w:cstheme="minorHAnsi"/>
                <w:sz w:val="24"/>
                <w:szCs w:val="24"/>
              </w:rPr>
            </w:pPr>
            <w:r w:rsidRPr="003B34FD">
              <w:rPr>
                <w:rFonts w:asciiTheme="minorHAnsi" w:hAnsiTheme="minorHAnsi" w:cstheme="minorHAnsi"/>
                <w:sz w:val="24"/>
                <w:szCs w:val="24"/>
              </w:rPr>
              <w:t>Drążdżewo Nowe</w:t>
            </w:r>
          </w:p>
        </w:tc>
        <w:tc>
          <w:tcPr>
            <w:tcW w:w="2108" w:type="dxa"/>
            <w:vAlign w:val="center"/>
          </w:tcPr>
          <w:p w14:paraId="32366D34" w14:textId="77777777" w:rsidR="00795218" w:rsidRPr="003B34FD" w:rsidRDefault="00795218" w:rsidP="003677D1">
            <w:pPr>
              <w:spacing w:line="276" w:lineRule="auto"/>
              <w:jc w:val="right"/>
              <w:rPr>
                <w:rFonts w:asciiTheme="minorHAnsi" w:hAnsiTheme="minorHAnsi" w:cstheme="minorHAnsi"/>
                <w:sz w:val="24"/>
                <w:szCs w:val="24"/>
              </w:rPr>
            </w:pPr>
            <w:r w:rsidRPr="003B34FD">
              <w:rPr>
                <w:rFonts w:asciiTheme="minorHAnsi" w:hAnsiTheme="minorHAnsi" w:cstheme="minorHAnsi"/>
                <w:sz w:val="24"/>
                <w:szCs w:val="24"/>
              </w:rPr>
              <w:t>7.636,92</w:t>
            </w:r>
          </w:p>
        </w:tc>
        <w:tc>
          <w:tcPr>
            <w:tcW w:w="1753" w:type="dxa"/>
            <w:vAlign w:val="center"/>
          </w:tcPr>
          <w:p w14:paraId="6D081FD5" w14:textId="77777777" w:rsidR="00795218" w:rsidRPr="003B34FD" w:rsidRDefault="00795218" w:rsidP="003677D1">
            <w:pPr>
              <w:spacing w:line="276" w:lineRule="auto"/>
              <w:jc w:val="right"/>
              <w:rPr>
                <w:rFonts w:asciiTheme="minorHAnsi" w:hAnsiTheme="minorHAnsi" w:cstheme="minorHAnsi"/>
                <w:sz w:val="24"/>
                <w:szCs w:val="24"/>
              </w:rPr>
            </w:pPr>
            <w:r w:rsidRPr="003B34FD">
              <w:rPr>
                <w:rFonts w:asciiTheme="minorHAnsi" w:hAnsiTheme="minorHAnsi" w:cstheme="minorHAnsi"/>
                <w:sz w:val="24"/>
                <w:szCs w:val="24"/>
              </w:rPr>
              <w:t>276</w:t>
            </w:r>
          </w:p>
        </w:tc>
      </w:tr>
      <w:tr w:rsidR="003B34FD" w:rsidRPr="003B34FD" w14:paraId="4E85A973" w14:textId="77777777" w:rsidTr="00ED28DD">
        <w:trPr>
          <w:trHeight w:hRule="exact" w:val="567"/>
          <w:jc w:val="center"/>
        </w:trPr>
        <w:tc>
          <w:tcPr>
            <w:tcW w:w="623" w:type="dxa"/>
            <w:vAlign w:val="center"/>
          </w:tcPr>
          <w:p w14:paraId="5CA60966" w14:textId="77777777" w:rsidR="00795218" w:rsidRPr="003B34FD" w:rsidRDefault="00795218" w:rsidP="003677D1">
            <w:pPr>
              <w:spacing w:line="276" w:lineRule="auto"/>
              <w:rPr>
                <w:rFonts w:asciiTheme="minorHAnsi" w:hAnsiTheme="minorHAnsi" w:cstheme="minorHAnsi"/>
                <w:sz w:val="24"/>
                <w:szCs w:val="24"/>
              </w:rPr>
            </w:pPr>
            <w:r w:rsidRPr="003B34FD">
              <w:rPr>
                <w:rFonts w:asciiTheme="minorHAnsi" w:hAnsiTheme="minorHAnsi" w:cstheme="minorHAnsi"/>
                <w:sz w:val="24"/>
                <w:szCs w:val="24"/>
              </w:rPr>
              <w:t>10.</w:t>
            </w:r>
          </w:p>
        </w:tc>
        <w:tc>
          <w:tcPr>
            <w:tcW w:w="3086" w:type="dxa"/>
            <w:vAlign w:val="center"/>
          </w:tcPr>
          <w:p w14:paraId="68C3674B" w14:textId="77777777" w:rsidR="00795218" w:rsidRPr="003B34FD" w:rsidRDefault="00795218" w:rsidP="003677D1">
            <w:pPr>
              <w:spacing w:line="276" w:lineRule="auto"/>
              <w:rPr>
                <w:rFonts w:asciiTheme="minorHAnsi" w:hAnsiTheme="minorHAnsi" w:cstheme="minorHAnsi"/>
                <w:sz w:val="24"/>
                <w:szCs w:val="24"/>
              </w:rPr>
            </w:pPr>
            <w:r w:rsidRPr="003B34FD">
              <w:rPr>
                <w:rFonts w:asciiTheme="minorHAnsi" w:hAnsiTheme="minorHAnsi" w:cstheme="minorHAnsi"/>
                <w:sz w:val="24"/>
                <w:szCs w:val="24"/>
              </w:rPr>
              <w:t>Żelazna Prywatna</w:t>
            </w:r>
          </w:p>
        </w:tc>
        <w:tc>
          <w:tcPr>
            <w:tcW w:w="2108" w:type="dxa"/>
            <w:vAlign w:val="center"/>
          </w:tcPr>
          <w:p w14:paraId="2B5E8EE6" w14:textId="77777777" w:rsidR="00795218" w:rsidRPr="003B34FD" w:rsidRDefault="00795218" w:rsidP="003677D1">
            <w:pPr>
              <w:spacing w:line="276" w:lineRule="auto"/>
              <w:jc w:val="right"/>
              <w:rPr>
                <w:rFonts w:asciiTheme="minorHAnsi" w:hAnsiTheme="minorHAnsi" w:cstheme="minorHAnsi"/>
                <w:sz w:val="24"/>
                <w:szCs w:val="24"/>
              </w:rPr>
            </w:pPr>
            <w:r w:rsidRPr="003B34FD">
              <w:rPr>
                <w:rFonts w:asciiTheme="minorHAnsi" w:hAnsiTheme="minorHAnsi" w:cstheme="minorHAnsi"/>
                <w:sz w:val="24"/>
                <w:szCs w:val="24"/>
              </w:rPr>
              <w:t>13.973,85</w:t>
            </w:r>
          </w:p>
        </w:tc>
        <w:tc>
          <w:tcPr>
            <w:tcW w:w="1753" w:type="dxa"/>
            <w:vAlign w:val="center"/>
          </w:tcPr>
          <w:p w14:paraId="659CE18C" w14:textId="77777777" w:rsidR="00795218" w:rsidRPr="003B34FD" w:rsidRDefault="00795218" w:rsidP="003677D1">
            <w:pPr>
              <w:spacing w:line="276" w:lineRule="auto"/>
              <w:jc w:val="right"/>
              <w:rPr>
                <w:rFonts w:asciiTheme="minorHAnsi" w:hAnsiTheme="minorHAnsi" w:cstheme="minorHAnsi"/>
                <w:sz w:val="24"/>
                <w:szCs w:val="24"/>
              </w:rPr>
            </w:pPr>
            <w:r w:rsidRPr="003B34FD">
              <w:rPr>
                <w:rFonts w:asciiTheme="minorHAnsi" w:hAnsiTheme="minorHAnsi" w:cstheme="minorHAnsi"/>
                <w:sz w:val="24"/>
                <w:szCs w:val="24"/>
              </w:rPr>
              <w:t>505</w:t>
            </w:r>
          </w:p>
        </w:tc>
      </w:tr>
      <w:tr w:rsidR="003B34FD" w:rsidRPr="003B34FD" w14:paraId="23DAF8D8" w14:textId="77777777" w:rsidTr="00ED28DD">
        <w:trPr>
          <w:trHeight w:hRule="exact" w:val="567"/>
          <w:jc w:val="center"/>
        </w:trPr>
        <w:tc>
          <w:tcPr>
            <w:tcW w:w="623" w:type="dxa"/>
            <w:vAlign w:val="center"/>
          </w:tcPr>
          <w:p w14:paraId="78C288B3" w14:textId="77777777" w:rsidR="00795218" w:rsidRPr="003B34FD" w:rsidRDefault="00795218" w:rsidP="003677D1">
            <w:pPr>
              <w:spacing w:line="276" w:lineRule="auto"/>
              <w:rPr>
                <w:rFonts w:asciiTheme="minorHAnsi" w:hAnsiTheme="minorHAnsi" w:cstheme="minorHAnsi"/>
                <w:sz w:val="24"/>
                <w:szCs w:val="24"/>
              </w:rPr>
            </w:pPr>
            <w:r w:rsidRPr="003B34FD">
              <w:rPr>
                <w:rFonts w:asciiTheme="minorHAnsi" w:hAnsiTheme="minorHAnsi" w:cstheme="minorHAnsi"/>
                <w:sz w:val="24"/>
                <w:szCs w:val="24"/>
              </w:rPr>
              <w:t>11.</w:t>
            </w:r>
          </w:p>
        </w:tc>
        <w:tc>
          <w:tcPr>
            <w:tcW w:w="3086" w:type="dxa"/>
            <w:vAlign w:val="center"/>
          </w:tcPr>
          <w:p w14:paraId="5A0338C1" w14:textId="77777777" w:rsidR="00795218" w:rsidRPr="003B34FD" w:rsidRDefault="00795218" w:rsidP="003677D1">
            <w:pPr>
              <w:spacing w:line="276" w:lineRule="auto"/>
              <w:rPr>
                <w:rFonts w:asciiTheme="minorHAnsi" w:hAnsiTheme="minorHAnsi" w:cstheme="minorHAnsi"/>
                <w:sz w:val="24"/>
                <w:szCs w:val="24"/>
              </w:rPr>
            </w:pPr>
            <w:r w:rsidRPr="003B34FD">
              <w:rPr>
                <w:rFonts w:asciiTheme="minorHAnsi" w:hAnsiTheme="minorHAnsi" w:cstheme="minorHAnsi"/>
                <w:sz w:val="24"/>
                <w:szCs w:val="24"/>
              </w:rPr>
              <w:t>Stegna</w:t>
            </w:r>
          </w:p>
        </w:tc>
        <w:tc>
          <w:tcPr>
            <w:tcW w:w="2108" w:type="dxa"/>
            <w:vAlign w:val="center"/>
          </w:tcPr>
          <w:p w14:paraId="48A53C86" w14:textId="77777777" w:rsidR="00795218" w:rsidRPr="003B34FD" w:rsidRDefault="00795218" w:rsidP="003677D1">
            <w:pPr>
              <w:spacing w:line="276" w:lineRule="auto"/>
              <w:jc w:val="right"/>
              <w:rPr>
                <w:rFonts w:asciiTheme="minorHAnsi" w:hAnsiTheme="minorHAnsi" w:cstheme="minorHAnsi"/>
                <w:sz w:val="24"/>
                <w:szCs w:val="24"/>
              </w:rPr>
            </w:pPr>
            <w:r w:rsidRPr="003B34FD">
              <w:rPr>
                <w:rFonts w:asciiTheme="minorHAnsi" w:hAnsiTheme="minorHAnsi" w:cstheme="minorHAnsi"/>
                <w:sz w:val="24"/>
                <w:szCs w:val="24"/>
              </w:rPr>
              <w:t>25.152,03</w:t>
            </w:r>
          </w:p>
        </w:tc>
        <w:tc>
          <w:tcPr>
            <w:tcW w:w="1753" w:type="dxa"/>
            <w:vAlign w:val="center"/>
          </w:tcPr>
          <w:p w14:paraId="060FB68D" w14:textId="77777777" w:rsidR="00795218" w:rsidRPr="003B34FD" w:rsidRDefault="00795218" w:rsidP="003677D1">
            <w:pPr>
              <w:spacing w:line="276" w:lineRule="auto"/>
              <w:jc w:val="right"/>
              <w:rPr>
                <w:rFonts w:asciiTheme="minorHAnsi" w:hAnsiTheme="minorHAnsi" w:cstheme="minorHAnsi"/>
                <w:sz w:val="24"/>
                <w:szCs w:val="24"/>
              </w:rPr>
            </w:pPr>
            <w:r w:rsidRPr="003B34FD">
              <w:rPr>
                <w:rFonts w:asciiTheme="minorHAnsi" w:hAnsiTheme="minorHAnsi" w:cstheme="minorHAnsi"/>
                <w:sz w:val="24"/>
                <w:szCs w:val="24"/>
              </w:rPr>
              <w:t>909</w:t>
            </w:r>
          </w:p>
        </w:tc>
      </w:tr>
      <w:tr w:rsidR="003B34FD" w:rsidRPr="003B34FD" w14:paraId="72B5870B" w14:textId="77777777" w:rsidTr="00ED28DD">
        <w:trPr>
          <w:trHeight w:hRule="exact" w:val="567"/>
          <w:jc w:val="center"/>
        </w:trPr>
        <w:tc>
          <w:tcPr>
            <w:tcW w:w="623" w:type="dxa"/>
            <w:vAlign w:val="center"/>
          </w:tcPr>
          <w:p w14:paraId="22894419" w14:textId="77777777" w:rsidR="00795218" w:rsidRPr="003B34FD" w:rsidRDefault="00795218" w:rsidP="003677D1">
            <w:pPr>
              <w:spacing w:line="276" w:lineRule="auto"/>
              <w:rPr>
                <w:rFonts w:asciiTheme="minorHAnsi" w:hAnsiTheme="minorHAnsi" w:cstheme="minorHAnsi"/>
                <w:sz w:val="24"/>
                <w:szCs w:val="24"/>
              </w:rPr>
            </w:pPr>
            <w:r w:rsidRPr="003B34FD">
              <w:rPr>
                <w:rFonts w:asciiTheme="minorHAnsi" w:hAnsiTheme="minorHAnsi" w:cstheme="minorHAnsi"/>
                <w:sz w:val="24"/>
                <w:szCs w:val="24"/>
              </w:rPr>
              <w:t>12.</w:t>
            </w:r>
          </w:p>
        </w:tc>
        <w:tc>
          <w:tcPr>
            <w:tcW w:w="3086" w:type="dxa"/>
            <w:vAlign w:val="center"/>
          </w:tcPr>
          <w:p w14:paraId="07062D74" w14:textId="0571B3C5" w:rsidR="00795218" w:rsidRPr="003B34FD" w:rsidRDefault="00795218" w:rsidP="003677D1">
            <w:pPr>
              <w:spacing w:line="276" w:lineRule="auto"/>
              <w:rPr>
                <w:rFonts w:asciiTheme="minorHAnsi" w:hAnsiTheme="minorHAnsi" w:cstheme="minorHAnsi"/>
                <w:sz w:val="24"/>
                <w:szCs w:val="24"/>
              </w:rPr>
            </w:pPr>
            <w:r w:rsidRPr="003B34FD">
              <w:rPr>
                <w:rFonts w:asciiTheme="minorHAnsi" w:hAnsiTheme="minorHAnsi" w:cstheme="minorHAnsi"/>
                <w:sz w:val="24"/>
                <w:szCs w:val="24"/>
              </w:rPr>
              <w:t>Kobylaki-</w:t>
            </w:r>
            <w:proofErr w:type="spellStart"/>
            <w:r w:rsidRPr="003B34FD">
              <w:rPr>
                <w:rFonts w:asciiTheme="minorHAnsi" w:hAnsiTheme="minorHAnsi" w:cstheme="minorHAnsi"/>
                <w:sz w:val="24"/>
                <w:szCs w:val="24"/>
              </w:rPr>
              <w:t>Korysze</w:t>
            </w:r>
            <w:proofErr w:type="spellEnd"/>
          </w:p>
        </w:tc>
        <w:tc>
          <w:tcPr>
            <w:tcW w:w="2108" w:type="dxa"/>
            <w:vAlign w:val="center"/>
          </w:tcPr>
          <w:p w14:paraId="130A81BA" w14:textId="77777777" w:rsidR="00795218" w:rsidRPr="003B34FD" w:rsidRDefault="00795218" w:rsidP="003677D1">
            <w:pPr>
              <w:spacing w:line="276" w:lineRule="auto"/>
              <w:jc w:val="right"/>
              <w:rPr>
                <w:rFonts w:asciiTheme="minorHAnsi" w:hAnsiTheme="minorHAnsi" w:cstheme="minorHAnsi"/>
                <w:sz w:val="24"/>
                <w:szCs w:val="24"/>
              </w:rPr>
            </w:pPr>
            <w:r w:rsidRPr="003B34FD">
              <w:rPr>
                <w:rFonts w:asciiTheme="minorHAnsi" w:hAnsiTheme="minorHAnsi" w:cstheme="minorHAnsi"/>
                <w:sz w:val="24"/>
                <w:szCs w:val="24"/>
              </w:rPr>
              <w:t>3.956,81</w:t>
            </w:r>
          </w:p>
        </w:tc>
        <w:tc>
          <w:tcPr>
            <w:tcW w:w="1753" w:type="dxa"/>
            <w:vAlign w:val="center"/>
          </w:tcPr>
          <w:p w14:paraId="151F7418" w14:textId="77777777" w:rsidR="00795218" w:rsidRPr="003B34FD" w:rsidRDefault="00795218" w:rsidP="003677D1">
            <w:pPr>
              <w:spacing w:line="276" w:lineRule="auto"/>
              <w:jc w:val="right"/>
              <w:rPr>
                <w:rFonts w:asciiTheme="minorHAnsi" w:hAnsiTheme="minorHAnsi" w:cstheme="minorHAnsi"/>
                <w:sz w:val="24"/>
                <w:szCs w:val="24"/>
              </w:rPr>
            </w:pPr>
            <w:r w:rsidRPr="003B34FD">
              <w:rPr>
                <w:rFonts w:asciiTheme="minorHAnsi" w:hAnsiTheme="minorHAnsi" w:cstheme="minorHAnsi"/>
                <w:sz w:val="24"/>
                <w:szCs w:val="24"/>
              </w:rPr>
              <w:t>143</w:t>
            </w:r>
          </w:p>
        </w:tc>
      </w:tr>
      <w:tr w:rsidR="003B34FD" w:rsidRPr="003B34FD" w14:paraId="06DD51B5" w14:textId="77777777" w:rsidTr="00ED28DD">
        <w:trPr>
          <w:trHeight w:val="581"/>
          <w:jc w:val="center"/>
        </w:trPr>
        <w:tc>
          <w:tcPr>
            <w:tcW w:w="623" w:type="dxa"/>
            <w:vAlign w:val="center"/>
          </w:tcPr>
          <w:p w14:paraId="390AB864" w14:textId="77777777" w:rsidR="00795218" w:rsidRPr="003B34FD" w:rsidRDefault="00795218" w:rsidP="003677D1">
            <w:pPr>
              <w:spacing w:line="276" w:lineRule="auto"/>
              <w:rPr>
                <w:rFonts w:asciiTheme="minorHAnsi" w:hAnsiTheme="minorHAnsi" w:cstheme="minorHAnsi"/>
                <w:b/>
                <w:bCs/>
                <w:sz w:val="24"/>
                <w:szCs w:val="24"/>
              </w:rPr>
            </w:pPr>
          </w:p>
        </w:tc>
        <w:tc>
          <w:tcPr>
            <w:tcW w:w="3086" w:type="dxa"/>
            <w:vAlign w:val="center"/>
          </w:tcPr>
          <w:p w14:paraId="6B50B6DB" w14:textId="77777777" w:rsidR="00795218" w:rsidRPr="003B34FD" w:rsidRDefault="00795218" w:rsidP="003677D1">
            <w:pPr>
              <w:spacing w:line="276" w:lineRule="auto"/>
              <w:rPr>
                <w:rFonts w:asciiTheme="minorHAnsi" w:hAnsiTheme="minorHAnsi" w:cstheme="minorHAnsi"/>
                <w:b/>
                <w:bCs/>
                <w:sz w:val="24"/>
                <w:szCs w:val="24"/>
              </w:rPr>
            </w:pPr>
            <w:r w:rsidRPr="003B34FD">
              <w:rPr>
                <w:rFonts w:asciiTheme="minorHAnsi" w:hAnsiTheme="minorHAnsi" w:cstheme="minorHAnsi"/>
                <w:b/>
                <w:bCs/>
                <w:sz w:val="24"/>
                <w:szCs w:val="24"/>
              </w:rPr>
              <w:t>RAZEM:</w:t>
            </w:r>
          </w:p>
        </w:tc>
        <w:tc>
          <w:tcPr>
            <w:tcW w:w="2108" w:type="dxa"/>
            <w:vAlign w:val="center"/>
          </w:tcPr>
          <w:p w14:paraId="1283EA4B" w14:textId="77777777" w:rsidR="00795218" w:rsidRPr="003B34FD" w:rsidRDefault="00795218" w:rsidP="003677D1">
            <w:pPr>
              <w:spacing w:line="276" w:lineRule="auto"/>
              <w:jc w:val="right"/>
              <w:rPr>
                <w:rFonts w:asciiTheme="minorHAnsi" w:hAnsiTheme="minorHAnsi" w:cstheme="minorHAnsi"/>
                <w:b/>
                <w:bCs/>
                <w:sz w:val="24"/>
                <w:szCs w:val="24"/>
              </w:rPr>
            </w:pPr>
            <w:r w:rsidRPr="003B34FD">
              <w:rPr>
                <w:rFonts w:asciiTheme="minorHAnsi" w:hAnsiTheme="minorHAnsi" w:cstheme="minorHAnsi"/>
                <w:b/>
                <w:bCs/>
                <w:sz w:val="24"/>
                <w:szCs w:val="24"/>
              </w:rPr>
              <w:t>222.577,48</w:t>
            </w:r>
          </w:p>
        </w:tc>
        <w:tc>
          <w:tcPr>
            <w:tcW w:w="1753" w:type="dxa"/>
            <w:vAlign w:val="center"/>
          </w:tcPr>
          <w:p w14:paraId="69C0071A" w14:textId="4756D1D5" w:rsidR="00795218" w:rsidRPr="003B34FD" w:rsidRDefault="00795218" w:rsidP="003677D1">
            <w:pPr>
              <w:spacing w:line="276" w:lineRule="auto"/>
              <w:jc w:val="right"/>
              <w:rPr>
                <w:rFonts w:asciiTheme="minorHAnsi" w:hAnsiTheme="minorHAnsi" w:cstheme="minorHAnsi"/>
                <w:b/>
                <w:bCs/>
                <w:sz w:val="24"/>
                <w:szCs w:val="24"/>
              </w:rPr>
            </w:pPr>
            <w:r w:rsidRPr="003B34FD">
              <w:rPr>
                <w:rFonts w:asciiTheme="minorHAnsi" w:hAnsiTheme="minorHAnsi" w:cstheme="minorHAnsi"/>
                <w:b/>
                <w:bCs/>
                <w:sz w:val="24"/>
                <w:szCs w:val="24"/>
              </w:rPr>
              <w:t>8</w:t>
            </w:r>
            <w:r w:rsidR="00774629" w:rsidRPr="003B34FD">
              <w:rPr>
                <w:rFonts w:asciiTheme="minorHAnsi" w:hAnsiTheme="minorHAnsi" w:cstheme="minorHAnsi"/>
                <w:b/>
                <w:bCs/>
                <w:sz w:val="24"/>
                <w:szCs w:val="24"/>
              </w:rPr>
              <w:t xml:space="preserve"> </w:t>
            </w:r>
            <w:r w:rsidRPr="003B34FD">
              <w:rPr>
                <w:rFonts w:asciiTheme="minorHAnsi" w:hAnsiTheme="minorHAnsi" w:cstheme="minorHAnsi"/>
                <w:b/>
                <w:bCs/>
                <w:sz w:val="24"/>
                <w:szCs w:val="24"/>
              </w:rPr>
              <w:t>044</w:t>
            </w:r>
          </w:p>
        </w:tc>
      </w:tr>
    </w:tbl>
    <w:p w14:paraId="73943763" w14:textId="68BCBA88" w:rsidR="00795218" w:rsidRPr="003B34FD" w:rsidRDefault="00795218" w:rsidP="003677D1">
      <w:pPr>
        <w:tabs>
          <w:tab w:val="left" w:pos="7395"/>
        </w:tabs>
        <w:spacing w:after="0"/>
        <w:rPr>
          <w:rFonts w:asciiTheme="minorHAnsi" w:hAnsiTheme="minorHAnsi" w:cstheme="minorHAnsi"/>
          <w:sz w:val="24"/>
          <w:szCs w:val="24"/>
        </w:rPr>
      </w:pPr>
      <w:r w:rsidRPr="003B34FD">
        <w:rPr>
          <w:rFonts w:asciiTheme="minorHAnsi" w:hAnsiTheme="minorHAnsi" w:cstheme="minorHAnsi"/>
          <w:sz w:val="24"/>
          <w:szCs w:val="24"/>
        </w:rPr>
        <w:t xml:space="preserve">                                  </w:t>
      </w:r>
    </w:p>
    <w:p w14:paraId="2B4CF1A9" w14:textId="77777777" w:rsidR="00774629" w:rsidRPr="003B34FD" w:rsidRDefault="00774629" w:rsidP="003677D1">
      <w:pPr>
        <w:tabs>
          <w:tab w:val="left" w:pos="7395"/>
        </w:tabs>
        <w:spacing w:after="0"/>
        <w:rPr>
          <w:rFonts w:asciiTheme="minorHAnsi" w:hAnsiTheme="minorHAnsi" w:cstheme="minorHAnsi"/>
          <w:sz w:val="24"/>
          <w:szCs w:val="24"/>
        </w:rPr>
      </w:pPr>
    </w:p>
    <w:p w14:paraId="181DB85E" w14:textId="77777777" w:rsidR="00795218" w:rsidRPr="003B34FD" w:rsidRDefault="00795218" w:rsidP="003677D1">
      <w:pPr>
        <w:tabs>
          <w:tab w:val="left" w:pos="7395"/>
        </w:tabs>
        <w:spacing w:after="0"/>
        <w:jc w:val="both"/>
        <w:rPr>
          <w:rFonts w:asciiTheme="minorHAnsi" w:hAnsiTheme="minorHAnsi" w:cstheme="minorHAnsi"/>
          <w:b/>
          <w:bCs/>
          <w:sz w:val="24"/>
          <w:szCs w:val="24"/>
        </w:rPr>
      </w:pPr>
      <w:r w:rsidRPr="003B34FD">
        <w:rPr>
          <w:rFonts w:asciiTheme="minorHAnsi" w:hAnsiTheme="minorHAnsi" w:cstheme="minorHAnsi"/>
          <w:sz w:val="24"/>
          <w:szCs w:val="24"/>
        </w:rPr>
        <w:t xml:space="preserve">Ponadto </w:t>
      </w:r>
      <w:r w:rsidRPr="003B34FD">
        <w:rPr>
          <w:rFonts w:asciiTheme="minorHAnsi" w:hAnsiTheme="minorHAnsi" w:cstheme="minorHAnsi"/>
          <w:b/>
          <w:bCs/>
          <w:sz w:val="24"/>
          <w:szCs w:val="24"/>
        </w:rPr>
        <w:t xml:space="preserve">ze środków Funduszu Sołeckiego w roku 2021 prócz remontów dróg </w:t>
      </w:r>
      <w:r w:rsidRPr="003B34FD">
        <w:rPr>
          <w:rFonts w:asciiTheme="minorHAnsi" w:hAnsiTheme="minorHAnsi" w:cstheme="minorHAnsi"/>
          <w:sz w:val="24"/>
          <w:szCs w:val="24"/>
        </w:rPr>
        <w:t xml:space="preserve">zrealizowano nw. przedsięwzięcia: </w:t>
      </w:r>
    </w:p>
    <w:p w14:paraId="4736BB1A" w14:textId="77777777" w:rsidR="00795218" w:rsidRPr="003B34FD" w:rsidRDefault="00795218" w:rsidP="00971686">
      <w:pPr>
        <w:pStyle w:val="Akapitzlist"/>
        <w:numPr>
          <w:ilvl w:val="0"/>
          <w:numId w:val="21"/>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Sołectwo Dynak – zakup wyposażenia do budynku świetlicy wiejskiej – 18.158,42 zł.</w:t>
      </w:r>
    </w:p>
    <w:p w14:paraId="19B49CD4" w14:textId="77777777" w:rsidR="00795218" w:rsidRPr="003B34FD" w:rsidRDefault="00795218" w:rsidP="00971686">
      <w:pPr>
        <w:pStyle w:val="Akapitzlist"/>
        <w:numPr>
          <w:ilvl w:val="0"/>
          <w:numId w:val="21"/>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Sołectwo Kobylaki–</w:t>
      </w:r>
      <w:proofErr w:type="spellStart"/>
      <w:r w:rsidRPr="003B34FD">
        <w:rPr>
          <w:rFonts w:asciiTheme="minorHAnsi" w:hAnsiTheme="minorHAnsi" w:cstheme="minorHAnsi"/>
          <w:szCs w:val="24"/>
        </w:rPr>
        <w:t>Korysze</w:t>
      </w:r>
      <w:proofErr w:type="spellEnd"/>
      <w:r w:rsidRPr="003B34FD">
        <w:rPr>
          <w:rFonts w:asciiTheme="minorHAnsi" w:hAnsiTheme="minorHAnsi" w:cstheme="minorHAnsi"/>
          <w:szCs w:val="24"/>
        </w:rPr>
        <w:t xml:space="preserve"> – remont świetlicy wiejskiej – 10.000,00 zł.</w:t>
      </w:r>
    </w:p>
    <w:p w14:paraId="40F13653" w14:textId="77777777" w:rsidR="00795218" w:rsidRPr="003B34FD" w:rsidRDefault="00795218" w:rsidP="00971686">
      <w:pPr>
        <w:pStyle w:val="Akapitzlist"/>
        <w:numPr>
          <w:ilvl w:val="0"/>
          <w:numId w:val="21"/>
        </w:numPr>
        <w:spacing w:after="0" w:line="276" w:lineRule="auto"/>
        <w:ind w:left="426" w:hanging="426"/>
        <w:rPr>
          <w:rFonts w:asciiTheme="minorHAnsi" w:hAnsiTheme="minorHAnsi" w:cstheme="minorHAnsi"/>
          <w:szCs w:val="24"/>
        </w:rPr>
      </w:pPr>
      <w:bookmarkStart w:id="11" w:name="_Hlk71200734"/>
      <w:r w:rsidRPr="003B34FD">
        <w:rPr>
          <w:rFonts w:asciiTheme="minorHAnsi" w:hAnsiTheme="minorHAnsi" w:cstheme="minorHAnsi"/>
          <w:szCs w:val="24"/>
        </w:rPr>
        <w:t>Sołectwo Kobylaki–</w:t>
      </w:r>
      <w:proofErr w:type="spellStart"/>
      <w:r w:rsidRPr="003B34FD">
        <w:rPr>
          <w:rFonts w:asciiTheme="minorHAnsi" w:hAnsiTheme="minorHAnsi" w:cstheme="minorHAnsi"/>
          <w:szCs w:val="24"/>
        </w:rPr>
        <w:t>Czarzaste</w:t>
      </w:r>
      <w:proofErr w:type="spellEnd"/>
      <w:r w:rsidRPr="003B34FD">
        <w:rPr>
          <w:rFonts w:asciiTheme="minorHAnsi" w:hAnsiTheme="minorHAnsi" w:cstheme="minorHAnsi"/>
          <w:szCs w:val="24"/>
        </w:rPr>
        <w:t>:</w:t>
      </w:r>
    </w:p>
    <w:p w14:paraId="00BDE8AB" w14:textId="77777777" w:rsidR="00795218" w:rsidRPr="003B34FD" w:rsidRDefault="00795218" w:rsidP="00971686">
      <w:pPr>
        <w:pStyle w:val="Akapitzlist"/>
        <w:numPr>
          <w:ilvl w:val="0"/>
          <w:numId w:val="22"/>
        </w:numPr>
        <w:tabs>
          <w:tab w:val="left" w:pos="851"/>
        </w:tabs>
        <w:spacing w:after="0" w:line="276" w:lineRule="auto"/>
        <w:rPr>
          <w:rFonts w:asciiTheme="minorHAnsi" w:hAnsiTheme="minorHAnsi" w:cstheme="minorHAnsi"/>
          <w:szCs w:val="24"/>
        </w:rPr>
      </w:pPr>
      <w:r w:rsidRPr="003B34FD">
        <w:rPr>
          <w:rFonts w:asciiTheme="minorHAnsi" w:hAnsiTheme="minorHAnsi" w:cstheme="minorHAnsi"/>
          <w:szCs w:val="24"/>
        </w:rPr>
        <w:t>wyznaczenie przebiegu drogi gminnej na terenie sołectwa – 3.000,00 zł,</w:t>
      </w:r>
    </w:p>
    <w:p w14:paraId="1093ABC9" w14:textId="77777777" w:rsidR="00795218" w:rsidRPr="003B34FD" w:rsidRDefault="00795218" w:rsidP="00971686">
      <w:pPr>
        <w:pStyle w:val="Akapitzlist"/>
        <w:numPr>
          <w:ilvl w:val="0"/>
          <w:numId w:val="22"/>
        </w:numPr>
        <w:tabs>
          <w:tab w:val="left" w:pos="851"/>
        </w:tabs>
        <w:spacing w:after="0" w:line="276" w:lineRule="auto"/>
        <w:rPr>
          <w:rFonts w:asciiTheme="minorHAnsi" w:hAnsiTheme="minorHAnsi" w:cstheme="minorHAnsi"/>
          <w:szCs w:val="24"/>
        </w:rPr>
      </w:pPr>
      <w:r w:rsidRPr="003B34FD">
        <w:rPr>
          <w:rFonts w:asciiTheme="minorHAnsi" w:hAnsiTheme="minorHAnsi" w:cstheme="minorHAnsi"/>
          <w:szCs w:val="24"/>
        </w:rPr>
        <w:t>naprawa wału drogowego – 2.975,16 zł.</w:t>
      </w:r>
    </w:p>
    <w:bookmarkEnd w:id="11"/>
    <w:p w14:paraId="0C31F253" w14:textId="77777777" w:rsidR="00795218" w:rsidRPr="003B34FD" w:rsidRDefault="00795218" w:rsidP="00971686">
      <w:pPr>
        <w:pStyle w:val="Akapitzlist"/>
        <w:numPr>
          <w:ilvl w:val="0"/>
          <w:numId w:val="21"/>
        </w:numPr>
        <w:tabs>
          <w:tab w:val="left" w:pos="426"/>
        </w:tabs>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Sołectwo Kobylaki–Wólka – utwardzenie placu wiejskiego – 10.413,53 zł.</w:t>
      </w:r>
    </w:p>
    <w:p w14:paraId="732A10E2" w14:textId="77777777" w:rsidR="00795218" w:rsidRPr="003B34FD" w:rsidRDefault="00795218" w:rsidP="00971686">
      <w:pPr>
        <w:pStyle w:val="Akapitzlist"/>
        <w:numPr>
          <w:ilvl w:val="0"/>
          <w:numId w:val="21"/>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Sołectwo Stegna - zagospodarowanie wiejskiego placu zabaw– 19.971,08 zł.</w:t>
      </w:r>
    </w:p>
    <w:p w14:paraId="2FD6B589" w14:textId="77777777" w:rsidR="00795218" w:rsidRPr="003B34FD" w:rsidRDefault="00795218" w:rsidP="00971686">
      <w:pPr>
        <w:pStyle w:val="Akapitzlist"/>
        <w:numPr>
          <w:ilvl w:val="0"/>
          <w:numId w:val="21"/>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lastRenderedPageBreak/>
        <w:t>Sołectwo Połoń - montaż instalacji fotowoltaicznej na budynku świetlicy wiejskiej – 27.047,42 zł.</w:t>
      </w:r>
    </w:p>
    <w:p w14:paraId="5AFF1B90" w14:textId="77777777" w:rsidR="00795218" w:rsidRPr="003B34FD" w:rsidRDefault="00795218" w:rsidP="00971686">
      <w:pPr>
        <w:pStyle w:val="Akapitzlist"/>
        <w:numPr>
          <w:ilvl w:val="0"/>
          <w:numId w:val="21"/>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Sołectwo Drążdżewo Nowe:</w:t>
      </w:r>
    </w:p>
    <w:p w14:paraId="07D15881" w14:textId="77777777" w:rsidR="00795218" w:rsidRPr="003B34FD" w:rsidRDefault="00795218" w:rsidP="00971686">
      <w:pPr>
        <w:pStyle w:val="Akapitzlist"/>
        <w:numPr>
          <w:ilvl w:val="0"/>
          <w:numId w:val="24"/>
        </w:numPr>
        <w:spacing w:after="0" w:line="276" w:lineRule="auto"/>
        <w:rPr>
          <w:rFonts w:asciiTheme="minorHAnsi" w:hAnsiTheme="minorHAnsi" w:cstheme="minorHAnsi"/>
          <w:szCs w:val="24"/>
        </w:rPr>
      </w:pPr>
      <w:r w:rsidRPr="003B34FD">
        <w:rPr>
          <w:rFonts w:asciiTheme="minorHAnsi" w:hAnsiTheme="minorHAnsi" w:cstheme="minorHAnsi"/>
          <w:szCs w:val="24"/>
        </w:rPr>
        <w:t>remont  pomieszczeń w budynku świetlicy wiejskiej – 10.000,00 zł,</w:t>
      </w:r>
    </w:p>
    <w:p w14:paraId="053D03A4" w14:textId="77777777" w:rsidR="00795218" w:rsidRPr="003B34FD" w:rsidRDefault="00795218" w:rsidP="00971686">
      <w:pPr>
        <w:pStyle w:val="Akapitzlist"/>
        <w:numPr>
          <w:ilvl w:val="0"/>
          <w:numId w:val="24"/>
        </w:numPr>
        <w:spacing w:after="0" w:line="276" w:lineRule="auto"/>
        <w:rPr>
          <w:rFonts w:asciiTheme="minorHAnsi" w:hAnsiTheme="minorHAnsi" w:cstheme="minorHAnsi"/>
          <w:szCs w:val="24"/>
        </w:rPr>
      </w:pPr>
      <w:r w:rsidRPr="003B34FD">
        <w:rPr>
          <w:rFonts w:asciiTheme="minorHAnsi" w:hAnsiTheme="minorHAnsi" w:cstheme="minorHAnsi"/>
          <w:szCs w:val="24"/>
        </w:rPr>
        <w:t>montaż instalacji fotowoltaicznej na budynku świetlicy wiejskiej – 15.000,00 zł.</w:t>
      </w:r>
    </w:p>
    <w:p w14:paraId="10C15597" w14:textId="77777777" w:rsidR="00795218" w:rsidRPr="003B34FD" w:rsidRDefault="00795218" w:rsidP="00971686">
      <w:pPr>
        <w:pStyle w:val="Akapitzlist"/>
        <w:numPr>
          <w:ilvl w:val="0"/>
          <w:numId w:val="21"/>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Sołectwo Żelazna Rządowa:</w:t>
      </w:r>
    </w:p>
    <w:p w14:paraId="63FD3F5F" w14:textId="77777777" w:rsidR="00795218" w:rsidRPr="003B34FD" w:rsidRDefault="00795218" w:rsidP="00971686">
      <w:pPr>
        <w:pStyle w:val="Akapitzlist"/>
        <w:numPr>
          <w:ilvl w:val="0"/>
          <w:numId w:val="23"/>
        </w:numPr>
        <w:spacing w:after="0" w:line="276" w:lineRule="auto"/>
        <w:rPr>
          <w:rFonts w:asciiTheme="minorHAnsi" w:hAnsiTheme="minorHAnsi" w:cstheme="minorHAnsi"/>
          <w:szCs w:val="24"/>
        </w:rPr>
      </w:pPr>
      <w:r w:rsidRPr="003B34FD">
        <w:rPr>
          <w:rFonts w:asciiTheme="minorHAnsi" w:hAnsiTheme="minorHAnsi" w:cstheme="minorHAnsi"/>
          <w:szCs w:val="24"/>
        </w:rPr>
        <w:t>wyłożenie kostką brukową przy wiacie rekreacyjnej przy świetlicy wiejskiej – 997,87 zł,</w:t>
      </w:r>
    </w:p>
    <w:p w14:paraId="0574FE3A" w14:textId="31BA85AD" w:rsidR="00795218" w:rsidRPr="003B34FD" w:rsidRDefault="00795218" w:rsidP="00971686">
      <w:pPr>
        <w:pStyle w:val="Akapitzlist"/>
        <w:numPr>
          <w:ilvl w:val="0"/>
          <w:numId w:val="23"/>
        </w:numPr>
        <w:spacing w:after="0" w:line="276" w:lineRule="auto"/>
        <w:rPr>
          <w:rFonts w:asciiTheme="minorHAnsi" w:hAnsiTheme="minorHAnsi" w:cstheme="minorHAnsi"/>
          <w:szCs w:val="24"/>
        </w:rPr>
      </w:pPr>
      <w:r w:rsidRPr="003B34FD">
        <w:rPr>
          <w:rFonts w:asciiTheme="minorHAnsi" w:hAnsiTheme="minorHAnsi" w:cstheme="minorHAnsi"/>
          <w:szCs w:val="24"/>
        </w:rPr>
        <w:t>zakup zestawu naczyń do świetlicy wiejskiej – 8.000,00 zł</w:t>
      </w:r>
      <w:r w:rsidR="00604B44" w:rsidRPr="003B34FD">
        <w:rPr>
          <w:rFonts w:asciiTheme="minorHAnsi" w:hAnsiTheme="minorHAnsi" w:cstheme="minorHAnsi"/>
          <w:szCs w:val="24"/>
        </w:rPr>
        <w:t>,</w:t>
      </w:r>
    </w:p>
    <w:p w14:paraId="74499AF5" w14:textId="5BA714D7" w:rsidR="00795218" w:rsidRPr="003B34FD" w:rsidRDefault="00795218" w:rsidP="00971686">
      <w:pPr>
        <w:pStyle w:val="Akapitzlist"/>
        <w:numPr>
          <w:ilvl w:val="0"/>
          <w:numId w:val="23"/>
        </w:numPr>
        <w:spacing w:after="0" w:line="276" w:lineRule="auto"/>
        <w:rPr>
          <w:rFonts w:asciiTheme="minorHAnsi" w:hAnsiTheme="minorHAnsi" w:cstheme="minorHAnsi"/>
          <w:szCs w:val="24"/>
        </w:rPr>
      </w:pPr>
      <w:r w:rsidRPr="003B34FD">
        <w:rPr>
          <w:rFonts w:asciiTheme="minorHAnsi" w:hAnsiTheme="minorHAnsi" w:cstheme="minorHAnsi"/>
          <w:szCs w:val="24"/>
        </w:rPr>
        <w:t>zakup mebli do świetlicy wiejskiej – 9.463,58 zł</w:t>
      </w:r>
      <w:r w:rsidR="00604B44" w:rsidRPr="003B34FD">
        <w:rPr>
          <w:rFonts w:asciiTheme="minorHAnsi" w:hAnsiTheme="minorHAnsi" w:cstheme="minorHAnsi"/>
          <w:szCs w:val="24"/>
        </w:rPr>
        <w:t>,</w:t>
      </w:r>
    </w:p>
    <w:p w14:paraId="46CAA96E" w14:textId="77777777" w:rsidR="00795218" w:rsidRPr="003B34FD" w:rsidRDefault="00795218" w:rsidP="00971686">
      <w:pPr>
        <w:pStyle w:val="Akapitzlist"/>
        <w:numPr>
          <w:ilvl w:val="0"/>
          <w:numId w:val="23"/>
        </w:numPr>
        <w:spacing w:after="0" w:line="276" w:lineRule="auto"/>
        <w:rPr>
          <w:rFonts w:asciiTheme="minorHAnsi" w:hAnsiTheme="minorHAnsi" w:cstheme="minorHAnsi"/>
          <w:szCs w:val="24"/>
        </w:rPr>
      </w:pPr>
      <w:r w:rsidRPr="003B34FD">
        <w:rPr>
          <w:rFonts w:asciiTheme="minorHAnsi" w:hAnsiTheme="minorHAnsi" w:cstheme="minorHAnsi"/>
          <w:szCs w:val="24"/>
        </w:rPr>
        <w:t>montaż instalacji fotowoltaicznej na budynku świetlicy wiejskiej – 10.000,00 zł.</w:t>
      </w:r>
    </w:p>
    <w:p w14:paraId="67D2C7AF" w14:textId="77777777" w:rsidR="00795218" w:rsidRPr="003B34FD" w:rsidRDefault="00795218" w:rsidP="00971686">
      <w:pPr>
        <w:pStyle w:val="Akapitzlist"/>
        <w:numPr>
          <w:ilvl w:val="0"/>
          <w:numId w:val="21"/>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Sołectwo Żelazna Prywatna:</w:t>
      </w:r>
    </w:p>
    <w:p w14:paraId="1C4385E7" w14:textId="77777777" w:rsidR="00795218" w:rsidRPr="003B34FD" w:rsidRDefault="00795218" w:rsidP="00971686">
      <w:pPr>
        <w:pStyle w:val="Akapitzlist"/>
        <w:numPr>
          <w:ilvl w:val="0"/>
          <w:numId w:val="25"/>
        </w:numPr>
        <w:spacing w:after="0" w:line="276" w:lineRule="auto"/>
        <w:rPr>
          <w:rFonts w:asciiTheme="minorHAnsi" w:hAnsiTheme="minorHAnsi" w:cstheme="minorHAnsi"/>
          <w:szCs w:val="24"/>
        </w:rPr>
      </w:pPr>
      <w:r w:rsidRPr="003B34FD">
        <w:rPr>
          <w:rFonts w:asciiTheme="minorHAnsi" w:hAnsiTheme="minorHAnsi" w:cstheme="minorHAnsi"/>
          <w:szCs w:val="24"/>
        </w:rPr>
        <w:t>wyłożenie kostką brukową przy wiacie rekreacyjnej przy świetlicy wiejskiej we wsi Żelazna Rządowa – 999,87 zł,</w:t>
      </w:r>
    </w:p>
    <w:p w14:paraId="6574B606" w14:textId="41DFBCB5" w:rsidR="00795218" w:rsidRPr="003B34FD" w:rsidRDefault="00795218" w:rsidP="00971686">
      <w:pPr>
        <w:pStyle w:val="Akapitzlist"/>
        <w:numPr>
          <w:ilvl w:val="0"/>
          <w:numId w:val="25"/>
        </w:numPr>
        <w:spacing w:after="0" w:line="276" w:lineRule="auto"/>
        <w:rPr>
          <w:rFonts w:asciiTheme="minorHAnsi" w:hAnsiTheme="minorHAnsi" w:cstheme="minorHAnsi"/>
          <w:szCs w:val="24"/>
        </w:rPr>
      </w:pPr>
      <w:r w:rsidRPr="003B34FD">
        <w:rPr>
          <w:rFonts w:asciiTheme="minorHAnsi" w:hAnsiTheme="minorHAnsi" w:cstheme="minorHAnsi"/>
          <w:szCs w:val="24"/>
        </w:rPr>
        <w:t>zakup zestawu naczyń do świetlicy wiejskiej we wsi Żelazna Rządowa – 2.000,00 zł</w:t>
      </w:r>
      <w:r w:rsidR="00774629" w:rsidRPr="003B34FD">
        <w:rPr>
          <w:rFonts w:asciiTheme="minorHAnsi" w:hAnsiTheme="minorHAnsi" w:cstheme="minorHAnsi"/>
          <w:szCs w:val="24"/>
        </w:rPr>
        <w:t>,</w:t>
      </w:r>
    </w:p>
    <w:p w14:paraId="4977EC7B" w14:textId="77777777" w:rsidR="00795218" w:rsidRPr="003B34FD" w:rsidRDefault="00795218" w:rsidP="00971686">
      <w:pPr>
        <w:pStyle w:val="Akapitzlist"/>
        <w:numPr>
          <w:ilvl w:val="0"/>
          <w:numId w:val="25"/>
        </w:numPr>
        <w:spacing w:after="0" w:line="276" w:lineRule="auto"/>
        <w:rPr>
          <w:rFonts w:asciiTheme="minorHAnsi" w:hAnsiTheme="minorHAnsi" w:cstheme="minorHAnsi"/>
          <w:szCs w:val="24"/>
        </w:rPr>
      </w:pPr>
      <w:r w:rsidRPr="003B34FD">
        <w:rPr>
          <w:rFonts w:asciiTheme="minorHAnsi" w:hAnsiTheme="minorHAnsi" w:cstheme="minorHAnsi"/>
          <w:szCs w:val="24"/>
        </w:rPr>
        <w:t>montaż instalacji fotowoltaicznej na budynku świetlicy wiejskiej we wsi Żelazna Rządowa – 5.000,00 zł.</w:t>
      </w:r>
    </w:p>
    <w:p w14:paraId="18B7FE88" w14:textId="77777777" w:rsidR="00795218" w:rsidRPr="003B34FD" w:rsidRDefault="00795218" w:rsidP="00971686">
      <w:pPr>
        <w:pStyle w:val="Akapitzlist"/>
        <w:numPr>
          <w:ilvl w:val="0"/>
          <w:numId w:val="21"/>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Sołectwo Olszewka:</w:t>
      </w:r>
    </w:p>
    <w:p w14:paraId="65AC64B2" w14:textId="77777777" w:rsidR="00795218" w:rsidRPr="003B34FD" w:rsidRDefault="00795218" w:rsidP="00971686">
      <w:pPr>
        <w:pStyle w:val="Akapitzlist"/>
        <w:numPr>
          <w:ilvl w:val="0"/>
          <w:numId w:val="33"/>
        </w:numPr>
        <w:spacing w:after="0" w:line="276" w:lineRule="auto"/>
        <w:rPr>
          <w:rFonts w:asciiTheme="minorHAnsi" w:hAnsiTheme="minorHAnsi" w:cstheme="minorHAnsi"/>
          <w:szCs w:val="24"/>
        </w:rPr>
      </w:pPr>
      <w:r w:rsidRPr="003B34FD">
        <w:rPr>
          <w:rFonts w:asciiTheme="minorHAnsi" w:hAnsiTheme="minorHAnsi" w:cstheme="minorHAnsi"/>
          <w:szCs w:val="24"/>
        </w:rPr>
        <w:t>utwardzenie terenu przy świetlicy wiejskiej – 20.979,80 zł,</w:t>
      </w:r>
    </w:p>
    <w:p w14:paraId="219FF0D5" w14:textId="77777777" w:rsidR="00795218" w:rsidRPr="003B34FD" w:rsidRDefault="00795218" w:rsidP="00971686">
      <w:pPr>
        <w:pStyle w:val="Akapitzlist"/>
        <w:numPr>
          <w:ilvl w:val="0"/>
          <w:numId w:val="33"/>
        </w:numPr>
        <w:spacing w:after="0" w:line="276" w:lineRule="auto"/>
        <w:rPr>
          <w:rFonts w:asciiTheme="minorHAnsi" w:hAnsiTheme="minorHAnsi" w:cstheme="minorHAnsi"/>
          <w:szCs w:val="24"/>
        </w:rPr>
      </w:pPr>
      <w:r w:rsidRPr="003B34FD">
        <w:rPr>
          <w:rFonts w:asciiTheme="minorHAnsi" w:hAnsiTheme="minorHAnsi" w:cstheme="minorHAnsi"/>
          <w:szCs w:val="24"/>
        </w:rPr>
        <w:t>wyposażenie świetlicy wiejskiej – 5.500,00 zł.</w:t>
      </w:r>
    </w:p>
    <w:p w14:paraId="0FE6F200" w14:textId="73AE4A54" w:rsidR="00795218" w:rsidRPr="003B34FD" w:rsidRDefault="00795218" w:rsidP="00971686">
      <w:pPr>
        <w:pStyle w:val="Akapitzlist"/>
        <w:numPr>
          <w:ilvl w:val="0"/>
          <w:numId w:val="21"/>
        </w:numPr>
        <w:tabs>
          <w:tab w:val="left" w:pos="426"/>
        </w:tabs>
        <w:spacing w:after="0" w:line="276" w:lineRule="auto"/>
        <w:ind w:left="0" w:hanging="66"/>
        <w:rPr>
          <w:rFonts w:asciiTheme="minorHAnsi" w:hAnsiTheme="minorHAnsi" w:cstheme="minorHAnsi"/>
          <w:szCs w:val="24"/>
        </w:rPr>
      </w:pPr>
      <w:r w:rsidRPr="003B34FD">
        <w:rPr>
          <w:rFonts w:asciiTheme="minorHAnsi" w:hAnsiTheme="minorHAnsi" w:cstheme="minorHAnsi"/>
          <w:szCs w:val="24"/>
        </w:rPr>
        <w:t>Sołectwo Lipa – wyposażenie świetlicy wiejskiej – 35.799,</w:t>
      </w:r>
      <w:r w:rsidR="00604B44" w:rsidRPr="003B34FD">
        <w:rPr>
          <w:rFonts w:asciiTheme="minorHAnsi" w:hAnsiTheme="minorHAnsi" w:cstheme="minorHAnsi"/>
          <w:szCs w:val="24"/>
        </w:rPr>
        <w:t>99</w:t>
      </w:r>
      <w:r w:rsidRPr="003B34FD">
        <w:rPr>
          <w:rFonts w:asciiTheme="minorHAnsi" w:hAnsiTheme="minorHAnsi" w:cstheme="minorHAnsi"/>
          <w:szCs w:val="24"/>
        </w:rPr>
        <w:t xml:space="preserve"> zł.</w:t>
      </w:r>
    </w:p>
    <w:p w14:paraId="29DE9C94" w14:textId="77777777" w:rsidR="00795218" w:rsidRPr="003B34FD" w:rsidRDefault="00795218" w:rsidP="00971686">
      <w:pPr>
        <w:pStyle w:val="Akapitzlist"/>
        <w:numPr>
          <w:ilvl w:val="0"/>
          <w:numId w:val="21"/>
        </w:numPr>
        <w:tabs>
          <w:tab w:val="left" w:pos="426"/>
        </w:tabs>
        <w:spacing w:after="0" w:line="276" w:lineRule="auto"/>
        <w:ind w:left="0" w:hanging="66"/>
        <w:rPr>
          <w:rFonts w:asciiTheme="minorHAnsi" w:hAnsiTheme="minorHAnsi" w:cstheme="minorHAnsi"/>
          <w:szCs w:val="24"/>
        </w:rPr>
      </w:pPr>
      <w:r w:rsidRPr="003B34FD">
        <w:rPr>
          <w:rFonts w:asciiTheme="minorHAnsi" w:hAnsiTheme="minorHAnsi" w:cstheme="minorHAnsi"/>
          <w:szCs w:val="24"/>
        </w:rPr>
        <w:t>Sołectwo Budy Rządowe – zakup stołów i krzeseł do świetlicy wiejskiej - 10.611,55 zł.</w:t>
      </w:r>
    </w:p>
    <w:p w14:paraId="5C29A48B" w14:textId="77777777" w:rsidR="00795218" w:rsidRPr="003B34FD" w:rsidRDefault="00795218" w:rsidP="00971686">
      <w:pPr>
        <w:pStyle w:val="Akapitzlist"/>
        <w:numPr>
          <w:ilvl w:val="0"/>
          <w:numId w:val="21"/>
        </w:numPr>
        <w:tabs>
          <w:tab w:val="left" w:pos="426"/>
        </w:tabs>
        <w:spacing w:after="0" w:line="276" w:lineRule="auto"/>
        <w:ind w:left="0" w:hanging="66"/>
        <w:rPr>
          <w:rFonts w:asciiTheme="minorHAnsi" w:hAnsiTheme="minorHAnsi" w:cstheme="minorHAnsi"/>
          <w:szCs w:val="24"/>
        </w:rPr>
      </w:pPr>
      <w:r w:rsidRPr="003B34FD">
        <w:rPr>
          <w:rFonts w:asciiTheme="minorHAnsi" w:hAnsiTheme="minorHAnsi" w:cstheme="minorHAnsi"/>
          <w:szCs w:val="24"/>
        </w:rPr>
        <w:t>Sołectwo Ulatowo – Pogorzel:</w:t>
      </w:r>
    </w:p>
    <w:p w14:paraId="449A4CFA" w14:textId="77777777" w:rsidR="00795218" w:rsidRPr="003B34FD" w:rsidRDefault="00795218" w:rsidP="00971686">
      <w:pPr>
        <w:pStyle w:val="Akapitzlist"/>
        <w:numPr>
          <w:ilvl w:val="0"/>
          <w:numId w:val="35"/>
        </w:numPr>
        <w:tabs>
          <w:tab w:val="left" w:pos="426"/>
        </w:tabs>
        <w:spacing w:after="0" w:line="276" w:lineRule="auto"/>
        <w:rPr>
          <w:rFonts w:asciiTheme="minorHAnsi" w:hAnsiTheme="minorHAnsi" w:cstheme="minorHAnsi"/>
          <w:szCs w:val="24"/>
        </w:rPr>
      </w:pPr>
      <w:r w:rsidRPr="003B34FD">
        <w:rPr>
          <w:rFonts w:asciiTheme="minorHAnsi" w:hAnsiTheme="minorHAnsi" w:cstheme="minorHAnsi"/>
          <w:szCs w:val="24"/>
        </w:rPr>
        <w:t>zakup kamer do monitorowania terenu przy świetlicy wiejskiej – 942,00 zł,</w:t>
      </w:r>
    </w:p>
    <w:p w14:paraId="6E87DC8C" w14:textId="77777777" w:rsidR="00795218" w:rsidRPr="003B34FD" w:rsidRDefault="00795218" w:rsidP="00971686">
      <w:pPr>
        <w:pStyle w:val="Akapitzlist"/>
        <w:numPr>
          <w:ilvl w:val="0"/>
          <w:numId w:val="35"/>
        </w:numPr>
        <w:tabs>
          <w:tab w:val="left" w:pos="426"/>
        </w:tabs>
        <w:spacing w:after="0" w:line="276" w:lineRule="auto"/>
        <w:rPr>
          <w:rFonts w:asciiTheme="minorHAnsi" w:hAnsiTheme="minorHAnsi" w:cstheme="minorHAnsi"/>
          <w:szCs w:val="24"/>
        </w:rPr>
      </w:pPr>
      <w:r w:rsidRPr="003B34FD">
        <w:rPr>
          <w:rFonts w:asciiTheme="minorHAnsi" w:hAnsiTheme="minorHAnsi" w:cstheme="minorHAnsi"/>
          <w:szCs w:val="24"/>
        </w:rPr>
        <w:t xml:space="preserve">zakup kosiarki i </w:t>
      </w:r>
      <w:proofErr w:type="spellStart"/>
      <w:r w:rsidRPr="003B34FD">
        <w:rPr>
          <w:rFonts w:asciiTheme="minorHAnsi" w:hAnsiTheme="minorHAnsi" w:cstheme="minorHAnsi"/>
          <w:szCs w:val="24"/>
        </w:rPr>
        <w:t>wykaszarki</w:t>
      </w:r>
      <w:proofErr w:type="spellEnd"/>
      <w:r w:rsidRPr="003B34FD">
        <w:rPr>
          <w:rFonts w:asciiTheme="minorHAnsi" w:hAnsiTheme="minorHAnsi" w:cstheme="minorHAnsi"/>
          <w:szCs w:val="24"/>
        </w:rPr>
        <w:t xml:space="preserve"> do zagospodarowania terenu przy świetlicy wiejskiej – 1.499,00 zł,</w:t>
      </w:r>
    </w:p>
    <w:p w14:paraId="6D24DCDE" w14:textId="77777777" w:rsidR="00795218" w:rsidRPr="003B34FD" w:rsidRDefault="00795218" w:rsidP="00971686">
      <w:pPr>
        <w:pStyle w:val="Akapitzlist"/>
        <w:numPr>
          <w:ilvl w:val="0"/>
          <w:numId w:val="35"/>
        </w:numPr>
        <w:tabs>
          <w:tab w:val="left" w:pos="426"/>
        </w:tabs>
        <w:spacing w:after="0" w:line="276" w:lineRule="auto"/>
        <w:rPr>
          <w:rFonts w:asciiTheme="minorHAnsi" w:hAnsiTheme="minorHAnsi" w:cstheme="minorHAnsi"/>
          <w:szCs w:val="24"/>
        </w:rPr>
      </w:pPr>
      <w:r w:rsidRPr="003B34FD">
        <w:rPr>
          <w:rFonts w:asciiTheme="minorHAnsi" w:hAnsiTheme="minorHAnsi" w:cstheme="minorHAnsi"/>
          <w:szCs w:val="24"/>
        </w:rPr>
        <w:t>zakup wiaty rekreacyjno-wypoczynkowej przy świetlicy wiejskiej – 20.000,00 zł,</w:t>
      </w:r>
    </w:p>
    <w:p w14:paraId="3A3A3426" w14:textId="77777777" w:rsidR="00795218" w:rsidRPr="003B34FD" w:rsidRDefault="00795218" w:rsidP="00971686">
      <w:pPr>
        <w:pStyle w:val="Akapitzlist"/>
        <w:numPr>
          <w:ilvl w:val="0"/>
          <w:numId w:val="35"/>
        </w:numPr>
        <w:tabs>
          <w:tab w:val="left" w:pos="426"/>
        </w:tabs>
        <w:spacing w:after="0" w:line="276" w:lineRule="auto"/>
        <w:rPr>
          <w:rFonts w:asciiTheme="minorHAnsi" w:hAnsiTheme="minorHAnsi" w:cstheme="minorHAnsi"/>
          <w:szCs w:val="24"/>
        </w:rPr>
      </w:pPr>
      <w:r w:rsidRPr="003B34FD">
        <w:rPr>
          <w:rFonts w:asciiTheme="minorHAnsi" w:hAnsiTheme="minorHAnsi" w:cstheme="minorHAnsi"/>
          <w:szCs w:val="24"/>
        </w:rPr>
        <w:t>organizacja zabawy integracyjnej – 3.973,17 zł.</w:t>
      </w:r>
    </w:p>
    <w:p w14:paraId="65EF6740" w14:textId="77777777" w:rsidR="00795218" w:rsidRPr="003B34FD" w:rsidRDefault="00795218" w:rsidP="00971686">
      <w:pPr>
        <w:pStyle w:val="Akapitzlist"/>
        <w:numPr>
          <w:ilvl w:val="0"/>
          <w:numId w:val="21"/>
        </w:numPr>
        <w:tabs>
          <w:tab w:val="left" w:pos="426"/>
        </w:tabs>
        <w:spacing w:after="0" w:line="276" w:lineRule="auto"/>
        <w:ind w:left="0" w:hanging="66"/>
        <w:rPr>
          <w:rFonts w:asciiTheme="minorHAnsi" w:hAnsiTheme="minorHAnsi" w:cstheme="minorHAnsi"/>
          <w:szCs w:val="24"/>
        </w:rPr>
      </w:pPr>
      <w:r w:rsidRPr="003B34FD">
        <w:rPr>
          <w:rFonts w:asciiTheme="minorHAnsi" w:hAnsiTheme="minorHAnsi" w:cstheme="minorHAnsi"/>
          <w:szCs w:val="24"/>
        </w:rPr>
        <w:t xml:space="preserve">Sołectwo </w:t>
      </w:r>
      <w:proofErr w:type="spellStart"/>
      <w:r w:rsidRPr="003B34FD">
        <w:rPr>
          <w:rFonts w:asciiTheme="minorHAnsi" w:hAnsiTheme="minorHAnsi" w:cstheme="minorHAnsi"/>
          <w:szCs w:val="24"/>
        </w:rPr>
        <w:t>Małowidz</w:t>
      </w:r>
      <w:proofErr w:type="spellEnd"/>
      <w:r w:rsidRPr="003B34FD">
        <w:rPr>
          <w:rFonts w:asciiTheme="minorHAnsi" w:hAnsiTheme="minorHAnsi" w:cstheme="minorHAnsi"/>
          <w:szCs w:val="24"/>
        </w:rPr>
        <w:t>:</w:t>
      </w:r>
    </w:p>
    <w:p w14:paraId="2C58ED19" w14:textId="1900147D" w:rsidR="00795218" w:rsidRPr="003B34FD" w:rsidRDefault="00795218" w:rsidP="00971686">
      <w:pPr>
        <w:pStyle w:val="Akapitzlist"/>
        <w:numPr>
          <w:ilvl w:val="0"/>
          <w:numId w:val="34"/>
        </w:numPr>
        <w:tabs>
          <w:tab w:val="left" w:pos="426"/>
        </w:tabs>
        <w:spacing w:after="0" w:line="276" w:lineRule="auto"/>
        <w:rPr>
          <w:rFonts w:asciiTheme="minorHAnsi" w:hAnsiTheme="minorHAnsi" w:cstheme="minorHAnsi"/>
          <w:szCs w:val="24"/>
        </w:rPr>
      </w:pPr>
      <w:r w:rsidRPr="003B34FD">
        <w:rPr>
          <w:rFonts w:asciiTheme="minorHAnsi" w:hAnsiTheme="minorHAnsi" w:cstheme="minorHAnsi"/>
          <w:szCs w:val="24"/>
        </w:rPr>
        <w:t>przygotowanie dokumentacji technicznej na budowę chodnika przez wieś</w:t>
      </w:r>
      <w:r w:rsidR="00ED28DD" w:rsidRPr="003B34FD">
        <w:rPr>
          <w:rFonts w:asciiTheme="minorHAnsi" w:hAnsiTheme="minorHAnsi" w:cstheme="minorHAnsi"/>
          <w:szCs w:val="24"/>
        </w:rPr>
        <w:t xml:space="preserve"> </w:t>
      </w:r>
      <w:r w:rsidRPr="003B34FD">
        <w:rPr>
          <w:rFonts w:asciiTheme="minorHAnsi" w:hAnsiTheme="minorHAnsi" w:cstheme="minorHAnsi"/>
          <w:szCs w:val="24"/>
        </w:rPr>
        <w:t>–</w:t>
      </w:r>
      <w:r w:rsidR="00ED28DD" w:rsidRPr="003B34FD">
        <w:rPr>
          <w:rFonts w:asciiTheme="minorHAnsi" w:hAnsiTheme="minorHAnsi" w:cstheme="minorHAnsi"/>
          <w:szCs w:val="24"/>
        </w:rPr>
        <w:t xml:space="preserve"> </w:t>
      </w:r>
      <w:r w:rsidRPr="003B34FD">
        <w:rPr>
          <w:rFonts w:asciiTheme="minorHAnsi" w:hAnsiTheme="minorHAnsi" w:cstheme="minorHAnsi"/>
          <w:szCs w:val="24"/>
        </w:rPr>
        <w:t>10.000,00 zł,</w:t>
      </w:r>
    </w:p>
    <w:p w14:paraId="6A8CB2AB" w14:textId="77777777" w:rsidR="00795218" w:rsidRPr="003B34FD" w:rsidRDefault="00795218" w:rsidP="00971686">
      <w:pPr>
        <w:pStyle w:val="Akapitzlist"/>
        <w:numPr>
          <w:ilvl w:val="0"/>
          <w:numId w:val="34"/>
        </w:numPr>
        <w:tabs>
          <w:tab w:val="left" w:pos="426"/>
        </w:tabs>
        <w:spacing w:after="0" w:line="276" w:lineRule="auto"/>
        <w:rPr>
          <w:rFonts w:asciiTheme="minorHAnsi" w:hAnsiTheme="minorHAnsi" w:cstheme="minorHAnsi"/>
          <w:szCs w:val="24"/>
        </w:rPr>
      </w:pPr>
      <w:r w:rsidRPr="003B34FD">
        <w:rPr>
          <w:rFonts w:asciiTheme="minorHAnsi" w:hAnsiTheme="minorHAnsi" w:cstheme="minorHAnsi"/>
          <w:szCs w:val="24"/>
        </w:rPr>
        <w:t xml:space="preserve">zakup wyposażenia do wiaty rekreacyjno-wypoczynkową przy świetlicy wiejskiej -  5.000,00 zł. </w:t>
      </w:r>
    </w:p>
    <w:p w14:paraId="32AF3B1D" w14:textId="77777777" w:rsidR="00795218" w:rsidRPr="003B34FD" w:rsidRDefault="00795218" w:rsidP="003677D1">
      <w:pPr>
        <w:pStyle w:val="Tekstpodstawowy"/>
        <w:spacing w:line="276" w:lineRule="auto"/>
        <w:jc w:val="center"/>
        <w:rPr>
          <w:rFonts w:asciiTheme="minorHAnsi" w:hAnsiTheme="minorHAnsi" w:cstheme="minorHAnsi"/>
          <w:b/>
          <w:i/>
          <w:lang w:eastAsia="ar-SA"/>
        </w:rPr>
      </w:pPr>
    </w:p>
    <w:p w14:paraId="63B14968" w14:textId="77777777" w:rsidR="00ED28DD" w:rsidRPr="003B34FD" w:rsidRDefault="00ED28DD" w:rsidP="003677D1">
      <w:pPr>
        <w:spacing w:after="0"/>
        <w:rPr>
          <w:rFonts w:asciiTheme="minorHAnsi" w:eastAsia="Times New Roman" w:hAnsiTheme="minorHAnsi" w:cstheme="minorHAnsi"/>
          <w:b/>
          <w:i/>
          <w:sz w:val="24"/>
          <w:szCs w:val="24"/>
          <w:lang w:eastAsia="ar-SA"/>
        </w:rPr>
      </w:pPr>
      <w:r w:rsidRPr="003B34FD">
        <w:rPr>
          <w:rFonts w:asciiTheme="minorHAnsi" w:hAnsiTheme="minorHAnsi" w:cstheme="minorHAnsi"/>
          <w:b/>
          <w:i/>
          <w:sz w:val="24"/>
          <w:szCs w:val="24"/>
          <w:lang w:eastAsia="ar-SA"/>
        </w:rPr>
        <w:br w:type="page"/>
      </w:r>
    </w:p>
    <w:p w14:paraId="077B9E15" w14:textId="1752EF41" w:rsidR="00795218" w:rsidRPr="003B34FD" w:rsidRDefault="00795218" w:rsidP="003677D1">
      <w:pPr>
        <w:pStyle w:val="Tekstpodstawowy"/>
        <w:spacing w:line="276" w:lineRule="auto"/>
        <w:jc w:val="center"/>
        <w:rPr>
          <w:rFonts w:asciiTheme="minorHAnsi" w:hAnsiTheme="minorHAnsi" w:cstheme="minorHAnsi"/>
          <w:b/>
          <w:i/>
          <w:sz w:val="22"/>
          <w:szCs w:val="22"/>
          <w:lang w:eastAsia="ar-SA"/>
        </w:rPr>
      </w:pPr>
      <w:r w:rsidRPr="003B34FD">
        <w:rPr>
          <w:rFonts w:asciiTheme="minorHAnsi" w:hAnsiTheme="minorHAnsi" w:cstheme="minorHAnsi"/>
          <w:b/>
          <w:i/>
          <w:sz w:val="22"/>
          <w:szCs w:val="22"/>
          <w:lang w:eastAsia="ar-SA"/>
        </w:rPr>
        <w:lastRenderedPageBreak/>
        <w:t>Tabela 2. Łączne wydatki finansowe poniesione na zadania zrealizowane w ramach funduszu sołeckiego  w roku 2021 z podziałem na poszczególne sołectwa</w:t>
      </w:r>
    </w:p>
    <w:p w14:paraId="05548A86" w14:textId="77777777" w:rsidR="00ED28DD" w:rsidRPr="003B34FD" w:rsidRDefault="00ED28DD" w:rsidP="003677D1">
      <w:pPr>
        <w:pStyle w:val="Tekstpodstawowy"/>
        <w:spacing w:line="276" w:lineRule="auto"/>
        <w:jc w:val="center"/>
        <w:rPr>
          <w:rFonts w:asciiTheme="minorHAnsi" w:hAnsiTheme="minorHAnsi" w:cstheme="minorHAnsi"/>
          <w:b/>
          <w:i/>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402"/>
        <w:gridCol w:w="3685"/>
      </w:tblGrid>
      <w:tr w:rsidR="003B34FD" w:rsidRPr="003B34FD" w14:paraId="328BA9D7" w14:textId="77777777" w:rsidTr="002F65DB">
        <w:trPr>
          <w:trHeight w:val="536"/>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2C6C373D" w14:textId="77777777" w:rsidR="00795218" w:rsidRPr="003B34FD" w:rsidRDefault="00795218" w:rsidP="003677D1">
            <w:pPr>
              <w:spacing w:after="0"/>
              <w:jc w:val="center"/>
              <w:rPr>
                <w:rFonts w:asciiTheme="minorHAnsi" w:hAnsiTheme="minorHAnsi" w:cstheme="minorHAnsi"/>
                <w:b/>
                <w:sz w:val="24"/>
                <w:szCs w:val="24"/>
              </w:rPr>
            </w:pPr>
            <w:r w:rsidRPr="003B34FD">
              <w:rPr>
                <w:rFonts w:asciiTheme="minorHAnsi" w:hAnsiTheme="minorHAnsi" w:cstheme="minorHAnsi"/>
                <w:b/>
                <w:sz w:val="24"/>
                <w:szCs w:val="24"/>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E8FEE0F" w14:textId="77777777" w:rsidR="00795218" w:rsidRPr="003B34FD" w:rsidRDefault="00795218" w:rsidP="003677D1">
            <w:pPr>
              <w:spacing w:after="0"/>
              <w:jc w:val="center"/>
              <w:rPr>
                <w:rFonts w:asciiTheme="minorHAnsi" w:hAnsiTheme="minorHAnsi" w:cstheme="minorHAnsi"/>
                <w:b/>
                <w:sz w:val="24"/>
                <w:szCs w:val="24"/>
              </w:rPr>
            </w:pPr>
            <w:r w:rsidRPr="003B34FD">
              <w:rPr>
                <w:rFonts w:asciiTheme="minorHAnsi" w:hAnsiTheme="minorHAnsi" w:cstheme="minorHAnsi"/>
                <w:b/>
                <w:sz w:val="24"/>
                <w:szCs w:val="24"/>
              </w:rPr>
              <w:t>Nazwa Sołectwa</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2AC998F" w14:textId="77777777" w:rsidR="00795218" w:rsidRPr="003B34FD" w:rsidRDefault="00795218" w:rsidP="003677D1">
            <w:pPr>
              <w:spacing w:after="0"/>
              <w:jc w:val="center"/>
              <w:rPr>
                <w:rFonts w:asciiTheme="minorHAnsi" w:hAnsiTheme="minorHAnsi" w:cstheme="minorHAnsi"/>
                <w:b/>
                <w:sz w:val="24"/>
                <w:szCs w:val="24"/>
              </w:rPr>
            </w:pPr>
            <w:r w:rsidRPr="003B34FD">
              <w:rPr>
                <w:rFonts w:asciiTheme="minorHAnsi" w:hAnsiTheme="minorHAnsi" w:cstheme="minorHAnsi"/>
                <w:b/>
                <w:sz w:val="24"/>
                <w:szCs w:val="24"/>
              </w:rPr>
              <w:t>Wydatki w zł brutto</w:t>
            </w:r>
          </w:p>
        </w:tc>
      </w:tr>
      <w:tr w:rsidR="003B34FD" w:rsidRPr="003B34FD" w14:paraId="3BCDBF21" w14:textId="77777777" w:rsidTr="00774629">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32FF5B00" w14:textId="77777777" w:rsidR="00795218" w:rsidRPr="003B34FD" w:rsidRDefault="00795218" w:rsidP="003677D1">
            <w:pPr>
              <w:spacing w:after="0"/>
              <w:jc w:val="center"/>
              <w:rPr>
                <w:rFonts w:asciiTheme="minorHAnsi" w:hAnsiTheme="minorHAnsi" w:cstheme="minorHAnsi"/>
                <w:sz w:val="24"/>
                <w:szCs w:val="24"/>
              </w:rPr>
            </w:pPr>
            <w:r w:rsidRPr="003B34FD">
              <w:rPr>
                <w:rFonts w:asciiTheme="minorHAnsi" w:hAnsiTheme="minorHAnsi" w:cstheme="minorHAnsi"/>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14:paraId="0952DAD5" w14:textId="77777777" w:rsidR="00795218" w:rsidRPr="003B34FD" w:rsidRDefault="00795218" w:rsidP="003677D1">
            <w:pPr>
              <w:spacing w:after="0"/>
              <w:rPr>
                <w:rFonts w:asciiTheme="minorHAnsi" w:hAnsiTheme="minorHAnsi" w:cstheme="minorHAnsi"/>
                <w:sz w:val="24"/>
                <w:szCs w:val="24"/>
              </w:rPr>
            </w:pPr>
            <w:r w:rsidRPr="003B34FD">
              <w:rPr>
                <w:rFonts w:asciiTheme="minorHAnsi" w:hAnsiTheme="minorHAnsi" w:cstheme="minorHAnsi"/>
                <w:sz w:val="24"/>
                <w:szCs w:val="24"/>
              </w:rPr>
              <w:t>Budy Rządowe (Nakieł)</w:t>
            </w:r>
          </w:p>
        </w:tc>
        <w:tc>
          <w:tcPr>
            <w:tcW w:w="3685" w:type="dxa"/>
            <w:tcBorders>
              <w:top w:val="single" w:sz="4" w:space="0" w:color="auto"/>
              <w:left w:val="single" w:sz="4" w:space="0" w:color="auto"/>
              <w:bottom w:val="single" w:sz="4" w:space="0" w:color="auto"/>
              <w:right w:val="single" w:sz="4" w:space="0" w:color="auto"/>
            </w:tcBorders>
            <w:vAlign w:val="center"/>
          </w:tcPr>
          <w:p w14:paraId="4AA1C9F6" w14:textId="77777777" w:rsidR="00795218" w:rsidRPr="003B34FD" w:rsidRDefault="00795218" w:rsidP="003677D1">
            <w:pPr>
              <w:spacing w:after="0"/>
              <w:jc w:val="right"/>
              <w:rPr>
                <w:rFonts w:asciiTheme="minorHAnsi" w:hAnsiTheme="minorHAnsi" w:cstheme="minorHAnsi"/>
                <w:sz w:val="24"/>
                <w:szCs w:val="24"/>
              </w:rPr>
            </w:pPr>
            <w:r w:rsidRPr="003B34FD">
              <w:rPr>
                <w:rFonts w:asciiTheme="minorHAnsi" w:hAnsiTheme="minorHAnsi" w:cstheme="minorHAnsi"/>
                <w:sz w:val="24"/>
                <w:szCs w:val="24"/>
              </w:rPr>
              <w:t>21.209,16</w:t>
            </w:r>
          </w:p>
        </w:tc>
      </w:tr>
      <w:tr w:rsidR="003B34FD" w:rsidRPr="003B34FD" w14:paraId="55A5186F" w14:textId="77777777" w:rsidTr="00774629">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5F2A29E1" w14:textId="77777777" w:rsidR="00795218" w:rsidRPr="003B34FD" w:rsidRDefault="00795218" w:rsidP="003677D1">
            <w:pPr>
              <w:spacing w:after="0"/>
              <w:jc w:val="center"/>
              <w:rPr>
                <w:rFonts w:asciiTheme="minorHAnsi" w:hAnsiTheme="minorHAnsi" w:cstheme="minorHAnsi"/>
                <w:sz w:val="24"/>
                <w:szCs w:val="24"/>
              </w:rPr>
            </w:pPr>
            <w:r w:rsidRPr="003B34FD">
              <w:rPr>
                <w:rFonts w:asciiTheme="minorHAnsi" w:hAnsiTheme="minorHAnsi" w:cstheme="minorHAnsi"/>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14:paraId="6F959538" w14:textId="77777777" w:rsidR="00795218" w:rsidRPr="003B34FD" w:rsidRDefault="00795218" w:rsidP="003677D1">
            <w:pPr>
              <w:spacing w:after="0"/>
              <w:rPr>
                <w:rFonts w:asciiTheme="minorHAnsi" w:hAnsiTheme="minorHAnsi" w:cstheme="minorHAnsi"/>
                <w:sz w:val="24"/>
                <w:szCs w:val="24"/>
              </w:rPr>
            </w:pPr>
            <w:r w:rsidRPr="003B34FD">
              <w:rPr>
                <w:rFonts w:asciiTheme="minorHAnsi" w:hAnsiTheme="minorHAnsi" w:cstheme="minorHAnsi"/>
                <w:sz w:val="24"/>
                <w:szCs w:val="24"/>
              </w:rPr>
              <w:t>Drążdżewo Nowe</w:t>
            </w:r>
          </w:p>
        </w:tc>
        <w:tc>
          <w:tcPr>
            <w:tcW w:w="3685" w:type="dxa"/>
            <w:tcBorders>
              <w:top w:val="single" w:sz="4" w:space="0" w:color="auto"/>
              <w:left w:val="single" w:sz="4" w:space="0" w:color="auto"/>
              <w:bottom w:val="single" w:sz="4" w:space="0" w:color="auto"/>
              <w:right w:val="single" w:sz="4" w:space="0" w:color="auto"/>
            </w:tcBorders>
            <w:vAlign w:val="center"/>
          </w:tcPr>
          <w:p w14:paraId="588A888B" w14:textId="77777777" w:rsidR="00795218" w:rsidRPr="003B34FD" w:rsidRDefault="00795218" w:rsidP="003677D1">
            <w:pPr>
              <w:spacing w:after="0"/>
              <w:jc w:val="right"/>
              <w:rPr>
                <w:rFonts w:asciiTheme="minorHAnsi" w:hAnsiTheme="minorHAnsi" w:cstheme="minorHAnsi"/>
                <w:sz w:val="24"/>
                <w:szCs w:val="24"/>
              </w:rPr>
            </w:pPr>
            <w:r w:rsidRPr="003B34FD">
              <w:rPr>
                <w:rFonts w:asciiTheme="minorHAnsi" w:hAnsiTheme="minorHAnsi" w:cstheme="minorHAnsi"/>
                <w:sz w:val="24"/>
                <w:szCs w:val="24"/>
              </w:rPr>
              <w:t>32.636,92</w:t>
            </w:r>
          </w:p>
        </w:tc>
      </w:tr>
      <w:tr w:rsidR="003B34FD" w:rsidRPr="003B34FD" w14:paraId="376FB33E" w14:textId="77777777" w:rsidTr="00774629">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39A72F4B" w14:textId="77777777" w:rsidR="00795218" w:rsidRPr="003B34FD" w:rsidRDefault="00795218" w:rsidP="003677D1">
            <w:pPr>
              <w:spacing w:after="0"/>
              <w:jc w:val="center"/>
              <w:rPr>
                <w:rFonts w:asciiTheme="minorHAnsi" w:hAnsiTheme="minorHAnsi" w:cstheme="minorHAnsi"/>
                <w:sz w:val="24"/>
                <w:szCs w:val="24"/>
              </w:rPr>
            </w:pPr>
            <w:r w:rsidRPr="003B34FD">
              <w:rPr>
                <w:rFonts w:asciiTheme="minorHAnsi" w:hAnsiTheme="minorHAnsi" w:cstheme="minorHAnsi"/>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5DCE2956" w14:textId="77777777" w:rsidR="00795218" w:rsidRPr="003B34FD" w:rsidRDefault="00795218" w:rsidP="003677D1">
            <w:pPr>
              <w:spacing w:after="0"/>
              <w:rPr>
                <w:rFonts w:asciiTheme="minorHAnsi" w:hAnsiTheme="minorHAnsi" w:cstheme="minorHAnsi"/>
                <w:sz w:val="24"/>
                <w:szCs w:val="24"/>
              </w:rPr>
            </w:pPr>
            <w:r w:rsidRPr="003B34FD">
              <w:rPr>
                <w:rFonts w:asciiTheme="minorHAnsi" w:hAnsiTheme="minorHAnsi" w:cstheme="minorHAnsi"/>
                <w:sz w:val="24"/>
                <w:szCs w:val="24"/>
              </w:rPr>
              <w:t>Dynak</w:t>
            </w:r>
          </w:p>
        </w:tc>
        <w:tc>
          <w:tcPr>
            <w:tcW w:w="3685" w:type="dxa"/>
            <w:tcBorders>
              <w:top w:val="single" w:sz="4" w:space="0" w:color="auto"/>
              <w:left w:val="single" w:sz="4" w:space="0" w:color="auto"/>
              <w:bottom w:val="single" w:sz="4" w:space="0" w:color="auto"/>
              <w:right w:val="single" w:sz="4" w:space="0" w:color="auto"/>
            </w:tcBorders>
            <w:vAlign w:val="center"/>
          </w:tcPr>
          <w:p w14:paraId="4914A0F5" w14:textId="77777777" w:rsidR="00795218" w:rsidRPr="003B34FD" w:rsidRDefault="00795218" w:rsidP="003677D1">
            <w:pPr>
              <w:spacing w:after="0"/>
              <w:jc w:val="right"/>
              <w:rPr>
                <w:rFonts w:asciiTheme="minorHAnsi" w:hAnsiTheme="minorHAnsi" w:cstheme="minorHAnsi"/>
                <w:sz w:val="24"/>
                <w:szCs w:val="24"/>
              </w:rPr>
            </w:pPr>
            <w:r w:rsidRPr="003B34FD">
              <w:rPr>
                <w:rFonts w:asciiTheme="minorHAnsi" w:hAnsiTheme="minorHAnsi" w:cstheme="minorHAnsi"/>
                <w:sz w:val="24"/>
                <w:szCs w:val="24"/>
              </w:rPr>
              <w:t>18.158,42</w:t>
            </w:r>
          </w:p>
        </w:tc>
      </w:tr>
      <w:tr w:rsidR="003B34FD" w:rsidRPr="003B34FD" w14:paraId="6DC582D9" w14:textId="77777777" w:rsidTr="00774629">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533C1C00" w14:textId="77777777" w:rsidR="00795218" w:rsidRPr="003B34FD" w:rsidRDefault="00795218" w:rsidP="003677D1">
            <w:pPr>
              <w:spacing w:after="0"/>
              <w:jc w:val="center"/>
              <w:rPr>
                <w:rFonts w:asciiTheme="minorHAnsi" w:hAnsiTheme="minorHAnsi" w:cstheme="minorHAnsi"/>
                <w:sz w:val="24"/>
                <w:szCs w:val="24"/>
              </w:rPr>
            </w:pPr>
            <w:r w:rsidRPr="003B34FD">
              <w:rPr>
                <w:rFonts w:asciiTheme="minorHAnsi" w:hAnsiTheme="minorHAnsi" w:cstheme="minorHAnsi"/>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440B1AF8" w14:textId="77777777" w:rsidR="00795218" w:rsidRPr="003B34FD" w:rsidRDefault="00795218" w:rsidP="003677D1">
            <w:pPr>
              <w:spacing w:after="0"/>
              <w:rPr>
                <w:rFonts w:asciiTheme="minorHAnsi" w:hAnsiTheme="minorHAnsi" w:cstheme="minorHAnsi"/>
                <w:sz w:val="24"/>
                <w:szCs w:val="24"/>
              </w:rPr>
            </w:pPr>
            <w:r w:rsidRPr="003B34FD">
              <w:rPr>
                <w:rFonts w:asciiTheme="minorHAnsi" w:hAnsiTheme="minorHAnsi" w:cstheme="minorHAnsi"/>
                <w:sz w:val="24"/>
                <w:szCs w:val="24"/>
              </w:rPr>
              <w:t>Jednorożec</w:t>
            </w:r>
          </w:p>
        </w:tc>
        <w:tc>
          <w:tcPr>
            <w:tcW w:w="3685" w:type="dxa"/>
            <w:tcBorders>
              <w:top w:val="single" w:sz="4" w:space="0" w:color="auto"/>
              <w:left w:val="single" w:sz="4" w:space="0" w:color="auto"/>
              <w:bottom w:val="single" w:sz="4" w:space="0" w:color="auto"/>
              <w:right w:val="single" w:sz="4" w:space="0" w:color="auto"/>
            </w:tcBorders>
            <w:vAlign w:val="center"/>
          </w:tcPr>
          <w:p w14:paraId="7916764E" w14:textId="77777777" w:rsidR="00795218" w:rsidRPr="003B34FD" w:rsidRDefault="00795218" w:rsidP="003677D1">
            <w:pPr>
              <w:spacing w:after="0"/>
              <w:jc w:val="right"/>
              <w:rPr>
                <w:rFonts w:asciiTheme="minorHAnsi" w:hAnsiTheme="minorHAnsi" w:cstheme="minorHAnsi"/>
                <w:sz w:val="24"/>
                <w:szCs w:val="24"/>
              </w:rPr>
            </w:pPr>
            <w:r w:rsidRPr="003B34FD">
              <w:rPr>
                <w:rFonts w:asciiTheme="minorHAnsi" w:hAnsiTheme="minorHAnsi" w:cstheme="minorHAnsi"/>
                <w:sz w:val="24"/>
                <w:szCs w:val="24"/>
              </w:rPr>
              <w:t>54.592,41</w:t>
            </w:r>
          </w:p>
        </w:tc>
      </w:tr>
      <w:tr w:rsidR="003B34FD" w:rsidRPr="003B34FD" w14:paraId="28C6AFE5" w14:textId="77777777" w:rsidTr="00774629">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4D39AA0E" w14:textId="77777777" w:rsidR="00795218" w:rsidRPr="003B34FD" w:rsidRDefault="00795218" w:rsidP="003677D1">
            <w:pPr>
              <w:spacing w:after="0"/>
              <w:jc w:val="center"/>
              <w:rPr>
                <w:rFonts w:asciiTheme="minorHAnsi" w:hAnsiTheme="minorHAnsi" w:cstheme="minorHAnsi"/>
                <w:sz w:val="24"/>
                <w:szCs w:val="24"/>
              </w:rPr>
            </w:pPr>
            <w:r w:rsidRPr="003B34FD">
              <w:rPr>
                <w:rFonts w:asciiTheme="minorHAnsi" w:hAnsiTheme="minorHAnsi" w:cstheme="minorHAnsi"/>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383DB23A" w14:textId="77777777" w:rsidR="00795218" w:rsidRPr="003B34FD" w:rsidRDefault="00795218" w:rsidP="003677D1">
            <w:pPr>
              <w:spacing w:after="0"/>
              <w:rPr>
                <w:rFonts w:asciiTheme="minorHAnsi" w:hAnsiTheme="minorHAnsi" w:cstheme="minorHAnsi"/>
                <w:sz w:val="24"/>
                <w:szCs w:val="24"/>
              </w:rPr>
            </w:pPr>
            <w:r w:rsidRPr="003B34FD">
              <w:rPr>
                <w:rFonts w:asciiTheme="minorHAnsi" w:hAnsiTheme="minorHAnsi" w:cstheme="minorHAnsi"/>
                <w:sz w:val="24"/>
                <w:szCs w:val="24"/>
              </w:rPr>
              <w:t>Kobylaki-</w:t>
            </w:r>
            <w:proofErr w:type="spellStart"/>
            <w:r w:rsidRPr="003B34FD">
              <w:rPr>
                <w:rFonts w:asciiTheme="minorHAnsi" w:hAnsiTheme="minorHAnsi" w:cstheme="minorHAnsi"/>
                <w:sz w:val="24"/>
                <w:szCs w:val="24"/>
              </w:rPr>
              <w:t>Czarzaste</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14:paraId="31EB3E6D" w14:textId="77777777" w:rsidR="00795218" w:rsidRPr="003B34FD" w:rsidRDefault="00795218" w:rsidP="003677D1">
            <w:pPr>
              <w:spacing w:after="0"/>
              <w:jc w:val="right"/>
              <w:rPr>
                <w:rFonts w:asciiTheme="minorHAnsi" w:hAnsiTheme="minorHAnsi" w:cstheme="minorHAnsi"/>
                <w:sz w:val="24"/>
                <w:szCs w:val="24"/>
              </w:rPr>
            </w:pPr>
            <w:r w:rsidRPr="003B34FD">
              <w:rPr>
                <w:rFonts w:asciiTheme="minorHAnsi" w:hAnsiTheme="minorHAnsi" w:cstheme="minorHAnsi"/>
                <w:sz w:val="24"/>
                <w:szCs w:val="24"/>
              </w:rPr>
              <w:t>16.960,15</w:t>
            </w:r>
          </w:p>
        </w:tc>
      </w:tr>
      <w:tr w:rsidR="003B34FD" w:rsidRPr="003B34FD" w14:paraId="59103DD4" w14:textId="77777777" w:rsidTr="00774629">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6956A4ED" w14:textId="77777777" w:rsidR="00795218" w:rsidRPr="003B34FD" w:rsidRDefault="00795218" w:rsidP="003677D1">
            <w:pPr>
              <w:spacing w:after="0"/>
              <w:jc w:val="center"/>
              <w:rPr>
                <w:rFonts w:asciiTheme="minorHAnsi" w:hAnsiTheme="minorHAnsi" w:cstheme="minorHAnsi"/>
                <w:sz w:val="24"/>
                <w:szCs w:val="24"/>
              </w:rPr>
            </w:pPr>
            <w:r w:rsidRPr="003B34FD">
              <w:rPr>
                <w:rFonts w:asciiTheme="minorHAnsi" w:hAnsiTheme="minorHAnsi" w:cstheme="minorHAnsi"/>
                <w:sz w:val="24"/>
                <w:szCs w:val="24"/>
              </w:rPr>
              <w:t>6.</w:t>
            </w:r>
          </w:p>
        </w:tc>
        <w:tc>
          <w:tcPr>
            <w:tcW w:w="3402" w:type="dxa"/>
            <w:tcBorders>
              <w:top w:val="single" w:sz="4" w:space="0" w:color="auto"/>
              <w:left w:val="single" w:sz="4" w:space="0" w:color="auto"/>
              <w:bottom w:val="single" w:sz="4" w:space="0" w:color="auto"/>
              <w:right w:val="single" w:sz="4" w:space="0" w:color="auto"/>
            </w:tcBorders>
            <w:vAlign w:val="center"/>
          </w:tcPr>
          <w:p w14:paraId="3C0215E7" w14:textId="77777777" w:rsidR="00795218" w:rsidRPr="003B34FD" w:rsidRDefault="00795218" w:rsidP="003677D1">
            <w:pPr>
              <w:spacing w:after="0"/>
              <w:rPr>
                <w:rFonts w:asciiTheme="minorHAnsi" w:hAnsiTheme="minorHAnsi" w:cstheme="minorHAnsi"/>
                <w:sz w:val="24"/>
                <w:szCs w:val="24"/>
              </w:rPr>
            </w:pPr>
            <w:r w:rsidRPr="003B34FD">
              <w:rPr>
                <w:rFonts w:asciiTheme="minorHAnsi" w:hAnsiTheme="minorHAnsi" w:cstheme="minorHAnsi"/>
                <w:sz w:val="24"/>
                <w:szCs w:val="24"/>
              </w:rPr>
              <w:t>Kobylaki-Wólka</w:t>
            </w:r>
          </w:p>
        </w:tc>
        <w:tc>
          <w:tcPr>
            <w:tcW w:w="3685" w:type="dxa"/>
            <w:tcBorders>
              <w:top w:val="single" w:sz="4" w:space="0" w:color="auto"/>
              <w:left w:val="single" w:sz="4" w:space="0" w:color="auto"/>
              <w:bottom w:val="single" w:sz="4" w:space="0" w:color="auto"/>
              <w:right w:val="single" w:sz="4" w:space="0" w:color="auto"/>
            </w:tcBorders>
            <w:vAlign w:val="center"/>
          </w:tcPr>
          <w:p w14:paraId="370F17C9" w14:textId="77777777" w:rsidR="00795218" w:rsidRPr="003B34FD" w:rsidRDefault="00795218" w:rsidP="003677D1">
            <w:pPr>
              <w:spacing w:after="0"/>
              <w:jc w:val="right"/>
              <w:rPr>
                <w:rFonts w:asciiTheme="minorHAnsi" w:hAnsiTheme="minorHAnsi" w:cstheme="minorHAnsi"/>
                <w:sz w:val="24"/>
                <w:szCs w:val="24"/>
              </w:rPr>
            </w:pPr>
            <w:r w:rsidRPr="003B34FD">
              <w:rPr>
                <w:rFonts w:asciiTheme="minorHAnsi" w:hAnsiTheme="minorHAnsi" w:cstheme="minorHAnsi"/>
                <w:sz w:val="24"/>
                <w:szCs w:val="24"/>
              </w:rPr>
              <w:t>10.413,53</w:t>
            </w:r>
          </w:p>
        </w:tc>
      </w:tr>
      <w:tr w:rsidR="003B34FD" w:rsidRPr="003B34FD" w14:paraId="552EF2D2" w14:textId="77777777" w:rsidTr="00774629">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5F20D69D" w14:textId="77777777" w:rsidR="00795218" w:rsidRPr="003B34FD" w:rsidRDefault="00795218" w:rsidP="003677D1">
            <w:pPr>
              <w:spacing w:after="0"/>
              <w:jc w:val="center"/>
              <w:rPr>
                <w:rFonts w:asciiTheme="minorHAnsi" w:hAnsiTheme="minorHAnsi" w:cstheme="minorHAnsi"/>
                <w:sz w:val="24"/>
                <w:szCs w:val="24"/>
              </w:rPr>
            </w:pPr>
            <w:r w:rsidRPr="003B34FD">
              <w:rPr>
                <w:rFonts w:asciiTheme="minorHAnsi" w:hAnsiTheme="minorHAnsi" w:cstheme="minorHAnsi"/>
                <w:sz w:val="24"/>
                <w:szCs w:val="24"/>
              </w:rPr>
              <w:t>7.</w:t>
            </w:r>
          </w:p>
        </w:tc>
        <w:tc>
          <w:tcPr>
            <w:tcW w:w="3402" w:type="dxa"/>
            <w:tcBorders>
              <w:top w:val="single" w:sz="4" w:space="0" w:color="auto"/>
              <w:left w:val="single" w:sz="4" w:space="0" w:color="auto"/>
              <w:bottom w:val="single" w:sz="4" w:space="0" w:color="auto"/>
              <w:right w:val="single" w:sz="4" w:space="0" w:color="auto"/>
            </w:tcBorders>
            <w:vAlign w:val="center"/>
          </w:tcPr>
          <w:p w14:paraId="09D634C2" w14:textId="77777777" w:rsidR="00795218" w:rsidRPr="003B34FD" w:rsidRDefault="00795218" w:rsidP="003677D1">
            <w:pPr>
              <w:spacing w:after="0"/>
              <w:rPr>
                <w:rFonts w:asciiTheme="minorHAnsi" w:hAnsiTheme="minorHAnsi" w:cstheme="minorHAnsi"/>
                <w:sz w:val="24"/>
                <w:szCs w:val="24"/>
              </w:rPr>
            </w:pPr>
            <w:r w:rsidRPr="003B34FD">
              <w:rPr>
                <w:rFonts w:asciiTheme="minorHAnsi" w:hAnsiTheme="minorHAnsi" w:cstheme="minorHAnsi"/>
                <w:sz w:val="24"/>
                <w:szCs w:val="24"/>
              </w:rPr>
              <w:t>Lipa</w:t>
            </w:r>
          </w:p>
        </w:tc>
        <w:tc>
          <w:tcPr>
            <w:tcW w:w="3685" w:type="dxa"/>
            <w:tcBorders>
              <w:top w:val="single" w:sz="4" w:space="0" w:color="auto"/>
              <w:left w:val="single" w:sz="4" w:space="0" w:color="auto"/>
              <w:bottom w:val="single" w:sz="4" w:space="0" w:color="auto"/>
              <w:right w:val="single" w:sz="4" w:space="0" w:color="auto"/>
            </w:tcBorders>
            <w:vAlign w:val="center"/>
          </w:tcPr>
          <w:p w14:paraId="79B2A348" w14:textId="77777777" w:rsidR="00795218" w:rsidRPr="003B34FD" w:rsidRDefault="00795218" w:rsidP="003677D1">
            <w:pPr>
              <w:spacing w:after="0"/>
              <w:jc w:val="right"/>
              <w:rPr>
                <w:rFonts w:asciiTheme="minorHAnsi" w:hAnsiTheme="minorHAnsi" w:cstheme="minorHAnsi"/>
                <w:sz w:val="24"/>
                <w:szCs w:val="24"/>
              </w:rPr>
            </w:pPr>
            <w:r w:rsidRPr="003B34FD">
              <w:rPr>
                <w:rFonts w:asciiTheme="minorHAnsi" w:hAnsiTheme="minorHAnsi" w:cstheme="minorHAnsi"/>
                <w:sz w:val="24"/>
                <w:szCs w:val="24"/>
              </w:rPr>
              <w:t>35.799,99</w:t>
            </w:r>
          </w:p>
        </w:tc>
      </w:tr>
      <w:tr w:rsidR="003B34FD" w:rsidRPr="003B34FD" w14:paraId="0C29896E" w14:textId="77777777" w:rsidTr="00774629">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05265143" w14:textId="77777777" w:rsidR="00795218" w:rsidRPr="003B34FD" w:rsidRDefault="00795218" w:rsidP="003677D1">
            <w:pPr>
              <w:spacing w:after="0"/>
              <w:jc w:val="center"/>
              <w:rPr>
                <w:rFonts w:asciiTheme="minorHAnsi" w:hAnsiTheme="minorHAnsi" w:cstheme="minorHAnsi"/>
                <w:sz w:val="24"/>
                <w:szCs w:val="24"/>
              </w:rPr>
            </w:pPr>
            <w:r w:rsidRPr="003B34FD">
              <w:rPr>
                <w:rFonts w:asciiTheme="minorHAnsi" w:hAnsiTheme="minorHAnsi" w:cstheme="minorHAnsi"/>
                <w:sz w:val="24"/>
                <w:szCs w:val="24"/>
              </w:rPr>
              <w:t>8.</w:t>
            </w:r>
          </w:p>
        </w:tc>
        <w:tc>
          <w:tcPr>
            <w:tcW w:w="3402" w:type="dxa"/>
            <w:tcBorders>
              <w:top w:val="single" w:sz="4" w:space="0" w:color="auto"/>
              <w:left w:val="single" w:sz="4" w:space="0" w:color="auto"/>
              <w:bottom w:val="single" w:sz="4" w:space="0" w:color="auto"/>
              <w:right w:val="single" w:sz="4" w:space="0" w:color="auto"/>
            </w:tcBorders>
            <w:vAlign w:val="center"/>
          </w:tcPr>
          <w:p w14:paraId="2A082B31" w14:textId="77777777" w:rsidR="00795218" w:rsidRPr="003B34FD" w:rsidRDefault="00795218" w:rsidP="003677D1">
            <w:pPr>
              <w:spacing w:after="0"/>
              <w:rPr>
                <w:rFonts w:asciiTheme="minorHAnsi" w:hAnsiTheme="minorHAnsi" w:cstheme="minorHAnsi"/>
                <w:sz w:val="24"/>
                <w:szCs w:val="24"/>
              </w:rPr>
            </w:pPr>
            <w:proofErr w:type="spellStart"/>
            <w:r w:rsidRPr="003B34FD">
              <w:rPr>
                <w:rFonts w:asciiTheme="minorHAnsi" w:hAnsiTheme="minorHAnsi" w:cstheme="minorHAnsi"/>
                <w:sz w:val="24"/>
                <w:szCs w:val="24"/>
              </w:rPr>
              <w:t>Małowidz</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14:paraId="166DC4F4" w14:textId="77777777" w:rsidR="00795218" w:rsidRPr="003B34FD" w:rsidRDefault="00795218" w:rsidP="003677D1">
            <w:pPr>
              <w:spacing w:after="0"/>
              <w:jc w:val="right"/>
              <w:rPr>
                <w:rFonts w:asciiTheme="minorHAnsi" w:hAnsiTheme="minorHAnsi" w:cstheme="minorHAnsi"/>
                <w:sz w:val="24"/>
                <w:szCs w:val="24"/>
              </w:rPr>
            </w:pPr>
            <w:r w:rsidRPr="003B34FD">
              <w:rPr>
                <w:rFonts w:asciiTheme="minorHAnsi" w:hAnsiTheme="minorHAnsi" w:cstheme="minorHAnsi"/>
                <w:sz w:val="24"/>
                <w:szCs w:val="24"/>
              </w:rPr>
              <w:t>15.000,00</w:t>
            </w:r>
          </w:p>
        </w:tc>
      </w:tr>
      <w:tr w:rsidR="003B34FD" w:rsidRPr="003B34FD" w14:paraId="1B65C76E" w14:textId="77777777" w:rsidTr="00774629">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3089EAB3" w14:textId="77777777" w:rsidR="00795218" w:rsidRPr="003B34FD" w:rsidRDefault="00795218" w:rsidP="003677D1">
            <w:pPr>
              <w:spacing w:after="0"/>
              <w:jc w:val="center"/>
              <w:rPr>
                <w:rFonts w:asciiTheme="minorHAnsi" w:hAnsiTheme="minorHAnsi" w:cstheme="minorHAnsi"/>
                <w:sz w:val="24"/>
                <w:szCs w:val="24"/>
              </w:rPr>
            </w:pPr>
            <w:r w:rsidRPr="003B34FD">
              <w:rPr>
                <w:rFonts w:asciiTheme="minorHAnsi" w:hAnsiTheme="minorHAnsi" w:cstheme="minorHAnsi"/>
                <w:sz w:val="24"/>
                <w:szCs w:val="24"/>
              </w:rPr>
              <w:t>9.</w:t>
            </w:r>
          </w:p>
        </w:tc>
        <w:tc>
          <w:tcPr>
            <w:tcW w:w="3402" w:type="dxa"/>
            <w:tcBorders>
              <w:top w:val="single" w:sz="4" w:space="0" w:color="auto"/>
              <w:left w:val="single" w:sz="4" w:space="0" w:color="auto"/>
              <w:bottom w:val="single" w:sz="4" w:space="0" w:color="auto"/>
              <w:right w:val="single" w:sz="4" w:space="0" w:color="auto"/>
            </w:tcBorders>
            <w:vAlign w:val="center"/>
          </w:tcPr>
          <w:p w14:paraId="35FD8F2C" w14:textId="77777777" w:rsidR="00795218" w:rsidRPr="003B34FD" w:rsidRDefault="00795218" w:rsidP="003677D1">
            <w:pPr>
              <w:spacing w:after="0"/>
              <w:rPr>
                <w:rFonts w:asciiTheme="minorHAnsi" w:hAnsiTheme="minorHAnsi" w:cstheme="minorHAnsi"/>
                <w:sz w:val="24"/>
                <w:szCs w:val="24"/>
              </w:rPr>
            </w:pPr>
            <w:r w:rsidRPr="003B34FD">
              <w:rPr>
                <w:rFonts w:asciiTheme="minorHAnsi" w:hAnsiTheme="minorHAnsi" w:cstheme="minorHAnsi"/>
                <w:sz w:val="24"/>
                <w:szCs w:val="24"/>
              </w:rPr>
              <w:t>Olszewka</w:t>
            </w:r>
          </w:p>
        </w:tc>
        <w:tc>
          <w:tcPr>
            <w:tcW w:w="3685" w:type="dxa"/>
            <w:tcBorders>
              <w:top w:val="single" w:sz="4" w:space="0" w:color="auto"/>
              <w:left w:val="single" w:sz="4" w:space="0" w:color="auto"/>
              <w:bottom w:val="single" w:sz="4" w:space="0" w:color="auto"/>
              <w:right w:val="single" w:sz="4" w:space="0" w:color="auto"/>
            </w:tcBorders>
            <w:vAlign w:val="center"/>
          </w:tcPr>
          <w:p w14:paraId="5B6A6306" w14:textId="77777777" w:rsidR="00795218" w:rsidRPr="003B34FD" w:rsidRDefault="00795218" w:rsidP="003677D1">
            <w:pPr>
              <w:spacing w:after="0"/>
              <w:jc w:val="right"/>
              <w:rPr>
                <w:rFonts w:asciiTheme="minorHAnsi" w:hAnsiTheme="minorHAnsi" w:cstheme="minorHAnsi"/>
                <w:sz w:val="24"/>
                <w:szCs w:val="24"/>
              </w:rPr>
            </w:pPr>
            <w:r w:rsidRPr="003B34FD">
              <w:rPr>
                <w:rFonts w:asciiTheme="minorHAnsi" w:hAnsiTheme="minorHAnsi" w:cstheme="minorHAnsi"/>
                <w:sz w:val="24"/>
                <w:szCs w:val="24"/>
              </w:rPr>
              <w:t>40.259,46</w:t>
            </w:r>
          </w:p>
        </w:tc>
      </w:tr>
      <w:tr w:rsidR="003B34FD" w:rsidRPr="003B34FD" w14:paraId="71B9FAAA" w14:textId="77777777" w:rsidTr="00774629">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2AA0902B" w14:textId="77777777" w:rsidR="00795218" w:rsidRPr="003B34FD" w:rsidRDefault="00795218" w:rsidP="003677D1">
            <w:pPr>
              <w:spacing w:after="0"/>
              <w:jc w:val="center"/>
              <w:rPr>
                <w:rFonts w:asciiTheme="minorHAnsi" w:hAnsiTheme="minorHAnsi" w:cstheme="minorHAnsi"/>
                <w:sz w:val="24"/>
                <w:szCs w:val="24"/>
              </w:rPr>
            </w:pPr>
            <w:r w:rsidRPr="003B34FD">
              <w:rPr>
                <w:rFonts w:asciiTheme="minorHAnsi" w:hAnsiTheme="minorHAnsi" w:cstheme="minorHAnsi"/>
                <w:sz w:val="24"/>
                <w:szCs w:val="24"/>
              </w:rPr>
              <w:t>10.</w:t>
            </w:r>
          </w:p>
        </w:tc>
        <w:tc>
          <w:tcPr>
            <w:tcW w:w="3402" w:type="dxa"/>
            <w:tcBorders>
              <w:top w:val="single" w:sz="4" w:space="0" w:color="auto"/>
              <w:left w:val="single" w:sz="4" w:space="0" w:color="auto"/>
              <w:bottom w:val="single" w:sz="4" w:space="0" w:color="auto"/>
              <w:right w:val="single" w:sz="4" w:space="0" w:color="auto"/>
            </w:tcBorders>
            <w:vAlign w:val="center"/>
          </w:tcPr>
          <w:p w14:paraId="6CC786DA" w14:textId="77777777" w:rsidR="00795218" w:rsidRPr="003B34FD" w:rsidRDefault="00795218" w:rsidP="003677D1">
            <w:pPr>
              <w:spacing w:after="0"/>
              <w:rPr>
                <w:rFonts w:asciiTheme="minorHAnsi" w:hAnsiTheme="minorHAnsi" w:cstheme="minorHAnsi"/>
                <w:sz w:val="24"/>
                <w:szCs w:val="24"/>
              </w:rPr>
            </w:pPr>
            <w:r w:rsidRPr="003B34FD">
              <w:rPr>
                <w:rFonts w:asciiTheme="minorHAnsi" w:hAnsiTheme="minorHAnsi" w:cstheme="minorHAnsi"/>
                <w:sz w:val="24"/>
                <w:szCs w:val="24"/>
              </w:rPr>
              <w:t>Parciaki</w:t>
            </w:r>
          </w:p>
        </w:tc>
        <w:tc>
          <w:tcPr>
            <w:tcW w:w="3685" w:type="dxa"/>
            <w:tcBorders>
              <w:top w:val="single" w:sz="4" w:space="0" w:color="auto"/>
              <w:left w:val="single" w:sz="4" w:space="0" w:color="auto"/>
              <w:bottom w:val="single" w:sz="4" w:space="0" w:color="auto"/>
              <w:right w:val="single" w:sz="4" w:space="0" w:color="auto"/>
            </w:tcBorders>
            <w:vAlign w:val="center"/>
          </w:tcPr>
          <w:p w14:paraId="3D8D531B" w14:textId="77777777" w:rsidR="00795218" w:rsidRPr="003B34FD" w:rsidRDefault="00795218" w:rsidP="003677D1">
            <w:pPr>
              <w:spacing w:after="0"/>
              <w:jc w:val="right"/>
              <w:rPr>
                <w:rFonts w:asciiTheme="minorHAnsi" w:hAnsiTheme="minorHAnsi" w:cstheme="minorHAnsi"/>
                <w:sz w:val="24"/>
                <w:szCs w:val="24"/>
              </w:rPr>
            </w:pPr>
            <w:r w:rsidRPr="003B34FD">
              <w:rPr>
                <w:rFonts w:asciiTheme="minorHAnsi" w:hAnsiTheme="minorHAnsi" w:cstheme="minorHAnsi"/>
                <w:sz w:val="24"/>
                <w:szCs w:val="24"/>
              </w:rPr>
              <w:t>44.770,06</w:t>
            </w:r>
          </w:p>
        </w:tc>
      </w:tr>
      <w:tr w:rsidR="003B34FD" w:rsidRPr="003B34FD" w14:paraId="71D25771" w14:textId="77777777" w:rsidTr="00774629">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06D22D05" w14:textId="77777777" w:rsidR="00795218" w:rsidRPr="003B34FD" w:rsidRDefault="00795218" w:rsidP="003677D1">
            <w:pPr>
              <w:spacing w:after="0"/>
              <w:jc w:val="center"/>
              <w:rPr>
                <w:rFonts w:asciiTheme="minorHAnsi" w:hAnsiTheme="minorHAnsi" w:cstheme="minorHAnsi"/>
                <w:sz w:val="24"/>
                <w:szCs w:val="24"/>
              </w:rPr>
            </w:pPr>
            <w:r w:rsidRPr="003B34FD">
              <w:rPr>
                <w:rFonts w:asciiTheme="minorHAnsi" w:hAnsiTheme="minorHAnsi" w:cstheme="minorHAnsi"/>
                <w:sz w:val="24"/>
                <w:szCs w:val="24"/>
              </w:rPr>
              <w:t>11.</w:t>
            </w:r>
          </w:p>
        </w:tc>
        <w:tc>
          <w:tcPr>
            <w:tcW w:w="3402" w:type="dxa"/>
            <w:tcBorders>
              <w:top w:val="single" w:sz="4" w:space="0" w:color="auto"/>
              <w:left w:val="single" w:sz="4" w:space="0" w:color="auto"/>
              <w:bottom w:val="single" w:sz="4" w:space="0" w:color="auto"/>
              <w:right w:val="single" w:sz="4" w:space="0" w:color="auto"/>
            </w:tcBorders>
            <w:vAlign w:val="center"/>
          </w:tcPr>
          <w:p w14:paraId="4815C39A" w14:textId="77777777" w:rsidR="00795218" w:rsidRPr="003B34FD" w:rsidRDefault="00795218" w:rsidP="003677D1">
            <w:pPr>
              <w:spacing w:after="0"/>
              <w:rPr>
                <w:rFonts w:asciiTheme="minorHAnsi" w:hAnsiTheme="minorHAnsi" w:cstheme="minorHAnsi"/>
                <w:sz w:val="24"/>
                <w:szCs w:val="24"/>
              </w:rPr>
            </w:pPr>
            <w:r w:rsidRPr="003B34FD">
              <w:rPr>
                <w:rFonts w:asciiTheme="minorHAnsi" w:hAnsiTheme="minorHAnsi" w:cstheme="minorHAnsi"/>
                <w:sz w:val="24"/>
                <w:szCs w:val="24"/>
              </w:rPr>
              <w:t>Połoń</w:t>
            </w:r>
          </w:p>
        </w:tc>
        <w:tc>
          <w:tcPr>
            <w:tcW w:w="3685" w:type="dxa"/>
            <w:tcBorders>
              <w:top w:val="single" w:sz="4" w:space="0" w:color="auto"/>
              <w:left w:val="single" w:sz="4" w:space="0" w:color="auto"/>
              <w:bottom w:val="single" w:sz="4" w:space="0" w:color="auto"/>
              <w:right w:val="single" w:sz="4" w:space="0" w:color="auto"/>
            </w:tcBorders>
            <w:vAlign w:val="center"/>
          </w:tcPr>
          <w:p w14:paraId="05FDB9EC" w14:textId="77777777" w:rsidR="00795218" w:rsidRPr="003B34FD" w:rsidRDefault="00795218" w:rsidP="003677D1">
            <w:pPr>
              <w:spacing w:after="0"/>
              <w:jc w:val="right"/>
              <w:rPr>
                <w:rFonts w:asciiTheme="minorHAnsi" w:hAnsiTheme="minorHAnsi" w:cstheme="minorHAnsi"/>
                <w:sz w:val="24"/>
                <w:szCs w:val="24"/>
              </w:rPr>
            </w:pPr>
            <w:r w:rsidRPr="003B34FD">
              <w:rPr>
                <w:rFonts w:asciiTheme="minorHAnsi" w:hAnsiTheme="minorHAnsi" w:cstheme="minorHAnsi"/>
                <w:sz w:val="24"/>
                <w:szCs w:val="24"/>
              </w:rPr>
              <w:t>27.047,42</w:t>
            </w:r>
          </w:p>
        </w:tc>
      </w:tr>
      <w:tr w:rsidR="003B34FD" w:rsidRPr="003B34FD" w14:paraId="23307939" w14:textId="77777777" w:rsidTr="00B64857">
        <w:trPr>
          <w:trHeight w:hRule="exact" w:val="584"/>
          <w:jc w:val="center"/>
        </w:trPr>
        <w:tc>
          <w:tcPr>
            <w:tcW w:w="846" w:type="dxa"/>
            <w:tcBorders>
              <w:top w:val="single" w:sz="4" w:space="0" w:color="auto"/>
              <w:left w:val="single" w:sz="4" w:space="0" w:color="auto"/>
              <w:bottom w:val="single" w:sz="4" w:space="0" w:color="auto"/>
              <w:right w:val="single" w:sz="4" w:space="0" w:color="auto"/>
            </w:tcBorders>
            <w:vAlign w:val="center"/>
          </w:tcPr>
          <w:p w14:paraId="2D71798C" w14:textId="77777777" w:rsidR="00795218" w:rsidRPr="003B34FD" w:rsidRDefault="00795218" w:rsidP="003677D1">
            <w:pPr>
              <w:spacing w:after="0"/>
              <w:jc w:val="center"/>
              <w:rPr>
                <w:rFonts w:asciiTheme="minorHAnsi" w:hAnsiTheme="minorHAnsi" w:cstheme="minorHAnsi"/>
                <w:sz w:val="24"/>
                <w:szCs w:val="24"/>
              </w:rPr>
            </w:pPr>
            <w:r w:rsidRPr="003B34FD">
              <w:rPr>
                <w:rFonts w:asciiTheme="minorHAnsi" w:hAnsiTheme="minorHAnsi" w:cstheme="minorHAnsi"/>
                <w:sz w:val="24"/>
                <w:szCs w:val="24"/>
              </w:rPr>
              <w:t>12.</w:t>
            </w:r>
          </w:p>
        </w:tc>
        <w:tc>
          <w:tcPr>
            <w:tcW w:w="3402" w:type="dxa"/>
            <w:tcBorders>
              <w:top w:val="single" w:sz="4" w:space="0" w:color="auto"/>
              <w:left w:val="single" w:sz="4" w:space="0" w:color="auto"/>
              <w:bottom w:val="single" w:sz="4" w:space="0" w:color="auto"/>
              <w:right w:val="single" w:sz="4" w:space="0" w:color="auto"/>
            </w:tcBorders>
            <w:vAlign w:val="center"/>
          </w:tcPr>
          <w:p w14:paraId="7550AE1F" w14:textId="77777777" w:rsidR="00795218" w:rsidRPr="003B34FD" w:rsidRDefault="00795218" w:rsidP="003677D1">
            <w:pPr>
              <w:spacing w:after="0"/>
              <w:rPr>
                <w:rFonts w:asciiTheme="minorHAnsi" w:hAnsiTheme="minorHAnsi" w:cstheme="minorHAnsi"/>
                <w:sz w:val="24"/>
                <w:szCs w:val="24"/>
              </w:rPr>
            </w:pPr>
            <w:r w:rsidRPr="003B34FD">
              <w:rPr>
                <w:rFonts w:asciiTheme="minorHAnsi" w:hAnsiTheme="minorHAnsi" w:cstheme="minorHAnsi"/>
                <w:sz w:val="24"/>
                <w:szCs w:val="24"/>
              </w:rPr>
              <w:t>Stegna</w:t>
            </w:r>
          </w:p>
        </w:tc>
        <w:tc>
          <w:tcPr>
            <w:tcW w:w="3685" w:type="dxa"/>
            <w:tcBorders>
              <w:top w:val="single" w:sz="4" w:space="0" w:color="auto"/>
              <w:left w:val="single" w:sz="4" w:space="0" w:color="auto"/>
              <w:bottom w:val="single" w:sz="4" w:space="0" w:color="auto"/>
              <w:right w:val="single" w:sz="4" w:space="0" w:color="auto"/>
            </w:tcBorders>
            <w:vAlign w:val="center"/>
          </w:tcPr>
          <w:p w14:paraId="0D80D9CE" w14:textId="53D3701D" w:rsidR="00795218" w:rsidRPr="003B34FD" w:rsidRDefault="00795218" w:rsidP="003677D1">
            <w:pPr>
              <w:spacing w:after="0"/>
              <w:jc w:val="right"/>
              <w:rPr>
                <w:rFonts w:asciiTheme="minorHAnsi" w:hAnsiTheme="minorHAnsi" w:cstheme="minorHAnsi"/>
                <w:sz w:val="24"/>
                <w:szCs w:val="24"/>
              </w:rPr>
            </w:pPr>
            <w:r w:rsidRPr="003B34FD">
              <w:rPr>
                <w:rFonts w:asciiTheme="minorHAnsi" w:hAnsiTheme="minorHAnsi" w:cstheme="minorHAnsi"/>
                <w:sz w:val="24"/>
                <w:szCs w:val="24"/>
              </w:rPr>
              <w:t>45.123,11</w:t>
            </w:r>
          </w:p>
        </w:tc>
      </w:tr>
      <w:tr w:rsidR="003B34FD" w:rsidRPr="003B34FD" w14:paraId="1692E834" w14:textId="77777777" w:rsidTr="00774629">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tcPr>
          <w:p w14:paraId="15A73AD4" w14:textId="77777777" w:rsidR="00795218" w:rsidRPr="003B34FD" w:rsidRDefault="00795218" w:rsidP="003677D1">
            <w:pPr>
              <w:spacing w:after="0"/>
              <w:jc w:val="center"/>
              <w:rPr>
                <w:rFonts w:asciiTheme="minorHAnsi" w:hAnsiTheme="minorHAnsi" w:cstheme="minorHAnsi"/>
                <w:sz w:val="24"/>
                <w:szCs w:val="24"/>
              </w:rPr>
            </w:pPr>
            <w:r w:rsidRPr="003B34FD">
              <w:rPr>
                <w:rFonts w:asciiTheme="minorHAnsi" w:hAnsiTheme="minorHAnsi" w:cstheme="minorHAnsi"/>
                <w:sz w:val="24"/>
                <w:szCs w:val="24"/>
              </w:rPr>
              <w:t>13.</w:t>
            </w:r>
          </w:p>
        </w:tc>
        <w:tc>
          <w:tcPr>
            <w:tcW w:w="3402" w:type="dxa"/>
            <w:tcBorders>
              <w:top w:val="single" w:sz="4" w:space="0" w:color="auto"/>
              <w:left w:val="single" w:sz="4" w:space="0" w:color="auto"/>
              <w:bottom w:val="single" w:sz="4" w:space="0" w:color="auto"/>
              <w:right w:val="single" w:sz="4" w:space="0" w:color="auto"/>
            </w:tcBorders>
            <w:vAlign w:val="center"/>
          </w:tcPr>
          <w:p w14:paraId="4B88968E" w14:textId="77777777" w:rsidR="00795218" w:rsidRPr="003B34FD" w:rsidRDefault="00795218" w:rsidP="003677D1">
            <w:pPr>
              <w:spacing w:after="0"/>
              <w:rPr>
                <w:rFonts w:asciiTheme="minorHAnsi" w:hAnsiTheme="minorHAnsi" w:cstheme="minorHAnsi"/>
                <w:sz w:val="24"/>
                <w:szCs w:val="24"/>
              </w:rPr>
            </w:pPr>
            <w:r w:rsidRPr="003B34FD">
              <w:rPr>
                <w:rFonts w:asciiTheme="minorHAnsi" w:hAnsiTheme="minorHAnsi" w:cstheme="minorHAnsi"/>
                <w:sz w:val="24"/>
                <w:szCs w:val="24"/>
              </w:rPr>
              <w:t>Ulatowo-Pogorzel</w:t>
            </w:r>
          </w:p>
        </w:tc>
        <w:tc>
          <w:tcPr>
            <w:tcW w:w="3685" w:type="dxa"/>
            <w:tcBorders>
              <w:top w:val="single" w:sz="4" w:space="0" w:color="auto"/>
              <w:left w:val="single" w:sz="4" w:space="0" w:color="auto"/>
              <w:bottom w:val="single" w:sz="4" w:space="0" w:color="auto"/>
              <w:right w:val="single" w:sz="4" w:space="0" w:color="auto"/>
            </w:tcBorders>
            <w:vAlign w:val="center"/>
          </w:tcPr>
          <w:p w14:paraId="5204A09F" w14:textId="77777777" w:rsidR="00795218" w:rsidRPr="003B34FD" w:rsidRDefault="00795218" w:rsidP="003677D1">
            <w:pPr>
              <w:spacing w:after="0"/>
              <w:jc w:val="right"/>
              <w:rPr>
                <w:rFonts w:asciiTheme="minorHAnsi" w:hAnsiTheme="minorHAnsi" w:cstheme="minorHAnsi"/>
                <w:sz w:val="24"/>
                <w:szCs w:val="24"/>
              </w:rPr>
            </w:pPr>
            <w:r w:rsidRPr="003B34FD">
              <w:rPr>
                <w:rFonts w:asciiTheme="minorHAnsi" w:hAnsiTheme="minorHAnsi" w:cstheme="minorHAnsi"/>
                <w:sz w:val="24"/>
                <w:szCs w:val="24"/>
              </w:rPr>
              <w:t xml:space="preserve">36.541,39    </w:t>
            </w:r>
          </w:p>
        </w:tc>
      </w:tr>
      <w:tr w:rsidR="003B34FD" w:rsidRPr="003B34FD" w14:paraId="4031C76B" w14:textId="77777777" w:rsidTr="00774629">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tcPr>
          <w:p w14:paraId="1CE2D0B5" w14:textId="77777777" w:rsidR="00795218" w:rsidRPr="003B34FD" w:rsidRDefault="00795218" w:rsidP="003677D1">
            <w:pPr>
              <w:spacing w:after="0"/>
              <w:jc w:val="center"/>
              <w:rPr>
                <w:rFonts w:asciiTheme="minorHAnsi" w:hAnsiTheme="minorHAnsi" w:cstheme="minorHAnsi"/>
                <w:sz w:val="24"/>
                <w:szCs w:val="24"/>
              </w:rPr>
            </w:pPr>
            <w:r w:rsidRPr="003B34FD">
              <w:rPr>
                <w:rFonts w:asciiTheme="minorHAnsi" w:hAnsiTheme="minorHAnsi" w:cstheme="minorHAnsi"/>
                <w:sz w:val="24"/>
                <w:szCs w:val="24"/>
              </w:rPr>
              <w:t>14.</w:t>
            </w:r>
          </w:p>
        </w:tc>
        <w:tc>
          <w:tcPr>
            <w:tcW w:w="3402" w:type="dxa"/>
            <w:tcBorders>
              <w:top w:val="single" w:sz="4" w:space="0" w:color="auto"/>
              <w:left w:val="single" w:sz="4" w:space="0" w:color="auto"/>
              <w:bottom w:val="single" w:sz="4" w:space="0" w:color="auto"/>
              <w:right w:val="single" w:sz="4" w:space="0" w:color="auto"/>
            </w:tcBorders>
            <w:vAlign w:val="center"/>
          </w:tcPr>
          <w:p w14:paraId="446D83F9" w14:textId="77777777" w:rsidR="00795218" w:rsidRPr="003B34FD" w:rsidRDefault="00795218" w:rsidP="003677D1">
            <w:pPr>
              <w:spacing w:after="0"/>
              <w:rPr>
                <w:rFonts w:asciiTheme="minorHAnsi" w:hAnsiTheme="minorHAnsi" w:cstheme="minorHAnsi"/>
                <w:sz w:val="24"/>
                <w:szCs w:val="24"/>
              </w:rPr>
            </w:pPr>
            <w:r w:rsidRPr="003B34FD">
              <w:rPr>
                <w:rFonts w:asciiTheme="minorHAnsi" w:hAnsiTheme="minorHAnsi" w:cstheme="minorHAnsi"/>
                <w:sz w:val="24"/>
                <w:szCs w:val="24"/>
              </w:rPr>
              <w:t>Ulatowo-Dąbrówka</w:t>
            </w:r>
          </w:p>
        </w:tc>
        <w:tc>
          <w:tcPr>
            <w:tcW w:w="3685" w:type="dxa"/>
            <w:tcBorders>
              <w:top w:val="single" w:sz="4" w:space="0" w:color="auto"/>
              <w:left w:val="single" w:sz="4" w:space="0" w:color="auto"/>
              <w:bottom w:val="single" w:sz="4" w:space="0" w:color="auto"/>
              <w:right w:val="single" w:sz="4" w:space="0" w:color="auto"/>
            </w:tcBorders>
            <w:vAlign w:val="center"/>
          </w:tcPr>
          <w:p w14:paraId="386CC797" w14:textId="77777777" w:rsidR="00795218" w:rsidRPr="003B34FD" w:rsidRDefault="00795218" w:rsidP="003677D1">
            <w:pPr>
              <w:spacing w:after="0"/>
              <w:jc w:val="right"/>
              <w:rPr>
                <w:rFonts w:asciiTheme="minorHAnsi" w:hAnsiTheme="minorHAnsi" w:cstheme="minorHAnsi"/>
                <w:sz w:val="24"/>
                <w:szCs w:val="24"/>
              </w:rPr>
            </w:pPr>
            <w:r w:rsidRPr="003B34FD">
              <w:rPr>
                <w:rFonts w:asciiTheme="minorHAnsi" w:hAnsiTheme="minorHAnsi" w:cstheme="minorHAnsi"/>
                <w:sz w:val="24"/>
                <w:szCs w:val="24"/>
              </w:rPr>
              <w:t>12.589,85</w:t>
            </w:r>
          </w:p>
        </w:tc>
      </w:tr>
      <w:tr w:rsidR="003B34FD" w:rsidRPr="003B34FD" w14:paraId="6734AC81" w14:textId="77777777" w:rsidTr="00774629">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tcPr>
          <w:p w14:paraId="50BC2C5C" w14:textId="77777777" w:rsidR="00795218" w:rsidRPr="003B34FD" w:rsidRDefault="00795218" w:rsidP="003677D1">
            <w:pPr>
              <w:spacing w:after="0"/>
              <w:jc w:val="center"/>
              <w:rPr>
                <w:rFonts w:asciiTheme="minorHAnsi" w:hAnsiTheme="minorHAnsi" w:cstheme="minorHAnsi"/>
                <w:sz w:val="24"/>
                <w:szCs w:val="24"/>
              </w:rPr>
            </w:pPr>
            <w:r w:rsidRPr="003B34FD">
              <w:rPr>
                <w:rFonts w:asciiTheme="minorHAnsi" w:hAnsiTheme="minorHAnsi" w:cstheme="minorHAnsi"/>
                <w:sz w:val="24"/>
                <w:szCs w:val="24"/>
              </w:rPr>
              <w:t>15.</w:t>
            </w:r>
          </w:p>
        </w:tc>
        <w:tc>
          <w:tcPr>
            <w:tcW w:w="3402" w:type="dxa"/>
            <w:tcBorders>
              <w:top w:val="single" w:sz="4" w:space="0" w:color="auto"/>
              <w:left w:val="single" w:sz="4" w:space="0" w:color="auto"/>
              <w:bottom w:val="single" w:sz="4" w:space="0" w:color="auto"/>
              <w:right w:val="single" w:sz="4" w:space="0" w:color="auto"/>
            </w:tcBorders>
            <w:vAlign w:val="center"/>
          </w:tcPr>
          <w:p w14:paraId="5DFEB31E" w14:textId="77777777" w:rsidR="00795218" w:rsidRPr="003B34FD" w:rsidRDefault="00795218" w:rsidP="003677D1">
            <w:pPr>
              <w:spacing w:after="0"/>
              <w:rPr>
                <w:rFonts w:asciiTheme="minorHAnsi" w:hAnsiTheme="minorHAnsi" w:cstheme="minorHAnsi"/>
                <w:sz w:val="24"/>
                <w:szCs w:val="24"/>
              </w:rPr>
            </w:pPr>
            <w:r w:rsidRPr="003B34FD">
              <w:rPr>
                <w:rFonts w:asciiTheme="minorHAnsi" w:hAnsiTheme="minorHAnsi" w:cstheme="minorHAnsi"/>
                <w:sz w:val="24"/>
                <w:szCs w:val="24"/>
              </w:rPr>
              <w:t>Ulatowo-</w:t>
            </w:r>
            <w:proofErr w:type="spellStart"/>
            <w:r w:rsidRPr="003B34FD">
              <w:rPr>
                <w:rFonts w:asciiTheme="minorHAnsi" w:hAnsiTheme="minorHAnsi" w:cstheme="minorHAnsi"/>
                <w:sz w:val="24"/>
                <w:szCs w:val="24"/>
              </w:rPr>
              <w:t>Słabogóra</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14:paraId="0F2A5CBE" w14:textId="77777777" w:rsidR="00795218" w:rsidRPr="003B34FD" w:rsidRDefault="00795218" w:rsidP="003677D1">
            <w:pPr>
              <w:spacing w:after="0"/>
              <w:jc w:val="right"/>
              <w:rPr>
                <w:rFonts w:asciiTheme="minorHAnsi" w:hAnsiTheme="minorHAnsi" w:cstheme="minorHAnsi"/>
                <w:sz w:val="24"/>
                <w:szCs w:val="24"/>
              </w:rPr>
            </w:pPr>
            <w:r w:rsidRPr="003B34FD">
              <w:rPr>
                <w:rFonts w:asciiTheme="minorHAnsi" w:hAnsiTheme="minorHAnsi" w:cstheme="minorHAnsi"/>
                <w:sz w:val="24"/>
                <w:szCs w:val="24"/>
              </w:rPr>
              <w:t>14.416,07</w:t>
            </w:r>
          </w:p>
        </w:tc>
      </w:tr>
      <w:tr w:rsidR="003B34FD" w:rsidRPr="003B34FD" w14:paraId="4560EECB" w14:textId="77777777" w:rsidTr="00774629">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tcPr>
          <w:p w14:paraId="6ACAB5A4" w14:textId="77777777" w:rsidR="00795218" w:rsidRPr="003B34FD" w:rsidRDefault="00795218" w:rsidP="003677D1">
            <w:pPr>
              <w:spacing w:after="0"/>
              <w:jc w:val="center"/>
              <w:rPr>
                <w:rFonts w:asciiTheme="minorHAnsi" w:hAnsiTheme="minorHAnsi" w:cstheme="minorHAnsi"/>
                <w:sz w:val="24"/>
                <w:szCs w:val="24"/>
              </w:rPr>
            </w:pPr>
            <w:r w:rsidRPr="003B34FD">
              <w:rPr>
                <w:rFonts w:asciiTheme="minorHAnsi" w:hAnsiTheme="minorHAnsi" w:cstheme="minorHAnsi"/>
                <w:sz w:val="24"/>
                <w:szCs w:val="24"/>
              </w:rPr>
              <w:t>16.</w:t>
            </w:r>
          </w:p>
        </w:tc>
        <w:tc>
          <w:tcPr>
            <w:tcW w:w="3402" w:type="dxa"/>
            <w:tcBorders>
              <w:top w:val="single" w:sz="4" w:space="0" w:color="auto"/>
              <w:left w:val="single" w:sz="4" w:space="0" w:color="auto"/>
              <w:bottom w:val="single" w:sz="4" w:space="0" w:color="auto"/>
              <w:right w:val="single" w:sz="4" w:space="0" w:color="auto"/>
            </w:tcBorders>
            <w:vAlign w:val="center"/>
          </w:tcPr>
          <w:p w14:paraId="7DA73A2D" w14:textId="77777777" w:rsidR="00795218" w:rsidRPr="003B34FD" w:rsidRDefault="00795218" w:rsidP="003677D1">
            <w:pPr>
              <w:spacing w:after="0"/>
              <w:rPr>
                <w:rFonts w:asciiTheme="minorHAnsi" w:hAnsiTheme="minorHAnsi" w:cstheme="minorHAnsi"/>
                <w:sz w:val="24"/>
                <w:szCs w:val="24"/>
              </w:rPr>
            </w:pPr>
            <w:r w:rsidRPr="003B34FD">
              <w:rPr>
                <w:rFonts w:asciiTheme="minorHAnsi" w:hAnsiTheme="minorHAnsi" w:cstheme="minorHAnsi"/>
                <w:sz w:val="24"/>
                <w:szCs w:val="24"/>
              </w:rPr>
              <w:t>Żelazna Prywatna</w:t>
            </w:r>
          </w:p>
        </w:tc>
        <w:tc>
          <w:tcPr>
            <w:tcW w:w="3685" w:type="dxa"/>
            <w:tcBorders>
              <w:top w:val="single" w:sz="4" w:space="0" w:color="auto"/>
              <w:left w:val="single" w:sz="4" w:space="0" w:color="auto"/>
              <w:bottom w:val="single" w:sz="4" w:space="0" w:color="auto"/>
              <w:right w:val="single" w:sz="4" w:space="0" w:color="auto"/>
            </w:tcBorders>
            <w:vAlign w:val="center"/>
          </w:tcPr>
          <w:p w14:paraId="136FDC3E" w14:textId="77777777" w:rsidR="00795218" w:rsidRPr="003B34FD" w:rsidRDefault="00795218" w:rsidP="003677D1">
            <w:pPr>
              <w:spacing w:after="0"/>
              <w:jc w:val="right"/>
              <w:rPr>
                <w:rFonts w:asciiTheme="minorHAnsi" w:hAnsiTheme="minorHAnsi" w:cstheme="minorHAnsi"/>
                <w:sz w:val="24"/>
                <w:szCs w:val="24"/>
              </w:rPr>
            </w:pPr>
            <w:r w:rsidRPr="003B34FD">
              <w:rPr>
                <w:rFonts w:asciiTheme="minorHAnsi" w:hAnsiTheme="minorHAnsi" w:cstheme="minorHAnsi"/>
                <w:sz w:val="24"/>
                <w:szCs w:val="24"/>
              </w:rPr>
              <w:t xml:space="preserve">21.973,72   </w:t>
            </w:r>
          </w:p>
        </w:tc>
      </w:tr>
      <w:tr w:rsidR="003B34FD" w:rsidRPr="003B34FD" w14:paraId="697D6805" w14:textId="77777777" w:rsidTr="00774629">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tcPr>
          <w:p w14:paraId="32B5CB65" w14:textId="77777777" w:rsidR="00795218" w:rsidRPr="003B34FD" w:rsidRDefault="00795218" w:rsidP="003677D1">
            <w:pPr>
              <w:spacing w:after="0"/>
              <w:jc w:val="center"/>
              <w:rPr>
                <w:rFonts w:asciiTheme="minorHAnsi" w:hAnsiTheme="minorHAnsi" w:cstheme="minorHAnsi"/>
                <w:sz w:val="24"/>
                <w:szCs w:val="24"/>
              </w:rPr>
            </w:pPr>
            <w:r w:rsidRPr="003B34FD">
              <w:rPr>
                <w:rFonts w:asciiTheme="minorHAnsi" w:hAnsiTheme="minorHAnsi" w:cstheme="minorHAnsi"/>
                <w:sz w:val="24"/>
                <w:szCs w:val="24"/>
              </w:rPr>
              <w:t>17.</w:t>
            </w:r>
          </w:p>
        </w:tc>
        <w:tc>
          <w:tcPr>
            <w:tcW w:w="3402" w:type="dxa"/>
            <w:tcBorders>
              <w:top w:val="single" w:sz="4" w:space="0" w:color="auto"/>
              <w:left w:val="single" w:sz="4" w:space="0" w:color="auto"/>
              <w:bottom w:val="single" w:sz="4" w:space="0" w:color="auto"/>
              <w:right w:val="single" w:sz="4" w:space="0" w:color="auto"/>
            </w:tcBorders>
            <w:vAlign w:val="center"/>
          </w:tcPr>
          <w:p w14:paraId="0348BFE1" w14:textId="77777777" w:rsidR="00795218" w:rsidRPr="003B34FD" w:rsidRDefault="00795218" w:rsidP="003677D1">
            <w:pPr>
              <w:spacing w:after="0"/>
              <w:rPr>
                <w:rFonts w:asciiTheme="minorHAnsi" w:hAnsiTheme="minorHAnsi" w:cstheme="minorHAnsi"/>
                <w:sz w:val="24"/>
                <w:szCs w:val="24"/>
              </w:rPr>
            </w:pPr>
            <w:r w:rsidRPr="003B34FD">
              <w:rPr>
                <w:rFonts w:asciiTheme="minorHAnsi" w:hAnsiTheme="minorHAnsi" w:cstheme="minorHAnsi"/>
                <w:sz w:val="24"/>
                <w:szCs w:val="24"/>
              </w:rPr>
              <w:t>Żelazna Rządowa</w:t>
            </w:r>
          </w:p>
        </w:tc>
        <w:tc>
          <w:tcPr>
            <w:tcW w:w="3685" w:type="dxa"/>
            <w:tcBorders>
              <w:top w:val="single" w:sz="4" w:space="0" w:color="auto"/>
              <w:left w:val="single" w:sz="4" w:space="0" w:color="auto"/>
              <w:bottom w:val="single" w:sz="4" w:space="0" w:color="auto"/>
              <w:right w:val="single" w:sz="4" w:space="0" w:color="auto"/>
            </w:tcBorders>
            <w:vAlign w:val="center"/>
          </w:tcPr>
          <w:p w14:paraId="18F5DA94" w14:textId="77777777" w:rsidR="00795218" w:rsidRPr="003B34FD" w:rsidRDefault="00795218" w:rsidP="003677D1">
            <w:pPr>
              <w:spacing w:after="0"/>
              <w:jc w:val="right"/>
              <w:rPr>
                <w:rFonts w:asciiTheme="minorHAnsi" w:hAnsiTheme="minorHAnsi" w:cstheme="minorHAnsi"/>
                <w:sz w:val="24"/>
                <w:szCs w:val="24"/>
              </w:rPr>
            </w:pPr>
            <w:r w:rsidRPr="003B34FD">
              <w:rPr>
                <w:rFonts w:asciiTheme="minorHAnsi" w:hAnsiTheme="minorHAnsi" w:cstheme="minorHAnsi"/>
                <w:sz w:val="24"/>
                <w:szCs w:val="24"/>
              </w:rPr>
              <w:t>28.461,45</w:t>
            </w:r>
          </w:p>
          <w:p w14:paraId="2ACF3051" w14:textId="77777777" w:rsidR="00795218" w:rsidRPr="003B34FD" w:rsidRDefault="00795218" w:rsidP="003677D1">
            <w:pPr>
              <w:spacing w:after="0"/>
              <w:jc w:val="right"/>
              <w:rPr>
                <w:rFonts w:asciiTheme="minorHAnsi" w:hAnsiTheme="minorHAnsi" w:cstheme="minorHAnsi"/>
                <w:sz w:val="24"/>
                <w:szCs w:val="24"/>
              </w:rPr>
            </w:pPr>
          </w:p>
        </w:tc>
      </w:tr>
      <w:tr w:rsidR="003B34FD" w:rsidRPr="003B34FD" w14:paraId="1135FB89" w14:textId="77777777" w:rsidTr="00774629">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tcPr>
          <w:p w14:paraId="0B0C646E" w14:textId="77777777" w:rsidR="00795218" w:rsidRPr="003B34FD" w:rsidRDefault="00795218" w:rsidP="003677D1">
            <w:pPr>
              <w:spacing w:after="0"/>
              <w:jc w:val="center"/>
              <w:rPr>
                <w:rFonts w:asciiTheme="minorHAnsi" w:hAnsiTheme="minorHAnsi" w:cstheme="minorHAnsi"/>
                <w:sz w:val="24"/>
                <w:szCs w:val="24"/>
              </w:rPr>
            </w:pPr>
            <w:r w:rsidRPr="003B34FD">
              <w:rPr>
                <w:rFonts w:asciiTheme="minorHAnsi" w:hAnsiTheme="minorHAnsi" w:cstheme="minorHAnsi"/>
                <w:sz w:val="24"/>
                <w:szCs w:val="24"/>
              </w:rPr>
              <w:t>18.</w:t>
            </w:r>
          </w:p>
        </w:tc>
        <w:tc>
          <w:tcPr>
            <w:tcW w:w="3402" w:type="dxa"/>
            <w:tcBorders>
              <w:top w:val="single" w:sz="4" w:space="0" w:color="auto"/>
              <w:left w:val="single" w:sz="4" w:space="0" w:color="auto"/>
              <w:bottom w:val="single" w:sz="4" w:space="0" w:color="auto"/>
              <w:right w:val="single" w:sz="4" w:space="0" w:color="auto"/>
            </w:tcBorders>
            <w:vAlign w:val="center"/>
          </w:tcPr>
          <w:p w14:paraId="757596EA" w14:textId="77777777" w:rsidR="00795218" w:rsidRPr="003B34FD" w:rsidRDefault="00795218" w:rsidP="003677D1">
            <w:pPr>
              <w:spacing w:after="0"/>
              <w:rPr>
                <w:rFonts w:asciiTheme="minorHAnsi" w:hAnsiTheme="minorHAnsi" w:cstheme="minorHAnsi"/>
                <w:sz w:val="24"/>
                <w:szCs w:val="24"/>
              </w:rPr>
            </w:pPr>
            <w:r w:rsidRPr="003B34FD">
              <w:rPr>
                <w:rFonts w:asciiTheme="minorHAnsi" w:hAnsiTheme="minorHAnsi" w:cstheme="minorHAnsi"/>
                <w:sz w:val="24"/>
                <w:szCs w:val="24"/>
              </w:rPr>
              <w:t>Kobylaki–</w:t>
            </w:r>
            <w:proofErr w:type="spellStart"/>
            <w:r w:rsidRPr="003B34FD">
              <w:rPr>
                <w:rFonts w:asciiTheme="minorHAnsi" w:hAnsiTheme="minorHAnsi" w:cstheme="minorHAnsi"/>
                <w:sz w:val="24"/>
                <w:szCs w:val="24"/>
              </w:rPr>
              <w:t>Korysze</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14:paraId="3B2B8FBC" w14:textId="77777777" w:rsidR="00795218" w:rsidRPr="003B34FD" w:rsidRDefault="00795218" w:rsidP="003677D1">
            <w:pPr>
              <w:spacing w:after="0"/>
              <w:jc w:val="right"/>
              <w:rPr>
                <w:rFonts w:asciiTheme="minorHAnsi" w:hAnsiTheme="minorHAnsi" w:cstheme="minorHAnsi"/>
                <w:sz w:val="24"/>
                <w:szCs w:val="24"/>
              </w:rPr>
            </w:pPr>
            <w:r w:rsidRPr="003B34FD">
              <w:rPr>
                <w:rFonts w:asciiTheme="minorHAnsi" w:hAnsiTheme="minorHAnsi" w:cstheme="minorHAnsi"/>
                <w:sz w:val="24"/>
                <w:szCs w:val="24"/>
              </w:rPr>
              <w:t>13.956,81</w:t>
            </w:r>
          </w:p>
        </w:tc>
      </w:tr>
      <w:tr w:rsidR="003B34FD" w:rsidRPr="003B34FD" w14:paraId="369CB515" w14:textId="77777777" w:rsidTr="00774629">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tcPr>
          <w:p w14:paraId="5EFF813F" w14:textId="77777777" w:rsidR="00795218" w:rsidRPr="003B34FD" w:rsidRDefault="00795218" w:rsidP="003677D1">
            <w:pPr>
              <w:spacing w:after="0"/>
              <w:rPr>
                <w:rFonts w:asciiTheme="minorHAnsi" w:hAnsiTheme="minorHAnsi" w:cstheme="minorHAnsi"/>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B0E3CDC" w14:textId="77777777" w:rsidR="00795218" w:rsidRPr="003B34FD" w:rsidRDefault="00795218" w:rsidP="003677D1">
            <w:pPr>
              <w:spacing w:after="0"/>
              <w:rPr>
                <w:rFonts w:asciiTheme="minorHAnsi" w:hAnsiTheme="minorHAnsi" w:cstheme="minorHAnsi"/>
                <w:b/>
                <w:sz w:val="24"/>
                <w:szCs w:val="24"/>
              </w:rPr>
            </w:pPr>
            <w:r w:rsidRPr="003B34FD">
              <w:rPr>
                <w:rFonts w:asciiTheme="minorHAnsi" w:hAnsiTheme="minorHAnsi" w:cstheme="minorHAnsi"/>
                <w:sz w:val="24"/>
                <w:szCs w:val="24"/>
              </w:rPr>
              <w:t xml:space="preserve">                     </w:t>
            </w:r>
            <w:r w:rsidRPr="003B34FD">
              <w:rPr>
                <w:rFonts w:asciiTheme="minorHAnsi" w:hAnsiTheme="minorHAnsi" w:cstheme="minorHAnsi"/>
                <w:b/>
                <w:sz w:val="24"/>
                <w:szCs w:val="24"/>
              </w:rPr>
              <w:t>Razem:</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C4177C6" w14:textId="77777777" w:rsidR="00795218" w:rsidRPr="003B34FD" w:rsidRDefault="00795218" w:rsidP="003677D1">
            <w:pPr>
              <w:spacing w:after="0"/>
              <w:jc w:val="right"/>
              <w:rPr>
                <w:rFonts w:asciiTheme="minorHAnsi" w:hAnsiTheme="minorHAnsi" w:cstheme="minorHAnsi"/>
                <w:b/>
                <w:sz w:val="24"/>
                <w:szCs w:val="24"/>
              </w:rPr>
            </w:pPr>
            <w:r w:rsidRPr="003B34FD">
              <w:rPr>
                <w:rFonts w:asciiTheme="minorHAnsi" w:hAnsiTheme="minorHAnsi" w:cstheme="minorHAnsi"/>
                <w:b/>
                <w:bCs/>
                <w:sz w:val="24"/>
                <w:szCs w:val="24"/>
              </w:rPr>
              <w:t>489.909,92</w:t>
            </w:r>
          </w:p>
        </w:tc>
      </w:tr>
    </w:tbl>
    <w:p w14:paraId="505DF7A3" w14:textId="1867EF0C" w:rsidR="002B13CF" w:rsidRPr="003B34FD" w:rsidRDefault="002B13CF" w:rsidP="00971686">
      <w:pPr>
        <w:pStyle w:val="nagwek10"/>
        <w:numPr>
          <w:ilvl w:val="0"/>
          <w:numId w:val="8"/>
        </w:numPr>
        <w:spacing w:after="0" w:line="276" w:lineRule="auto"/>
        <w:rPr>
          <w:rFonts w:cstheme="minorHAnsi"/>
          <w:b/>
          <w:color w:val="auto"/>
          <w:sz w:val="24"/>
          <w:szCs w:val="24"/>
        </w:rPr>
      </w:pPr>
      <w:bookmarkStart w:id="12" w:name="_Toc104204488"/>
      <w:r w:rsidRPr="003B34FD">
        <w:rPr>
          <w:rFonts w:cstheme="minorHAnsi"/>
          <w:b/>
          <w:color w:val="auto"/>
          <w:sz w:val="24"/>
          <w:szCs w:val="24"/>
        </w:rPr>
        <w:lastRenderedPageBreak/>
        <w:t>Gospodarka mieszkaniowa i komunalna</w:t>
      </w:r>
      <w:bookmarkEnd w:id="12"/>
    </w:p>
    <w:p w14:paraId="664A5681" w14:textId="77777777" w:rsidR="006E52C2" w:rsidRPr="003B34FD" w:rsidRDefault="006E52C2" w:rsidP="003677D1">
      <w:pPr>
        <w:spacing w:after="0"/>
        <w:rPr>
          <w:rFonts w:asciiTheme="minorHAnsi" w:hAnsiTheme="minorHAnsi" w:cstheme="minorHAnsi"/>
          <w:sz w:val="24"/>
          <w:szCs w:val="24"/>
          <w:lang w:eastAsia="pl-PL"/>
        </w:rPr>
      </w:pPr>
    </w:p>
    <w:p w14:paraId="2231C779" w14:textId="757C67FD" w:rsidR="00AC7B11" w:rsidRPr="003B34FD" w:rsidRDefault="002B13CF" w:rsidP="00971686">
      <w:pPr>
        <w:pStyle w:val="Nagwek2"/>
        <w:numPr>
          <w:ilvl w:val="1"/>
          <w:numId w:val="7"/>
        </w:numPr>
        <w:spacing w:before="0"/>
        <w:ind w:left="426" w:hanging="426"/>
        <w:rPr>
          <w:rFonts w:asciiTheme="minorHAnsi" w:hAnsiTheme="minorHAnsi" w:cstheme="minorHAnsi"/>
          <w:b/>
          <w:color w:val="auto"/>
          <w:sz w:val="24"/>
          <w:szCs w:val="24"/>
        </w:rPr>
      </w:pPr>
      <w:bookmarkStart w:id="13" w:name="_Toc104204489"/>
      <w:r w:rsidRPr="003B34FD">
        <w:rPr>
          <w:rFonts w:asciiTheme="minorHAnsi" w:hAnsiTheme="minorHAnsi" w:cstheme="minorHAnsi"/>
          <w:b/>
          <w:color w:val="auto"/>
          <w:sz w:val="24"/>
          <w:szCs w:val="24"/>
        </w:rPr>
        <w:t>Zasoby mieszkaniowe</w:t>
      </w:r>
      <w:r w:rsidR="007B24E3" w:rsidRPr="003B34FD">
        <w:rPr>
          <w:rFonts w:asciiTheme="minorHAnsi" w:hAnsiTheme="minorHAnsi" w:cstheme="minorHAnsi"/>
          <w:b/>
          <w:color w:val="auto"/>
          <w:sz w:val="24"/>
          <w:szCs w:val="24"/>
        </w:rPr>
        <w:t xml:space="preserve"> i użytkowe</w:t>
      </w:r>
      <w:bookmarkEnd w:id="13"/>
    </w:p>
    <w:p w14:paraId="6ABE3303" w14:textId="3B8196A1" w:rsidR="00AC7B11" w:rsidRPr="003B34FD" w:rsidRDefault="00AC7B11" w:rsidP="003677D1">
      <w:pPr>
        <w:spacing w:after="0"/>
        <w:jc w:val="both"/>
        <w:rPr>
          <w:rFonts w:asciiTheme="minorHAnsi" w:hAnsiTheme="minorHAnsi" w:cstheme="minorHAnsi"/>
          <w:sz w:val="24"/>
          <w:szCs w:val="24"/>
        </w:rPr>
      </w:pPr>
    </w:p>
    <w:p w14:paraId="3B899441" w14:textId="511F4EEE" w:rsidR="00DB7FD4" w:rsidRPr="003B34FD" w:rsidRDefault="00DB7FD4" w:rsidP="003677D1">
      <w:pPr>
        <w:spacing w:after="0"/>
        <w:ind w:firstLine="360"/>
        <w:jc w:val="both"/>
        <w:rPr>
          <w:rFonts w:asciiTheme="minorHAnsi" w:hAnsiTheme="minorHAnsi" w:cstheme="minorHAnsi"/>
          <w:sz w:val="24"/>
          <w:szCs w:val="24"/>
        </w:rPr>
      </w:pPr>
      <w:r w:rsidRPr="003B34FD">
        <w:rPr>
          <w:rFonts w:asciiTheme="minorHAnsi" w:hAnsiTheme="minorHAnsi" w:cstheme="minorHAnsi"/>
          <w:sz w:val="24"/>
          <w:szCs w:val="24"/>
        </w:rPr>
        <w:t xml:space="preserve">Mieszkaniowy zasób gminy Jednorożec na dzień 31 grudnia 2021 r. obejmował 31 lokali mieszkalnych o łącznej powierzchni użytkowej 1 332,91 m². </w:t>
      </w:r>
    </w:p>
    <w:p w14:paraId="1DB7F3ED" w14:textId="77777777" w:rsidR="00AC7B11" w:rsidRPr="003B34FD" w:rsidRDefault="00AC7B11" w:rsidP="003677D1">
      <w:pPr>
        <w:spacing w:after="0"/>
        <w:jc w:val="both"/>
        <w:rPr>
          <w:rFonts w:asciiTheme="minorHAnsi" w:hAnsiTheme="minorHAnsi" w:cstheme="minorHAnsi"/>
          <w:i/>
          <w:sz w:val="24"/>
          <w:szCs w:val="24"/>
        </w:rPr>
      </w:pPr>
    </w:p>
    <w:p w14:paraId="35158BE9" w14:textId="6B4BF449" w:rsidR="00AC7B11" w:rsidRPr="003B34FD" w:rsidRDefault="00AC7B11" w:rsidP="003677D1">
      <w:pPr>
        <w:spacing w:after="0"/>
        <w:jc w:val="both"/>
        <w:rPr>
          <w:rFonts w:asciiTheme="minorHAnsi" w:hAnsiTheme="minorHAnsi" w:cstheme="minorHAnsi"/>
          <w:b/>
          <w:i/>
        </w:rPr>
      </w:pPr>
      <w:r w:rsidRPr="003B34FD">
        <w:rPr>
          <w:rFonts w:asciiTheme="minorHAnsi" w:hAnsiTheme="minorHAnsi" w:cstheme="minorHAnsi"/>
          <w:b/>
          <w:i/>
        </w:rPr>
        <w:t xml:space="preserve">Tabela </w:t>
      </w:r>
      <w:r w:rsidR="00F05664" w:rsidRPr="003B34FD">
        <w:rPr>
          <w:rFonts w:asciiTheme="minorHAnsi" w:hAnsiTheme="minorHAnsi" w:cstheme="minorHAnsi"/>
          <w:b/>
          <w:i/>
        </w:rPr>
        <w:t>3</w:t>
      </w:r>
      <w:r w:rsidRPr="003B34FD">
        <w:rPr>
          <w:rFonts w:asciiTheme="minorHAnsi" w:hAnsiTheme="minorHAnsi" w:cstheme="minorHAnsi"/>
          <w:b/>
          <w:i/>
        </w:rPr>
        <w:t>. Szczegółowe zestawienie lokali mieszkalnych wchodzących w skład mieszkaniowego zasobu gminy Jednorożec z podziałem na mieszkania socjalne, mieszkania służbowe oraz pozostałe wg stanu na dzień 31.12.202</w:t>
      </w:r>
      <w:r w:rsidR="00DB7FD4" w:rsidRPr="003B34FD">
        <w:rPr>
          <w:rFonts w:asciiTheme="minorHAnsi" w:hAnsiTheme="minorHAnsi" w:cstheme="minorHAnsi"/>
          <w:b/>
          <w:i/>
        </w:rPr>
        <w:t>1</w:t>
      </w:r>
      <w:r w:rsidR="00D92AE4" w:rsidRPr="003B34FD">
        <w:rPr>
          <w:rFonts w:asciiTheme="minorHAnsi" w:hAnsiTheme="minorHAnsi" w:cstheme="minorHAnsi"/>
          <w:b/>
          <w:i/>
        </w:rPr>
        <w:t xml:space="preserve"> </w:t>
      </w:r>
      <w:r w:rsidRPr="003B34FD">
        <w:rPr>
          <w:rFonts w:asciiTheme="minorHAnsi" w:hAnsiTheme="minorHAnsi" w:cstheme="minorHAnsi"/>
          <w:b/>
          <w:i/>
        </w:rPr>
        <w:t>r.</w:t>
      </w:r>
    </w:p>
    <w:p w14:paraId="5BE786C9" w14:textId="5C2AA702" w:rsidR="00C318ED" w:rsidRPr="003B34FD" w:rsidRDefault="00C318ED" w:rsidP="003677D1">
      <w:pPr>
        <w:spacing w:after="0"/>
        <w:jc w:val="both"/>
        <w:rPr>
          <w:rFonts w:asciiTheme="minorHAnsi" w:hAnsiTheme="minorHAnsi" w:cstheme="minorHAnsi"/>
          <w:b/>
          <w:i/>
          <w:sz w:val="24"/>
          <w:szCs w:val="24"/>
        </w:rPr>
      </w:pPr>
    </w:p>
    <w:tbl>
      <w:tblPr>
        <w:tblW w:w="9493" w:type="dxa"/>
        <w:jc w:val="center"/>
        <w:tblLayout w:type="fixed"/>
        <w:tblCellMar>
          <w:left w:w="10" w:type="dxa"/>
          <w:right w:w="10" w:type="dxa"/>
        </w:tblCellMar>
        <w:tblLook w:val="04A0" w:firstRow="1" w:lastRow="0" w:firstColumn="1" w:lastColumn="0" w:noHBand="0" w:noVBand="1"/>
      </w:tblPr>
      <w:tblGrid>
        <w:gridCol w:w="561"/>
        <w:gridCol w:w="1560"/>
        <w:gridCol w:w="992"/>
        <w:gridCol w:w="1277"/>
        <w:gridCol w:w="2409"/>
        <w:gridCol w:w="1560"/>
        <w:gridCol w:w="1134"/>
      </w:tblGrid>
      <w:tr w:rsidR="003B34FD" w:rsidRPr="003B34FD" w14:paraId="14911769" w14:textId="77777777" w:rsidTr="002F65DB">
        <w:trPr>
          <w:jc w:val="center"/>
        </w:trPr>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32CF63" w14:textId="77777777" w:rsidR="00C318ED" w:rsidRPr="003B34FD" w:rsidRDefault="00C318ED" w:rsidP="002F65DB">
            <w:pPr>
              <w:spacing w:after="0" w:line="240" w:lineRule="auto"/>
              <w:jc w:val="center"/>
              <w:rPr>
                <w:rFonts w:asciiTheme="minorHAnsi" w:hAnsiTheme="minorHAnsi" w:cstheme="minorHAnsi"/>
                <w:b/>
              </w:rPr>
            </w:pPr>
            <w:bookmarkStart w:id="14" w:name="_Hlk56675967"/>
            <w:r w:rsidRPr="003B34FD">
              <w:rPr>
                <w:rFonts w:asciiTheme="minorHAnsi" w:hAnsiTheme="minorHAnsi" w:cstheme="minorHAnsi"/>
                <w:b/>
              </w:rPr>
              <w:t>Lp.</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4AFE60" w14:textId="77777777" w:rsidR="00C318ED" w:rsidRPr="003B34FD" w:rsidRDefault="00C318ED" w:rsidP="002F65DB">
            <w:pPr>
              <w:spacing w:after="0" w:line="240" w:lineRule="auto"/>
              <w:jc w:val="center"/>
              <w:rPr>
                <w:rFonts w:asciiTheme="minorHAnsi" w:hAnsiTheme="minorHAnsi" w:cstheme="minorHAnsi"/>
                <w:b/>
              </w:rPr>
            </w:pPr>
            <w:r w:rsidRPr="003B34FD">
              <w:rPr>
                <w:rFonts w:asciiTheme="minorHAnsi" w:hAnsiTheme="minorHAnsi" w:cstheme="minorHAnsi"/>
                <w:b/>
              </w:rPr>
              <w:t>Adres budynku</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0D9AEA" w14:textId="77777777" w:rsidR="00C318ED" w:rsidRPr="003B34FD" w:rsidRDefault="00C318ED" w:rsidP="002F65DB">
            <w:pPr>
              <w:spacing w:after="0" w:line="240" w:lineRule="auto"/>
              <w:jc w:val="center"/>
              <w:rPr>
                <w:rFonts w:asciiTheme="minorHAnsi" w:hAnsiTheme="minorHAnsi" w:cstheme="minorHAnsi"/>
                <w:b/>
              </w:rPr>
            </w:pPr>
            <w:r w:rsidRPr="003B34FD">
              <w:rPr>
                <w:rFonts w:asciiTheme="minorHAnsi" w:hAnsiTheme="minorHAnsi" w:cstheme="minorHAnsi"/>
                <w:b/>
              </w:rPr>
              <w:t>Ilość lokali mieszk.</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FCEE61" w14:textId="77777777" w:rsidR="00C318ED" w:rsidRPr="003B34FD" w:rsidRDefault="00C318ED" w:rsidP="002F65DB">
            <w:pPr>
              <w:spacing w:after="0" w:line="240" w:lineRule="auto"/>
              <w:jc w:val="center"/>
              <w:rPr>
                <w:rFonts w:asciiTheme="minorHAnsi" w:hAnsiTheme="minorHAnsi" w:cstheme="minorHAnsi"/>
                <w:b/>
              </w:rPr>
            </w:pPr>
            <w:r w:rsidRPr="003B34FD">
              <w:rPr>
                <w:rFonts w:asciiTheme="minorHAnsi" w:hAnsiTheme="minorHAnsi" w:cstheme="minorHAnsi"/>
                <w:b/>
              </w:rPr>
              <w:t>Metraż</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51E451" w14:textId="77777777" w:rsidR="00C318ED" w:rsidRPr="003B34FD" w:rsidRDefault="00C318ED" w:rsidP="002F65DB">
            <w:pPr>
              <w:spacing w:after="0" w:line="240" w:lineRule="auto"/>
              <w:jc w:val="center"/>
              <w:rPr>
                <w:rFonts w:asciiTheme="minorHAnsi" w:hAnsiTheme="minorHAnsi" w:cstheme="minorHAnsi"/>
                <w:b/>
              </w:rPr>
            </w:pPr>
            <w:r w:rsidRPr="003B34FD">
              <w:rPr>
                <w:rFonts w:asciiTheme="minorHAnsi" w:hAnsiTheme="minorHAnsi" w:cstheme="minorHAnsi"/>
                <w:b/>
              </w:rPr>
              <w:t>Liczba pomieszczeń</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B0D28A" w14:textId="77777777" w:rsidR="00C318ED" w:rsidRPr="003B34FD" w:rsidRDefault="00C318ED" w:rsidP="002F65DB">
            <w:pPr>
              <w:spacing w:after="0" w:line="240" w:lineRule="auto"/>
              <w:jc w:val="center"/>
              <w:rPr>
                <w:rFonts w:asciiTheme="minorHAnsi" w:hAnsiTheme="minorHAnsi" w:cstheme="minorHAnsi"/>
                <w:b/>
              </w:rPr>
            </w:pPr>
            <w:r w:rsidRPr="003B34FD">
              <w:rPr>
                <w:rFonts w:asciiTheme="minorHAnsi" w:hAnsiTheme="minorHAnsi" w:cstheme="minorHAnsi"/>
                <w:b/>
              </w:rPr>
              <w:t>Wyposażenie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89CD2D" w14:textId="77777777" w:rsidR="00C318ED" w:rsidRPr="003B34FD" w:rsidRDefault="00C318ED" w:rsidP="002F65DB">
            <w:pPr>
              <w:spacing w:after="0" w:line="240" w:lineRule="auto"/>
              <w:jc w:val="center"/>
              <w:rPr>
                <w:rFonts w:asciiTheme="minorHAnsi" w:hAnsiTheme="minorHAnsi" w:cstheme="minorHAnsi"/>
                <w:b/>
              </w:rPr>
            </w:pPr>
            <w:r w:rsidRPr="003B34FD">
              <w:rPr>
                <w:rFonts w:asciiTheme="minorHAnsi" w:hAnsiTheme="minorHAnsi" w:cstheme="minorHAnsi"/>
                <w:b/>
              </w:rPr>
              <w:t>Stan</w:t>
            </w:r>
          </w:p>
        </w:tc>
      </w:tr>
      <w:tr w:rsidR="003B34FD" w:rsidRPr="003B34FD" w14:paraId="52FF0C5C" w14:textId="77777777" w:rsidTr="002F65DB">
        <w:trPr>
          <w:trHeight w:val="1667"/>
          <w:jc w:val="center"/>
        </w:trPr>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BC587"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5903B"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ul. Odrodzenia 12 Ośrodek Zdrowia w Jednorożcu</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AE625"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4</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6C1AEB"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Łącznie 168,43 m</w:t>
            </w:r>
            <w:r w:rsidRPr="003B34FD">
              <w:rPr>
                <w:rFonts w:asciiTheme="minorHAnsi" w:hAnsiTheme="minorHAnsi" w:cstheme="minorHAnsi"/>
                <w:sz w:val="20"/>
                <w:szCs w:val="20"/>
                <w:vertAlign w:val="superscript"/>
              </w:rPr>
              <w:t>2</w:t>
            </w:r>
          </w:p>
          <w:p w14:paraId="55517E6A"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37,09 m</w:t>
            </w:r>
            <w:r w:rsidRPr="003B34FD">
              <w:rPr>
                <w:rFonts w:asciiTheme="minorHAnsi" w:hAnsiTheme="minorHAnsi" w:cstheme="minorHAnsi"/>
                <w:sz w:val="20"/>
                <w:szCs w:val="20"/>
                <w:vertAlign w:val="superscript"/>
              </w:rPr>
              <w:t>2</w:t>
            </w:r>
            <w:r w:rsidRPr="003B34FD">
              <w:rPr>
                <w:rFonts w:asciiTheme="minorHAnsi" w:hAnsiTheme="minorHAnsi" w:cstheme="minorHAnsi"/>
                <w:sz w:val="20"/>
                <w:szCs w:val="20"/>
              </w:rPr>
              <w:t xml:space="preserve"> </w:t>
            </w:r>
          </w:p>
          <w:p w14:paraId="326B8891"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62,04 m</w:t>
            </w:r>
            <w:r w:rsidRPr="003B34FD">
              <w:rPr>
                <w:rFonts w:asciiTheme="minorHAnsi" w:hAnsiTheme="minorHAnsi" w:cstheme="minorHAnsi"/>
                <w:sz w:val="20"/>
                <w:szCs w:val="20"/>
                <w:vertAlign w:val="superscript"/>
              </w:rPr>
              <w:t>2</w:t>
            </w:r>
          </w:p>
          <w:p w14:paraId="6262F745"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43,44 m</w:t>
            </w:r>
            <w:r w:rsidRPr="003B34FD">
              <w:rPr>
                <w:rFonts w:asciiTheme="minorHAnsi" w:hAnsiTheme="minorHAnsi" w:cstheme="minorHAnsi"/>
                <w:sz w:val="20"/>
                <w:szCs w:val="20"/>
                <w:vertAlign w:val="superscript"/>
              </w:rPr>
              <w:t>2</w:t>
            </w:r>
          </w:p>
          <w:p w14:paraId="09B4EEAE"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25,86 m</w:t>
            </w:r>
            <w:r w:rsidRPr="003B34FD">
              <w:rPr>
                <w:rFonts w:asciiTheme="minorHAnsi" w:hAnsiTheme="minorHAnsi" w:cstheme="minorHAnsi"/>
                <w:sz w:val="20"/>
                <w:szCs w:val="20"/>
                <w:vertAlign w:val="superscript"/>
              </w:rPr>
              <w:t>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5502A" w14:textId="77777777" w:rsidR="00C318ED" w:rsidRPr="003B34FD" w:rsidRDefault="00C318ED" w:rsidP="002F65DB">
            <w:pPr>
              <w:spacing w:after="0" w:line="240" w:lineRule="auto"/>
              <w:rPr>
                <w:rFonts w:asciiTheme="minorHAnsi" w:hAnsiTheme="minorHAnsi" w:cstheme="minorHAnsi"/>
                <w:sz w:val="20"/>
                <w:szCs w:val="20"/>
              </w:rPr>
            </w:pPr>
          </w:p>
          <w:p w14:paraId="01515BFD" w14:textId="77777777" w:rsidR="00C318ED" w:rsidRPr="003B34FD" w:rsidRDefault="00C318ED" w:rsidP="002F65DB">
            <w:pPr>
              <w:spacing w:after="0" w:line="240" w:lineRule="auto"/>
              <w:rPr>
                <w:rFonts w:asciiTheme="minorHAnsi" w:hAnsiTheme="minorHAnsi" w:cstheme="minorHAnsi"/>
                <w:sz w:val="20"/>
                <w:szCs w:val="20"/>
              </w:rPr>
            </w:pPr>
          </w:p>
          <w:p w14:paraId="2942AEC9"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2 pokoje, kuchnia, łazienka</w:t>
            </w:r>
          </w:p>
          <w:p w14:paraId="7E381F7F"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3 pokoje, kuchnia, łazienka</w:t>
            </w:r>
          </w:p>
          <w:p w14:paraId="4A1D459B"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2 pokoje, kuchnia, łazienka</w:t>
            </w:r>
          </w:p>
          <w:p w14:paraId="60043448"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1 pokój, kuchnia, łazienka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69A5B" w14:textId="77777777" w:rsidR="00C318ED" w:rsidRPr="003B34FD" w:rsidRDefault="00C318ED" w:rsidP="002F65DB">
            <w:pPr>
              <w:spacing w:after="0" w:line="240" w:lineRule="auto"/>
              <w:rPr>
                <w:rFonts w:asciiTheme="minorHAnsi" w:hAnsiTheme="minorHAnsi" w:cstheme="minorHAnsi"/>
                <w:sz w:val="20"/>
                <w:szCs w:val="20"/>
              </w:rPr>
            </w:pPr>
          </w:p>
          <w:p w14:paraId="416C53A0"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 xml:space="preserve">c. o. olejowe, sieć wodno-kanalizacyjna, </w:t>
            </w:r>
            <w:proofErr w:type="spellStart"/>
            <w:r w:rsidRPr="003B34FD">
              <w:rPr>
                <w:rFonts w:asciiTheme="minorHAnsi" w:hAnsiTheme="minorHAnsi" w:cstheme="minorHAnsi"/>
                <w:sz w:val="20"/>
                <w:szCs w:val="20"/>
              </w:rPr>
              <w:t>wc</w:t>
            </w:r>
            <w:proofErr w:type="spellEnd"/>
            <w:r w:rsidRPr="003B34FD">
              <w:rPr>
                <w:rFonts w:asciiTheme="minorHAnsi" w:hAnsiTheme="minorHAnsi" w:cstheme="minorHAnsi"/>
                <w:sz w:val="20"/>
                <w:szCs w:val="20"/>
              </w:rPr>
              <w:t>, łazienka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0EE4C" w14:textId="77777777" w:rsidR="00C318ED" w:rsidRPr="003B34FD" w:rsidRDefault="00C318ED" w:rsidP="002F65DB">
            <w:pPr>
              <w:spacing w:after="0" w:line="240" w:lineRule="auto"/>
              <w:jc w:val="center"/>
              <w:rPr>
                <w:rFonts w:asciiTheme="minorHAnsi" w:hAnsiTheme="minorHAnsi" w:cstheme="minorHAnsi"/>
                <w:sz w:val="20"/>
                <w:szCs w:val="20"/>
              </w:rPr>
            </w:pPr>
          </w:p>
          <w:p w14:paraId="3152DD42"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dobry</w:t>
            </w:r>
          </w:p>
        </w:tc>
      </w:tr>
      <w:tr w:rsidR="003B34FD" w:rsidRPr="003B34FD" w14:paraId="19F037AE" w14:textId="77777777" w:rsidTr="002F65DB">
        <w:trPr>
          <w:trHeight w:val="2043"/>
          <w:jc w:val="center"/>
        </w:trPr>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A0808"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2CFE1"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ul. Odrodzenia 24</w:t>
            </w:r>
          </w:p>
          <w:p w14:paraId="10CDD4B1"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Dom Nauczyciela w Jednorożcu</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537A2"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6</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41792"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Łącznie 287,62 m</w:t>
            </w:r>
            <w:r w:rsidRPr="003B34FD">
              <w:rPr>
                <w:rFonts w:asciiTheme="minorHAnsi" w:hAnsiTheme="minorHAnsi" w:cstheme="minorHAnsi"/>
                <w:sz w:val="20"/>
                <w:szCs w:val="20"/>
                <w:vertAlign w:val="superscript"/>
              </w:rPr>
              <w:t>2</w:t>
            </w:r>
          </w:p>
          <w:p w14:paraId="26D90E16"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52,50 m</w:t>
            </w:r>
            <w:r w:rsidRPr="003B34FD">
              <w:rPr>
                <w:rFonts w:asciiTheme="minorHAnsi" w:hAnsiTheme="minorHAnsi" w:cstheme="minorHAnsi"/>
                <w:sz w:val="20"/>
                <w:szCs w:val="20"/>
                <w:vertAlign w:val="superscript"/>
              </w:rPr>
              <w:t>2</w:t>
            </w:r>
          </w:p>
          <w:p w14:paraId="6FFE37DB"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52,50 m</w:t>
            </w:r>
            <w:r w:rsidRPr="003B34FD">
              <w:rPr>
                <w:rFonts w:asciiTheme="minorHAnsi" w:hAnsiTheme="minorHAnsi" w:cstheme="minorHAnsi"/>
                <w:sz w:val="20"/>
                <w:szCs w:val="20"/>
                <w:vertAlign w:val="superscript"/>
              </w:rPr>
              <w:t>2</w:t>
            </w:r>
          </w:p>
          <w:p w14:paraId="06B1D2E9"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52,50 m</w:t>
            </w:r>
            <w:r w:rsidRPr="003B34FD">
              <w:rPr>
                <w:rFonts w:asciiTheme="minorHAnsi" w:hAnsiTheme="minorHAnsi" w:cstheme="minorHAnsi"/>
                <w:sz w:val="20"/>
                <w:szCs w:val="20"/>
                <w:vertAlign w:val="superscript"/>
              </w:rPr>
              <w:t>2</w:t>
            </w:r>
          </w:p>
          <w:p w14:paraId="6EF4DBFB"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52,50 m</w:t>
            </w:r>
            <w:r w:rsidRPr="003B34FD">
              <w:rPr>
                <w:rFonts w:asciiTheme="minorHAnsi" w:hAnsiTheme="minorHAnsi" w:cstheme="minorHAnsi"/>
                <w:sz w:val="20"/>
                <w:szCs w:val="20"/>
                <w:vertAlign w:val="superscript"/>
              </w:rPr>
              <w:t>2</w:t>
            </w:r>
          </w:p>
          <w:p w14:paraId="42A813E2"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32,50 m</w:t>
            </w:r>
            <w:r w:rsidRPr="003B34FD">
              <w:rPr>
                <w:rFonts w:asciiTheme="minorHAnsi" w:hAnsiTheme="minorHAnsi" w:cstheme="minorHAnsi"/>
                <w:sz w:val="20"/>
                <w:szCs w:val="20"/>
                <w:vertAlign w:val="superscript"/>
              </w:rPr>
              <w:t>2</w:t>
            </w:r>
          </w:p>
          <w:p w14:paraId="450FADED"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45,12 m</w:t>
            </w:r>
            <w:r w:rsidRPr="003B34FD">
              <w:rPr>
                <w:rFonts w:asciiTheme="minorHAnsi" w:hAnsiTheme="minorHAnsi" w:cstheme="minorHAnsi"/>
                <w:sz w:val="20"/>
                <w:szCs w:val="20"/>
                <w:vertAlign w:val="superscript"/>
              </w:rPr>
              <w:t>2</w:t>
            </w:r>
            <w:r w:rsidRPr="003B34FD">
              <w:rPr>
                <w:rFonts w:asciiTheme="minorHAnsi" w:hAnsiTheme="minorHAnsi" w:cstheme="minorHAnsi"/>
                <w:sz w:val="20"/>
                <w:szCs w:val="20"/>
              </w:rPr>
              <w:t xml:space="preserve"> </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03B5D" w14:textId="77777777" w:rsidR="00C318ED" w:rsidRPr="003B34FD" w:rsidRDefault="00C318ED" w:rsidP="002F65DB">
            <w:pPr>
              <w:spacing w:after="0" w:line="240" w:lineRule="auto"/>
              <w:rPr>
                <w:rFonts w:asciiTheme="minorHAnsi" w:hAnsiTheme="minorHAnsi" w:cstheme="minorHAnsi"/>
                <w:sz w:val="20"/>
                <w:szCs w:val="20"/>
              </w:rPr>
            </w:pPr>
          </w:p>
          <w:p w14:paraId="0941FF3C" w14:textId="77777777" w:rsidR="00C318ED" w:rsidRPr="003B34FD" w:rsidRDefault="00C318ED" w:rsidP="002F65DB">
            <w:pPr>
              <w:spacing w:after="0" w:line="240" w:lineRule="auto"/>
              <w:rPr>
                <w:rFonts w:asciiTheme="minorHAnsi" w:hAnsiTheme="minorHAnsi" w:cstheme="minorHAnsi"/>
                <w:sz w:val="20"/>
                <w:szCs w:val="20"/>
              </w:rPr>
            </w:pPr>
          </w:p>
          <w:p w14:paraId="43E946DC"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3 pokoje, kuchnia, łazienka</w:t>
            </w:r>
          </w:p>
          <w:p w14:paraId="67504A40"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3 pokoje, kuchnia, łazienka</w:t>
            </w:r>
          </w:p>
          <w:p w14:paraId="0E3D5B69"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3 pokoje, kuchnia, łazienka</w:t>
            </w:r>
          </w:p>
          <w:p w14:paraId="62E87CAC"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3 pokoje, kuchnia, łazienka</w:t>
            </w:r>
          </w:p>
          <w:p w14:paraId="0C03AECD"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1 pokój, kuchnia, łazienka</w:t>
            </w:r>
          </w:p>
          <w:p w14:paraId="0455998F"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2 pokoje, kuchnia, łazienka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0C76F" w14:textId="77777777" w:rsidR="00C318ED" w:rsidRPr="003B34FD" w:rsidRDefault="00C318ED" w:rsidP="002F65DB">
            <w:pPr>
              <w:spacing w:after="0" w:line="240" w:lineRule="auto"/>
              <w:rPr>
                <w:rFonts w:asciiTheme="minorHAnsi" w:hAnsiTheme="minorHAnsi" w:cstheme="minorHAnsi"/>
                <w:sz w:val="20"/>
                <w:szCs w:val="20"/>
              </w:rPr>
            </w:pPr>
          </w:p>
          <w:p w14:paraId="4A1FC7EA"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 xml:space="preserve">gazowe, </w:t>
            </w:r>
          </w:p>
          <w:p w14:paraId="404526A3"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 xml:space="preserve">sieć wodno-kanalizacyjna, </w:t>
            </w:r>
            <w:proofErr w:type="spellStart"/>
            <w:r w:rsidRPr="003B34FD">
              <w:rPr>
                <w:rFonts w:asciiTheme="minorHAnsi" w:hAnsiTheme="minorHAnsi" w:cstheme="minorHAnsi"/>
                <w:sz w:val="20"/>
                <w:szCs w:val="20"/>
              </w:rPr>
              <w:t>wc</w:t>
            </w:r>
            <w:proofErr w:type="spellEnd"/>
            <w:r w:rsidRPr="003B34FD">
              <w:rPr>
                <w:rFonts w:asciiTheme="minorHAnsi" w:hAnsiTheme="minorHAnsi" w:cstheme="minorHAnsi"/>
                <w:sz w:val="20"/>
                <w:szCs w:val="20"/>
              </w:rPr>
              <w:t>, łazienka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811C2" w14:textId="77777777" w:rsidR="00C318ED" w:rsidRPr="003B34FD" w:rsidRDefault="00C318ED" w:rsidP="002F65DB">
            <w:pPr>
              <w:spacing w:after="0" w:line="240" w:lineRule="auto"/>
              <w:jc w:val="center"/>
              <w:rPr>
                <w:rFonts w:asciiTheme="minorHAnsi" w:hAnsiTheme="minorHAnsi" w:cstheme="minorHAnsi"/>
                <w:sz w:val="20"/>
                <w:szCs w:val="20"/>
              </w:rPr>
            </w:pPr>
          </w:p>
          <w:p w14:paraId="5CFE1172"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dobry</w:t>
            </w:r>
          </w:p>
        </w:tc>
      </w:tr>
      <w:tr w:rsidR="003B34FD" w:rsidRPr="003B34FD" w14:paraId="791A3870" w14:textId="77777777" w:rsidTr="002F65DB">
        <w:trPr>
          <w:jc w:val="center"/>
        </w:trPr>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4CBF4"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11CE3"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ul. Klubowa 2</w:t>
            </w:r>
          </w:p>
          <w:p w14:paraId="7A9E3B14"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Jednorożec</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4D6FF8"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1</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CD40C0"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37,20 m</w:t>
            </w:r>
            <w:r w:rsidRPr="003B34FD">
              <w:rPr>
                <w:rFonts w:asciiTheme="minorHAnsi" w:hAnsiTheme="minorHAnsi" w:cstheme="minorHAnsi"/>
                <w:sz w:val="20"/>
                <w:szCs w:val="20"/>
                <w:vertAlign w:val="superscript"/>
              </w:rPr>
              <w:t>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A06C7"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2 pokoje, kuchnia, łazienka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2D20A"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 xml:space="preserve">c. o. węglowe, sieć wodno-kanalizacyjna, </w:t>
            </w:r>
            <w:proofErr w:type="spellStart"/>
            <w:r w:rsidRPr="003B34FD">
              <w:rPr>
                <w:rFonts w:asciiTheme="minorHAnsi" w:hAnsiTheme="minorHAnsi" w:cstheme="minorHAnsi"/>
                <w:sz w:val="20"/>
                <w:szCs w:val="20"/>
              </w:rPr>
              <w:t>wc</w:t>
            </w:r>
            <w:proofErr w:type="spellEnd"/>
            <w:r w:rsidRPr="003B34FD">
              <w:rPr>
                <w:rFonts w:asciiTheme="minorHAnsi" w:hAnsiTheme="minorHAnsi" w:cstheme="minorHAnsi"/>
                <w:sz w:val="20"/>
                <w:szCs w:val="20"/>
              </w:rPr>
              <w:t>, łazienka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0A9FD" w14:textId="77777777" w:rsidR="00C318ED" w:rsidRPr="003B34FD" w:rsidRDefault="00C318ED" w:rsidP="002F65DB">
            <w:pPr>
              <w:spacing w:after="0" w:line="240" w:lineRule="auto"/>
              <w:jc w:val="center"/>
              <w:rPr>
                <w:rFonts w:asciiTheme="minorHAnsi" w:hAnsiTheme="minorHAnsi" w:cstheme="minorHAnsi"/>
                <w:sz w:val="20"/>
                <w:szCs w:val="20"/>
              </w:rPr>
            </w:pPr>
          </w:p>
          <w:p w14:paraId="01E63F62"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dobry</w:t>
            </w:r>
          </w:p>
        </w:tc>
      </w:tr>
      <w:tr w:rsidR="003B34FD" w:rsidRPr="003B34FD" w14:paraId="1D21E494" w14:textId="77777777" w:rsidTr="002F65DB">
        <w:trPr>
          <w:jc w:val="center"/>
        </w:trPr>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41679"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4.</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F258F"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ul. Klubowa 4</w:t>
            </w:r>
          </w:p>
          <w:p w14:paraId="18208D55"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Jednorożec</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ABA11"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1</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0DCE3"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52,83 m</w:t>
            </w:r>
            <w:r w:rsidRPr="003B34FD">
              <w:rPr>
                <w:rFonts w:asciiTheme="minorHAnsi" w:hAnsiTheme="minorHAnsi" w:cstheme="minorHAnsi"/>
                <w:sz w:val="20"/>
                <w:szCs w:val="20"/>
                <w:vertAlign w:val="superscript"/>
              </w:rPr>
              <w:t>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6F1F1"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2 pokoje, kuchnia, łazienka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C7F98"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 xml:space="preserve">c. o. węglowe, sieć wodno-kanalizacyjna, </w:t>
            </w:r>
            <w:proofErr w:type="spellStart"/>
            <w:r w:rsidRPr="003B34FD">
              <w:rPr>
                <w:rFonts w:asciiTheme="minorHAnsi" w:hAnsiTheme="minorHAnsi" w:cstheme="minorHAnsi"/>
                <w:sz w:val="20"/>
                <w:szCs w:val="20"/>
              </w:rPr>
              <w:t>wc</w:t>
            </w:r>
            <w:proofErr w:type="spellEnd"/>
            <w:r w:rsidRPr="003B34FD">
              <w:rPr>
                <w:rFonts w:asciiTheme="minorHAnsi" w:hAnsiTheme="minorHAnsi" w:cstheme="minorHAnsi"/>
                <w:sz w:val="20"/>
                <w:szCs w:val="20"/>
              </w:rPr>
              <w:t>, łazienka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7CA48" w14:textId="77777777" w:rsidR="00C318ED" w:rsidRPr="003B34FD" w:rsidRDefault="00C318ED" w:rsidP="002F65DB">
            <w:pPr>
              <w:spacing w:after="0" w:line="240" w:lineRule="auto"/>
              <w:jc w:val="center"/>
              <w:rPr>
                <w:rFonts w:asciiTheme="minorHAnsi" w:hAnsiTheme="minorHAnsi" w:cstheme="minorHAnsi"/>
                <w:sz w:val="20"/>
                <w:szCs w:val="20"/>
              </w:rPr>
            </w:pPr>
          </w:p>
          <w:p w14:paraId="3B17DA63"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dobry</w:t>
            </w:r>
          </w:p>
        </w:tc>
      </w:tr>
      <w:tr w:rsidR="003B34FD" w:rsidRPr="003B34FD" w14:paraId="270B7ABD" w14:textId="77777777" w:rsidTr="002F65DB">
        <w:trPr>
          <w:trHeight w:val="1508"/>
          <w:jc w:val="center"/>
        </w:trPr>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AC8B9"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5.</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33B93"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Lipa 64 Szkoła Podstawowa w Lipie</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12C21"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2</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6AA87"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Łącznie</w:t>
            </w:r>
          </w:p>
          <w:p w14:paraId="7658F440"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100,00 m</w:t>
            </w:r>
            <w:r w:rsidRPr="003B34FD">
              <w:rPr>
                <w:rFonts w:asciiTheme="minorHAnsi" w:hAnsiTheme="minorHAnsi" w:cstheme="minorHAnsi"/>
                <w:sz w:val="20"/>
                <w:szCs w:val="20"/>
                <w:vertAlign w:val="superscript"/>
              </w:rPr>
              <w:t>2</w:t>
            </w:r>
          </w:p>
          <w:p w14:paraId="4D9F3B27"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50,00 m</w:t>
            </w:r>
            <w:r w:rsidRPr="003B34FD">
              <w:rPr>
                <w:rFonts w:asciiTheme="minorHAnsi" w:hAnsiTheme="minorHAnsi" w:cstheme="minorHAnsi"/>
                <w:sz w:val="20"/>
                <w:szCs w:val="20"/>
                <w:vertAlign w:val="superscript"/>
              </w:rPr>
              <w:t>2</w:t>
            </w:r>
          </w:p>
          <w:p w14:paraId="70AD2367"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50,00 m</w:t>
            </w:r>
            <w:r w:rsidRPr="003B34FD">
              <w:rPr>
                <w:rFonts w:asciiTheme="minorHAnsi" w:hAnsiTheme="minorHAnsi" w:cstheme="minorHAnsi"/>
                <w:sz w:val="20"/>
                <w:szCs w:val="20"/>
                <w:vertAlign w:val="superscript"/>
              </w:rPr>
              <w:t>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41743" w14:textId="77777777" w:rsidR="00C318ED" w:rsidRPr="003B34FD" w:rsidRDefault="00C318ED" w:rsidP="002F65DB">
            <w:pPr>
              <w:spacing w:after="0" w:line="240" w:lineRule="auto"/>
              <w:rPr>
                <w:rFonts w:asciiTheme="minorHAnsi" w:hAnsiTheme="minorHAnsi" w:cstheme="minorHAnsi"/>
                <w:sz w:val="20"/>
                <w:szCs w:val="20"/>
              </w:rPr>
            </w:pPr>
          </w:p>
          <w:p w14:paraId="126D2E19" w14:textId="77777777" w:rsidR="00C318ED" w:rsidRPr="003B34FD" w:rsidRDefault="00C318ED" w:rsidP="002F65DB">
            <w:pPr>
              <w:spacing w:after="0" w:line="240" w:lineRule="auto"/>
              <w:rPr>
                <w:rFonts w:asciiTheme="minorHAnsi" w:hAnsiTheme="minorHAnsi" w:cstheme="minorHAnsi"/>
                <w:sz w:val="20"/>
                <w:szCs w:val="20"/>
              </w:rPr>
            </w:pPr>
          </w:p>
          <w:p w14:paraId="018E36E0"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2 pokoje, kuchnia, łazienka</w:t>
            </w:r>
          </w:p>
          <w:p w14:paraId="47DBCEEB"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2 pokoje, kuchnia, łazienka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DF945" w14:textId="77777777" w:rsidR="00C318ED" w:rsidRPr="003B34FD" w:rsidRDefault="00C318ED" w:rsidP="002F65DB">
            <w:pPr>
              <w:spacing w:after="0" w:line="240" w:lineRule="auto"/>
              <w:rPr>
                <w:rFonts w:asciiTheme="minorHAnsi" w:hAnsiTheme="minorHAnsi" w:cstheme="minorHAnsi"/>
                <w:sz w:val="20"/>
                <w:szCs w:val="20"/>
              </w:rPr>
            </w:pPr>
          </w:p>
          <w:p w14:paraId="0570A097"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 xml:space="preserve">c. o. węglowe, sieć wodociągowa, </w:t>
            </w:r>
            <w:proofErr w:type="spellStart"/>
            <w:r w:rsidRPr="003B34FD">
              <w:rPr>
                <w:rFonts w:asciiTheme="minorHAnsi" w:hAnsiTheme="minorHAnsi" w:cstheme="minorHAnsi"/>
                <w:sz w:val="20"/>
                <w:szCs w:val="20"/>
              </w:rPr>
              <w:t>wc</w:t>
            </w:r>
            <w:proofErr w:type="spellEnd"/>
            <w:r w:rsidRPr="003B34FD">
              <w:rPr>
                <w:rFonts w:asciiTheme="minorHAnsi" w:hAnsiTheme="minorHAnsi" w:cstheme="minorHAnsi"/>
                <w:sz w:val="20"/>
                <w:szCs w:val="20"/>
              </w:rPr>
              <w:t>, łazienka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CD7023" w14:textId="77777777" w:rsidR="00C318ED" w:rsidRPr="003B34FD" w:rsidRDefault="00C318ED" w:rsidP="002F65DB">
            <w:pPr>
              <w:spacing w:after="0" w:line="240" w:lineRule="auto"/>
              <w:jc w:val="center"/>
              <w:rPr>
                <w:rFonts w:asciiTheme="minorHAnsi" w:hAnsiTheme="minorHAnsi" w:cstheme="minorHAnsi"/>
                <w:sz w:val="20"/>
                <w:szCs w:val="20"/>
              </w:rPr>
            </w:pPr>
          </w:p>
          <w:p w14:paraId="0053B9CC"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dobry</w:t>
            </w:r>
          </w:p>
        </w:tc>
      </w:tr>
      <w:tr w:rsidR="003B34FD" w:rsidRPr="003B34FD" w14:paraId="0ABD5E66" w14:textId="77777777" w:rsidTr="002F65DB">
        <w:trPr>
          <w:jc w:val="center"/>
        </w:trPr>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705DE7"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6.</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F6CD1"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Olszewka 80 Szkoła Podstawowa w Olszewce</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E582E"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4</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9B6C7"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Łącznie 153,00 m</w:t>
            </w:r>
            <w:r w:rsidRPr="003B34FD">
              <w:rPr>
                <w:rFonts w:asciiTheme="minorHAnsi" w:hAnsiTheme="minorHAnsi" w:cstheme="minorHAnsi"/>
                <w:sz w:val="20"/>
                <w:szCs w:val="20"/>
                <w:vertAlign w:val="superscript"/>
              </w:rPr>
              <w:t>2</w:t>
            </w:r>
          </w:p>
          <w:p w14:paraId="5145B081"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54,00 m</w:t>
            </w:r>
            <w:r w:rsidRPr="003B34FD">
              <w:rPr>
                <w:rFonts w:asciiTheme="minorHAnsi" w:hAnsiTheme="minorHAnsi" w:cstheme="minorHAnsi"/>
                <w:sz w:val="20"/>
                <w:szCs w:val="20"/>
                <w:vertAlign w:val="superscript"/>
              </w:rPr>
              <w:t>2</w:t>
            </w:r>
          </w:p>
          <w:p w14:paraId="79913840"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24,00 m</w:t>
            </w:r>
            <w:r w:rsidRPr="003B34FD">
              <w:rPr>
                <w:rFonts w:asciiTheme="minorHAnsi" w:hAnsiTheme="minorHAnsi" w:cstheme="minorHAnsi"/>
                <w:sz w:val="20"/>
                <w:szCs w:val="20"/>
                <w:vertAlign w:val="superscript"/>
              </w:rPr>
              <w:t>2</w:t>
            </w:r>
            <w:r w:rsidRPr="003B34FD">
              <w:rPr>
                <w:rFonts w:asciiTheme="minorHAnsi" w:hAnsiTheme="minorHAnsi" w:cstheme="minorHAnsi"/>
                <w:sz w:val="20"/>
                <w:szCs w:val="20"/>
              </w:rPr>
              <w:t xml:space="preserve"> (służbowe)</w:t>
            </w:r>
          </w:p>
          <w:p w14:paraId="5327E4F6"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35,00 m</w:t>
            </w:r>
            <w:r w:rsidRPr="003B34FD">
              <w:rPr>
                <w:rFonts w:asciiTheme="minorHAnsi" w:hAnsiTheme="minorHAnsi" w:cstheme="minorHAnsi"/>
                <w:sz w:val="20"/>
                <w:szCs w:val="20"/>
                <w:vertAlign w:val="superscript"/>
              </w:rPr>
              <w:t>2</w:t>
            </w:r>
          </w:p>
          <w:p w14:paraId="3C8798FE"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40,00 m</w:t>
            </w:r>
            <w:r w:rsidRPr="003B34FD">
              <w:rPr>
                <w:rFonts w:asciiTheme="minorHAnsi" w:hAnsiTheme="minorHAnsi" w:cstheme="minorHAnsi"/>
                <w:sz w:val="20"/>
                <w:szCs w:val="20"/>
                <w:vertAlign w:val="superscript"/>
              </w:rPr>
              <w:t>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52A21" w14:textId="77777777" w:rsidR="00C318ED" w:rsidRPr="003B34FD" w:rsidRDefault="00C318ED" w:rsidP="002F65DB">
            <w:pPr>
              <w:spacing w:after="0" w:line="240" w:lineRule="auto"/>
              <w:rPr>
                <w:rFonts w:asciiTheme="minorHAnsi" w:hAnsiTheme="minorHAnsi" w:cstheme="minorHAnsi"/>
                <w:sz w:val="20"/>
                <w:szCs w:val="20"/>
              </w:rPr>
            </w:pPr>
          </w:p>
          <w:p w14:paraId="162E165F" w14:textId="77777777" w:rsidR="00C318ED" w:rsidRPr="003B34FD" w:rsidRDefault="00C318ED" w:rsidP="002F65DB">
            <w:pPr>
              <w:spacing w:after="0" w:line="240" w:lineRule="auto"/>
              <w:rPr>
                <w:rFonts w:asciiTheme="minorHAnsi" w:hAnsiTheme="minorHAnsi" w:cstheme="minorHAnsi"/>
                <w:sz w:val="20"/>
                <w:szCs w:val="20"/>
              </w:rPr>
            </w:pPr>
          </w:p>
          <w:p w14:paraId="011D00F3"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2 pokoje, kuchnia, łazienka</w:t>
            </w:r>
          </w:p>
          <w:p w14:paraId="50BA13DD"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1 pokój, kuchnia, łazienka</w:t>
            </w:r>
          </w:p>
          <w:p w14:paraId="0D98D7DC" w14:textId="77777777" w:rsidR="00C318ED" w:rsidRPr="003B34FD" w:rsidRDefault="00C318ED" w:rsidP="002F65DB">
            <w:pPr>
              <w:spacing w:after="0" w:line="240" w:lineRule="auto"/>
              <w:rPr>
                <w:rFonts w:asciiTheme="minorHAnsi" w:hAnsiTheme="minorHAnsi" w:cstheme="minorHAnsi"/>
                <w:sz w:val="20"/>
                <w:szCs w:val="20"/>
              </w:rPr>
            </w:pPr>
          </w:p>
          <w:p w14:paraId="3B9DD84E"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1 pokój, kuchnia, łazienka</w:t>
            </w:r>
          </w:p>
          <w:p w14:paraId="318009D2"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1 pokój, kuchnia, łazienka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57CD5" w14:textId="77777777" w:rsidR="00C318ED" w:rsidRPr="003B34FD" w:rsidRDefault="00C318ED" w:rsidP="002F65DB">
            <w:pPr>
              <w:spacing w:after="0" w:line="240" w:lineRule="auto"/>
              <w:rPr>
                <w:rFonts w:asciiTheme="minorHAnsi" w:hAnsiTheme="minorHAnsi" w:cstheme="minorHAnsi"/>
                <w:sz w:val="20"/>
                <w:szCs w:val="20"/>
              </w:rPr>
            </w:pPr>
          </w:p>
          <w:p w14:paraId="2592AC0E"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c. o. olejowe, pompa ciepła</w:t>
            </w:r>
          </w:p>
          <w:p w14:paraId="06DF632A"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 xml:space="preserve">sieć wodociągowa, </w:t>
            </w:r>
            <w:proofErr w:type="spellStart"/>
            <w:r w:rsidRPr="003B34FD">
              <w:rPr>
                <w:rFonts w:asciiTheme="minorHAnsi" w:hAnsiTheme="minorHAnsi" w:cstheme="minorHAnsi"/>
                <w:sz w:val="20"/>
                <w:szCs w:val="20"/>
              </w:rPr>
              <w:t>wc</w:t>
            </w:r>
            <w:proofErr w:type="spellEnd"/>
            <w:r w:rsidRPr="003B34FD">
              <w:rPr>
                <w:rFonts w:asciiTheme="minorHAnsi" w:hAnsiTheme="minorHAnsi" w:cstheme="minorHAnsi"/>
                <w:sz w:val="20"/>
                <w:szCs w:val="20"/>
              </w:rPr>
              <w:t>, łazienka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C0013" w14:textId="77777777" w:rsidR="00C318ED" w:rsidRPr="003B34FD" w:rsidRDefault="00C318ED" w:rsidP="002F65DB">
            <w:pPr>
              <w:spacing w:after="0" w:line="240" w:lineRule="auto"/>
              <w:jc w:val="center"/>
              <w:rPr>
                <w:rFonts w:asciiTheme="minorHAnsi" w:hAnsiTheme="minorHAnsi" w:cstheme="minorHAnsi"/>
                <w:sz w:val="20"/>
                <w:szCs w:val="20"/>
              </w:rPr>
            </w:pPr>
          </w:p>
          <w:p w14:paraId="72CBAD1E"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średni</w:t>
            </w:r>
          </w:p>
        </w:tc>
      </w:tr>
      <w:tr w:rsidR="003B34FD" w:rsidRPr="003B34FD" w14:paraId="3D0C05DD" w14:textId="77777777" w:rsidTr="002F65DB">
        <w:trPr>
          <w:trHeight w:val="1133"/>
          <w:jc w:val="center"/>
        </w:trPr>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B2455"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lastRenderedPageBreak/>
              <w:t>7.</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D89F9"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 xml:space="preserve">Parciaki 22 Szkoła Podstawowa </w:t>
            </w:r>
            <w:r w:rsidRPr="003B34FD">
              <w:rPr>
                <w:rFonts w:asciiTheme="minorHAnsi" w:hAnsiTheme="minorHAnsi" w:cstheme="minorHAnsi"/>
                <w:sz w:val="20"/>
                <w:szCs w:val="20"/>
              </w:rPr>
              <w:br/>
              <w:t>w Parciakach</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2FF08"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2</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AEAD33"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Łącznie 94,00 m</w:t>
            </w:r>
            <w:r w:rsidRPr="003B34FD">
              <w:rPr>
                <w:rFonts w:asciiTheme="minorHAnsi" w:hAnsiTheme="minorHAnsi" w:cstheme="minorHAnsi"/>
                <w:sz w:val="20"/>
                <w:szCs w:val="20"/>
                <w:vertAlign w:val="superscript"/>
              </w:rPr>
              <w:t>2</w:t>
            </w:r>
          </w:p>
          <w:p w14:paraId="1F374875"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47,00 m</w:t>
            </w:r>
            <w:r w:rsidRPr="003B34FD">
              <w:rPr>
                <w:rFonts w:asciiTheme="minorHAnsi" w:hAnsiTheme="minorHAnsi" w:cstheme="minorHAnsi"/>
                <w:sz w:val="20"/>
                <w:szCs w:val="20"/>
                <w:vertAlign w:val="superscript"/>
              </w:rPr>
              <w:t>2</w:t>
            </w:r>
          </w:p>
          <w:p w14:paraId="26E37C8F"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47,00 m</w:t>
            </w:r>
            <w:r w:rsidRPr="003B34FD">
              <w:rPr>
                <w:rFonts w:asciiTheme="minorHAnsi" w:hAnsiTheme="minorHAnsi" w:cstheme="minorHAnsi"/>
                <w:sz w:val="20"/>
                <w:szCs w:val="20"/>
                <w:vertAlign w:val="superscript"/>
              </w:rPr>
              <w:t>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E3B71" w14:textId="77777777" w:rsidR="00C318ED" w:rsidRPr="003B34FD" w:rsidRDefault="00C318ED" w:rsidP="002F65DB">
            <w:pPr>
              <w:spacing w:after="0" w:line="240" w:lineRule="auto"/>
              <w:rPr>
                <w:rFonts w:asciiTheme="minorHAnsi" w:hAnsiTheme="minorHAnsi" w:cstheme="minorHAnsi"/>
                <w:sz w:val="20"/>
                <w:szCs w:val="20"/>
              </w:rPr>
            </w:pPr>
          </w:p>
          <w:p w14:paraId="08AB0817" w14:textId="77777777" w:rsidR="00C318ED" w:rsidRPr="003B34FD" w:rsidRDefault="00C318ED" w:rsidP="002F65DB">
            <w:pPr>
              <w:spacing w:after="0" w:line="240" w:lineRule="auto"/>
              <w:rPr>
                <w:rFonts w:asciiTheme="minorHAnsi" w:hAnsiTheme="minorHAnsi" w:cstheme="minorHAnsi"/>
                <w:sz w:val="20"/>
                <w:szCs w:val="20"/>
              </w:rPr>
            </w:pPr>
          </w:p>
          <w:p w14:paraId="24620A03"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3 pokoje, kuchnia, łazienka</w:t>
            </w:r>
          </w:p>
          <w:p w14:paraId="6026EB06"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3 pokoje, kuchnia, łazienka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31CE2"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 xml:space="preserve">c. o. olejowe, sieć wodociągowa, </w:t>
            </w:r>
            <w:proofErr w:type="spellStart"/>
            <w:r w:rsidRPr="003B34FD">
              <w:rPr>
                <w:rFonts w:asciiTheme="minorHAnsi" w:hAnsiTheme="minorHAnsi" w:cstheme="minorHAnsi"/>
                <w:sz w:val="20"/>
                <w:szCs w:val="20"/>
              </w:rPr>
              <w:t>wc</w:t>
            </w:r>
            <w:proofErr w:type="spellEnd"/>
            <w:r w:rsidRPr="003B34FD">
              <w:rPr>
                <w:rFonts w:asciiTheme="minorHAnsi" w:hAnsiTheme="minorHAnsi" w:cstheme="minorHAnsi"/>
                <w:sz w:val="20"/>
                <w:szCs w:val="20"/>
              </w:rPr>
              <w:t>, łazienka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47E837" w14:textId="77777777" w:rsidR="00C318ED" w:rsidRPr="003B34FD" w:rsidRDefault="00C318ED" w:rsidP="002F65DB">
            <w:pPr>
              <w:spacing w:after="0" w:line="240" w:lineRule="auto"/>
              <w:jc w:val="center"/>
              <w:rPr>
                <w:rFonts w:asciiTheme="minorHAnsi" w:hAnsiTheme="minorHAnsi" w:cstheme="minorHAnsi"/>
                <w:sz w:val="20"/>
                <w:szCs w:val="20"/>
              </w:rPr>
            </w:pPr>
          </w:p>
          <w:p w14:paraId="49A43EDA"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dobry</w:t>
            </w:r>
          </w:p>
        </w:tc>
      </w:tr>
      <w:tr w:rsidR="003B34FD" w:rsidRPr="003B34FD" w14:paraId="2B5C05E4" w14:textId="77777777" w:rsidTr="002F65DB">
        <w:trPr>
          <w:trHeight w:val="1547"/>
          <w:jc w:val="center"/>
        </w:trPr>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9D2DE"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B517C"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 xml:space="preserve">Żelazna Rządowa 29 Ośrodek Zdrowia </w:t>
            </w:r>
            <w:r w:rsidRPr="003B34FD">
              <w:rPr>
                <w:rFonts w:asciiTheme="minorHAnsi" w:hAnsiTheme="minorHAnsi" w:cstheme="minorHAnsi"/>
                <w:sz w:val="20"/>
                <w:szCs w:val="20"/>
              </w:rPr>
              <w:br/>
              <w:t>w Żelaznej Rządowej</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1DCCA"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3</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FE396"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Łącznie 157,00 m</w:t>
            </w:r>
            <w:r w:rsidRPr="003B34FD">
              <w:rPr>
                <w:rFonts w:asciiTheme="minorHAnsi" w:hAnsiTheme="minorHAnsi" w:cstheme="minorHAnsi"/>
                <w:sz w:val="20"/>
                <w:szCs w:val="20"/>
                <w:vertAlign w:val="superscript"/>
              </w:rPr>
              <w:t>2</w:t>
            </w:r>
          </w:p>
          <w:p w14:paraId="7F2ABFCA"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67,00 m</w:t>
            </w:r>
            <w:r w:rsidRPr="003B34FD">
              <w:rPr>
                <w:rFonts w:asciiTheme="minorHAnsi" w:hAnsiTheme="minorHAnsi" w:cstheme="minorHAnsi"/>
                <w:sz w:val="20"/>
                <w:szCs w:val="20"/>
                <w:vertAlign w:val="superscript"/>
              </w:rPr>
              <w:t>2</w:t>
            </w:r>
          </w:p>
          <w:p w14:paraId="260CA178"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54,00 m</w:t>
            </w:r>
            <w:r w:rsidRPr="003B34FD">
              <w:rPr>
                <w:rFonts w:asciiTheme="minorHAnsi" w:hAnsiTheme="minorHAnsi" w:cstheme="minorHAnsi"/>
                <w:sz w:val="20"/>
                <w:szCs w:val="20"/>
                <w:vertAlign w:val="superscript"/>
              </w:rPr>
              <w:t>2</w:t>
            </w:r>
          </w:p>
          <w:p w14:paraId="4D9B4073"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36,00 m</w:t>
            </w:r>
            <w:r w:rsidRPr="003B34FD">
              <w:rPr>
                <w:rFonts w:asciiTheme="minorHAnsi" w:hAnsiTheme="minorHAnsi" w:cstheme="minorHAnsi"/>
                <w:sz w:val="20"/>
                <w:szCs w:val="20"/>
                <w:vertAlign w:val="superscript"/>
              </w:rPr>
              <w:t>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45D08" w14:textId="77777777" w:rsidR="00C318ED" w:rsidRPr="003B34FD" w:rsidRDefault="00C318ED" w:rsidP="002F65DB">
            <w:pPr>
              <w:spacing w:after="0" w:line="240" w:lineRule="auto"/>
              <w:rPr>
                <w:rFonts w:asciiTheme="minorHAnsi" w:hAnsiTheme="minorHAnsi" w:cstheme="minorHAnsi"/>
                <w:sz w:val="20"/>
                <w:szCs w:val="20"/>
              </w:rPr>
            </w:pPr>
          </w:p>
          <w:p w14:paraId="3A71F345" w14:textId="77777777" w:rsidR="00C318ED" w:rsidRPr="003B34FD" w:rsidRDefault="00C318ED" w:rsidP="002F65DB">
            <w:pPr>
              <w:spacing w:after="0" w:line="240" w:lineRule="auto"/>
              <w:rPr>
                <w:rFonts w:asciiTheme="minorHAnsi" w:hAnsiTheme="minorHAnsi" w:cstheme="minorHAnsi"/>
                <w:sz w:val="20"/>
                <w:szCs w:val="20"/>
              </w:rPr>
            </w:pPr>
          </w:p>
          <w:p w14:paraId="408E5F1B"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4 pokoje, kuchnia, łazienka</w:t>
            </w:r>
          </w:p>
          <w:p w14:paraId="30E35BC3"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1 pokój, kuchnia, łazienka</w:t>
            </w:r>
          </w:p>
          <w:p w14:paraId="1D441039"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1 pokój, kuchnia, łazienka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F2004" w14:textId="77777777" w:rsidR="00C318ED" w:rsidRPr="003B34FD" w:rsidRDefault="00C318ED" w:rsidP="002F65DB">
            <w:pPr>
              <w:spacing w:after="0" w:line="240" w:lineRule="auto"/>
              <w:rPr>
                <w:rFonts w:asciiTheme="minorHAnsi" w:hAnsiTheme="minorHAnsi" w:cstheme="minorHAnsi"/>
                <w:sz w:val="20"/>
                <w:szCs w:val="20"/>
              </w:rPr>
            </w:pPr>
          </w:p>
          <w:p w14:paraId="45EC13F7"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 xml:space="preserve">c. o. olejowe, sieć wodociągowa, </w:t>
            </w:r>
            <w:proofErr w:type="spellStart"/>
            <w:r w:rsidRPr="003B34FD">
              <w:rPr>
                <w:rFonts w:asciiTheme="minorHAnsi" w:hAnsiTheme="minorHAnsi" w:cstheme="minorHAnsi"/>
                <w:sz w:val="20"/>
                <w:szCs w:val="20"/>
              </w:rPr>
              <w:t>wc</w:t>
            </w:r>
            <w:proofErr w:type="spellEnd"/>
            <w:r w:rsidRPr="003B34FD">
              <w:rPr>
                <w:rFonts w:asciiTheme="minorHAnsi" w:hAnsiTheme="minorHAnsi" w:cstheme="minorHAnsi"/>
                <w:sz w:val="20"/>
                <w:szCs w:val="20"/>
              </w:rPr>
              <w:t>, łazienka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6D4C2" w14:textId="77777777" w:rsidR="00C318ED" w:rsidRPr="003B34FD" w:rsidRDefault="00C318ED" w:rsidP="002F65DB">
            <w:pPr>
              <w:spacing w:after="0" w:line="240" w:lineRule="auto"/>
              <w:jc w:val="center"/>
              <w:rPr>
                <w:rFonts w:asciiTheme="minorHAnsi" w:hAnsiTheme="minorHAnsi" w:cstheme="minorHAnsi"/>
                <w:sz w:val="20"/>
                <w:szCs w:val="20"/>
              </w:rPr>
            </w:pPr>
          </w:p>
          <w:p w14:paraId="42DCCAC7"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dobry</w:t>
            </w:r>
          </w:p>
        </w:tc>
      </w:tr>
      <w:tr w:rsidR="003B34FD" w:rsidRPr="003B34FD" w14:paraId="7814A756" w14:textId="77777777" w:rsidTr="002F65DB">
        <w:trPr>
          <w:jc w:val="center"/>
        </w:trPr>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ACE41"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9.</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A73F99"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 xml:space="preserve">Żelazna Rządowa 27 Szkoła Podstawowa </w:t>
            </w:r>
            <w:r w:rsidRPr="003B34FD">
              <w:rPr>
                <w:rFonts w:asciiTheme="minorHAnsi" w:hAnsiTheme="minorHAnsi" w:cstheme="minorHAnsi"/>
                <w:sz w:val="20"/>
                <w:szCs w:val="20"/>
              </w:rPr>
              <w:br/>
              <w:t>w Żelaznej Rządowej</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F9BF5"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3</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EFBDE"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Łącznie 114,00 m</w:t>
            </w:r>
            <w:r w:rsidRPr="003B34FD">
              <w:rPr>
                <w:rFonts w:asciiTheme="minorHAnsi" w:hAnsiTheme="minorHAnsi" w:cstheme="minorHAnsi"/>
                <w:sz w:val="20"/>
                <w:szCs w:val="20"/>
                <w:vertAlign w:val="superscript"/>
              </w:rPr>
              <w:t>2</w:t>
            </w:r>
          </w:p>
          <w:p w14:paraId="3D2142D9"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38,00 m</w:t>
            </w:r>
            <w:r w:rsidRPr="003B34FD">
              <w:rPr>
                <w:rFonts w:asciiTheme="minorHAnsi" w:hAnsiTheme="minorHAnsi" w:cstheme="minorHAnsi"/>
                <w:sz w:val="20"/>
                <w:szCs w:val="20"/>
                <w:vertAlign w:val="superscript"/>
              </w:rPr>
              <w:t>2</w:t>
            </w:r>
          </w:p>
          <w:p w14:paraId="400E5872"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38,00 m</w:t>
            </w:r>
            <w:r w:rsidRPr="003B34FD">
              <w:rPr>
                <w:rFonts w:asciiTheme="minorHAnsi" w:hAnsiTheme="minorHAnsi" w:cstheme="minorHAnsi"/>
                <w:sz w:val="20"/>
                <w:szCs w:val="20"/>
                <w:vertAlign w:val="superscript"/>
              </w:rPr>
              <w:t>2</w:t>
            </w:r>
          </w:p>
          <w:p w14:paraId="0163F08C"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38,00 m</w:t>
            </w:r>
            <w:r w:rsidRPr="003B34FD">
              <w:rPr>
                <w:rFonts w:asciiTheme="minorHAnsi" w:hAnsiTheme="minorHAnsi" w:cstheme="minorHAnsi"/>
                <w:sz w:val="20"/>
                <w:szCs w:val="20"/>
                <w:vertAlign w:val="superscript"/>
              </w:rPr>
              <w:t>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FEA3F" w14:textId="77777777" w:rsidR="00C318ED" w:rsidRPr="003B34FD" w:rsidRDefault="00C318ED" w:rsidP="002F65DB">
            <w:pPr>
              <w:spacing w:after="0" w:line="240" w:lineRule="auto"/>
              <w:rPr>
                <w:rFonts w:asciiTheme="minorHAnsi" w:hAnsiTheme="minorHAnsi" w:cstheme="minorHAnsi"/>
                <w:sz w:val="20"/>
                <w:szCs w:val="20"/>
              </w:rPr>
            </w:pPr>
          </w:p>
          <w:p w14:paraId="679A665A" w14:textId="77777777" w:rsidR="00C318ED" w:rsidRPr="003B34FD" w:rsidRDefault="00C318ED" w:rsidP="002F65DB">
            <w:pPr>
              <w:spacing w:after="0" w:line="240" w:lineRule="auto"/>
              <w:rPr>
                <w:rFonts w:asciiTheme="minorHAnsi" w:hAnsiTheme="minorHAnsi" w:cstheme="minorHAnsi"/>
                <w:sz w:val="20"/>
                <w:szCs w:val="20"/>
              </w:rPr>
            </w:pPr>
          </w:p>
          <w:p w14:paraId="29556CA1"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2 pokoje, kuchnia, łazienka</w:t>
            </w:r>
          </w:p>
          <w:p w14:paraId="4D351F79"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2 pokoje, kuchnia, łazienka</w:t>
            </w:r>
          </w:p>
          <w:p w14:paraId="0A054DA3"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2 pokoje, kuchnia, łazienka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0102E" w14:textId="77777777" w:rsidR="00C318ED" w:rsidRPr="003B34FD" w:rsidRDefault="00C318ED" w:rsidP="002F65DB">
            <w:pPr>
              <w:spacing w:after="0" w:line="240" w:lineRule="auto"/>
              <w:rPr>
                <w:rFonts w:asciiTheme="minorHAnsi" w:hAnsiTheme="minorHAnsi" w:cstheme="minorHAnsi"/>
                <w:sz w:val="20"/>
                <w:szCs w:val="20"/>
              </w:rPr>
            </w:pPr>
          </w:p>
          <w:p w14:paraId="33F95D66"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 xml:space="preserve">c. o. węglowe, sieć wodociągowa, </w:t>
            </w:r>
            <w:proofErr w:type="spellStart"/>
            <w:r w:rsidRPr="003B34FD">
              <w:rPr>
                <w:rFonts w:asciiTheme="minorHAnsi" w:hAnsiTheme="minorHAnsi" w:cstheme="minorHAnsi"/>
                <w:sz w:val="20"/>
                <w:szCs w:val="20"/>
              </w:rPr>
              <w:t>wc</w:t>
            </w:r>
            <w:proofErr w:type="spellEnd"/>
            <w:r w:rsidRPr="003B34FD">
              <w:rPr>
                <w:rFonts w:asciiTheme="minorHAnsi" w:hAnsiTheme="minorHAnsi" w:cstheme="minorHAnsi"/>
                <w:sz w:val="20"/>
                <w:szCs w:val="20"/>
              </w:rPr>
              <w:t>, łazienka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0DDBD" w14:textId="77777777" w:rsidR="00C318ED" w:rsidRPr="003B34FD" w:rsidRDefault="00C318ED" w:rsidP="002F65DB">
            <w:pPr>
              <w:spacing w:after="0" w:line="240" w:lineRule="auto"/>
              <w:jc w:val="center"/>
              <w:rPr>
                <w:rFonts w:asciiTheme="minorHAnsi" w:hAnsiTheme="minorHAnsi" w:cstheme="minorHAnsi"/>
                <w:sz w:val="20"/>
                <w:szCs w:val="20"/>
              </w:rPr>
            </w:pPr>
          </w:p>
          <w:p w14:paraId="6AC73A4E"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zły</w:t>
            </w:r>
          </w:p>
        </w:tc>
      </w:tr>
      <w:tr w:rsidR="003B34FD" w:rsidRPr="003B34FD" w14:paraId="0943B1CE" w14:textId="77777777" w:rsidTr="002F65DB">
        <w:trPr>
          <w:trHeight w:val="1901"/>
          <w:jc w:val="center"/>
        </w:trPr>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4944A"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10.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99B312"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 xml:space="preserve">Nakieł 17 </w:t>
            </w:r>
            <w:r w:rsidRPr="003B34FD">
              <w:rPr>
                <w:rFonts w:asciiTheme="minorHAnsi" w:hAnsiTheme="minorHAnsi" w:cstheme="minorHAnsi"/>
                <w:sz w:val="20"/>
                <w:szCs w:val="20"/>
              </w:rPr>
              <w:br/>
              <w:t xml:space="preserve">Była Szkoła </w:t>
            </w:r>
            <w:r w:rsidRPr="003B34FD">
              <w:rPr>
                <w:rFonts w:asciiTheme="minorHAnsi" w:hAnsiTheme="minorHAnsi" w:cstheme="minorHAnsi"/>
                <w:sz w:val="20"/>
                <w:szCs w:val="20"/>
              </w:rPr>
              <w:br/>
              <w:t>w Budach Rządowych</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7B1B9"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4</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9ED89"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Łącznie</w:t>
            </w:r>
          </w:p>
          <w:p w14:paraId="624A66C0"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129,26 m</w:t>
            </w:r>
            <w:r w:rsidRPr="003B34FD">
              <w:rPr>
                <w:rFonts w:asciiTheme="minorHAnsi" w:hAnsiTheme="minorHAnsi" w:cstheme="minorHAnsi"/>
                <w:sz w:val="20"/>
                <w:szCs w:val="20"/>
                <w:vertAlign w:val="superscript"/>
              </w:rPr>
              <w:t>2</w:t>
            </w:r>
          </w:p>
          <w:p w14:paraId="5B54C69D"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51,41 m</w:t>
            </w:r>
            <w:r w:rsidRPr="003B34FD">
              <w:rPr>
                <w:rFonts w:asciiTheme="minorHAnsi" w:hAnsiTheme="minorHAnsi" w:cstheme="minorHAnsi"/>
                <w:sz w:val="20"/>
                <w:szCs w:val="20"/>
                <w:vertAlign w:val="superscript"/>
              </w:rPr>
              <w:t>2</w:t>
            </w:r>
          </w:p>
          <w:p w14:paraId="5E546055"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13,27 m</w:t>
            </w:r>
            <w:r w:rsidRPr="003B34FD">
              <w:rPr>
                <w:rFonts w:asciiTheme="minorHAnsi" w:hAnsiTheme="minorHAnsi" w:cstheme="minorHAnsi"/>
                <w:sz w:val="20"/>
                <w:szCs w:val="20"/>
                <w:vertAlign w:val="superscript"/>
              </w:rPr>
              <w:t>2</w:t>
            </w:r>
          </w:p>
          <w:p w14:paraId="66007AE9"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29,05 m</w:t>
            </w:r>
            <w:r w:rsidRPr="003B34FD">
              <w:rPr>
                <w:rFonts w:asciiTheme="minorHAnsi" w:hAnsiTheme="minorHAnsi" w:cstheme="minorHAnsi"/>
                <w:sz w:val="20"/>
                <w:szCs w:val="20"/>
                <w:vertAlign w:val="superscript"/>
              </w:rPr>
              <w:t>2</w:t>
            </w:r>
            <w:r w:rsidRPr="003B34FD">
              <w:rPr>
                <w:rFonts w:asciiTheme="minorHAnsi" w:hAnsiTheme="minorHAnsi" w:cstheme="minorHAnsi"/>
                <w:sz w:val="20"/>
                <w:szCs w:val="20"/>
              </w:rPr>
              <w:t xml:space="preserve"> (socjalne)</w:t>
            </w:r>
          </w:p>
          <w:p w14:paraId="3B783B46"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35,53 m</w:t>
            </w:r>
            <w:r w:rsidRPr="003B34FD">
              <w:rPr>
                <w:rFonts w:asciiTheme="minorHAnsi" w:hAnsiTheme="minorHAnsi" w:cstheme="minorHAnsi"/>
                <w:sz w:val="20"/>
                <w:szCs w:val="20"/>
                <w:vertAlign w:val="superscript"/>
              </w:rPr>
              <w:t>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6C539" w14:textId="77777777" w:rsidR="00C318ED" w:rsidRPr="003B34FD" w:rsidRDefault="00C318ED" w:rsidP="002F65DB">
            <w:pPr>
              <w:spacing w:after="0" w:line="240" w:lineRule="auto"/>
              <w:rPr>
                <w:rFonts w:asciiTheme="minorHAnsi" w:hAnsiTheme="minorHAnsi" w:cstheme="minorHAnsi"/>
                <w:sz w:val="20"/>
                <w:szCs w:val="20"/>
              </w:rPr>
            </w:pPr>
          </w:p>
          <w:p w14:paraId="6348D88C" w14:textId="77777777" w:rsidR="00C318ED" w:rsidRPr="003B34FD" w:rsidRDefault="00C318ED" w:rsidP="002F65DB">
            <w:pPr>
              <w:spacing w:after="0" w:line="240" w:lineRule="auto"/>
              <w:rPr>
                <w:rFonts w:asciiTheme="minorHAnsi" w:hAnsiTheme="minorHAnsi" w:cstheme="minorHAnsi"/>
                <w:sz w:val="20"/>
                <w:szCs w:val="20"/>
              </w:rPr>
            </w:pPr>
          </w:p>
          <w:p w14:paraId="7CA85F94" w14:textId="644806FA"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 xml:space="preserve">2 pokoje, kuchnia, </w:t>
            </w:r>
            <w:proofErr w:type="spellStart"/>
            <w:r w:rsidRPr="003B34FD">
              <w:rPr>
                <w:rFonts w:asciiTheme="minorHAnsi" w:hAnsiTheme="minorHAnsi" w:cstheme="minorHAnsi"/>
                <w:sz w:val="20"/>
                <w:szCs w:val="20"/>
              </w:rPr>
              <w:t>przedp</w:t>
            </w:r>
            <w:proofErr w:type="spellEnd"/>
            <w:r w:rsidRPr="003B34FD">
              <w:rPr>
                <w:rFonts w:asciiTheme="minorHAnsi" w:hAnsiTheme="minorHAnsi" w:cstheme="minorHAnsi"/>
                <w:sz w:val="20"/>
                <w:szCs w:val="20"/>
              </w:rPr>
              <w:t>.</w:t>
            </w:r>
          </w:p>
          <w:p w14:paraId="6267A01B"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1 pokój, kuchnia</w:t>
            </w:r>
          </w:p>
          <w:p w14:paraId="3C762904"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1 pokój, kuchnia</w:t>
            </w:r>
          </w:p>
          <w:p w14:paraId="1C1045F0" w14:textId="77777777" w:rsidR="00C318ED" w:rsidRPr="003B34FD" w:rsidRDefault="00C318ED" w:rsidP="002F65DB">
            <w:pPr>
              <w:spacing w:after="0" w:line="240" w:lineRule="auto"/>
              <w:rPr>
                <w:rFonts w:asciiTheme="minorHAnsi" w:hAnsiTheme="minorHAnsi" w:cstheme="minorHAnsi"/>
                <w:sz w:val="20"/>
                <w:szCs w:val="20"/>
              </w:rPr>
            </w:pPr>
          </w:p>
          <w:p w14:paraId="3757C69B"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2 pokoje, kuchnia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AE78C" w14:textId="77777777" w:rsidR="00C318ED" w:rsidRPr="003B34FD" w:rsidRDefault="00C318ED" w:rsidP="002F65DB">
            <w:pPr>
              <w:spacing w:after="0" w:line="240" w:lineRule="auto"/>
              <w:rPr>
                <w:rFonts w:asciiTheme="minorHAnsi" w:hAnsiTheme="minorHAnsi" w:cstheme="minorHAnsi"/>
                <w:sz w:val="20"/>
                <w:szCs w:val="20"/>
              </w:rPr>
            </w:pPr>
          </w:p>
          <w:p w14:paraId="4941CB63"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sieć wodociągowa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47385" w14:textId="77777777" w:rsidR="00C318ED" w:rsidRPr="003B34FD" w:rsidRDefault="00C318ED" w:rsidP="002F65DB">
            <w:pPr>
              <w:spacing w:after="0" w:line="240" w:lineRule="auto"/>
              <w:jc w:val="center"/>
              <w:rPr>
                <w:rFonts w:asciiTheme="minorHAnsi" w:hAnsiTheme="minorHAnsi" w:cstheme="minorHAnsi"/>
                <w:sz w:val="20"/>
                <w:szCs w:val="20"/>
              </w:rPr>
            </w:pPr>
          </w:p>
          <w:p w14:paraId="1D70BE5D"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zły</w:t>
            </w:r>
          </w:p>
        </w:tc>
      </w:tr>
      <w:tr w:rsidR="003B34FD" w:rsidRPr="003B34FD" w14:paraId="18A7AE7B" w14:textId="77777777" w:rsidTr="002F65DB">
        <w:trPr>
          <w:jc w:val="center"/>
        </w:trPr>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8F246"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11.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31104"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Drążdżewo Nowe 41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09905"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1</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B5B76" w14:textId="77777777" w:rsidR="00C318ED" w:rsidRPr="003B34FD" w:rsidRDefault="00C318ED" w:rsidP="002F65DB">
            <w:pPr>
              <w:spacing w:after="0" w:line="240" w:lineRule="auto"/>
              <w:rPr>
                <w:rFonts w:asciiTheme="minorHAnsi" w:hAnsiTheme="minorHAnsi" w:cstheme="minorHAnsi"/>
              </w:rPr>
            </w:pPr>
            <w:r w:rsidRPr="003B34FD">
              <w:rPr>
                <w:rFonts w:asciiTheme="minorHAnsi" w:hAnsiTheme="minorHAnsi" w:cstheme="minorHAnsi"/>
                <w:sz w:val="20"/>
                <w:szCs w:val="20"/>
              </w:rPr>
              <w:t>39,57 m</w:t>
            </w:r>
            <w:r w:rsidRPr="003B34FD">
              <w:rPr>
                <w:rFonts w:asciiTheme="minorHAnsi" w:hAnsiTheme="minorHAnsi" w:cstheme="minorHAnsi"/>
                <w:sz w:val="20"/>
                <w:szCs w:val="20"/>
                <w:vertAlign w:val="superscript"/>
              </w:rPr>
              <w:t>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0A770"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1 pokój, kuchnia, łazienka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47158" w14:textId="77777777" w:rsidR="00C318ED" w:rsidRPr="003B34FD" w:rsidRDefault="00C318ED" w:rsidP="002F65DB">
            <w:pPr>
              <w:spacing w:after="0" w:line="240" w:lineRule="auto"/>
              <w:rPr>
                <w:rFonts w:asciiTheme="minorHAnsi" w:hAnsiTheme="minorHAnsi" w:cstheme="minorHAnsi"/>
                <w:sz w:val="20"/>
                <w:szCs w:val="20"/>
              </w:rPr>
            </w:pPr>
            <w:r w:rsidRPr="003B34FD">
              <w:rPr>
                <w:rFonts w:asciiTheme="minorHAnsi" w:hAnsiTheme="minorHAnsi" w:cstheme="minorHAnsi"/>
                <w:sz w:val="20"/>
                <w:szCs w:val="20"/>
              </w:rPr>
              <w:t xml:space="preserve">c.o. olejowe, sieć wodociągowa, </w:t>
            </w:r>
            <w:proofErr w:type="spellStart"/>
            <w:r w:rsidRPr="003B34FD">
              <w:rPr>
                <w:rFonts w:asciiTheme="minorHAnsi" w:hAnsiTheme="minorHAnsi" w:cstheme="minorHAnsi"/>
                <w:sz w:val="20"/>
                <w:szCs w:val="20"/>
              </w:rPr>
              <w:t>wc</w:t>
            </w:r>
            <w:proofErr w:type="spellEnd"/>
            <w:r w:rsidRPr="003B34FD">
              <w:rPr>
                <w:rFonts w:asciiTheme="minorHAnsi" w:hAnsiTheme="minorHAnsi" w:cstheme="minorHAnsi"/>
                <w:sz w:val="20"/>
                <w:szCs w:val="20"/>
              </w:rPr>
              <w:t>, łazienka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7D07F9" w14:textId="77777777" w:rsidR="00C318ED" w:rsidRPr="003B34FD" w:rsidRDefault="00C318ED" w:rsidP="002F65DB">
            <w:pPr>
              <w:spacing w:after="0" w:line="240" w:lineRule="auto"/>
              <w:jc w:val="center"/>
              <w:rPr>
                <w:rFonts w:asciiTheme="minorHAnsi" w:hAnsiTheme="minorHAnsi" w:cstheme="minorHAnsi"/>
                <w:sz w:val="20"/>
                <w:szCs w:val="20"/>
              </w:rPr>
            </w:pPr>
            <w:r w:rsidRPr="003B34FD">
              <w:rPr>
                <w:rFonts w:asciiTheme="minorHAnsi" w:hAnsiTheme="minorHAnsi" w:cstheme="minorHAnsi"/>
                <w:sz w:val="20"/>
                <w:szCs w:val="20"/>
              </w:rPr>
              <w:t xml:space="preserve">dobry </w:t>
            </w:r>
          </w:p>
        </w:tc>
      </w:tr>
      <w:tr w:rsidR="00C318ED" w:rsidRPr="003B34FD" w14:paraId="13AEBF6F" w14:textId="77777777" w:rsidTr="002F65DB">
        <w:trPr>
          <w:trHeight w:val="425"/>
          <w:jc w:val="center"/>
        </w:trPr>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DD620C" w14:textId="77777777" w:rsidR="00C318ED" w:rsidRPr="003B34FD" w:rsidRDefault="00C318ED" w:rsidP="002F65DB">
            <w:pPr>
              <w:spacing w:after="0" w:line="240" w:lineRule="auto"/>
              <w:rPr>
                <w:rFonts w:asciiTheme="minorHAnsi" w:hAnsiTheme="minorHAnsi" w:cstheme="minorHAnsi"/>
                <w:b/>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075D80" w14:textId="77777777" w:rsidR="00C318ED" w:rsidRPr="003B34FD" w:rsidRDefault="00C318ED" w:rsidP="002F65DB">
            <w:pPr>
              <w:spacing w:after="0" w:line="240" w:lineRule="auto"/>
              <w:jc w:val="center"/>
              <w:rPr>
                <w:rFonts w:asciiTheme="minorHAnsi" w:hAnsiTheme="minorHAnsi" w:cstheme="minorHAnsi"/>
                <w:b/>
                <w:sz w:val="20"/>
                <w:szCs w:val="20"/>
              </w:rPr>
            </w:pPr>
            <w:r w:rsidRPr="003B34FD">
              <w:rPr>
                <w:rFonts w:asciiTheme="minorHAnsi" w:hAnsiTheme="minorHAnsi" w:cstheme="minorHAnsi"/>
                <w:b/>
                <w:sz w:val="20"/>
                <w:szCs w:val="20"/>
              </w:rPr>
              <w:t>Razem</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AA3C9" w14:textId="77777777" w:rsidR="00C318ED" w:rsidRPr="003B34FD" w:rsidRDefault="00C318ED" w:rsidP="002F65DB">
            <w:pPr>
              <w:spacing w:after="0" w:line="240" w:lineRule="auto"/>
              <w:jc w:val="center"/>
              <w:rPr>
                <w:rFonts w:asciiTheme="minorHAnsi" w:hAnsiTheme="minorHAnsi" w:cstheme="minorHAnsi"/>
                <w:b/>
                <w:sz w:val="20"/>
                <w:szCs w:val="20"/>
              </w:rPr>
            </w:pPr>
            <w:r w:rsidRPr="003B34FD">
              <w:rPr>
                <w:rFonts w:asciiTheme="minorHAnsi" w:hAnsiTheme="minorHAnsi" w:cstheme="minorHAnsi"/>
                <w:b/>
                <w:sz w:val="20"/>
                <w:szCs w:val="20"/>
              </w:rPr>
              <w:t>31</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8A16E8" w14:textId="77777777" w:rsidR="00C318ED" w:rsidRPr="003B34FD" w:rsidRDefault="00C318ED" w:rsidP="002F65DB">
            <w:pPr>
              <w:spacing w:after="0" w:line="240" w:lineRule="auto"/>
              <w:jc w:val="center"/>
              <w:rPr>
                <w:rFonts w:asciiTheme="minorHAnsi" w:hAnsiTheme="minorHAnsi" w:cstheme="minorHAnsi"/>
              </w:rPr>
            </w:pPr>
            <w:r w:rsidRPr="003B34FD">
              <w:rPr>
                <w:rFonts w:asciiTheme="minorHAnsi" w:hAnsiTheme="minorHAnsi" w:cstheme="minorHAnsi"/>
                <w:b/>
                <w:sz w:val="20"/>
                <w:szCs w:val="20"/>
              </w:rPr>
              <w:t>1 332,91</w:t>
            </w:r>
            <w:r w:rsidRPr="003B34FD">
              <w:rPr>
                <w:rFonts w:asciiTheme="minorHAnsi" w:hAnsiTheme="minorHAnsi" w:cstheme="minorHAnsi"/>
                <w:sz w:val="20"/>
                <w:szCs w:val="20"/>
              </w:rPr>
              <w:t xml:space="preserve"> </w:t>
            </w:r>
            <w:r w:rsidRPr="003B34FD">
              <w:rPr>
                <w:rFonts w:asciiTheme="minorHAnsi" w:hAnsiTheme="minorHAnsi" w:cstheme="minorHAnsi"/>
                <w:b/>
                <w:sz w:val="20"/>
                <w:szCs w:val="20"/>
              </w:rPr>
              <w:t>m</w:t>
            </w:r>
            <w:r w:rsidRPr="003B34FD">
              <w:rPr>
                <w:rFonts w:asciiTheme="minorHAnsi" w:hAnsiTheme="minorHAnsi" w:cstheme="minorHAnsi"/>
                <w:b/>
                <w:sz w:val="20"/>
                <w:szCs w:val="20"/>
                <w:vertAlign w:val="superscript"/>
              </w:rPr>
              <w:t>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9DA7A8" w14:textId="77777777" w:rsidR="00C318ED" w:rsidRPr="003B34FD" w:rsidRDefault="00C318ED" w:rsidP="002F65DB">
            <w:pPr>
              <w:spacing w:after="0" w:line="240" w:lineRule="auto"/>
              <w:jc w:val="center"/>
              <w:rPr>
                <w:rFonts w:asciiTheme="minorHAnsi" w:hAnsiTheme="minorHAnsi" w:cstheme="minorHAnsi"/>
                <w:b/>
                <w:sz w:val="20"/>
                <w:szCs w:val="20"/>
              </w:rPr>
            </w:pPr>
            <w:r w:rsidRPr="003B34FD">
              <w:rPr>
                <w:rFonts w:asciiTheme="minorHAnsi" w:hAnsiTheme="minorHAnsi" w:cstheme="minorHAnsi"/>
                <w:b/>
                <w:sz w:val="20"/>
                <w:szCs w:val="20"/>
              </w:rPr>
              <w: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35CF04" w14:textId="77777777" w:rsidR="00C318ED" w:rsidRPr="003B34FD" w:rsidRDefault="00C318ED" w:rsidP="002F65DB">
            <w:pPr>
              <w:spacing w:after="0" w:line="240" w:lineRule="auto"/>
              <w:jc w:val="center"/>
              <w:rPr>
                <w:rFonts w:asciiTheme="minorHAnsi" w:hAnsiTheme="minorHAnsi" w:cstheme="minorHAnsi"/>
                <w:b/>
                <w:sz w:val="20"/>
                <w:szCs w:val="20"/>
              </w:rPr>
            </w:pPr>
            <w:r w:rsidRPr="003B34FD">
              <w:rPr>
                <w:rFonts w:asciiTheme="minorHAnsi" w:hAnsiTheme="minorHAnsi" w:cstheme="minorHAnsi"/>
                <w:b/>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53B760" w14:textId="77777777" w:rsidR="00C318ED" w:rsidRPr="003B34FD" w:rsidRDefault="00C318ED" w:rsidP="002F65DB">
            <w:pPr>
              <w:spacing w:after="0" w:line="240" w:lineRule="auto"/>
              <w:jc w:val="center"/>
              <w:rPr>
                <w:rFonts w:asciiTheme="minorHAnsi" w:hAnsiTheme="minorHAnsi" w:cstheme="minorHAnsi"/>
                <w:b/>
                <w:sz w:val="20"/>
                <w:szCs w:val="20"/>
              </w:rPr>
            </w:pPr>
            <w:r w:rsidRPr="003B34FD">
              <w:rPr>
                <w:rFonts w:asciiTheme="minorHAnsi" w:hAnsiTheme="minorHAnsi" w:cstheme="minorHAnsi"/>
                <w:b/>
                <w:sz w:val="20"/>
                <w:szCs w:val="20"/>
              </w:rPr>
              <w:t>-</w:t>
            </w:r>
          </w:p>
        </w:tc>
      </w:tr>
      <w:bookmarkEnd w:id="14"/>
    </w:tbl>
    <w:p w14:paraId="6B55D755" w14:textId="77777777" w:rsidR="00C318ED" w:rsidRPr="003B34FD" w:rsidRDefault="00C318ED" w:rsidP="003677D1">
      <w:pPr>
        <w:spacing w:after="0"/>
        <w:jc w:val="both"/>
        <w:rPr>
          <w:rFonts w:asciiTheme="minorHAnsi" w:hAnsiTheme="minorHAnsi" w:cstheme="minorHAnsi"/>
          <w:b/>
          <w:i/>
          <w:sz w:val="24"/>
          <w:szCs w:val="24"/>
        </w:rPr>
      </w:pPr>
    </w:p>
    <w:p w14:paraId="04B6318D" w14:textId="6FDEE08E" w:rsidR="00DB7FD4" w:rsidRPr="003B34FD" w:rsidRDefault="00DB7FD4" w:rsidP="003677D1">
      <w:pPr>
        <w:spacing w:after="0"/>
        <w:ind w:firstLine="360"/>
        <w:jc w:val="both"/>
        <w:rPr>
          <w:rFonts w:asciiTheme="minorHAnsi" w:hAnsiTheme="minorHAnsi" w:cstheme="minorHAnsi"/>
          <w:sz w:val="24"/>
          <w:szCs w:val="24"/>
        </w:rPr>
      </w:pPr>
      <w:r w:rsidRPr="003B34FD">
        <w:rPr>
          <w:rFonts w:asciiTheme="minorHAnsi" w:hAnsiTheme="minorHAnsi" w:cstheme="minorHAnsi"/>
          <w:sz w:val="24"/>
          <w:szCs w:val="24"/>
        </w:rPr>
        <w:t>W roku 2021 nie powiększono zasobu mieszkaniowego gminy poprzez budowę lub zakup nowych mieszkań, gdyż zgodnie z „</w:t>
      </w:r>
      <w:r w:rsidRPr="003B34FD">
        <w:rPr>
          <w:rFonts w:asciiTheme="minorHAnsi" w:hAnsiTheme="minorHAnsi" w:cstheme="minorHAnsi"/>
          <w:i/>
          <w:iCs/>
          <w:sz w:val="24"/>
          <w:szCs w:val="24"/>
        </w:rPr>
        <w:t>Wieloletnim programem gospodarowania mieszkaniowym zasobem gminy Jednorożec na lata 2021-2025”</w:t>
      </w:r>
      <w:r w:rsidRPr="003B34FD">
        <w:rPr>
          <w:rFonts w:asciiTheme="minorHAnsi" w:hAnsiTheme="minorHAnsi" w:cstheme="minorHAnsi"/>
          <w:sz w:val="24"/>
          <w:szCs w:val="24"/>
        </w:rPr>
        <w:t xml:space="preserve"> nie przewidywano powiększenia zasobu w ten sposób. Zgodnie z obowiązującym ostatni rok ww. programem nie zaadaptowanie budynku po byłej Szkole Podstawowej w Budach Rządowych na lokale mieszkalne z wydzieleniem kilku lokali socjalnych ze względu na brak środków finansowych w budżecie gminy oraz brak możliwości pozyskania na ten cel środków zewnętrznych.</w:t>
      </w:r>
    </w:p>
    <w:p w14:paraId="16A5480F" w14:textId="5C97B148" w:rsidR="00AC7B11" w:rsidRPr="003B34FD" w:rsidRDefault="00AC7B11" w:rsidP="003677D1">
      <w:pPr>
        <w:spacing w:after="0"/>
        <w:jc w:val="both"/>
        <w:rPr>
          <w:rFonts w:asciiTheme="minorHAnsi" w:hAnsiTheme="minorHAnsi" w:cstheme="minorHAnsi"/>
          <w:sz w:val="24"/>
          <w:szCs w:val="24"/>
        </w:rPr>
      </w:pPr>
    </w:p>
    <w:p w14:paraId="4DCBF601" w14:textId="77777777" w:rsidR="00AC7B11" w:rsidRPr="003B34FD" w:rsidRDefault="00AC7B11" w:rsidP="003677D1">
      <w:pPr>
        <w:spacing w:after="0"/>
        <w:jc w:val="both"/>
        <w:rPr>
          <w:rFonts w:asciiTheme="minorHAnsi" w:hAnsiTheme="minorHAnsi" w:cstheme="minorHAnsi"/>
          <w:sz w:val="24"/>
          <w:szCs w:val="24"/>
        </w:rPr>
      </w:pPr>
    </w:p>
    <w:p w14:paraId="199B13EC" w14:textId="77777777" w:rsidR="00AC7B11" w:rsidRPr="003B34FD" w:rsidRDefault="00AC7B11" w:rsidP="003677D1">
      <w:pPr>
        <w:spacing w:after="0"/>
        <w:jc w:val="both"/>
        <w:rPr>
          <w:rFonts w:asciiTheme="minorHAnsi" w:hAnsiTheme="minorHAnsi" w:cstheme="minorHAnsi"/>
          <w:sz w:val="24"/>
          <w:szCs w:val="24"/>
        </w:rPr>
      </w:pPr>
    </w:p>
    <w:p w14:paraId="711853D2" w14:textId="77777777" w:rsidR="00F05664" w:rsidRPr="003B34FD" w:rsidRDefault="00F05664" w:rsidP="003677D1">
      <w:pPr>
        <w:spacing w:after="0"/>
        <w:rPr>
          <w:rFonts w:asciiTheme="minorHAnsi" w:hAnsiTheme="minorHAnsi" w:cstheme="minorHAnsi"/>
          <w:b/>
          <w:bCs/>
          <w:i/>
          <w:iCs/>
          <w:sz w:val="24"/>
          <w:szCs w:val="24"/>
        </w:rPr>
      </w:pPr>
      <w:r w:rsidRPr="003B34FD">
        <w:rPr>
          <w:rFonts w:asciiTheme="minorHAnsi" w:hAnsiTheme="minorHAnsi" w:cstheme="minorHAnsi"/>
          <w:b/>
          <w:bCs/>
          <w:i/>
          <w:iCs/>
          <w:sz w:val="24"/>
          <w:szCs w:val="24"/>
        </w:rPr>
        <w:br w:type="page"/>
      </w:r>
    </w:p>
    <w:p w14:paraId="6D581235" w14:textId="68B65524" w:rsidR="00AC7B11" w:rsidRPr="003B34FD" w:rsidRDefault="00AC7B11" w:rsidP="003677D1">
      <w:pPr>
        <w:spacing w:after="0"/>
        <w:jc w:val="both"/>
        <w:rPr>
          <w:rFonts w:asciiTheme="minorHAnsi" w:hAnsiTheme="minorHAnsi" w:cstheme="minorHAnsi"/>
          <w:b/>
          <w:bCs/>
          <w:i/>
          <w:iCs/>
        </w:rPr>
      </w:pPr>
      <w:r w:rsidRPr="003B34FD">
        <w:rPr>
          <w:rFonts w:asciiTheme="minorHAnsi" w:hAnsiTheme="minorHAnsi" w:cstheme="minorHAnsi"/>
          <w:b/>
          <w:bCs/>
          <w:i/>
          <w:iCs/>
        </w:rPr>
        <w:lastRenderedPageBreak/>
        <w:t xml:space="preserve">Tabela </w:t>
      </w:r>
      <w:r w:rsidR="00F05664" w:rsidRPr="003B34FD">
        <w:rPr>
          <w:rFonts w:asciiTheme="minorHAnsi" w:hAnsiTheme="minorHAnsi" w:cstheme="minorHAnsi"/>
          <w:b/>
          <w:bCs/>
          <w:i/>
          <w:iCs/>
        </w:rPr>
        <w:t>4</w:t>
      </w:r>
      <w:r w:rsidRPr="003B34FD">
        <w:rPr>
          <w:rFonts w:asciiTheme="minorHAnsi" w:hAnsiTheme="minorHAnsi" w:cstheme="minorHAnsi"/>
          <w:b/>
          <w:bCs/>
          <w:i/>
          <w:iCs/>
        </w:rPr>
        <w:t>. Zestawienie lokali użytkowych na terenie Gminy Jednorożec</w:t>
      </w:r>
      <w:r w:rsidR="0046604C" w:rsidRPr="003B34FD">
        <w:rPr>
          <w:rFonts w:asciiTheme="minorHAnsi" w:hAnsiTheme="minorHAnsi" w:cstheme="minorHAnsi"/>
          <w:b/>
          <w:bCs/>
          <w:i/>
          <w:iCs/>
        </w:rPr>
        <w:t xml:space="preserve"> na dzień 31.12.2021 r.</w:t>
      </w:r>
    </w:p>
    <w:p w14:paraId="66BF7469" w14:textId="77777777" w:rsidR="00AC7B11" w:rsidRPr="003B34FD" w:rsidRDefault="00AC7B11" w:rsidP="003677D1">
      <w:pPr>
        <w:spacing w:after="0"/>
        <w:jc w:val="both"/>
        <w:rPr>
          <w:rFonts w:asciiTheme="minorHAnsi" w:hAnsiTheme="minorHAnsi" w:cstheme="minorHAnsi"/>
          <w:sz w:val="24"/>
          <w:szCs w:val="24"/>
        </w:rPr>
      </w:pPr>
    </w:p>
    <w:tbl>
      <w:tblPr>
        <w:tblW w:w="9351" w:type="dxa"/>
        <w:tblCellMar>
          <w:left w:w="10" w:type="dxa"/>
          <w:right w:w="10" w:type="dxa"/>
        </w:tblCellMar>
        <w:tblLook w:val="04A0" w:firstRow="1" w:lastRow="0" w:firstColumn="1" w:lastColumn="0" w:noHBand="0" w:noVBand="1"/>
      </w:tblPr>
      <w:tblGrid>
        <w:gridCol w:w="511"/>
        <w:gridCol w:w="2036"/>
        <w:gridCol w:w="3402"/>
        <w:gridCol w:w="3402"/>
      </w:tblGrid>
      <w:tr w:rsidR="003B34FD" w:rsidRPr="003B34FD" w14:paraId="42B167BC" w14:textId="09D0C846" w:rsidTr="0046604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1D568" w14:textId="77777777" w:rsidR="00BA4096" w:rsidRPr="003B34FD" w:rsidRDefault="00BA4096" w:rsidP="003677D1">
            <w:pPr>
              <w:spacing w:after="0"/>
              <w:jc w:val="center"/>
              <w:rPr>
                <w:rFonts w:asciiTheme="minorHAnsi" w:hAnsiTheme="minorHAnsi" w:cstheme="minorHAnsi"/>
                <w:b/>
                <w:bCs/>
              </w:rPr>
            </w:pPr>
            <w:bookmarkStart w:id="15" w:name="_Hlk100054460"/>
            <w:r w:rsidRPr="003B34FD">
              <w:rPr>
                <w:rFonts w:asciiTheme="minorHAnsi" w:hAnsiTheme="minorHAnsi" w:cstheme="minorHAnsi"/>
                <w:b/>
                <w:bCs/>
              </w:rPr>
              <w:t>Lp.</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4DAE3" w14:textId="77777777" w:rsidR="00BA4096" w:rsidRPr="003B34FD" w:rsidRDefault="00BA4096" w:rsidP="003677D1">
            <w:pPr>
              <w:spacing w:after="0"/>
              <w:jc w:val="center"/>
              <w:rPr>
                <w:rFonts w:asciiTheme="minorHAnsi" w:hAnsiTheme="minorHAnsi" w:cstheme="minorHAnsi"/>
                <w:b/>
                <w:bCs/>
              </w:rPr>
            </w:pPr>
            <w:r w:rsidRPr="003B34FD">
              <w:rPr>
                <w:rFonts w:asciiTheme="minorHAnsi" w:hAnsiTheme="minorHAnsi" w:cstheme="minorHAnsi"/>
                <w:b/>
                <w:bCs/>
              </w:rPr>
              <w:t>Adres lokalu</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E03B7" w14:textId="77777777" w:rsidR="00BA4096" w:rsidRPr="003B34FD" w:rsidRDefault="00BA4096" w:rsidP="003677D1">
            <w:pPr>
              <w:spacing w:after="0"/>
              <w:jc w:val="center"/>
              <w:rPr>
                <w:rFonts w:asciiTheme="minorHAnsi" w:hAnsiTheme="minorHAnsi" w:cstheme="minorHAnsi"/>
                <w:b/>
                <w:bCs/>
              </w:rPr>
            </w:pPr>
            <w:r w:rsidRPr="003B34FD">
              <w:rPr>
                <w:rFonts w:asciiTheme="minorHAnsi" w:hAnsiTheme="minorHAnsi" w:cstheme="minorHAnsi"/>
                <w:b/>
                <w:bCs/>
              </w:rPr>
              <w:t>Przeznaczenie</w:t>
            </w:r>
          </w:p>
        </w:tc>
        <w:tc>
          <w:tcPr>
            <w:tcW w:w="3402" w:type="dxa"/>
            <w:tcBorders>
              <w:top w:val="single" w:sz="4" w:space="0" w:color="000000"/>
              <w:left w:val="single" w:sz="4" w:space="0" w:color="000000"/>
              <w:bottom w:val="single" w:sz="4" w:space="0" w:color="000000"/>
              <w:right w:val="single" w:sz="4" w:space="0" w:color="000000"/>
            </w:tcBorders>
          </w:tcPr>
          <w:p w14:paraId="299FC8F3" w14:textId="2C621F6F" w:rsidR="00BA4096" w:rsidRPr="003B34FD" w:rsidRDefault="00BA4096" w:rsidP="003677D1">
            <w:pPr>
              <w:spacing w:after="0"/>
              <w:jc w:val="center"/>
              <w:rPr>
                <w:rFonts w:asciiTheme="minorHAnsi" w:hAnsiTheme="minorHAnsi" w:cstheme="minorHAnsi"/>
                <w:b/>
                <w:bCs/>
              </w:rPr>
            </w:pPr>
            <w:r w:rsidRPr="003B34FD">
              <w:rPr>
                <w:rFonts w:asciiTheme="minorHAnsi" w:hAnsiTheme="minorHAnsi" w:cstheme="minorHAnsi"/>
                <w:b/>
                <w:bCs/>
              </w:rPr>
              <w:t>Informacja o najmie/ dzierżawie/użyczeniu</w:t>
            </w:r>
          </w:p>
        </w:tc>
      </w:tr>
      <w:tr w:rsidR="003B34FD" w:rsidRPr="003B34FD" w14:paraId="0C426CF0" w14:textId="71ECC97F" w:rsidTr="0046604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E5727C" w14:textId="77777777" w:rsidR="003F7164" w:rsidRPr="003B34FD" w:rsidRDefault="003F7164" w:rsidP="003677D1">
            <w:pPr>
              <w:spacing w:after="0"/>
              <w:jc w:val="center"/>
              <w:rPr>
                <w:rFonts w:asciiTheme="minorHAnsi" w:hAnsiTheme="minorHAnsi" w:cstheme="minorHAnsi"/>
              </w:rPr>
            </w:pPr>
            <w:r w:rsidRPr="003B34FD">
              <w:rPr>
                <w:rFonts w:asciiTheme="minorHAnsi" w:hAnsiTheme="minorHAnsi" w:cstheme="minorHAnsi"/>
              </w:rPr>
              <w:t>1</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65DB0F" w14:textId="77777777" w:rsidR="003F7164" w:rsidRPr="003B34FD" w:rsidRDefault="003F7164" w:rsidP="003677D1">
            <w:pPr>
              <w:spacing w:after="0"/>
              <w:rPr>
                <w:rFonts w:asciiTheme="minorHAnsi" w:hAnsiTheme="minorHAnsi" w:cstheme="minorHAnsi"/>
              </w:rPr>
            </w:pPr>
            <w:r w:rsidRPr="003B34FD">
              <w:rPr>
                <w:rFonts w:asciiTheme="minorHAnsi" w:hAnsiTheme="minorHAnsi" w:cstheme="minorHAnsi"/>
              </w:rPr>
              <w:t>ul. Odrodzenia 12, Jednorożec</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91AA63" w14:textId="77777777" w:rsidR="003F7164" w:rsidRPr="003B34FD" w:rsidRDefault="003F7164" w:rsidP="003677D1">
            <w:pPr>
              <w:spacing w:after="0"/>
              <w:rPr>
                <w:rFonts w:asciiTheme="minorHAnsi" w:hAnsiTheme="minorHAnsi" w:cstheme="minorHAnsi"/>
              </w:rPr>
            </w:pPr>
            <w:r w:rsidRPr="003B34FD">
              <w:rPr>
                <w:rFonts w:asciiTheme="minorHAnsi" w:hAnsiTheme="minorHAnsi" w:cstheme="minorHAnsi"/>
              </w:rPr>
              <w:t>Przychodnia lekarska</w:t>
            </w:r>
          </w:p>
        </w:tc>
        <w:tc>
          <w:tcPr>
            <w:tcW w:w="3402" w:type="dxa"/>
            <w:tcBorders>
              <w:top w:val="single" w:sz="4" w:space="0" w:color="000000"/>
              <w:left w:val="single" w:sz="4" w:space="0" w:color="000000"/>
              <w:bottom w:val="single" w:sz="4" w:space="0" w:color="000000"/>
              <w:right w:val="single" w:sz="4" w:space="0" w:color="000000"/>
            </w:tcBorders>
            <w:vAlign w:val="center"/>
          </w:tcPr>
          <w:p w14:paraId="23FB0852" w14:textId="41012D6C" w:rsidR="003F7164" w:rsidRPr="003B34FD" w:rsidRDefault="00F53D7B" w:rsidP="003677D1">
            <w:pPr>
              <w:spacing w:after="0"/>
              <w:rPr>
                <w:rFonts w:asciiTheme="minorHAnsi" w:hAnsiTheme="minorHAnsi" w:cstheme="minorHAnsi"/>
              </w:rPr>
            </w:pPr>
            <w:r w:rsidRPr="003B34FD">
              <w:rPr>
                <w:rFonts w:asciiTheme="minorHAnsi" w:hAnsiTheme="minorHAnsi" w:cstheme="minorHAnsi"/>
              </w:rPr>
              <w:t>u</w:t>
            </w:r>
            <w:r w:rsidR="003F7164" w:rsidRPr="003B34FD">
              <w:rPr>
                <w:rFonts w:asciiTheme="minorHAnsi" w:hAnsiTheme="minorHAnsi" w:cstheme="minorHAnsi"/>
              </w:rPr>
              <w:t>mowa najmu do dn</w:t>
            </w:r>
            <w:r w:rsidR="0046604C" w:rsidRPr="003B34FD">
              <w:rPr>
                <w:rFonts w:asciiTheme="minorHAnsi" w:hAnsiTheme="minorHAnsi" w:cstheme="minorHAnsi"/>
              </w:rPr>
              <w:t>ia</w:t>
            </w:r>
            <w:r w:rsidR="003F7164" w:rsidRPr="003B34FD">
              <w:rPr>
                <w:rFonts w:asciiTheme="minorHAnsi" w:hAnsiTheme="minorHAnsi" w:cstheme="minorHAnsi"/>
              </w:rPr>
              <w:t xml:space="preserve"> 31.07.2024</w:t>
            </w:r>
            <w:r w:rsidRPr="003B34FD">
              <w:rPr>
                <w:rFonts w:asciiTheme="minorHAnsi" w:hAnsiTheme="minorHAnsi" w:cstheme="minorHAnsi"/>
              </w:rPr>
              <w:t xml:space="preserve"> </w:t>
            </w:r>
            <w:r w:rsidR="003F7164" w:rsidRPr="003B34FD">
              <w:rPr>
                <w:rFonts w:asciiTheme="minorHAnsi" w:hAnsiTheme="minorHAnsi" w:cstheme="minorHAnsi"/>
              </w:rPr>
              <w:t>r.</w:t>
            </w:r>
          </w:p>
        </w:tc>
      </w:tr>
      <w:tr w:rsidR="003B34FD" w:rsidRPr="003B34FD" w14:paraId="20466AF8" w14:textId="707AFCF1" w:rsidTr="0046604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9E5E9" w14:textId="77777777" w:rsidR="003F7164" w:rsidRPr="003B34FD" w:rsidRDefault="003F7164" w:rsidP="003677D1">
            <w:pPr>
              <w:spacing w:after="0"/>
              <w:jc w:val="center"/>
              <w:rPr>
                <w:rFonts w:asciiTheme="minorHAnsi" w:hAnsiTheme="minorHAnsi" w:cstheme="minorHAnsi"/>
              </w:rPr>
            </w:pPr>
            <w:r w:rsidRPr="003B34FD">
              <w:rPr>
                <w:rFonts w:asciiTheme="minorHAnsi" w:hAnsiTheme="minorHAnsi" w:cstheme="minorHAnsi"/>
              </w:rPr>
              <w:t>2</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D61AB8" w14:textId="77777777" w:rsidR="003F7164" w:rsidRPr="003B34FD" w:rsidRDefault="003F7164" w:rsidP="003677D1">
            <w:pPr>
              <w:spacing w:after="0"/>
              <w:rPr>
                <w:rFonts w:asciiTheme="minorHAnsi" w:hAnsiTheme="minorHAnsi" w:cstheme="minorHAnsi"/>
              </w:rPr>
            </w:pPr>
            <w:r w:rsidRPr="003B34FD">
              <w:rPr>
                <w:rFonts w:asciiTheme="minorHAnsi" w:hAnsiTheme="minorHAnsi" w:cstheme="minorHAnsi"/>
              </w:rPr>
              <w:t>ul. Odrodzenia 12, Jednorożec</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CC0772" w14:textId="77777777" w:rsidR="003F7164" w:rsidRPr="003B34FD" w:rsidRDefault="003F7164" w:rsidP="003677D1">
            <w:pPr>
              <w:spacing w:after="0"/>
              <w:rPr>
                <w:rFonts w:asciiTheme="minorHAnsi" w:hAnsiTheme="minorHAnsi" w:cstheme="minorHAnsi"/>
              </w:rPr>
            </w:pPr>
            <w:r w:rsidRPr="003B34FD">
              <w:rPr>
                <w:rFonts w:asciiTheme="minorHAnsi" w:hAnsiTheme="minorHAnsi" w:cstheme="minorHAnsi"/>
              </w:rPr>
              <w:t>Gabinet Stomatologiczny</w:t>
            </w:r>
          </w:p>
        </w:tc>
        <w:tc>
          <w:tcPr>
            <w:tcW w:w="3402" w:type="dxa"/>
            <w:tcBorders>
              <w:top w:val="single" w:sz="4" w:space="0" w:color="000000"/>
              <w:left w:val="single" w:sz="4" w:space="0" w:color="000000"/>
              <w:bottom w:val="single" w:sz="4" w:space="0" w:color="000000"/>
              <w:right w:val="single" w:sz="4" w:space="0" w:color="000000"/>
            </w:tcBorders>
            <w:vAlign w:val="center"/>
          </w:tcPr>
          <w:p w14:paraId="39468A82" w14:textId="134AFD28" w:rsidR="003F7164" w:rsidRPr="003B34FD" w:rsidRDefault="003F7164" w:rsidP="003677D1">
            <w:pPr>
              <w:spacing w:after="0"/>
              <w:rPr>
                <w:rFonts w:asciiTheme="minorHAnsi" w:hAnsiTheme="minorHAnsi" w:cstheme="minorHAnsi"/>
              </w:rPr>
            </w:pPr>
            <w:r w:rsidRPr="003B34FD">
              <w:rPr>
                <w:rFonts w:asciiTheme="minorHAnsi" w:hAnsiTheme="minorHAnsi" w:cstheme="minorHAnsi"/>
              </w:rPr>
              <w:t>umowa najmu do dn</w:t>
            </w:r>
            <w:r w:rsidR="0046604C" w:rsidRPr="003B34FD">
              <w:rPr>
                <w:rFonts w:asciiTheme="minorHAnsi" w:hAnsiTheme="minorHAnsi" w:cstheme="minorHAnsi"/>
              </w:rPr>
              <w:t>ia</w:t>
            </w:r>
            <w:r w:rsidRPr="003B34FD">
              <w:rPr>
                <w:rFonts w:asciiTheme="minorHAnsi" w:hAnsiTheme="minorHAnsi" w:cstheme="minorHAnsi"/>
              </w:rPr>
              <w:t xml:space="preserve"> 31.10.2022</w:t>
            </w:r>
            <w:r w:rsidR="0046604C" w:rsidRPr="003B34FD">
              <w:rPr>
                <w:rFonts w:asciiTheme="minorHAnsi" w:hAnsiTheme="minorHAnsi" w:cstheme="minorHAnsi"/>
              </w:rPr>
              <w:t xml:space="preserve"> </w:t>
            </w:r>
            <w:r w:rsidRPr="003B34FD">
              <w:rPr>
                <w:rFonts w:asciiTheme="minorHAnsi" w:hAnsiTheme="minorHAnsi" w:cstheme="minorHAnsi"/>
              </w:rPr>
              <w:t>r.</w:t>
            </w:r>
          </w:p>
        </w:tc>
      </w:tr>
      <w:tr w:rsidR="003B34FD" w:rsidRPr="003B34FD" w14:paraId="0D82A57E" w14:textId="623C78DD" w:rsidTr="0046604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827BAB" w14:textId="77777777" w:rsidR="003F7164" w:rsidRPr="003B34FD" w:rsidRDefault="003F7164" w:rsidP="003677D1">
            <w:pPr>
              <w:spacing w:after="0"/>
              <w:jc w:val="center"/>
              <w:rPr>
                <w:rFonts w:asciiTheme="minorHAnsi" w:hAnsiTheme="minorHAnsi" w:cstheme="minorHAnsi"/>
              </w:rPr>
            </w:pPr>
            <w:r w:rsidRPr="003B34FD">
              <w:rPr>
                <w:rFonts w:asciiTheme="minorHAnsi" w:hAnsiTheme="minorHAnsi" w:cstheme="minorHAnsi"/>
              </w:rPr>
              <w:t>3</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CF2537" w14:textId="77777777" w:rsidR="003F7164" w:rsidRPr="003B34FD" w:rsidRDefault="003F7164" w:rsidP="003677D1">
            <w:pPr>
              <w:spacing w:after="0"/>
              <w:rPr>
                <w:rFonts w:asciiTheme="minorHAnsi" w:hAnsiTheme="minorHAnsi" w:cstheme="minorHAnsi"/>
              </w:rPr>
            </w:pPr>
            <w:r w:rsidRPr="003B34FD">
              <w:rPr>
                <w:rFonts w:asciiTheme="minorHAnsi" w:hAnsiTheme="minorHAnsi" w:cstheme="minorHAnsi"/>
              </w:rPr>
              <w:t>ul. Odrodzenia 12, Jednorożec</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D37D82" w14:textId="77777777" w:rsidR="003F7164" w:rsidRPr="003B34FD" w:rsidRDefault="003F7164" w:rsidP="003677D1">
            <w:pPr>
              <w:spacing w:after="0"/>
              <w:rPr>
                <w:rFonts w:asciiTheme="minorHAnsi" w:hAnsiTheme="minorHAnsi" w:cstheme="minorHAnsi"/>
              </w:rPr>
            </w:pPr>
            <w:r w:rsidRPr="003B34FD">
              <w:rPr>
                <w:rFonts w:asciiTheme="minorHAnsi" w:hAnsiTheme="minorHAnsi" w:cstheme="minorHAnsi"/>
              </w:rPr>
              <w:t>Gabinet Stomatologiczny</w:t>
            </w:r>
          </w:p>
        </w:tc>
        <w:tc>
          <w:tcPr>
            <w:tcW w:w="3402" w:type="dxa"/>
            <w:tcBorders>
              <w:top w:val="single" w:sz="4" w:space="0" w:color="000000"/>
              <w:left w:val="single" w:sz="4" w:space="0" w:color="000000"/>
              <w:bottom w:val="single" w:sz="4" w:space="0" w:color="000000"/>
              <w:right w:val="single" w:sz="4" w:space="0" w:color="000000"/>
            </w:tcBorders>
            <w:vAlign w:val="center"/>
          </w:tcPr>
          <w:p w14:paraId="44F595BE" w14:textId="0E4C3EA5" w:rsidR="003F7164" w:rsidRPr="003B34FD" w:rsidRDefault="0046604C" w:rsidP="003677D1">
            <w:pPr>
              <w:spacing w:after="0"/>
              <w:rPr>
                <w:rFonts w:asciiTheme="minorHAnsi" w:hAnsiTheme="minorHAnsi" w:cstheme="minorHAnsi"/>
              </w:rPr>
            </w:pPr>
            <w:r w:rsidRPr="003B34FD">
              <w:rPr>
                <w:rFonts w:asciiTheme="minorHAnsi" w:hAnsiTheme="minorHAnsi" w:cstheme="minorHAnsi"/>
              </w:rPr>
              <w:t>d</w:t>
            </w:r>
            <w:r w:rsidR="003F7164" w:rsidRPr="003B34FD">
              <w:rPr>
                <w:rFonts w:asciiTheme="minorHAnsi" w:hAnsiTheme="minorHAnsi" w:cstheme="minorHAnsi"/>
              </w:rPr>
              <w:t>o wynajęcia</w:t>
            </w:r>
          </w:p>
        </w:tc>
      </w:tr>
      <w:tr w:rsidR="003B34FD" w:rsidRPr="003B34FD" w14:paraId="2716608C" w14:textId="1C7E839A" w:rsidTr="0046604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138E44" w14:textId="77777777" w:rsidR="003F7164" w:rsidRPr="003B34FD" w:rsidRDefault="003F7164" w:rsidP="003677D1">
            <w:pPr>
              <w:spacing w:after="0"/>
              <w:jc w:val="center"/>
              <w:rPr>
                <w:rFonts w:asciiTheme="minorHAnsi" w:hAnsiTheme="minorHAnsi" w:cstheme="minorHAnsi"/>
              </w:rPr>
            </w:pPr>
            <w:r w:rsidRPr="003B34FD">
              <w:rPr>
                <w:rFonts w:asciiTheme="minorHAnsi" w:hAnsiTheme="minorHAnsi" w:cstheme="minorHAnsi"/>
              </w:rPr>
              <w:t>4</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45A915" w14:textId="77777777" w:rsidR="003F7164" w:rsidRPr="003B34FD" w:rsidRDefault="003F7164" w:rsidP="003677D1">
            <w:pPr>
              <w:spacing w:after="0"/>
              <w:rPr>
                <w:rFonts w:asciiTheme="minorHAnsi" w:hAnsiTheme="minorHAnsi" w:cstheme="minorHAnsi"/>
              </w:rPr>
            </w:pPr>
            <w:r w:rsidRPr="003B34FD">
              <w:rPr>
                <w:rFonts w:asciiTheme="minorHAnsi" w:hAnsiTheme="minorHAnsi" w:cstheme="minorHAnsi"/>
              </w:rPr>
              <w:t>ul. Odrodzenia 12, Jednorożec</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74776C" w14:textId="77777777" w:rsidR="003F7164" w:rsidRPr="003B34FD" w:rsidRDefault="003F7164" w:rsidP="003677D1">
            <w:pPr>
              <w:spacing w:after="0"/>
              <w:rPr>
                <w:rFonts w:asciiTheme="minorHAnsi" w:hAnsiTheme="minorHAnsi" w:cstheme="minorHAnsi"/>
              </w:rPr>
            </w:pPr>
            <w:r w:rsidRPr="003B34FD">
              <w:rPr>
                <w:rFonts w:asciiTheme="minorHAnsi" w:hAnsiTheme="minorHAnsi" w:cstheme="minorHAnsi"/>
              </w:rPr>
              <w:t>Stacja Pogotowia Ratunkowego i Transportu Sanitarnego</w:t>
            </w:r>
          </w:p>
        </w:tc>
        <w:tc>
          <w:tcPr>
            <w:tcW w:w="3402" w:type="dxa"/>
            <w:tcBorders>
              <w:top w:val="single" w:sz="4" w:space="0" w:color="000000"/>
              <w:left w:val="single" w:sz="4" w:space="0" w:color="000000"/>
              <w:bottom w:val="single" w:sz="4" w:space="0" w:color="000000"/>
              <w:right w:val="single" w:sz="4" w:space="0" w:color="000000"/>
            </w:tcBorders>
            <w:vAlign w:val="center"/>
          </w:tcPr>
          <w:p w14:paraId="3C8B5BCD" w14:textId="611C0CFE" w:rsidR="003F7164" w:rsidRPr="003B34FD" w:rsidRDefault="00F53D7B" w:rsidP="003677D1">
            <w:pPr>
              <w:spacing w:after="0"/>
              <w:rPr>
                <w:rFonts w:asciiTheme="minorHAnsi" w:hAnsiTheme="minorHAnsi" w:cstheme="minorHAnsi"/>
              </w:rPr>
            </w:pPr>
            <w:r w:rsidRPr="003B34FD">
              <w:rPr>
                <w:rFonts w:asciiTheme="minorHAnsi" w:hAnsiTheme="minorHAnsi" w:cstheme="minorHAnsi"/>
              </w:rPr>
              <w:t>u</w:t>
            </w:r>
            <w:r w:rsidR="003F7164" w:rsidRPr="003B34FD">
              <w:rPr>
                <w:rFonts w:asciiTheme="minorHAnsi" w:hAnsiTheme="minorHAnsi" w:cstheme="minorHAnsi"/>
              </w:rPr>
              <w:t>mowa użyczenia na czas nieokreślony</w:t>
            </w:r>
          </w:p>
        </w:tc>
      </w:tr>
      <w:tr w:rsidR="003B34FD" w:rsidRPr="003B34FD" w14:paraId="2CD187A2" w14:textId="494D8B6F" w:rsidTr="0046604C">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82AD82" w14:textId="77777777" w:rsidR="003F7164" w:rsidRPr="003B34FD" w:rsidRDefault="003F7164" w:rsidP="003677D1">
            <w:pPr>
              <w:spacing w:after="0"/>
              <w:jc w:val="center"/>
              <w:rPr>
                <w:rFonts w:asciiTheme="minorHAnsi" w:hAnsiTheme="minorHAnsi" w:cstheme="minorHAnsi"/>
              </w:rPr>
            </w:pPr>
            <w:r w:rsidRPr="003B34FD">
              <w:rPr>
                <w:rFonts w:asciiTheme="minorHAnsi" w:hAnsiTheme="minorHAnsi" w:cstheme="minorHAnsi"/>
              </w:rPr>
              <w:t>5</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47151D" w14:textId="77777777" w:rsidR="003F7164" w:rsidRPr="003B34FD" w:rsidRDefault="003F7164" w:rsidP="003677D1">
            <w:pPr>
              <w:spacing w:after="0"/>
              <w:rPr>
                <w:rFonts w:asciiTheme="minorHAnsi" w:hAnsiTheme="minorHAnsi" w:cstheme="minorHAnsi"/>
              </w:rPr>
            </w:pPr>
            <w:r w:rsidRPr="003B34FD">
              <w:rPr>
                <w:rFonts w:asciiTheme="minorHAnsi" w:hAnsiTheme="minorHAnsi" w:cstheme="minorHAnsi"/>
              </w:rPr>
              <w:t>ul. Klubowa 8, Jednorożec</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01DEEA" w14:textId="77777777" w:rsidR="003F7164" w:rsidRPr="003B34FD" w:rsidRDefault="003F7164" w:rsidP="003677D1">
            <w:pPr>
              <w:spacing w:after="0"/>
              <w:rPr>
                <w:rFonts w:asciiTheme="minorHAnsi" w:hAnsiTheme="minorHAnsi" w:cstheme="minorHAnsi"/>
              </w:rPr>
            </w:pPr>
            <w:r w:rsidRPr="003B34FD">
              <w:rPr>
                <w:rFonts w:asciiTheme="minorHAnsi" w:hAnsiTheme="minorHAnsi" w:cstheme="minorHAnsi"/>
              </w:rPr>
              <w:t>Gabinet Weterynaryjny</w:t>
            </w:r>
          </w:p>
        </w:tc>
        <w:tc>
          <w:tcPr>
            <w:tcW w:w="3402" w:type="dxa"/>
            <w:tcBorders>
              <w:top w:val="single" w:sz="4" w:space="0" w:color="000000"/>
              <w:left w:val="single" w:sz="4" w:space="0" w:color="000000"/>
              <w:bottom w:val="single" w:sz="4" w:space="0" w:color="000000"/>
              <w:right w:val="single" w:sz="4" w:space="0" w:color="000000"/>
            </w:tcBorders>
            <w:vAlign w:val="center"/>
          </w:tcPr>
          <w:p w14:paraId="3EEAF17F" w14:textId="1813AAA8" w:rsidR="003F7164" w:rsidRPr="003B34FD" w:rsidRDefault="003F7164" w:rsidP="003677D1">
            <w:pPr>
              <w:spacing w:after="0"/>
              <w:rPr>
                <w:rFonts w:asciiTheme="minorHAnsi" w:hAnsiTheme="minorHAnsi" w:cstheme="minorHAnsi"/>
              </w:rPr>
            </w:pPr>
            <w:r w:rsidRPr="003B34FD">
              <w:rPr>
                <w:rFonts w:asciiTheme="minorHAnsi" w:hAnsiTheme="minorHAnsi" w:cstheme="minorHAnsi"/>
              </w:rPr>
              <w:t>umowa najmu do dn</w:t>
            </w:r>
            <w:r w:rsidR="0046604C" w:rsidRPr="003B34FD">
              <w:rPr>
                <w:rFonts w:asciiTheme="minorHAnsi" w:hAnsiTheme="minorHAnsi" w:cstheme="minorHAnsi"/>
              </w:rPr>
              <w:t>ia</w:t>
            </w:r>
            <w:r w:rsidRPr="003B34FD">
              <w:rPr>
                <w:rFonts w:asciiTheme="minorHAnsi" w:hAnsiTheme="minorHAnsi" w:cstheme="minorHAnsi"/>
              </w:rPr>
              <w:t xml:space="preserve"> 01.02.2022</w:t>
            </w:r>
            <w:r w:rsidR="0046604C" w:rsidRPr="003B34FD">
              <w:rPr>
                <w:rFonts w:asciiTheme="minorHAnsi" w:hAnsiTheme="minorHAnsi" w:cstheme="minorHAnsi"/>
              </w:rPr>
              <w:t xml:space="preserve"> </w:t>
            </w:r>
            <w:r w:rsidRPr="003B34FD">
              <w:rPr>
                <w:rFonts w:asciiTheme="minorHAnsi" w:hAnsiTheme="minorHAnsi" w:cstheme="minorHAnsi"/>
              </w:rPr>
              <w:t>r.</w:t>
            </w:r>
          </w:p>
        </w:tc>
      </w:tr>
      <w:tr w:rsidR="003B34FD" w:rsidRPr="003B34FD" w14:paraId="39112437" w14:textId="563F7C9D" w:rsidTr="0046604C">
        <w:trPr>
          <w:trHeight w:val="424"/>
        </w:trPr>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4D1668" w14:textId="77777777" w:rsidR="003F7164" w:rsidRPr="003B34FD" w:rsidRDefault="003F7164" w:rsidP="003677D1">
            <w:pPr>
              <w:spacing w:after="0"/>
              <w:jc w:val="center"/>
              <w:rPr>
                <w:rFonts w:asciiTheme="minorHAnsi" w:hAnsiTheme="minorHAnsi" w:cstheme="minorHAnsi"/>
              </w:rPr>
            </w:pPr>
            <w:r w:rsidRPr="003B34FD">
              <w:rPr>
                <w:rFonts w:asciiTheme="minorHAnsi" w:hAnsiTheme="minorHAnsi" w:cstheme="minorHAnsi"/>
              </w:rPr>
              <w:t>6</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19BB4" w14:textId="77777777" w:rsidR="003F7164" w:rsidRPr="003B34FD" w:rsidRDefault="003F7164" w:rsidP="003677D1">
            <w:pPr>
              <w:spacing w:after="0"/>
              <w:rPr>
                <w:rFonts w:asciiTheme="minorHAnsi" w:hAnsiTheme="minorHAnsi" w:cstheme="minorHAnsi"/>
              </w:rPr>
            </w:pPr>
            <w:r w:rsidRPr="003B34FD">
              <w:rPr>
                <w:rFonts w:asciiTheme="minorHAnsi" w:hAnsiTheme="minorHAnsi" w:cstheme="minorHAnsi"/>
              </w:rPr>
              <w:t>Żelazna Rządowa 29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9F0F0C" w14:textId="77777777" w:rsidR="003F7164" w:rsidRPr="003B34FD" w:rsidRDefault="003F7164" w:rsidP="003677D1">
            <w:pPr>
              <w:spacing w:after="0"/>
              <w:rPr>
                <w:rFonts w:asciiTheme="minorHAnsi" w:hAnsiTheme="minorHAnsi" w:cstheme="minorHAnsi"/>
              </w:rPr>
            </w:pPr>
            <w:r w:rsidRPr="003B34FD">
              <w:rPr>
                <w:rFonts w:asciiTheme="minorHAnsi" w:hAnsiTheme="minorHAnsi" w:cstheme="minorHAnsi"/>
              </w:rPr>
              <w:t>Przychodnia lekarska</w:t>
            </w:r>
          </w:p>
        </w:tc>
        <w:tc>
          <w:tcPr>
            <w:tcW w:w="3402" w:type="dxa"/>
            <w:tcBorders>
              <w:top w:val="single" w:sz="4" w:space="0" w:color="000000"/>
              <w:left w:val="single" w:sz="4" w:space="0" w:color="000000"/>
              <w:bottom w:val="single" w:sz="4" w:space="0" w:color="000000"/>
              <w:right w:val="single" w:sz="4" w:space="0" w:color="000000"/>
            </w:tcBorders>
            <w:vAlign w:val="center"/>
          </w:tcPr>
          <w:p w14:paraId="5C9C66F4" w14:textId="7C6CA65E" w:rsidR="003F7164" w:rsidRPr="003B34FD" w:rsidRDefault="003F7164" w:rsidP="003677D1">
            <w:pPr>
              <w:spacing w:after="0"/>
              <w:rPr>
                <w:rFonts w:asciiTheme="minorHAnsi" w:hAnsiTheme="minorHAnsi" w:cstheme="minorHAnsi"/>
              </w:rPr>
            </w:pPr>
            <w:r w:rsidRPr="003B34FD">
              <w:rPr>
                <w:rFonts w:asciiTheme="minorHAnsi" w:hAnsiTheme="minorHAnsi" w:cstheme="minorHAnsi"/>
              </w:rPr>
              <w:t>umowa najmu do dnia 31.10.2024</w:t>
            </w:r>
            <w:r w:rsidR="0046604C" w:rsidRPr="003B34FD">
              <w:rPr>
                <w:rFonts w:asciiTheme="minorHAnsi" w:hAnsiTheme="minorHAnsi" w:cstheme="minorHAnsi"/>
              </w:rPr>
              <w:t xml:space="preserve"> </w:t>
            </w:r>
            <w:r w:rsidRPr="003B34FD">
              <w:rPr>
                <w:rFonts w:asciiTheme="minorHAnsi" w:hAnsiTheme="minorHAnsi" w:cstheme="minorHAnsi"/>
              </w:rPr>
              <w:t>r.</w:t>
            </w:r>
          </w:p>
        </w:tc>
      </w:tr>
      <w:tr w:rsidR="003B34FD" w:rsidRPr="003B34FD" w14:paraId="6EA91193" w14:textId="77268943" w:rsidTr="0046604C">
        <w:trPr>
          <w:trHeight w:val="416"/>
        </w:trPr>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A71830" w14:textId="77777777" w:rsidR="003F7164" w:rsidRPr="003B34FD" w:rsidRDefault="003F7164" w:rsidP="003677D1">
            <w:pPr>
              <w:spacing w:after="0"/>
              <w:jc w:val="center"/>
              <w:rPr>
                <w:rFonts w:asciiTheme="minorHAnsi" w:hAnsiTheme="minorHAnsi" w:cstheme="minorHAnsi"/>
              </w:rPr>
            </w:pPr>
            <w:r w:rsidRPr="003B34FD">
              <w:rPr>
                <w:rFonts w:asciiTheme="minorHAnsi" w:hAnsiTheme="minorHAnsi" w:cstheme="minorHAnsi"/>
              </w:rPr>
              <w:t>7</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57CAD8" w14:textId="77777777" w:rsidR="003F7164" w:rsidRPr="003B34FD" w:rsidRDefault="003F7164" w:rsidP="003677D1">
            <w:pPr>
              <w:spacing w:after="0"/>
              <w:rPr>
                <w:rFonts w:asciiTheme="minorHAnsi" w:hAnsiTheme="minorHAnsi" w:cstheme="minorHAnsi"/>
              </w:rPr>
            </w:pPr>
            <w:r w:rsidRPr="003B34FD">
              <w:rPr>
                <w:rFonts w:asciiTheme="minorHAnsi" w:hAnsiTheme="minorHAnsi" w:cstheme="minorHAnsi"/>
              </w:rPr>
              <w:t>Żelazna Rządowa 29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0D9F67" w14:textId="77777777" w:rsidR="003F7164" w:rsidRPr="003B34FD" w:rsidRDefault="003F7164" w:rsidP="003677D1">
            <w:pPr>
              <w:spacing w:after="0"/>
              <w:rPr>
                <w:rFonts w:asciiTheme="minorHAnsi" w:hAnsiTheme="minorHAnsi" w:cstheme="minorHAnsi"/>
              </w:rPr>
            </w:pPr>
            <w:r w:rsidRPr="003B34FD">
              <w:rPr>
                <w:rFonts w:asciiTheme="minorHAnsi" w:hAnsiTheme="minorHAnsi" w:cstheme="minorHAnsi"/>
              </w:rPr>
              <w:t>Gabinet Stomatologiczny</w:t>
            </w:r>
          </w:p>
        </w:tc>
        <w:tc>
          <w:tcPr>
            <w:tcW w:w="3402" w:type="dxa"/>
            <w:tcBorders>
              <w:top w:val="single" w:sz="4" w:space="0" w:color="000000"/>
              <w:left w:val="single" w:sz="4" w:space="0" w:color="000000"/>
              <w:bottom w:val="single" w:sz="4" w:space="0" w:color="000000"/>
              <w:right w:val="single" w:sz="4" w:space="0" w:color="000000"/>
            </w:tcBorders>
            <w:vAlign w:val="center"/>
          </w:tcPr>
          <w:p w14:paraId="1C6CBB64" w14:textId="6F376612" w:rsidR="003F7164" w:rsidRPr="003B34FD" w:rsidRDefault="003F7164" w:rsidP="003677D1">
            <w:pPr>
              <w:spacing w:after="0"/>
              <w:rPr>
                <w:rFonts w:asciiTheme="minorHAnsi" w:hAnsiTheme="minorHAnsi" w:cstheme="minorHAnsi"/>
              </w:rPr>
            </w:pPr>
            <w:r w:rsidRPr="003B34FD">
              <w:rPr>
                <w:rFonts w:asciiTheme="minorHAnsi" w:hAnsiTheme="minorHAnsi" w:cstheme="minorHAnsi"/>
              </w:rPr>
              <w:t>umowa najmu do dnia 30.04.2024</w:t>
            </w:r>
            <w:r w:rsidR="0046604C" w:rsidRPr="003B34FD">
              <w:rPr>
                <w:rFonts w:asciiTheme="minorHAnsi" w:hAnsiTheme="minorHAnsi" w:cstheme="minorHAnsi"/>
              </w:rPr>
              <w:t xml:space="preserve"> </w:t>
            </w:r>
            <w:r w:rsidRPr="003B34FD">
              <w:rPr>
                <w:rFonts w:asciiTheme="minorHAnsi" w:hAnsiTheme="minorHAnsi" w:cstheme="minorHAnsi"/>
              </w:rPr>
              <w:t>r.</w:t>
            </w:r>
          </w:p>
        </w:tc>
      </w:tr>
      <w:tr w:rsidR="003B34FD" w:rsidRPr="003B34FD" w14:paraId="1A6803AC" w14:textId="125D9C1C" w:rsidTr="0046604C">
        <w:trPr>
          <w:trHeight w:hRule="exact" w:val="454"/>
        </w:trPr>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142877" w14:textId="77777777" w:rsidR="003F7164" w:rsidRPr="003B34FD" w:rsidRDefault="003F7164" w:rsidP="003677D1">
            <w:pPr>
              <w:spacing w:after="0"/>
              <w:jc w:val="center"/>
              <w:rPr>
                <w:rFonts w:asciiTheme="minorHAnsi" w:hAnsiTheme="minorHAnsi" w:cstheme="minorHAnsi"/>
              </w:rPr>
            </w:pPr>
            <w:r w:rsidRPr="003B34FD">
              <w:rPr>
                <w:rFonts w:asciiTheme="minorHAnsi" w:hAnsiTheme="minorHAnsi" w:cstheme="minorHAnsi"/>
              </w:rPr>
              <w:t>8</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614502" w14:textId="77777777" w:rsidR="003F7164" w:rsidRPr="003B34FD" w:rsidRDefault="003F7164" w:rsidP="003677D1">
            <w:pPr>
              <w:spacing w:after="0"/>
              <w:rPr>
                <w:rFonts w:asciiTheme="minorHAnsi" w:hAnsiTheme="minorHAnsi" w:cstheme="minorHAnsi"/>
              </w:rPr>
            </w:pPr>
            <w:r w:rsidRPr="003B34FD">
              <w:rPr>
                <w:rFonts w:asciiTheme="minorHAnsi" w:hAnsiTheme="minorHAnsi" w:cstheme="minorHAnsi"/>
              </w:rPr>
              <w:t>Żelazna Rządowa 29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A12728" w14:textId="77777777" w:rsidR="003F7164" w:rsidRPr="003B34FD" w:rsidRDefault="003F7164" w:rsidP="003677D1">
            <w:pPr>
              <w:spacing w:after="0"/>
              <w:rPr>
                <w:rFonts w:asciiTheme="minorHAnsi" w:hAnsiTheme="minorHAnsi" w:cstheme="minorHAnsi"/>
              </w:rPr>
            </w:pPr>
            <w:r w:rsidRPr="003B34FD">
              <w:rPr>
                <w:rFonts w:asciiTheme="minorHAnsi" w:hAnsiTheme="minorHAnsi" w:cstheme="minorHAnsi"/>
              </w:rPr>
              <w:t>Garaż</w:t>
            </w:r>
          </w:p>
        </w:tc>
        <w:tc>
          <w:tcPr>
            <w:tcW w:w="3402" w:type="dxa"/>
            <w:tcBorders>
              <w:top w:val="single" w:sz="4" w:space="0" w:color="000000"/>
              <w:left w:val="single" w:sz="4" w:space="0" w:color="000000"/>
              <w:bottom w:val="single" w:sz="4" w:space="0" w:color="000000"/>
              <w:right w:val="single" w:sz="4" w:space="0" w:color="000000"/>
            </w:tcBorders>
            <w:vAlign w:val="center"/>
          </w:tcPr>
          <w:p w14:paraId="2C3A9B2A" w14:textId="403CB67C" w:rsidR="003F7164" w:rsidRPr="003B34FD" w:rsidRDefault="003F7164" w:rsidP="003677D1">
            <w:pPr>
              <w:spacing w:after="0"/>
              <w:rPr>
                <w:rFonts w:asciiTheme="minorHAnsi" w:hAnsiTheme="minorHAnsi" w:cstheme="minorHAnsi"/>
              </w:rPr>
            </w:pPr>
            <w:r w:rsidRPr="003B34FD">
              <w:rPr>
                <w:rFonts w:asciiTheme="minorHAnsi" w:hAnsiTheme="minorHAnsi" w:cstheme="minorHAnsi"/>
              </w:rPr>
              <w:t xml:space="preserve">umowa najmu na czas nieokreślony  </w:t>
            </w:r>
          </w:p>
        </w:tc>
      </w:tr>
      <w:tr w:rsidR="003B34FD" w:rsidRPr="003B34FD" w14:paraId="267DA5BC" w14:textId="5F5F6E8D" w:rsidTr="0046604C">
        <w:trPr>
          <w:trHeight w:hRule="exact" w:val="454"/>
        </w:trPr>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61A4AB" w14:textId="77777777" w:rsidR="003F7164" w:rsidRPr="003B34FD" w:rsidRDefault="003F7164" w:rsidP="003677D1">
            <w:pPr>
              <w:spacing w:after="0"/>
              <w:jc w:val="center"/>
              <w:rPr>
                <w:rFonts w:asciiTheme="minorHAnsi" w:hAnsiTheme="minorHAnsi" w:cstheme="minorHAnsi"/>
              </w:rPr>
            </w:pPr>
            <w:r w:rsidRPr="003B34FD">
              <w:rPr>
                <w:rFonts w:asciiTheme="minorHAnsi" w:hAnsiTheme="minorHAnsi" w:cstheme="minorHAnsi"/>
              </w:rPr>
              <w:t>9</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F6FD06" w14:textId="77777777" w:rsidR="003F7164" w:rsidRPr="003B34FD" w:rsidRDefault="003F7164" w:rsidP="003677D1">
            <w:pPr>
              <w:spacing w:after="0"/>
              <w:rPr>
                <w:rFonts w:asciiTheme="minorHAnsi" w:hAnsiTheme="minorHAnsi" w:cstheme="minorHAnsi"/>
              </w:rPr>
            </w:pPr>
            <w:r w:rsidRPr="003B34FD">
              <w:rPr>
                <w:rFonts w:asciiTheme="minorHAnsi" w:hAnsiTheme="minorHAnsi" w:cstheme="minorHAnsi"/>
              </w:rPr>
              <w:t>Żelazna Rządowa 29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55C544" w14:textId="77777777" w:rsidR="003F7164" w:rsidRPr="003B34FD" w:rsidRDefault="003F7164" w:rsidP="003677D1">
            <w:pPr>
              <w:spacing w:after="0"/>
              <w:rPr>
                <w:rFonts w:asciiTheme="minorHAnsi" w:hAnsiTheme="minorHAnsi" w:cstheme="minorHAnsi"/>
              </w:rPr>
            </w:pPr>
            <w:r w:rsidRPr="003B34FD">
              <w:rPr>
                <w:rFonts w:asciiTheme="minorHAnsi" w:hAnsiTheme="minorHAnsi" w:cstheme="minorHAnsi"/>
              </w:rPr>
              <w:t>Garaż</w:t>
            </w:r>
          </w:p>
        </w:tc>
        <w:tc>
          <w:tcPr>
            <w:tcW w:w="3402" w:type="dxa"/>
            <w:tcBorders>
              <w:top w:val="single" w:sz="4" w:space="0" w:color="000000"/>
              <w:left w:val="single" w:sz="4" w:space="0" w:color="000000"/>
              <w:bottom w:val="single" w:sz="4" w:space="0" w:color="000000"/>
              <w:right w:val="single" w:sz="4" w:space="0" w:color="000000"/>
            </w:tcBorders>
            <w:vAlign w:val="center"/>
          </w:tcPr>
          <w:p w14:paraId="6B20FE52" w14:textId="3B53BF8B" w:rsidR="003F7164" w:rsidRPr="003B34FD" w:rsidRDefault="003F7164" w:rsidP="003677D1">
            <w:pPr>
              <w:spacing w:after="0"/>
              <w:rPr>
                <w:rFonts w:asciiTheme="minorHAnsi" w:hAnsiTheme="minorHAnsi" w:cstheme="minorHAnsi"/>
              </w:rPr>
            </w:pPr>
            <w:r w:rsidRPr="003B34FD">
              <w:rPr>
                <w:rFonts w:asciiTheme="minorHAnsi" w:hAnsiTheme="minorHAnsi" w:cstheme="minorHAnsi"/>
              </w:rPr>
              <w:t> umowa najmu do dnia 31.12.2022</w:t>
            </w:r>
            <w:r w:rsidR="0046604C" w:rsidRPr="003B34FD">
              <w:rPr>
                <w:rFonts w:asciiTheme="minorHAnsi" w:hAnsiTheme="minorHAnsi" w:cstheme="minorHAnsi"/>
              </w:rPr>
              <w:t xml:space="preserve"> </w:t>
            </w:r>
            <w:r w:rsidRPr="003B34FD">
              <w:rPr>
                <w:rFonts w:asciiTheme="minorHAnsi" w:hAnsiTheme="minorHAnsi" w:cstheme="minorHAnsi"/>
              </w:rPr>
              <w:t>r.</w:t>
            </w:r>
          </w:p>
        </w:tc>
      </w:tr>
      <w:tr w:rsidR="003B34FD" w:rsidRPr="003B34FD" w14:paraId="5AC7A25C" w14:textId="6BC98D97" w:rsidTr="0046604C">
        <w:trPr>
          <w:trHeight w:hRule="exact" w:val="454"/>
        </w:trPr>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4BE395" w14:textId="77777777" w:rsidR="003F7164" w:rsidRPr="003B34FD" w:rsidRDefault="003F7164" w:rsidP="003677D1">
            <w:pPr>
              <w:spacing w:after="0"/>
              <w:jc w:val="center"/>
              <w:rPr>
                <w:rFonts w:asciiTheme="minorHAnsi" w:hAnsiTheme="minorHAnsi" w:cstheme="minorHAnsi"/>
              </w:rPr>
            </w:pPr>
            <w:r w:rsidRPr="003B34FD">
              <w:rPr>
                <w:rFonts w:asciiTheme="minorHAnsi" w:hAnsiTheme="minorHAnsi" w:cstheme="minorHAnsi"/>
              </w:rPr>
              <w:t>10</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668D25" w14:textId="77777777" w:rsidR="003F7164" w:rsidRPr="003B34FD" w:rsidRDefault="003F7164" w:rsidP="003677D1">
            <w:pPr>
              <w:spacing w:after="0"/>
              <w:rPr>
                <w:rFonts w:asciiTheme="minorHAnsi" w:hAnsiTheme="minorHAnsi" w:cstheme="minorHAnsi"/>
              </w:rPr>
            </w:pPr>
            <w:r w:rsidRPr="003B34FD">
              <w:rPr>
                <w:rFonts w:asciiTheme="minorHAnsi" w:hAnsiTheme="minorHAnsi" w:cstheme="minorHAnsi"/>
              </w:rPr>
              <w:t>Żelazna Rządowa 29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4178E4" w14:textId="77777777" w:rsidR="003F7164" w:rsidRPr="003B34FD" w:rsidRDefault="003F7164" w:rsidP="003677D1">
            <w:pPr>
              <w:spacing w:after="0"/>
              <w:rPr>
                <w:rFonts w:asciiTheme="minorHAnsi" w:hAnsiTheme="minorHAnsi" w:cstheme="minorHAnsi"/>
              </w:rPr>
            </w:pPr>
            <w:r w:rsidRPr="003B34FD">
              <w:rPr>
                <w:rFonts w:asciiTheme="minorHAnsi" w:hAnsiTheme="minorHAnsi" w:cstheme="minorHAnsi"/>
              </w:rPr>
              <w:t>Garaż</w:t>
            </w:r>
          </w:p>
        </w:tc>
        <w:tc>
          <w:tcPr>
            <w:tcW w:w="3402" w:type="dxa"/>
            <w:tcBorders>
              <w:top w:val="single" w:sz="4" w:space="0" w:color="000000"/>
              <w:left w:val="single" w:sz="4" w:space="0" w:color="000000"/>
              <w:bottom w:val="single" w:sz="4" w:space="0" w:color="000000"/>
              <w:right w:val="single" w:sz="4" w:space="0" w:color="000000"/>
            </w:tcBorders>
            <w:vAlign w:val="center"/>
          </w:tcPr>
          <w:p w14:paraId="2E49D929" w14:textId="16E80CD8" w:rsidR="003F7164" w:rsidRPr="003B34FD" w:rsidRDefault="003F7164" w:rsidP="003677D1">
            <w:pPr>
              <w:spacing w:after="0"/>
              <w:rPr>
                <w:rFonts w:asciiTheme="minorHAnsi" w:hAnsiTheme="minorHAnsi" w:cstheme="minorHAnsi"/>
              </w:rPr>
            </w:pPr>
            <w:r w:rsidRPr="003B34FD">
              <w:rPr>
                <w:rFonts w:asciiTheme="minorHAnsi" w:hAnsiTheme="minorHAnsi" w:cstheme="minorHAnsi"/>
              </w:rPr>
              <w:t> umowa najmu do dnia 30.06.2022</w:t>
            </w:r>
            <w:r w:rsidR="0046604C" w:rsidRPr="003B34FD">
              <w:rPr>
                <w:rFonts w:asciiTheme="minorHAnsi" w:hAnsiTheme="minorHAnsi" w:cstheme="minorHAnsi"/>
              </w:rPr>
              <w:t xml:space="preserve"> </w:t>
            </w:r>
            <w:r w:rsidRPr="003B34FD">
              <w:rPr>
                <w:rFonts w:asciiTheme="minorHAnsi" w:hAnsiTheme="minorHAnsi" w:cstheme="minorHAnsi"/>
              </w:rPr>
              <w:t>r.</w:t>
            </w:r>
          </w:p>
        </w:tc>
      </w:tr>
      <w:tr w:rsidR="003F7164" w:rsidRPr="003B34FD" w14:paraId="77F3F358" w14:textId="621CC4BF" w:rsidTr="0046604C">
        <w:trPr>
          <w:trHeight w:hRule="exact" w:val="454"/>
        </w:trPr>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AC93F7" w14:textId="77777777" w:rsidR="003F7164" w:rsidRPr="003B34FD" w:rsidRDefault="003F7164" w:rsidP="003677D1">
            <w:pPr>
              <w:spacing w:after="0"/>
              <w:jc w:val="center"/>
              <w:rPr>
                <w:rFonts w:asciiTheme="minorHAnsi" w:hAnsiTheme="minorHAnsi" w:cstheme="minorHAnsi"/>
              </w:rPr>
            </w:pPr>
            <w:r w:rsidRPr="003B34FD">
              <w:rPr>
                <w:rFonts w:asciiTheme="minorHAnsi" w:hAnsiTheme="minorHAnsi" w:cstheme="minorHAnsi"/>
              </w:rPr>
              <w:t>11</w:t>
            </w:r>
          </w:p>
        </w:tc>
        <w:tc>
          <w:tcPr>
            <w:tcW w:w="2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B53DD3" w14:textId="77777777" w:rsidR="003F7164" w:rsidRPr="003B34FD" w:rsidRDefault="003F7164" w:rsidP="003677D1">
            <w:pPr>
              <w:spacing w:after="0"/>
              <w:rPr>
                <w:rFonts w:asciiTheme="minorHAnsi" w:hAnsiTheme="minorHAnsi" w:cstheme="minorHAnsi"/>
              </w:rPr>
            </w:pPr>
            <w:r w:rsidRPr="003B34FD">
              <w:rPr>
                <w:rFonts w:asciiTheme="minorHAnsi" w:hAnsiTheme="minorHAnsi" w:cstheme="minorHAnsi"/>
              </w:rPr>
              <w:t>Olszewka 80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11B25A" w14:textId="77777777" w:rsidR="003F7164" w:rsidRPr="003B34FD" w:rsidRDefault="003F7164" w:rsidP="003677D1">
            <w:pPr>
              <w:spacing w:after="0"/>
              <w:rPr>
                <w:rFonts w:asciiTheme="minorHAnsi" w:hAnsiTheme="minorHAnsi" w:cstheme="minorHAnsi"/>
              </w:rPr>
            </w:pPr>
            <w:r w:rsidRPr="003B34FD">
              <w:rPr>
                <w:rFonts w:asciiTheme="minorHAnsi" w:hAnsiTheme="minorHAnsi" w:cstheme="minorHAnsi"/>
              </w:rPr>
              <w:t>Garaż</w:t>
            </w:r>
          </w:p>
        </w:tc>
        <w:tc>
          <w:tcPr>
            <w:tcW w:w="3402" w:type="dxa"/>
            <w:tcBorders>
              <w:top w:val="single" w:sz="4" w:space="0" w:color="000000"/>
              <w:left w:val="single" w:sz="4" w:space="0" w:color="000000"/>
              <w:bottom w:val="single" w:sz="4" w:space="0" w:color="000000"/>
              <w:right w:val="single" w:sz="4" w:space="0" w:color="000000"/>
            </w:tcBorders>
            <w:vAlign w:val="center"/>
          </w:tcPr>
          <w:p w14:paraId="04B4BED6" w14:textId="5F4169AC" w:rsidR="003F7164" w:rsidRPr="003B34FD" w:rsidRDefault="003F7164" w:rsidP="003677D1">
            <w:pPr>
              <w:spacing w:after="0"/>
              <w:rPr>
                <w:rFonts w:asciiTheme="minorHAnsi" w:hAnsiTheme="minorHAnsi" w:cstheme="minorHAnsi"/>
              </w:rPr>
            </w:pPr>
            <w:r w:rsidRPr="003B34FD">
              <w:rPr>
                <w:rFonts w:asciiTheme="minorHAnsi" w:hAnsiTheme="minorHAnsi" w:cstheme="minorHAnsi"/>
              </w:rPr>
              <w:t> umowa najmu do dnia 30.06.2022</w:t>
            </w:r>
            <w:r w:rsidR="0046604C" w:rsidRPr="003B34FD">
              <w:rPr>
                <w:rFonts w:asciiTheme="minorHAnsi" w:hAnsiTheme="minorHAnsi" w:cstheme="minorHAnsi"/>
              </w:rPr>
              <w:t xml:space="preserve"> </w:t>
            </w:r>
            <w:r w:rsidRPr="003B34FD">
              <w:rPr>
                <w:rFonts w:asciiTheme="minorHAnsi" w:hAnsiTheme="minorHAnsi" w:cstheme="minorHAnsi"/>
              </w:rPr>
              <w:t>r.</w:t>
            </w:r>
          </w:p>
        </w:tc>
      </w:tr>
      <w:bookmarkEnd w:id="15"/>
    </w:tbl>
    <w:p w14:paraId="548D582E" w14:textId="77777777" w:rsidR="00AC7B11" w:rsidRPr="003B34FD" w:rsidRDefault="00AC7B11" w:rsidP="003677D1">
      <w:pPr>
        <w:spacing w:after="0"/>
        <w:jc w:val="both"/>
        <w:rPr>
          <w:rFonts w:asciiTheme="minorHAnsi" w:hAnsiTheme="minorHAnsi" w:cstheme="minorHAnsi"/>
          <w:sz w:val="24"/>
          <w:szCs w:val="24"/>
        </w:rPr>
      </w:pPr>
    </w:p>
    <w:p w14:paraId="1E39965A" w14:textId="77777777" w:rsidR="002B13CF" w:rsidRPr="003B34FD" w:rsidRDefault="002B13CF" w:rsidP="003677D1">
      <w:pPr>
        <w:spacing w:after="0"/>
        <w:jc w:val="both"/>
        <w:rPr>
          <w:rFonts w:asciiTheme="minorHAnsi" w:hAnsiTheme="minorHAnsi" w:cstheme="minorHAnsi"/>
          <w:sz w:val="24"/>
          <w:szCs w:val="24"/>
        </w:rPr>
      </w:pPr>
    </w:p>
    <w:p w14:paraId="033516EC" w14:textId="209BC250" w:rsidR="002B13CF" w:rsidRPr="003B34FD" w:rsidRDefault="002B13CF" w:rsidP="00971686">
      <w:pPr>
        <w:pStyle w:val="Nagwek2"/>
        <w:numPr>
          <w:ilvl w:val="0"/>
          <w:numId w:val="7"/>
        </w:numPr>
        <w:spacing w:before="0"/>
        <w:rPr>
          <w:rFonts w:asciiTheme="minorHAnsi" w:eastAsia="Times New Roman" w:hAnsiTheme="minorHAnsi" w:cstheme="minorHAnsi"/>
          <w:b/>
          <w:color w:val="auto"/>
          <w:sz w:val="24"/>
          <w:szCs w:val="24"/>
          <w:lang w:eastAsia="pl-PL"/>
        </w:rPr>
      </w:pPr>
      <w:bookmarkStart w:id="16" w:name="_Toc104204490"/>
      <w:bookmarkStart w:id="17" w:name="_Hlk43117573"/>
      <w:r w:rsidRPr="003B34FD">
        <w:rPr>
          <w:rFonts w:asciiTheme="minorHAnsi" w:hAnsiTheme="minorHAnsi" w:cstheme="minorHAnsi"/>
          <w:b/>
          <w:color w:val="auto"/>
          <w:sz w:val="24"/>
          <w:szCs w:val="24"/>
        </w:rPr>
        <w:t>Gospodarowanie odpadami</w:t>
      </w:r>
      <w:bookmarkEnd w:id="16"/>
      <w:r w:rsidRPr="003B34FD">
        <w:rPr>
          <w:rFonts w:asciiTheme="minorHAnsi" w:hAnsiTheme="minorHAnsi" w:cstheme="minorHAnsi"/>
          <w:b/>
          <w:color w:val="auto"/>
          <w:sz w:val="24"/>
          <w:szCs w:val="24"/>
        </w:rPr>
        <w:t xml:space="preserve"> </w:t>
      </w:r>
      <w:r w:rsidRPr="003B34FD">
        <w:rPr>
          <w:rFonts w:asciiTheme="minorHAnsi" w:eastAsia="Times New Roman" w:hAnsiTheme="minorHAnsi" w:cstheme="minorHAnsi"/>
          <w:b/>
          <w:color w:val="auto"/>
          <w:sz w:val="24"/>
          <w:szCs w:val="24"/>
          <w:lang w:eastAsia="pl-PL"/>
        </w:rPr>
        <w:t> </w:t>
      </w:r>
    </w:p>
    <w:p w14:paraId="307D9824" w14:textId="77777777" w:rsidR="00A243FA" w:rsidRPr="003B34FD" w:rsidRDefault="00A243FA" w:rsidP="003677D1">
      <w:pPr>
        <w:spacing w:after="0"/>
        <w:jc w:val="both"/>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br/>
        <w:t>Możliwość przetwarzania ww. rodzajów odpadów warunkują szczegółowe przepisy prawa (ustawa o odpadach, ustawa o utrzymaniu czystości i porządku w gminie, WPGO dla Mazowsza) oraz faktyczna dostępność informacji w danym regionie. Zmieszane odpady komunalne pochodzące z terenu Gminy Jednorożec przekazywane są do RIPOK-u wskazanego w WPGO dla Mazowsza (instalacji do mechaniczno-biologicznego przetwarzania odpadów, której właścicielem jest firma Błysk-Bis Sp. z o.o.). Odpady zielone powstające na terenie Gminy są zagospodarowane przez właścicieli nieruchomości we własnym zakresie i na własne potrzeby za pośrednictwem procesu kompostowania. Natomiast pozostałości z sortowania i pozostałości z mechaniczno-biologicznego przetwarzania odpadów komunalnych firmy zagospodarowują zgodnie z hierarchią postepowania z odpadami i pozostałościami uregulowanymi prawnymi w tym zakresie.</w:t>
      </w:r>
    </w:p>
    <w:p w14:paraId="5D427412" w14:textId="77777777" w:rsidR="00A243FA" w:rsidRPr="003B34FD" w:rsidRDefault="00A243FA" w:rsidP="003677D1">
      <w:pPr>
        <w:spacing w:after="0"/>
        <w:jc w:val="both"/>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Koszty utrzymania i bieżącej eksploatacji sprzętu wykonywanego na potrzeby obsługi systemu gospodarki odpadami komunalnymi, koszty zagospodarowania odpadów komunalnych oraz koszty zakupu worków foliowych wzrosły z 1 020 676,43 zł w 2020 do 1 177 116,00 zł w 2021.</w:t>
      </w:r>
    </w:p>
    <w:p w14:paraId="596BABF5" w14:textId="77777777" w:rsidR="00A243FA" w:rsidRPr="003B34FD" w:rsidRDefault="00A243FA" w:rsidP="003677D1">
      <w:pPr>
        <w:spacing w:after="0"/>
        <w:jc w:val="both"/>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Koszt obsługi pracowniczej systemu gospodarki odpadami komunalnymi wzrósł z 95 595,51 zł do 118 758,00 zł.</w:t>
      </w:r>
    </w:p>
    <w:p w14:paraId="12B0B28B" w14:textId="77777777" w:rsidR="00A243FA" w:rsidRPr="003B34FD" w:rsidRDefault="00A243FA" w:rsidP="003677D1">
      <w:pPr>
        <w:spacing w:after="0"/>
        <w:rPr>
          <w:rFonts w:asciiTheme="minorHAnsi" w:eastAsia="Times New Roman" w:hAnsiTheme="minorHAnsi" w:cstheme="minorHAnsi"/>
          <w:sz w:val="24"/>
          <w:szCs w:val="24"/>
          <w:lang w:eastAsia="pl-PL"/>
        </w:rPr>
      </w:pPr>
      <w:bookmarkStart w:id="18" w:name="_Hlk99008424"/>
    </w:p>
    <w:p w14:paraId="1FBE3E7D" w14:textId="534CD1D5" w:rsidR="00A243FA" w:rsidRPr="003B34FD" w:rsidRDefault="00A243FA" w:rsidP="003677D1">
      <w:pPr>
        <w:spacing w:after="0"/>
        <w:jc w:val="both"/>
        <w:rPr>
          <w:rFonts w:asciiTheme="minorHAnsi" w:eastAsia="Times New Roman" w:hAnsiTheme="minorHAnsi" w:cstheme="minorHAnsi"/>
          <w:sz w:val="24"/>
          <w:szCs w:val="24"/>
          <w:lang w:eastAsia="pl-PL"/>
        </w:rPr>
      </w:pPr>
      <w:r w:rsidRPr="003B34FD">
        <w:rPr>
          <w:rFonts w:asciiTheme="minorHAnsi" w:hAnsiTheme="minorHAnsi" w:cstheme="minorHAnsi"/>
          <w:sz w:val="24"/>
          <w:szCs w:val="24"/>
        </w:rPr>
        <w:lastRenderedPageBreak/>
        <w:t>Niesegregowane odpady komunalne gromadzone były w pojemnikach 120 i 1100 litrów, natomiast segregowane odpady w workach (żółty-plastik, zielony-szkło, brązowy- bioodpady, niebieski-papier). Na terenie Gminy Jednorożec funkcjonował PSZOK (punkt selektywnej zbiórki odpadów komunalnych) zlokalizowany przy ulicy Zielonej 30 w Jednorożcu. Mieszkańcy w 2021 r. mogli dostarczać każdą ilość odpadów komunalnych zebranych w sposób selektywny „u źródła”, według następujących rodzajów:</w:t>
      </w:r>
    </w:p>
    <w:p w14:paraId="606FF988" w14:textId="77777777" w:rsidR="00A243FA" w:rsidRPr="003B34FD" w:rsidRDefault="00A243FA" w:rsidP="00971686">
      <w:pPr>
        <w:pStyle w:val="Akapitzlist"/>
        <w:numPr>
          <w:ilvl w:val="0"/>
          <w:numId w:val="28"/>
        </w:numPr>
        <w:spacing w:after="0" w:line="276" w:lineRule="auto"/>
        <w:jc w:val="left"/>
        <w:rPr>
          <w:rFonts w:asciiTheme="minorHAnsi" w:eastAsia="Times New Roman" w:hAnsiTheme="minorHAnsi" w:cstheme="minorHAnsi"/>
          <w:szCs w:val="24"/>
        </w:rPr>
      </w:pPr>
      <w:r w:rsidRPr="003B34FD">
        <w:rPr>
          <w:rFonts w:asciiTheme="minorHAnsi" w:eastAsia="Times New Roman" w:hAnsiTheme="minorHAnsi" w:cstheme="minorHAnsi"/>
          <w:szCs w:val="24"/>
        </w:rPr>
        <w:t>papier i tektura oraz opakowania z papieru i tektury,</w:t>
      </w:r>
    </w:p>
    <w:p w14:paraId="42C4B21E" w14:textId="77777777" w:rsidR="00A243FA" w:rsidRPr="003B34FD" w:rsidRDefault="00A243FA" w:rsidP="00971686">
      <w:pPr>
        <w:pStyle w:val="Akapitzlist"/>
        <w:numPr>
          <w:ilvl w:val="0"/>
          <w:numId w:val="28"/>
        </w:numPr>
        <w:spacing w:after="0" w:line="276" w:lineRule="auto"/>
        <w:jc w:val="left"/>
        <w:rPr>
          <w:rFonts w:asciiTheme="minorHAnsi" w:eastAsia="Times New Roman" w:hAnsiTheme="minorHAnsi" w:cstheme="minorHAnsi"/>
          <w:szCs w:val="24"/>
        </w:rPr>
      </w:pPr>
      <w:r w:rsidRPr="003B34FD">
        <w:rPr>
          <w:rFonts w:asciiTheme="minorHAnsi" w:eastAsia="Times New Roman" w:hAnsiTheme="minorHAnsi" w:cstheme="minorHAnsi"/>
          <w:szCs w:val="24"/>
        </w:rPr>
        <w:t>metale oraz opakowania z metali,</w:t>
      </w:r>
    </w:p>
    <w:p w14:paraId="0EF20F54" w14:textId="77777777" w:rsidR="00A243FA" w:rsidRPr="003B34FD" w:rsidRDefault="00A243FA" w:rsidP="00971686">
      <w:pPr>
        <w:pStyle w:val="Akapitzlist"/>
        <w:numPr>
          <w:ilvl w:val="0"/>
          <w:numId w:val="28"/>
        </w:numPr>
        <w:spacing w:after="0" w:line="276" w:lineRule="auto"/>
        <w:jc w:val="left"/>
        <w:rPr>
          <w:rFonts w:asciiTheme="minorHAnsi" w:eastAsia="Times New Roman" w:hAnsiTheme="minorHAnsi" w:cstheme="minorHAnsi"/>
          <w:szCs w:val="24"/>
        </w:rPr>
      </w:pPr>
      <w:r w:rsidRPr="003B34FD">
        <w:rPr>
          <w:rFonts w:asciiTheme="minorHAnsi" w:eastAsia="Times New Roman" w:hAnsiTheme="minorHAnsi" w:cstheme="minorHAnsi"/>
          <w:szCs w:val="24"/>
        </w:rPr>
        <w:t>tworzywa sztuczne oraz opakowania z tworzyw sztucznych,</w:t>
      </w:r>
    </w:p>
    <w:p w14:paraId="7742C89A" w14:textId="77777777" w:rsidR="00A243FA" w:rsidRPr="003B34FD" w:rsidRDefault="00A243FA" w:rsidP="00971686">
      <w:pPr>
        <w:pStyle w:val="Akapitzlist"/>
        <w:numPr>
          <w:ilvl w:val="0"/>
          <w:numId w:val="28"/>
        </w:numPr>
        <w:spacing w:after="0" w:line="276" w:lineRule="auto"/>
        <w:jc w:val="left"/>
        <w:rPr>
          <w:rFonts w:asciiTheme="minorHAnsi" w:eastAsia="Times New Roman" w:hAnsiTheme="minorHAnsi" w:cstheme="minorHAnsi"/>
          <w:szCs w:val="24"/>
        </w:rPr>
      </w:pPr>
      <w:r w:rsidRPr="003B34FD">
        <w:rPr>
          <w:rFonts w:asciiTheme="minorHAnsi" w:eastAsia="Times New Roman" w:hAnsiTheme="minorHAnsi" w:cstheme="minorHAnsi"/>
          <w:szCs w:val="24"/>
        </w:rPr>
        <w:t>opakowania wielomateriałowe,</w:t>
      </w:r>
    </w:p>
    <w:p w14:paraId="5816B9E6" w14:textId="77777777" w:rsidR="00A243FA" w:rsidRPr="003B34FD" w:rsidRDefault="00A243FA" w:rsidP="00971686">
      <w:pPr>
        <w:pStyle w:val="Akapitzlist"/>
        <w:numPr>
          <w:ilvl w:val="0"/>
          <w:numId w:val="28"/>
        </w:numPr>
        <w:spacing w:after="0" w:line="276" w:lineRule="auto"/>
        <w:jc w:val="left"/>
        <w:rPr>
          <w:rFonts w:asciiTheme="minorHAnsi" w:eastAsia="Times New Roman" w:hAnsiTheme="minorHAnsi" w:cstheme="minorHAnsi"/>
          <w:szCs w:val="24"/>
        </w:rPr>
      </w:pPr>
      <w:r w:rsidRPr="003B34FD">
        <w:rPr>
          <w:rFonts w:asciiTheme="minorHAnsi" w:eastAsia="Times New Roman" w:hAnsiTheme="minorHAnsi" w:cstheme="minorHAnsi"/>
          <w:szCs w:val="24"/>
        </w:rPr>
        <w:t>szkło oraz opakowania ze szkła,</w:t>
      </w:r>
    </w:p>
    <w:p w14:paraId="7AE6936E" w14:textId="77777777" w:rsidR="00A243FA" w:rsidRPr="003B34FD" w:rsidRDefault="00A243FA" w:rsidP="00971686">
      <w:pPr>
        <w:pStyle w:val="Akapitzlist"/>
        <w:numPr>
          <w:ilvl w:val="0"/>
          <w:numId w:val="28"/>
        </w:numPr>
        <w:spacing w:after="0" w:line="276" w:lineRule="auto"/>
        <w:jc w:val="left"/>
        <w:rPr>
          <w:rFonts w:asciiTheme="minorHAnsi" w:eastAsia="Times New Roman" w:hAnsiTheme="minorHAnsi" w:cstheme="minorHAnsi"/>
          <w:szCs w:val="24"/>
        </w:rPr>
      </w:pPr>
      <w:r w:rsidRPr="003B34FD">
        <w:rPr>
          <w:rFonts w:asciiTheme="minorHAnsi" w:eastAsia="Times New Roman" w:hAnsiTheme="minorHAnsi" w:cstheme="minorHAnsi"/>
          <w:szCs w:val="24"/>
        </w:rPr>
        <w:t>przeterminowane leki i chemikalia,</w:t>
      </w:r>
    </w:p>
    <w:p w14:paraId="7AB2CBDB" w14:textId="211E6AC3" w:rsidR="00A243FA" w:rsidRPr="003B34FD" w:rsidRDefault="00A243FA" w:rsidP="00971686">
      <w:pPr>
        <w:pStyle w:val="Akapitzlist"/>
        <w:numPr>
          <w:ilvl w:val="0"/>
          <w:numId w:val="28"/>
        </w:numPr>
        <w:spacing w:after="0" w:line="276" w:lineRule="auto"/>
        <w:rPr>
          <w:rFonts w:asciiTheme="minorHAnsi" w:eastAsia="Times New Roman" w:hAnsiTheme="minorHAnsi" w:cstheme="minorHAnsi"/>
          <w:szCs w:val="24"/>
        </w:rPr>
      </w:pPr>
      <w:r w:rsidRPr="003B34FD">
        <w:rPr>
          <w:rFonts w:asciiTheme="minorHAnsi" w:eastAsia="Times New Roman" w:hAnsiTheme="minorHAnsi" w:cstheme="minorHAnsi"/>
          <w:szCs w:val="24"/>
        </w:rPr>
        <w:t xml:space="preserve">odpady niekwalifikujące się do odpadów medycznych powstałych w gospodarstwie domowym w wyniku przyjmowania produktów leczniczych w formie iniekcji </w:t>
      </w:r>
      <w:r w:rsidR="00966133" w:rsidRPr="003B34FD">
        <w:rPr>
          <w:rFonts w:asciiTheme="minorHAnsi" w:eastAsia="Times New Roman" w:hAnsiTheme="minorHAnsi" w:cstheme="minorHAnsi"/>
          <w:szCs w:val="24"/>
        </w:rPr>
        <w:br/>
      </w:r>
      <w:r w:rsidRPr="003B34FD">
        <w:rPr>
          <w:rFonts w:asciiTheme="minorHAnsi" w:eastAsia="Times New Roman" w:hAnsiTheme="minorHAnsi" w:cstheme="minorHAnsi"/>
          <w:szCs w:val="24"/>
        </w:rPr>
        <w:t>i prowadzenia monitoringu substancji we krwi, w szczególności igły i strzykawki,</w:t>
      </w:r>
    </w:p>
    <w:p w14:paraId="38439C27" w14:textId="77777777" w:rsidR="00A243FA" w:rsidRPr="003B34FD" w:rsidRDefault="00A243FA" w:rsidP="00971686">
      <w:pPr>
        <w:pStyle w:val="Akapitzlist"/>
        <w:numPr>
          <w:ilvl w:val="0"/>
          <w:numId w:val="28"/>
        </w:numPr>
        <w:spacing w:after="0" w:line="276" w:lineRule="auto"/>
        <w:jc w:val="left"/>
        <w:rPr>
          <w:rFonts w:asciiTheme="minorHAnsi" w:eastAsia="Times New Roman" w:hAnsiTheme="minorHAnsi" w:cstheme="minorHAnsi"/>
          <w:szCs w:val="24"/>
        </w:rPr>
      </w:pPr>
      <w:r w:rsidRPr="003B34FD">
        <w:rPr>
          <w:rFonts w:asciiTheme="minorHAnsi" w:eastAsia="Times New Roman" w:hAnsiTheme="minorHAnsi" w:cstheme="minorHAnsi"/>
          <w:szCs w:val="24"/>
        </w:rPr>
        <w:t>zużyte baterie i akumulatory,</w:t>
      </w:r>
    </w:p>
    <w:p w14:paraId="14CA46EF" w14:textId="77777777" w:rsidR="00A243FA" w:rsidRPr="003B34FD" w:rsidRDefault="00A243FA" w:rsidP="00971686">
      <w:pPr>
        <w:pStyle w:val="Akapitzlist"/>
        <w:numPr>
          <w:ilvl w:val="0"/>
          <w:numId w:val="28"/>
        </w:numPr>
        <w:spacing w:after="0" w:line="276" w:lineRule="auto"/>
        <w:jc w:val="left"/>
        <w:rPr>
          <w:rFonts w:asciiTheme="minorHAnsi" w:eastAsia="Times New Roman" w:hAnsiTheme="minorHAnsi" w:cstheme="minorHAnsi"/>
          <w:szCs w:val="24"/>
        </w:rPr>
      </w:pPr>
      <w:r w:rsidRPr="003B34FD">
        <w:rPr>
          <w:rFonts w:asciiTheme="minorHAnsi" w:eastAsia="Times New Roman" w:hAnsiTheme="minorHAnsi" w:cstheme="minorHAnsi"/>
          <w:szCs w:val="24"/>
        </w:rPr>
        <w:t>odpady niebezpieczne,</w:t>
      </w:r>
    </w:p>
    <w:p w14:paraId="2F0FEC3B" w14:textId="77777777" w:rsidR="00A243FA" w:rsidRPr="003B34FD" w:rsidRDefault="00A243FA" w:rsidP="00971686">
      <w:pPr>
        <w:pStyle w:val="Akapitzlist"/>
        <w:numPr>
          <w:ilvl w:val="0"/>
          <w:numId w:val="28"/>
        </w:numPr>
        <w:spacing w:after="0" w:line="276" w:lineRule="auto"/>
        <w:jc w:val="left"/>
        <w:rPr>
          <w:rFonts w:asciiTheme="minorHAnsi" w:eastAsia="Times New Roman" w:hAnsiTheme="minorHAnsi" w:cstheme="minorHAnsi"/>
          <w:szCs w:val="24"/>
        </w:rPr>
      </w:pPr>
      <w:r w:rsidRPr="003B34FD">
        <w:rPr>
          <w:rFonts w:asciiTheme="minorHAnsi" w:eastAsia="Times New Roman" w:hAnsiTheme="minorHAnsi" w:cstheme="minorHAnsi"/>
          <w:szCs w:val="24"/>
        </w:rPr>
        <w:t>zużyty sprzęt elektryczny i elektroniczny,</w:t>
      </w:r>
    </w:p>
    <w:p w14:paraId="10E67020" w14:textId="77777777" w:rsidR="00A243FA" w:rsidRPr="003B34FD" w:rsidRDefault="00A243FA" w:rsidP="00971686">
      <w:pPr>
        <w:pStyle w:val="Akapitzlist"/>
        <w:numPr>
          <w:ilvl w:val="0"/>
          <w:numId w:val="28"/>
        </w:numPr>
        <w:spacing w:after="0" w:line="276" w:lineRule="auto"/>
        <w:jc w:val="left"/>
        <w:rPr>
          <w:rFonts w:asciiTheme="minorHAnsi" w:eastAsia="Times New Roman" w:hAnsiTheme="minorHAnsi" w:cstheme="minorHAnsi"/>
          <w:szCs w:val="24"/>
        </w:rPr>
      </w:pPr>
      <w:r w:rsidRPr="003B34FD">
        <w:rPr>
          <w:rFonts w:asciiTheme="minorHAnsi" w:eastAsia="Times New Roman" w:hAnsiTheme="minorHAnsi" w:cstheme="minorHAnsi"/>
          <w:szCs w:val="24"/>
        </w:rPr>
        <w:t>meble i inne odpady wielkogabarytowe,</w:t>
      </w:r>
    </w:p>
    <w:p w14:paraId="7368232F" w14:textId="77777777" w:rsidR="00A243FA" w:rsidRPr="003B34FD" w:rsidRDefault="00A243FA" w:rsidP="00971686">
      <w:pPr>
        <w:pStyle w:val="Akapitzlist"/>
        <w:numPr>
          <w:ilvl w:val="0"/>
          <w:numId w:val="28"/>
        </w:numPr>
        <w:spacing w:after="0" w:line="276" w:lineRule="auto"/>
        <w:contextualSpacing w:val="0"/>
        <w:jc w:val="left"/>
        <w:rPr>
          <w:rFonts w:asciiTheme="minorHAnsi" w:eastAsia="Times New Roman" w:hAnsiTheme="minorHAnsi" w:cstheme="minorHAnsi"/>
          <w:szCs w:val="24"/>
        </w:rPr>
      </w:pPr>
      <w:r w:rsidRPr="003B34FD">
        <w:rPr>
          <w:rFonts w:asciiTheme="minorHAnsi" w:eastAsia="Times New Roman" w:hAnsiTheme="minorHAnsi" w:cstheme="minorHAnsi"/>
          <w:szCs w:val="24"/>
        </w:rPr>
        <w:t>zużyte opony w ilości do 4 szt. na jedno gospodarstwo domowe,</w:t>
      </w:r>
    </w:p>
    <w:p w14:paraId="7D1ABEAD" w14:textId="26F2882B" w:rsidR="00A243FA" w:rsidRPr="003B34FD" w:rsidRDefault="00A243FA" w:rsidP="00971686">
      <w:pPr>
        <w:pStyle w:val="Akapitzlist"/>
        <w:numPr>
          <w:ilvl w:val="0"/>
          <w:numId w:val="28"/>
        </w:numPr>
        <w:spacing w:after="0" w:line="276" w:lineRule="auto"/>
        <w:rPr>
          <w:rFonts w:asciiTheme="minorHAnsi" w:eastAsia="Times New Roman" w:hAnsiTheme="minorHAnsi" w:cstheme="minorHAnsi"/>
          <w:szCs w:val="24"/>
        </w:rPr>
      </w:pPr>
      <w:r w:rsidRPr="003B34FD">
        <w:rPr>
          <w:rFonts w:asciiTheme="minorHAnsi" w:eastAsia="Times New Roman" w:hAnsiTheme="minorHAnsi" w:cstheme="minorHAnsi"/>
          <w:szCs w:val="24"/>
        </w:rPr>
        <w:t xml:space="preserve">bioodpady (w przypadku braku prowadzenia recyklingu organicznego </w:t>
      </w:r>
      <w:r w:rsidR="00966133" w:rsidRPr="003B34FD">
        <w:rPr>
          <w:rFonts w:asciiTheme="minorHAnsi" w:eastAsia="Times New Roman" w:hAnsiTheme="minorHAnsi" w:cstheme="minorHAnsi"/>
          <w:szCs w:val="24"/>
        </w:rPr>
        <w:br/>
      </w:r>
      <w:r w:rsidRPr="003B34FD">
        <w:rPr>
          <w:rFonts w:asciiTheme="minorHAnsi" w:eastAsia="Times New Roman" w:hAnsiTheme="minorHAnsi" w:cstheme="minorHAnsi"/>
          <w:szCs w:val="24"/>
        </w:rPr>
        <w:t>w przydomowym kompostowniku),</w:t>
      </w:r>
    </w:p>
    <w:p w14:paraId="0611F5C0" w14:textId="77777777" w:rsidR="00A243FA" w:rsidRPr="003B34FD" w:rsidRDefault="00A243FA" w:rsidP="00971686">
      <w:pPr>
        <w:pStyle w:val="Akapitzlist"/>
        <w:numPr>
          <w:ilvl w:val="0"/>
          <w:numId w:val="28"/>
        </w:numPr>
        <w:spacing w:after="0" w:line="276" w:lineRule="auto"/>
        <w:jc w:val="left"/>
        <w:rPr>
          <w:rFonts w:asciiTheme="minorHAnsi" w:eastAsia="Times New Roman" w:hAnsiTheme="minorHAnsi" w:cstheme="minorHAnsi"/>
          <w:szCs w:val="24"/>
        </w:rPr>
      </w:pPr>
      <w:r w:rsidRPr="003B34FD">
        <w:rPr>
          <w:rFonts w:asciiTheme="minorHAnsi" w:eastAsia="Times New Roman" w:hAnsiTheme="minorHAnsi" w:cstheme="minorHAnsi"/>
          <w:szCs w:val="24"/>
        </w:rPr>
        <w:t>popiół,</w:t>
      </w:r>
    </w:p>
    <w:p w14:paraId="7A0D86CF" w14:textId="77777777" w:rsidR="00A243FA" w:rsidRPr="003B34FD" w:rsidRDefault="00A243FA" w:rsidP="00971686">
      <w:pPr>
        <w:pStyle w:val="Akapitzlist"/>
        <w:numPr>
          <w:ilvl w:val="0"/>
          <w:numId w:val="28"/>
        </w:numPr>
        <w:spacing w:after="0" w:line="276" w:lineRule="auto"/>
        <w:jc w:val="left"/>
        <w:rPr>
          <w:rFonts w:asciiTheme="minorHAnsi" w:eastAsia="Times New Roman" w:hAnsiTheme="minorHAnsi" w:cstheme="minorHAnsi"/>
          <w:szCs w:val="24"/>
        </w:rPr>
      </w:pPr>
      <w:r w:rsidRPr="003B34FD">
        <w:rPr>
          <w:rFonts w:asciiTheme="minorHAnsi" w:eastAsia="Times New Roman" w:hAnsiTheme="minorHAnsi" w:cstheme="minorHAnsi"/>
          <w:szCs w:val="24"/>
        </w:rPr>
        <w:t>odpady budowlane i rozbiórkowe stanowiące odpady komunalne,</w:t>
      </w:r>
    </w:p>
    <w:p w14:paraId="73F9BF03" w14:textId="77777777" w:rsidR="00A243FA" w:rsidRPr="003B34FD" w:rsidRDefault="00A243FA" w:rsidP="00971686">
      <w:pPr>
        <w:pStyle w:val="Akapitzlist"/>
        <w:numPr>
          <w:ilvl w:val="0"/>
          <w:numId w:val="28"/>
        </w:numPr>
        <w:spacing w:after="0" w:line="276" w:lineRule="auto"/>
        <w:jc w:val="left"/>
        <w:rPr>
          <w:rFonts w:asciiTheme="minorHAnsi" w:eastAsia="Times New Roman" w:hAnsiTheme="minorHAnsi" w:cstheme="minorHAnsi"/>
          <w:szCs w:val="24"/>
        </w:rPr>
      </w:pPr>
      <w:r w:rsidRPr="003B34FD">
        <w:rPr>
          <w:rFonts w:asciiTheme="minorHAnsi" w:eastAsia="Times New Roman" w:hAnsiTheme="minorHAnsi" w:cstheme="minorHAnsi"/>
          <w:szCs w:val="24"/>
        </w:rPr>
        <w:t>odpady tekstyliów i odzieży.</w:t>
      </w:r>
    </w:p>
    <w:bookmarkEnd w:id="18"/>
    <w:p w14:paraId="4F21D432" w14:textId="77777777" w:rsidR="00A243FA" w:rsidRPr="003B34FD" w:rsidRDefault="00A243FA" w:rsidP="003677D1">
      <w:pPr>
        <w:spacing w:after="0"/>
        <w:jc w:val="both"/>
        <w:rPr>
          <w:rFonts w:asciiTheme="minorHAnsi" w:hAnsiTheme="minorHAnsi" w:cstheme="minorHAnsi"/>
          <w:sz w:val="24"/>
          <w:szCs w:val="24"/>
        </w:rPr>
      </w:pPr>
    </w:p>
    <w:p w14:paraId="5FD6509D" w14:textId="77777777" w:rsidR="00A243FA" w:rsidRPr="003B34FD" w:rsidRDefault="00A243FA"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 xml:space="preserve">W 2021 r. w wyniku postępowania przetargowego wyłoniono do odbioru odpadów komunalnych firmę Błysk-Bis Sp. z o. o. z Makowa Mazowieckiego, z którą rozliczaliśmy się </w:t>
      </w:r>
      <w:r w:rsidRPr="003B34FD">
        <w:rPr>
          <w:rFonts w:asciiTheme="minorHAnsi" w:hAnsiTheme="minorHAnsi" w:cstheme="minorHAnsi"/>
          <w:sz w:val="24"/>
          <w:szCs w:val="24"/>
        </w:rPr>
        <w:br/>
        <w:t xml:space="preserve">za pomocą stawek jednostkowych za dany odpad w przeliczeniu za tonę. Suma wartości faktur od miesiąca stycznia do grudnia 2021 r. wyniosła 709 320,85 zł. </w:t>
      </w:r>
    </w:p>
    <w:p w14:paraId="3BDF77B1" w14:textId="77777777" w:rsidR="00A243FA" w:rsidRPr="003B34FD" w:rsidRDefault="00A243FA"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 xml:space="preserve">Gmina zorganizowała odbiór odpadów komunalnych od nieruchomości zamieszkałych i nieruchomości na których znajdują się domki letniskowe oraz innych nieruchomości wykorzystywanych na cele </w:t>
      </w:r>
      <w:proofErr w:type="spellStart"/>
      <w:r w:rsidRPr="003B34FD">
        <w:rPr>
          <w:rFonts w:asciiTheme="minorHAnsi" w:hAnsiTheme="minorHAnsi" w:cstheme="minorHAnsi"/>
          <w:sz w:val="24"/>
          <w:szCs w:val="24"/>
        </w:rPr>
        <w:t>rekreacyjno</w:t>
      </w:r>
      <w:proofErr w:type="spellEnd"/>
      <w:r w:rsidRPr="003B34FD">
        <w:rPr>
          <w:rFonts w:asciiTheme="minorHAnsi" w:hAnsiTheme="minorHAnsi" w:cstheme="minorHAnsi"/>
          <w:sz w:val="24"/>
          <w:szCs w:val="24"/>
        </w:rPr>
        <w:t xml:space="preserve"> – wypoczynkowe  wykorzystywanych  jedynie przez część roku.  </w:t>
      </w:r>
    </w:p>
    <w:p w14:paraId="574FE9D3" w14:textId="77777777" w:rsidR="0097694B" w:rsidRPr="003B34FD" w:rsidRDefault="0097694B">
      <w:pPr>
        <w:rPr>
          <w:rFonts w:asciiTheme="minorHAnsi" w:eastAsia="NSimSun" w:hAnsiTheme="minorHAnsi" w:cstheme="minorHAnsi"/>
          <w:kern w:val="1"/>
          <w:sz w:val="24"/>
          <w:szCs w:val="24"/>
          <w:lang w:eastAsia="hi-IN" w:bidi="hi-IN"/>
        </w:rPr>
      </w:pPr>
      <w:r w:rsidRPr="003B34FD">
        <w:rPr>
          <w:rFonts w:asciiTheme="minorHAnsi" w:hAnsiTheme="minorHAnsi" w:cstheme="minorHAnsi"/>
          <w:sz w:val="24"/>
          <w:szCs w:val="24"/>
        </w:rPr>
        <w:br w:type="page"/>
      </w:r>
    </w:p>
    <w:p w14:paraId="06FFA748" w14:textId="28837C9A" w:rsidR="00A243FA" w:rsidRPr="003B34FD" w:rsidRDefault="00A243FA" w:rsidP="003677D1">
      <w:pPr>
        <w:pStyle w:val="Tekstwstpniesformatowany"/>
        <w:spacing w:line="276" w:lineRule="auto"/>
        <w:jc w:val="both"/>
        <w:rPr>
          <w:rFonts w:asciiTheme="minorHAnsi" w:hAnsiTheme="minorHAnsi" w:cstheme="minorHAnsi"/>
          <w:sz w:val="24"/>
          <w:szCs w:val="24"/>
        </w:rPr>
      </w:pPr>
      <w:r w:rsidRPr="003B34FD">
        <w:rPr>
          <w:rFonts w:asciiTheme="minorHAnsi" w:hAnsiTheme="minorHAnsi" w:cstheme="minorHAnsi"/>
          <w:sz w:val="24"/>
          <w:szCs w:val="24"/>
        </w:rPr>
        <w:lastRenderedPageBreak/>
        <w:t>W 2021 r. nie zmieniły się zasady opłaty za odbiór odpadów komunalnych – obowiązywała stawka od liczby osób zamieszkałych na terenie nieruchomości. Nie zmieniły się też stawki wysokości opłaty za gospodarowanie odpadami komunalnymi.</w:t>
      </w:r>
    </w:p>
    <w:p w14:paraId="18C130CD" w14:textId="77777777" w:rsidR="00A243FA" w:rsidRPr="003B34FD" w:rsidRDefault="00A243FA" w:rsidP="003677D1">
      <w:pPr>
        <w:spacing w:after="0"/>
        <w:jc w:val="both"/>
        <w:rPr>
          <w:rFonts w:asciiTheme="minorHAnsi" w:hAnsiTheme="minorHAnsi" w:cstheme="minorHAnsi"/>
          <w:bCs/>
          <w:sz w:val="24"/>
          <w:szCs w:val="24"/>
        </w:rPr>
      </w:pPr>
      <w:r w:rsidRPr="003B34FD">
        <w:rPr>
          <w:rFonts w:asciiTheme="minorHAnsi" w:hAnsiTheme="minorHAnsi" w:cstheme="minorHAnsi"/>
          <w:sz w:val="24"/>
          <w:szCs w:val="24"/>
        </w:rPr>
        <w:t>I tak miesięczne stawki opłaty za gospodarowanie odpadami za osobę w 2021 r. wynosiły odpowiednio:</w:t>
      </w:r>
    </w:p>
    <w:p w14:paraId="4679F26D" w14:textId="77777777" w:rsidR="00A243FA" w:rsidRPr="003B34FD" w:rsidRDefault="00A243FA" w:rsidP="00971686">
      <w:pPr>
        <w:pStyle w:val="Tekstwstpniesformatowany"/>
        <w:widowControl/>
        <w:numPr>
          <w:ilvl w:val="0"/>
          <w:numId w:val="11"/>
        </w:numPr>
        <w:spacing w:line="276" w:lineRule="auto"/>
        <w:ind w:left="851" w:hanging="425"/>
        <w:jc w:val="both"/>
        <w:rPr>
          <w:rFonts w:asciiTheme="minorHAnsi" w:hAnsiTheme="minorHAnsi" w:cstheme="minorHAnsi"/>
          <w:sz w:val="24"/>
          <w:szCs w:val="24"/>
        </w:rPr>
      </w:pPr>
      <w:r w:rsidRPr="003B34FD">
        <w:rPr>
          <w:rFonts w:asciiTheme="minorHAnsi" w:hAnsiTheme="minorHAnsi" w:cstheme="minorHAnsi"/>
          <w:bCs/>
          <w:sz w:val="24"/>
          <w:szCs w:val="24"/>
        </w:rPr>
        <w:t>25,00 zł za osobę w przypadku odpadów segregowanych,</w:t>
      </w:r>
    </w:p>
    <w:p w14:paraId="4F562427" w14:textId="77777777" w:rsidR="00A243FA" w:rsidRPr="003B34FD" w:rsidRDefault="00A243FA" w:rsidP="00971686">
      <w:pPr>
        <w:pStyle w:val="Tekstwstpniesformatowany"/>
        <w:widowControl/>
        <w:numPr>
          <w:ilvl w:val="0"/>
          <w:numId w:val="11"/>
        </w:numPr>
        <w:spacing w:line="276" w:lineRule="auto"/>
        <w:ind w:left="851" w:hanging="425"/>
        <w:jc w:val="both"/>
        <w:rPr>
          <w:rFonts w:asciiTheme="minorHAnsi" w:hAnsiTheme="minorHAnsi" w:cstheme="minorHAnsi"/>
          <w:bCs/>
          <w:sz w:val="24"/>
          <w:szCs w:val="24"/>
        </w:rPr>
      </w:pPr>
      <w:r w:rsidRPr="003B34FD">
        <w:rPr>
          <w:rFonts w:asciiTheme="minorHAnsi" w:hAnsiTheme="minorHAnsi" w:cstheme="minorHAnsi"/>
          <w:sz w:val="24"/>
          <w:szCs w:val="24"/>
        </w:rPr>
        <w:t>12,00 zł za osobę</w:t>
      </w:r>
      <w:r w:rsidRPr="003B34FD">
        <w:rPr>
          <w:rFonts w:asciiTheme="minorHAnsi" w:hAnsiTheme="minorHAnsi" w:cstheme="minorHAnsi"/>
          <w:bCs/>
          <w:sz w:val="24"/>
          <w:szCs w:val="24"/>
        </w:rPr>
        <w:t xml:space="preserve"> w przypadku odpadów segregowanych, gdy właściciel kompostuje bioodpady w przydomowym kompostowniku (wówczas korzysta z częściowego zwolnienia z opłaty w wysokości 13 zł/osobę),</w:t>
      </w:r>
    </w:p>
    <w:p w14:paraId="36B5BCDE" w14:textId="77777777" w:rsidR="00A243FA" w:rsidRPr="003B34FD" w:rsidRDefault="00A243FA" w:rsidP="00971686">
      <w:pPr>
        <w:pStyle w:val="Tekstwstpniesformatowany"/>
        <w:widowControl/>
        <w:numPr>
          <w:ilvl w:val="0"/>
          <w:numId w:val="11"/>
        </w:numPr>
        <w:spacing w:line="276" w:lineRule="auto"/>
        <w:ind w:left="851" w:hanging="425"/>
        <w:jc w:val="both"/>
        <w:rPr>
          <w:rFonts w:asciiTheme="minorHAnsi" w:hAnsiTheme="minorHAnsi" w:cstheme="minorHAnsi"/>
          <w:sz w:val="24"/>
          <w:szCs w:val="24"/>
        </w:rPr>
      </w:pPr>
      <w:r w:rsidRPr="003B34FD">
        <w:rPr>
          <w:rFonts w:asciiTheme="minorHAnsi" w:hAnsiTheme="minorHAnsi" w:cstheme="minorHAnsi"/>
          <w:bCs/>
          <w:sz w:val="24"/>
          <w:szCs w:val="24"/>
        </w:rPr>
        <w:t>60,00 zł za osobę w przypadku, gdy właściciel nieruchomości nie wypełnia obowiązku selektywnego zbierania odpadów komunalnych.</w:t>
      </w:r>
    </w:p>
    <w:p w14:paraId="751B5C2C" w14:textId="77777777" w:rsidR="00A243FA" w:rsidRPr="003B34FD" w:rsidRDefault="00A243FA" w:rsidP="003677D1">
      <w:pPr>
        <w:pStyle w:val="Tekstwstpniesformatowany"/>
        <w:spacing w:line="276" w:lineRule="auto"/>
        <w:jc w:val="both"/>
        <w:rPr>
          <w:rFonts w:asciiTheme="minorHAnsi" w:hAnsiTheme="minorHAnsi" w:cstheme="minorHAnsi"/>
          <w:sz w:val="24"/>
          <w:szCs w:val="24"/>
        </w:rPr>
      </w:pPr>
    </w:p>
    <w:p w14:paraId="35AC07C9" w14:textId="77777777" w:rsidR="00A243FA" w:rsidRPr="003B34FD" w:rsidRDefault="00A243FA"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 xml:space="preserve">Nieruchomości, na których nie zamieszkują mieszkańcy, a powstają odpady komunalne (tzn. zakłady, przedsiębiorstwa, sklepy i obiekty użyteczności publicznej) zostały usunięte z gminnego systemu gospodarowania odpadami komunalnymi. Właściciele takich nieruchomości zostali zobowiązani do zawarcia umów na odbiór odpadów we własnym zakresie. </w:t>
      </w:r>
    </w:p>
    <w:p w14:paraId="23B370FB" w14:textId="77777777" w:rsidR="00A243FA" w:rsidRPr="003B34FD" w:rsidRDefault="00A243FA"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 xml:space="preserve">W przypadku nieruchomości na których znajdują się domki letniskowe lub innych nieruchomości wykorzystywanych na cele rekreacyjno-wypoczynkowe obowiązuje roczna ryczałtowa stawka opłaty za gospodarowanie odpadami komunalnymi od jednego domku letniskowego lub innej nieruchomości wykorzystywanej na cele </w:t>
      </w:r>
      <w:proofErr w:type="spellStart"/>
      <w:r w:rsidRPr="003B34FD">
        <w:rPr>
          <w:rFonts w:asciiTheme="minorHAnsi" w:hAnsiTheme="minorHAnsi" w:cstheme="minorHAnsi"/>
          <w:sz w:val="24"/>
          <w:szCs w:val="24"/>
        </w:rPr>
        <w:t>rekreacyjno</w:t>
      </w:r>
      <w:proofErr w:type="spellEnd"/>
      <w:r w:rsidRPr="003B34FD">
        <w:rPr>
          <w:rFonts w:asciiTheme="minorHAnsi" w:hAnsiTheme="minorHAnsi" w:cstheme="minorHAnsi"/>
          <w:sz w:val="24"/>
          <w:szCs w:val="24"/>
        </w:rPr>
        <w:t xml:space="preserve"> – wypoczynkowe. Stawka ta wynosi 169,00 zł/rok od jednego domku letniskowego lub innej nieruchomości wykorzystywanej na cele rekreacyjno-wypoczynkowe (w przypadku odpadów segregowanych) oraz 676,00 zł/rok w przypadku gdy właściciel nieruchomości nie wypełnia obowiązku selektywnego zbierania odpadów komunalnych.</w:t>
      </w:r>
    </w:p>
    <w:p w14:paraId="3602012F" w14:textId="77777777" w:rsidR="00A243FA" w:rsidRPr="003B34FD" w:rsidRDefault="00A243FA"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 xml:space="preserve">Systemem gospodarowania odpadami objęto ogółem 5325 mieszkańców (nieruchomości zamieszkałych) oraz 16 nieruchomości na których znajdują się domki letniskowe oraz innych nieruchomości wykorzystywanych na cele </w:t>
      </w:r>
      <w:proofErr w:type="spellStart"/>
      <w:r w:rsidRPr="003B34FD">
        <w:rPr>
          <w:rFonts w:asciiTheme="minorHAnsi" w:hAnsiTheme="minorHAnsi" w:cstheme="minorHAnsi"/>
          <w:sz w:val="24"/>
          <w:szCs w:val="24"/>
        </w:rPr>
        <w:t>rekreacyjno</w:t>
      </w:r>
      <w:proofErr w:type="spellEnd"/>
      <w:r w:rsidRPr="003B34FD">
        <w:rPr>
          <w:rFonts w:asciiTheme="minorHAnsi" w:hAnsiTheme="minorHAnsi" w:cstheme="minorHAnsi"/>
          <w:sz w:val="24"/>
          <w:szCs w:val="24"/>
        </w:rPr>
        <w:t xml:space="preserve"> – wypoczynkowe jedynie przez część roku.  </w:t>
      </w:r>
    </w:p>
    <w:p w14:paraId="4D2BC1E9" w14:textId="65F2ABC0" w:rsidR="0044786C" w:rsidRPr="003B34FD" w:rsidRDefault="00A243FA"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 xml:space="preserve">Właściciele nieruchomości osobiście deklarują liczbę osób zamieszkujących daną nieruchomość. Na tej podstawie naliczana jest opłata za gospodarowanie odpadami. Pobierana opłata przeznaczona jest na pokrycie kosztów funkcjonowania systemu gospodarowania odpadami komunalnymi, w skład których wchodzi m. in. odbiór, transport, utylizacja odpadów, utrzymanie Punktu Selektywnej Zbiórki Odpadów (PSZOK). </w:t>
      </w:r>
    </w:p>
    <w:p w14:paraId="1777D54A" w14:textId="77777777" w:rsidR="00F5724B" w:rsidRPr="003B34FD" w:rsidRDefault="00F5724B" w:rsidP="003677D1">
      <w:pPr>
        <w:spacing w:after="0"/>
        <w:jc w:val="both"/>
        <w:rPr>
          <w:rFonts w:asciiTheme="minorHAnsi" w:eastAsia="Times New Roman" w:hAnsiTheme="minorHAnsi" w:cstheme="minorHAnsi"/>
          <w:sz w:val="24"/>
          <w:szCs w:val="24"/>
          <w:lang w:eastAsia="pl-PL"/>
        </w:rPr>
      </w:pPr>
    </w:p>
    <w:p w14:paraId="7869F5FA" w14:textId="77777777" w:rsidR="0097694B" w:rsidRPr="003B34FD" w:rsidRDefault="0097694B">
      <w:pPr>
        <w:rPr>
          <w:rFonts w:asciiTheme="minorHAnsi" w:eastAsia="Times New Roman" w:hAnsiTheme="minorHAnsi" w:cstheme="minorHAnsi"/>
          <w:b/>
          <w:bCs/>
          <w:i/>
          <w:iCs/>
          <w:lang w:eastAsia="pl-PL"/>
        </w:rPr>
      </w:pPr>
      <w:r w:rsidRPr="003B34FD">
        <w:rPr>
          <w:rFonts w:asciiTheme="minorHAnsi" w:eastAsia="Times New Roman" w:hAnsiTheme="minorHAnsi" w:cstheme="minorHAnsi"/>
          <w:b/>
          <w:bCs/>
          <w:i/>
          <w:iCs/>
          <w:lang w:eastAsia="pl-PL"/>
        </w:rPr>
        <w:br w:type="page"/>
      </w:r>
    </w:p>
    <w:p w14:paraId="1B64CCC5" w14:textId="2FCA213D" w:rsidR="00966133" w:rsidRPr="003B34FD" w:rsidRDefault="00966133" w:rsidP="003677D1">
      <w:pPr>
        <w:spacing w:after="0"/>
        <w:jc w:val="both"/>
        <w:rPr>
          <w:rFonts w:asciiTheme="minorHAnsi" w:eastAsia="Times New Roman" w:hAnsiTheme="minorHAnsi" w:cstheme="minorHAnsi"/>
          <w:b/>
          <w:bCs/>
          <w:i/>
          <w:iCs/>
          <w:lang w:eastAsia="pl-PL"/>
        </w:rPr>
      </w:pPr>
      <w:r w:rsidRPr="003B34FD">
        <w:rPr>
          <w:rFonts w:asciiTheme="minorHAnsi" w:eastAsia="Times New Roman" w:hAnsiTheme="minorHAnsi" w:cstheme="minorHAnsi"/>
          <w:b/>
          <w:bCs/>
          <w:i/>
          <w:iCs/>
          <w:lang w:eastAsia="pl-PL"/>
        </w:rPr>
        <w:lastRenderedPageBreak/>
        <w:t>Tabela 5: Ilość wytworzonych na terenie Gminy Jednorożec odpadów w roku 2021 według ich rodzajów – w wariancie porównawczym z 2020 r.</w:t>
      </w:r>
    </w:p>
    <w:tbl>
      <w:tblPr>
        <w:tblW w:w="893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4819"/>
        <w:gridCol w:w="1282"/>
        <w:gridCol w:w="1282"/>
      </w:tblGrid>
      <w:tr w:rsidR="003B34FD" w:rsidRPr="003B34FD" w14:paraId="22F94FA2" w14:textId="77777777" w:rsidTr="002F65DB">
        <w:trPr>
          <w:tblCellSpacing w:w="0" w:type="dxa"/>
          <w:jc w:val="center"/>
        </w:trPr>
        <w:tc>
          <w:tcPr>
            <w:tcW w:w="1555" w:type="dxa"/>
            <w:vAlign w:val="center"/>
            <w:hideMark/>
          </w:tcPr>
          <w:p w14:paraId="05106DFF"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b/>
                <w:bCs/>
                <w:sz w:val="24"/>
                <w:szCs w:val="24"/>
                <w:lang w:eastAsia="pl-PL"/>
              </w:rPr>
              <w:t>Kod odpadu</w:t>
            </w:r>
          </w:p>
        </w:tc>
        <w:tc>
          <w:tcPr>
            <w:tcW w:w="4819" w:type="dxa"/>
            <w:vAlign w:val="center"/>
            <w:hideMark/>
          </w:tcPr>
          <w:p w14:paraId="62588D9A"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b/>
                <w:bCs/>
                <w:sz w:val="24"/>
                <w:szCs w:val="24"/>
                <w:lang w:eastAsia="pl-PL"/>
              </w:rPr>
              <w:t xml:space="preserve">RODZAJ ODPADÓW  </w:t>
            </w:r>
          </w:p>
        </w:tc>
        <w:tc>
          <w:tcPr>
            <w:tcW w:w="1282" w:type="dxa"/>
            <w:vAlign w:val="center"/>
            <w:hideMark/>
          </w:tcPr>
          <w:p w14:paraId="7A3D2F19"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b/>
                <w:bCs/>
                <w:sz w:val="24"/>
                <w:szCs w:val="24"/>
                <w:lang w:eastAsia="pl-PL"/>
              </w:rPr>
              <w:t>ILOŚĆ [Mg] 2020</w:t>
            </w:r>
          </w:p>
        </w:tc>
        <w:tc>
          <w:tcPr>
            <w:tcW w:w="1282" w:type="dxa"/>
          </w:tcPr>
          <w:p w14:paraId="1844D057" w14:textId="77777777" w:rsidR="00966133" w:rsidRPr="003B34FD" w:rsidRDefault="00966133" w:rsidP="003677D1">
            <w:pPr>
              <w:spacing w:after="0"/>
              <w:jc w:val="center"/>
              <w:rPr>
                <w:rFonts w:asciiTheme="minorHAnsi" w:eastAsia="Times New Roman" w:hAnsiTheme="minorHAnsi" w:cstheme="minorHAnsi"/>
                <w:b/>
                <w:bCs/>
                <w:sz w:val="24"/>
                <w:szCs w:val="24"/>
                <w:lang w:eastAsia="pl-PL"/>
              </w:rPr>
            </w:pPr>
            <w:r w:rsidRPr="003B34FD">
              <w:rPr>
                <w:rFonts w:asciiTheme="minorHAnsi" w:eastAsia="Times New Roman" w:hAnsiTheme="minorHAnsi" w:cstheme="minorHAnsi"/>
                <w:b/>
                <w:bCs/>
                <w:sz w:val="24"/>
                <w:szCs w:val="24"/>
                <w:lang w:eastAsia="pl-PL"/>
              </w:rPr>
              <w:t>ILOŚĆ [Mg] 2021</w:t>
            </w:r>
          </w:p>
        </w:tc>
      </w:tr>
      <w:tr w:rsidR="003B34FD" w:rsidRPr="003B34FD" w14:paraId="299EA044" w14:textId="77777777" w:rsidTr="002F65DB">
        <w:trPr>
          <w:trHeight w:val="482"/>
          <w:tblCellSpacing w:w="0" w:type="dxa"/>
          <w:jc w:val="center"/>
        </w:trPr>
        <w:tc>
          <w:tcPr>
            <w:tcW w:w="1555" w:type="dxa"/>
            <w:vAlign w:val="center"/>
            <w:hideMark/>
          </w:tcPr>
          <w:p w14:paraId="5170ABE7"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20 03 01</w:t>
            </w:r>
          </w:p>
        </w:tc>
        <w:tc>
          <w:tcPr>
            <w:tcW w:w="4819" w:type="dxa"/>
            <w:vAlign w:val="center"/>
            <w:hideMark/>
          </w:tcPr>
          <w:p w14:paraId="6A7FA3A4"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Niesegregowane (zmieszane) odpady komunalne</w:t>
            </w:r>
          </w:p>
        </w:tc>
        <w:tc>
          <w:tcPr>
            <w:tcW w:w="1282" w:type="dxa"/>
            <w:vAlign w:val="center"/>
          </w:tcPr>
          <w:p w14:paraId="3DB5CBE8"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435,090</w:t>
            </w:r>
          </w:p>
        </w:tc>
        <w:tc>
          <w:tcPr>
            <w:tcW w:w="1282" w:type="dxa"/>
            <w:vAlign w:val="center"/>
          </w:tcPr>
          <w:p w14:paraId="025C4A64"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435,180</w:t>
            </w:r>
          </w:p>
        </w:tc>
      </w:tr>
      <w:tr w:rsidR="003B34FD" w:rsidRPr="003B34FD" w14:paraId="49DCD7E8" w14:textId="77777777" w:rsidTr="002F65DB">
        <w:trPr>
          <w:tblCellSpacing w:w="0" w:type="dxa"/>
          <w:jc w:val="center"/>
        </w:trPr>
        <w:tc>
          <w:tcPr>
            <w:tcW w:w="1555" w:type="dxa"/>
            <w:vAlign w:val="center"/>
            <w:hideMark/>
          </w:tcPr>
          <w:p w14:paraId="4577248D"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20 01 39</w:t>
            </w:r>
          </w:p>
        </w:tc>
        <w:tc>
          <w:tcPr>
            <w:tcW w:w="4819" w:type="dxa"/>
            <w:vAlign w:val="center"/>
            <w:hideMark/>
          </w:tcPr>
          <w:p w14:paraId="06C20985"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Tworzywa sztuczne</w:t>
            </w:r>
          </w:p>
        </w:tc>
        <w:tc>
          <w:tcPr>
            <w:tcW w:w="1282" w:type="dxa"/>
            <w:vAlign w:val="center"/>
          </w:tcPr>
          <w:p w14:paraId="5CF3F40E"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29,620</w:t>
            </w:r>
          </w:p>
        </w:tc>
        <w:tc>
          <w:tcPr>
            <w:tcW w:w="1282" w:type="dxa"/>
            <w:vAlign w:val="center"/>
          </w:tcPr>
          <w:p w14:paraId="15E69488"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37,280</w:t>
            </w:r>
          </w:p>
        </w:tc>
      </w:tr>
      <w:tr w:rsidR="003B34FD" w:rsidRPr="003B34FD" w14:paraId="0C815BF3" w14:textId="77777777" w:rsidTr="002F65DB">
        <w:trPr>
          <w:tblCellSpacing w:w="0" w:type="dxa"/>
          <w:jc w:val="center"/>
        </w:trPr>
        <w:tc>
          <w:tcPr>
            <w:tcW w:w="1555" w:type="dxa"/>
            <w:vAlign w:val="center"/>
          </w:tcPr>
          <w:p w14:paraId="3853C975"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15 01 02</w:t>
            </w:r>
          </w:p>
        </w:tc>
        <w:tc>
          <w:tcPr>
            <w:tcW w:w="4819" w:type="dxa"/>
            <w:vAlign w:val="center"/>
          </w:tcPr>
          <w:p w14:paraId="01644FBF"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Opakowania z tworzyw sztucznych</w:t>
            </w:r>
          </w:p>
        </w:tc>
        <w:tc>
          <w:tcPr>
            <w:tcW w:w="1282" w:type="dxa"/>
            <w:vAlign w:val="center"/>
          </w:tcPr>
          <w:p w14:paraId="0053F562"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73,100</w:t>
            </w:r>
          </w:p>
        </w:tc>
        <w:tc>
          <w:tcPr>
            <w:tcW w:w="1282" w:type="dxa"/>
            <w:vAlign w:val="center"/>
          </w:tcPr>
          <w:p w14:paraId="2FF95D69"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2,980</w:t>
            </w:r>
          </w:p>
        </w:tc>
      </w:tr>
      <w:tr w:rsidR="003B34FD" w:rsidRPr="003B34FD" w14:paraId="164D5BE4" w14:textId="77777777" w:rsidTr="002F65DB">
        <w:trPr>
          <w:tblCellSpacing w:w="0" w:type="dxa"/>
          <w:jc w:val="center"/>
        </w:trPr>
        <w:tc>
          <w:tcPr>
            <w:tcW w:w="1555" w:type="dxa"/>
            <w:vAlign w:val="center"/>
            <w:hideMark/>
          </w:tcPr>
          <w:p w14:paraId="59B13C56"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15 01 07</w:t>
            </w:r>
          </w:p>
        </w:tc>
        <w:tc>
          <w:tcPr>
            <w:tcW w:w="4819" w:type="dxa"/>
            <w:vAlign w:val="center"/>
            <w:hideMark/>
          </w:tcPr>
          <w:p w14:paraId="7F649EE2"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Opakowania ze szkła</w:t>
            </w:r>
          </w:p>
        </w:tc>
        <w:tc>
          <w:tcPr>
            <w:tcW w:w="1282" w:type="dxa"/>
            <w:vAlign w:val="center"/>
          </w:tcPr>
          <w:p w14:paraId="523036AB"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119,130</w:t>
            </w:r>
          </w:p>
        </w:tc>
        <w:tc>
          <w:tcPr>
            <w:tcW w:w="1282" w:type="dxa"/>
            <w:vAlign w:val="center"/>
          </w:tcPr>
          <w:p w14:paraId="1EAE0D9F"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132,320</w:t>
            </w:r>
          </w:p>
        </w:tc>
      </w:tr>
      <w:tr w:rsidR="003B34FD" w:rsidRPr="003B34FD" w14:paraId="3FEC89D3" w14:textId="77777777" w:rsidTr="002F65DB">
        <w:trPr>
          <w:tblCellSpacing w:w="0" w:type="dxa"/>
          <w:jc w:val="center"/>
        </w:trPr>
        <w:tc>
          <w:tcPr>
            <w:tcW w:w="1555" w:type="dxa"/>
            <w:vAlign w:val="center"/>
            <w:hideMark/>
          </w:tcPr>
          <w:p w14:paraId="30CAE61D"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20 02 01</w:t>
            </w:r>
          </w:p>
        </w:tc>
        <w:tc>
          <w:tcPr>
            <w:tcW w:w="4819" w:type="dxa"/>
            <w:vAlign w:val="center"/>
            <w:hideMark/>
          </w:tcPr>
          <w:p w14:paraId="72EAA76C"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Odpady ulegające biodegradacji</w:t>
            </w:r>
          </w:p>
        </w:tc>
        <w:tc>
          <w:tcPr>
            <w:tcW w:w="1282" w:type="dxa"/>
            <w:vAlign w:val="center"/>
          </w:tcPr>
          <w:p w14:paraId="2F25BF9D"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11,170</w:t>
            </w:r>
          </w:p>
        </w:tc>
        <w:tc>
          <w:tcPr>
            <w:tcW w:w="1282" w:type="dxa"/>
            <w:vAlign w:val="center"/>
          </w:tcPr>
          <w:p w14:paraId="5634BABB"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6,800</w:t>
            </w:r>
          </w:p>
        </w:tc>
      </w:tr>
      <w:tr w:rsidR="003B34FD" w:rsidRPr="003B34FD" w14:paraId="6E296A35" w14:textId="77777777" w:rsidTr="002F65DB">
        <w:trPr>
          <w:tblCellSpacing w:w="0" w:type="dxa"/>
          <w:jc w:val="center"/>
        </w:trPr>
        <w:tc>
          <w:tcPr>
            <w:tcW w:w="1555" w:type="dxa"/>
            <w:vAlign w:val="center"/>
            <w:hideMark/>
          </w:tcPr>
          <w:p w14:paraId="70704116"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15 01 01</w:t>
            </w:r>
          </w:p>
        </w:tc>
        <w:tc>
          <w:tcPr>
            <w:tcW w:w="4819" w:type="dxa"/>
            <w:vAlign w:val="center"/>
            <w:hideMark/>
          </w:tcPr>
          <w:p w14:paraId="1D7DD63D"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Opakowania z papieru i tektury</w:t>
            </w:r>
          </w:p>
        </w:tc>
        <w:tc>
          <w:tcPr>
            <w:tcW w:w="1282" w:type="dxa"/>
            <w:vAlign w:val="center"/>
          </w:tcPr>
          <w:p w14:paraId="7F90B5B4"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36,610</w:t>
            </w:r>
          </w:p>
        </w:tc>
        <w:tc>
          <w:tcPr>
            <w:tcW w:w="1282" w:type="dxa"/>
            <w:vAlign w:val="center"/>
          </w:tcPr>
          <w:p w14:paraId="6D97A888"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43,450</w:t>
            </w:r>
          </w:p>
        </w:tc>
      </w:tr>
      <w:tr w:rsidR="003B34FD" w:rsidRPr="003B34FD" w14:paraId="7468893F" w14:textId="77777777" w:rsidTr="002F65DB">
        <w:trPr>
          <w:tblCellSpacing w:w="0" w:type="dxa"/>
          <w:jc w:val="center"/>
        </w:trPr>
        <w:tc>
          <w:tcPr>
            <w:tcW w:w="1555" w:type="dxa"/>
            <w:vAlign w:val="center"/>
          </w:tcPr>
          <w:p w14:paraId="45DC5662"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20 01 01</w:t>
            </w:r>
          </w:p>
        </w:tc>
        <w:tc>
          <w:tcPr>
            <w:tcW w:w="4819" w:type="dxa"/>
            <w:vAlign w:val="center"/>
          </w:tcPr>
          <w:p w14:paraId="30EAD36E"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Papier i tektura</w:t>
            </w:r>
          </w:p>
        </w:tc>
        <w:tc>
          <w:tcPr>
            <w:tcW w:w="1282" w:type="dxa"/>
            <w:vAlign w:val="center"/>
          </w:tcPr>
          <w:p w14:paraId="3BBDF708"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8,250</w:t>
            </w:r>
          </w:p>
        </w:tc>
        <w:tc>
          <w:tcPr>
            <w:tcW w:w="1282" w:type="dxa"/>
            <w:vAlign w:val="center"/>
          </w:tcPr>
          <w:p w14:paraId="01BAC01B"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15,680</w:t>
            </w:r>
          </w:p>
        </w:tc>
      </w:tr>
      <w:tr w:rsidR="003B34FD" w:rsidRPr="003B34FD" w14:paraId="7DD65864" w14:textId="77777777" w:rsidTr="002F65DB">
        <w:trPr>
          <w:tblCellSpacing w:w="0" w:type="dxa"/>
          <w:jc w:val="center"/>
        </w:trPr>
        <w:tc>
          <w:tcPr>
            <w:tcW w:w="1555" w:type="dxa"/>
            <w:vAlign w:val="center"/>
          </w:tcPr>
          <w:p w14:paraId="696633FE"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16 01 03</w:t>
            </w:r>
          </w:p>
        </w:tc>
        <w:tc>
          <w:tcPr>
            <w:tcW w:w="4819" w:type="dxa"/>
            <w:vAlign w:val="center"/>
          </w:tcPr>
          <w:p w14:paraId="10E57CA8"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Zużyte opony</w:t>
            </w:r>
          </w:p>
        </w:tc>
        <w:tc>
          <w:tcPr>
            <w:tcW w:w="1282" w:type="dxa"/>
            <w:vAlign w:val="center"/>
          </w:tcPr>
          <w:p w14:paraId="4EEBE34A"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w:t>
            </w:r>
          </w:p>
        </w:tc>
        <w:tc>
          <w:tcPr>
            <w:tcW w:w="1282" w:type="dxa"/>
            <w:vAlign w:val="center"/>
          </w:tcPr>
          <w:p w14:paraId="4A7B78CE"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6,450</w:t>
            </w:r>
          </w:p>
        </w:tc>
      </w:tr>
      <w:tr w:rsidR="003B34FD" w:rsidRPr="003B34FD" w14:paraId="270AECBC" w14:textId="77777777" w:rsidTr="002F65DB">
        <w:trPr>
          <w:tblCellSpacing w:w="0" w:type="dxa"/>
          <w:jc w:val="center"/>
        </w:trPr>
        <w:tc>
          <w:tcPr>
            <w:tcW w:w="1555" w:type="dxa"/>
            <w:vAlign w:val="center"/>
          </w:tcPr>
          <w:p w14:paraId="2309E133"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15 01 04</w:t>
            </w:r>
          </w:p>
        </w:tc>
        <w:tc>
          <w:tcPr>
            <w:tcW w:w="4819" w:type="dxa"/>
            <w:vAlign w:val="center"/>
          </w:tcPr>
          <w:p w14:paraId="4D113885"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Opakowania z metali</w:t>
            </w:r>
          </w:p>
        </w:tc>
        <w:tc>
          <w:tcPr>
            <w:tcW w:w="1282" w:type="dxa"/>
            <w:vAlign w:val="center"/>
          </w:tcPr>
          <w:p w14:paraId="28B21BBD"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1,450</w:t>
            </w:r>
          </w:p>
        </w:tc>
        <w:tc>
          <w:tcPr>
            <w:tcW w:w="1282" w:type="dxa"/>
            <w:vAlign w:val="center"/>
          </w:tcPr>
          <w:p w14:paraId="53DED7D5"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52,630</w:t>
            </w:r>
          </w:p>
        </w:tc>
      </w:tr>
      <w:tr w:rsidR="003B34FD" w:rsidRPr="003B34FD" w14:paraId="57DC4E39" w14:textId="77777777" w:rsidTr="002F65DB">
        <w:trPr>
          <w:tblCellSpacing w:w="0" w:type="dxa"/>
          <w:jc w:val="center"/>
        </w:trPr>
        <w:tc>
          <w:tcPr>
            <w:tcW w:w="1555" w:type="dxa"/>
            <w:vAlign w:val="center"/>
          </w:tcPr>
          <w:p w14:paraId="6928A06A"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20 01 34</w:t>
            </w:r>
          </w:p>
        </w:tc>
        <w:tc>
          <w:tcPr>
            <w:tcW w:w="4819" w:type="dxa"/>
            <w:vAlign w:val="center"/>
          </w:tcPr>
          <w:p w14:paraId="569F0495"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hAnsiTheme="minorHAnsi" w:cstheme="minorHAnsi"/>
                <w:sz w:val="24"/>
                <w:szCs w:val="24"/>
                <w:shd w:val="clear" w:color="auto" w:fill="FFFFFF"/>
              </w:rPr>
              <w:t>Baterie i akumulatory inne niż wymienione w 20 01 33</w:t>
            </w:r>
          </w:p>
        </w:tc>
        <w:tc>
          <w:tcPr>
            <w:tcW w:w="1282" w:type="dxa"/>
            <w:vAlign w:val="center"/>
          </w:tcPr>
          <w:p w14:paraId="2D7FAE8F"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w:t>
            </w:r>
          </w:p>
        </w:tc>
        <w:tc>
          <w:tcPr>
            <w:tcW w:w="1282" w:type="dxa"/>
            <w:vAlign w:val="center"/>
          </w:tcPr>
          <w:p w14:paraId="1658630B"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13,200</w:t>
            </w:r>
          </w:p>
        </w:tc>
      </w:tr>
      <w:tr w:rsidR="003B34FD" w:rsidRPr="003B34FD" w14:paraId="6EB33992" w14:textId="77777777" w:rsidTr="002F65DB">
        <w:trPr>
          <w:tblCellSpacing w:w="0" w:type="dxa"/>
          <w:jc w:val="center"/>
        </w:trPr>
        <w:tc>
          <w:tcPr>
            <w:tcW w:w="1555" w:type="dxa"/>
            <w:vAlign w:val="center"/>
            <w:hideMark/>
          </w:tcPr>
          <w:p w14:paraId="39B1C782"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20 01 36</w:t>
            </w:r>
          </w:p>
        </w:tc>
        <w:tc>
          <w:tcPr>
            <w:tcW w:w="4819" w:type="dxa"/>
            <w:vAlign w:val="center"/>
            <w:hideMark/>
          </w:tcPr>
          <w:p w14:paraId="743FA828"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Zużyte urządzenia elektryczne i elektroniczne inne niż wymienione w 20 01 21, 20 01 23 i 20 01 35</w:t>
            </w:r>
          </w:p>
        </w:tc>
        <w:tc>
          <w:tcPr>
            <w:tcW w:w="1282" w:type="dxa"/>
            <w:vAlign w:val="center"/>
          </w:tcPr>
          <w:p w14:paraId="4922EFE1"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1,600</w:t>
            </w:r>
          </w:p>
        </w:tc>
        <w:tc>
          <w:tcPr>
            <w:tcW w:w="1282" w:type="dxa"/>
            <w:vAlign w:val="center"/>
          </w:tcPr>
          <w:p w14:paraId="5C597390"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94,500</w:t>
            </w:r>
          </w:p>
        </w:tc>
      </w:tr>
      <w:tr w:rsidR="003B34FD" w:rsidRPr="003B34FD" w14:paraId="1CF2F3B0" w14:textId="77777777" w:rsidTr="002F65DB">
        <w:trPr>
          <w:tblCellSpacing w:w="0" w:type="dxa"/>
          <w:jc w:val="center"/>
        </w:trPr>
        <w:tc>
          <w:tcPr>
            <w:tcW w:w="1555" w:type="dxa"/>
            <w:vAlign w:val="center"/>
          </w:tcPr>
          <w:p w14:paraId="6CB48335"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20 01 35*</w:t>
            </w:r>
          </w:p>
        </w:tc>
        <w:tc>
          <w:tcPr>
            <w:tcW w:w="4819" w:type="dxa"/>
            <w:vAlign w:val="center"/>
          </w:tcPr>
          <w:p w14:paraId="641A7B1E"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Zużyte urządzenia elektryczne i elektroniczne inne niż wymienione w 20 01 21, 20 01 23 zawierające niebezpieczne składniki (1)</w:t>
            </w:r>
          </w:p>
        </w:tc>
        <w:tc>
          <w:tcPr>
            <w:tcW w:w="1282" w:type="dxa"/>
            <w:vAlign w:val="center"/>
          </w:tcPr>
          <w:p w14:paraId="66F21945"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w:t>
            </w:r>
          </w:p>
        </w:tc>
        <w:tc>
          <w:tcPr>
            <w:tcW w:w="1282" w:type="dxa"/>
            <w:vAlign w:val="center"/>
          </w:tcPr>
          <w:p w14:paraId="70C05111"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65,600</w:t>
            </w:r>
          </w:p>
        </w:tc>
      </w:tr>
      <w:tr w:rsidR="003B34FD" w:rsidRPr="003B34FD" w14:paraId="42A30A49" w14:textId="77777777" w:rsidTr="002F65DB">
        <w:trPr>
          <w:tblCellSpacing w:w="0" w:type="dxa"/>
          <w:jc w:val="center"/>
        </w:trPr>
        <w:tc>
          <w:tcPr>
            <w:tcW w:w="1555" w:type="dxa"/>
            <w:vAlign w:val="center"/>
            <w:hideMark/>
          </w:tcPr>
          <w:p w14:paraId="2F7B59D1"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15 01 06</w:t>
            </w:r>
          </w:p>
        </w:tc>
        <w:tc>
          <w:tcPr>
            <w:tcW w:w="4819" w:type="dxa"/>
            <w:vAlign w:val="center"/>
            <w:hideMark/>
          </w:tcPr>
          <w:p w14:paraId="2A316737"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Zmieszane odpady opakowaniowe</w:t>
            </w:r>
          </w:p>
        </w:tc>
        <w:tc>
          <w:tcPr>
            <w:tcW w:w="1282" w:type="dxa"/>
            <w:vAlign w:val="center"/>
          </w:tcPr>
          <w:p w14:paraId="44517CFA"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1,140</w:t>
            </w:r>
          </w:p>
        </w:tc>
        <w:tc>
          <w:tcPr>
            <w:tcW w:w="1282" w:type="dxa"/>
            <w:vAlign w:val="center"/>
          </w:tcPr>
          <w:p w14:paraId="05344E0D"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22,860</w:t>
            </w:r>
          </w:p>
        </w:tc>
      </w:tr>
      <w:tr w:rsidR="003B34FD" w:rsidRPr="003B34FD" w14:paraId="483806A1" w14:textId="77777777" w:rsidTr="002F65DB">
        <w:trPr>
          <w:tblCellSpacing w:w="0" w:type="dxa"/>
          <w:jc w:val="center"/>
        </w:trPr>
        <w:tc>
          <w:tcPr>
            <w:tcW w:w="1555" w:type="dxa"/>
            <w:vAlign w:val="center"/>
          </w:tcPr>
          <w:p w14:paraId="03CE69E4"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15 01 05</w:t>
            </w:r>
          </w:p>
        </w:tc>
        <w:tc>
          <w:tcPr>
            <w:tcW w:w="4819" w:type="dxa"/>
            <w:vAlign w:val="center"/>
          </w:tcPr>
          <w:p w14:paraId="20C0FB5D"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Odpady wielomateriałowe</w:t>
            </w:r>
          </w:p>
        </w:tc>
        <w:tc>
          <w:tcPr>
            <w:tcW w:w="1282" w:type="dxa"/>
            <w:vAlign w:val="center"/>
          </w:tcPr>
          <w:p w14:paraId="2677E6B8"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9,920</w:t>
            </w:r>
          </w:p>
        </w:tc>
        <w:tc>
          <w:tcPr>
            <w:tcW w:w="1282" w:type="dxa"/>
            <w:vAlign w:val="center"/>
          </w:tcPr>
          <w:p w14:paraId="60DAE2B4"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47,310</w:t>
            </w:r>
          </w:p>
        </w:tc>
      </w:tr>
      <w:tr w:rsidR="003B34FD" w:rsidRPr="003B34FD" w14:paraId="63DE8D69" w14:textId="77777777" w:rsidTr="002F65DB">
        <w:trPr>
          <w:tblCellSpacing w:w="0" w:type="dxa"/>
          <w:jc w:val="center"/>
        </w:trPr>
        <w:tc>
          <w:tcPr>
            <w:tcW w:w="1555" w:type="dxa"/>
            <w:vAlign w:val="center"/>
          </w:tcPr>
          <w:p w14:paraId="28633644"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20 03 07</w:t>
            </w:r>
          </w:p>
        </w:tc>
        <w:tc>
          <w:tcPr>
            <w:tcW w:w="4819" w:type="dxa"/>
            <w:vAlign w:val="center"/>
          </w:tcPr>
          <w:p w14:paraId="01259823"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Odpady wielkogabarytowe</w:t>
            </w:r>
          </w:p>
        </w:tc>
        <w:tc>
          <w:tcPr>
            <w:tcW w:w="1282" w:type="dxa"/>
            <w:vAlign w:val="center"/>
          </w:tcPr>
          <w:p w14:paraId="1A4A2A7E"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35,400</w:t>
            </w:r>
          </w:p>
        </w:tc>
        <w:tc>
          <w:tcPr>
            <w:tcW w:w="1282" w:type="dxa"/>
            <w:vAlign w:val="center"/>
          </w:tcPr>
          <w:p w14:paraId="2A4CEAF5"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100,540</w:t>
            </w:r>
          </w:p>
        </w:tc>
      </w:tr>
      <w:tr w:rsidR="003B34FD" w:rsidRPr="003B34FD" w14:paraId="2A746C28" w14:textId="77777777" w:rsidTr="002F65DB">
        <w:trPr>
          <w:tblCellSpacing w:w="0" w:type="dxa"/>
          <w:jc w:val="center"/>
        </w:trPr>
        <w:tc>
          <w:tcPr>
            <w:tcW w:w="1555" w:type="dxa"/>
            <w:vAlign w:val="center"/>
          </w:tcPr>
          <w:p w14:paraId="6BE3D384"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20 03 99</w:t>
            </w:r>
          </w:p>
        </w:tc>
        <w:tc>
          <w:tcPr>
            <w:tcW w:w="4819" w:type="dxa"/>
            <w:vAlign w:val="center"/>
          </w:tcPr>
          <w:p w14:paraId="1E36535C"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Odpady komunalne niewymienione w innych podgrupach</w:t>
            </w:r>
          </w:p>
        </w:tc>
        <w:tc>
          <w:tcPr>
            <w:tcW w:w="1282" w:type="dxa"/>
            <w:vAlign w:val="center"/>
          </w:tcPr>
          <w:p w14:paraId="2528B32F"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40,820</w:t>
            </w:r>
          </w:p>
        </w:tc>
        <w:tc>
          <w:tcPr>
            <w:tcW w:w="1282" w:type="dxa"/>
            <w:vAlign w:val="center"/>
          </w:tcPr>
          <w:p w14:paraId="256EE5D9"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20,380</w:t>
            </w:r>
          </w:p>
        </w:tc>
      </w:tr>
      <w:tr w:rsidR="003B34FD" w:rsidRPr="003B34FD" w14:paraId="0A576597" w14:textId="77777777" w:rsidTr="002F65DB">
        <w:trPr>
          <w:tblCellSpacing w:w="0" w:type="dxa"/>
          <w:jc w:val="center"/>
        </w:trPr>
        <w:tc>
          <w:tcPr>
            <w:tcW w:w="1555" w:type="dxa"/>
            <w:vAlign w:val="center"/>
          </w:tcPr>
          <w:p w14:paraId="4F660875"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20 02 03</w:t>
            </w:r>
          </w:p>
        </w:tc>
        <w:tc>
          <w:tcPr>
            <w:tcW w:w="4819" w:type="dxa"/>
            <w:vAlign w:val="center"/>
          </w:tcPr>
          <w:p w14:paraId="185F46C0"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hAnsiTheme="minorHAnsi" w:cstheme="minorHAnsi"/>
                <w:sz w:val="24"/>
                <w:szCs w:val="24"/>
                <w:shd w:val="clear" w:color="auto" w:fill="FFFFFF"/>
              </w:rPr>
              <w:t>Inne odpady nie ulegające biodegradacji</w:t>
            </w:r>
          </w:p>
        </w:tc>
        <w:tc>
          <w:tcPr>
            <w:tcW w:w="1282" w:type="dxa"/>
            <w:vAlign w:val="center"/>
          </w:tcPr>
          <w:p w14:paraId="1A29E9DA"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w:t>
            </w:r>
          </w:p>
        </w:tc>
        <w:tc>
          <w:tcPr>
            <w:tcW w:w="1282" w:type="dxa"/>
            <w:vAlign w:val="center"/>
          </w:tcPr>
          <w:p w14:paraId="54FD0937"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3,960</w:t>
            </w:r>
          </w:p>
        </w:tc>
      </w:tr>
      <w:tr w:rsidR="003B34FD" w:rsidRPr="003B34FD" w14:paraId="17DFAF7A" w14:textId="77777777" w:rsidTr="002F65DB">
        <w:trPr>
          <w:tblCellSpacing w:w="0" w:type="dxa"/>
          <w:jc w:val="center"/>
        </w:trPr>
        <w:tc>
          <w:tcPr>
            <w:tcW w:w="1555" w:type="dxa"/>
            <w:vAlign w:val="center"/>
          </w:tcPr>
          <w:p w14:paraId="55E106D4"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17 02 03</w:t>
            </w:r>
          </w:p>
        </w:tc>
        <w:tc>
          <w:tcPr>
            <w:tcW w:w="4819" w:type="dxa"/>
            <w:vAlign w:val="center"/>
          </w:tcPr>
          <w:p w14:paraId="34CFDCF7"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hAnsiTheme="minorHAnsi" w:cstheme="minorHAnsi"/>
                <w:sz w:val="24"/>
                <w:szCs w:val="24"/>
                <w:shd w:val="clear" w:color="auto" w:fill="FFFFFF"/>
              </w:rPr>
              <w:t>Tworzywa sztuczne</w:t>
            </w:r>
          </w:p>
        </w:tc>
        <w:tc>
          <w:tcPr>
            <w:tcW w:w="1282" w:type="dxa"/>
            <w:vAlign w:val="center"/>
          </w:tcPr>
          <w:p w14:paraId="255CC36D"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w:t>
            </w:r>
          </w:p>
        </w:tc>
        <w:tc>
          <w:tcPr>
            <w:tcW w:w="1282" w:type="dxa"/>
            <w:vAlign w:val="center"/>
          </w:tcPr>
          <w:p w14:paraId="72C20250"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5,180</w:t>
            </w:r>
          </w:p>
        </w:tc>
      </w:tr>
      <w:tr w:rsidR="003B34FD" w:rsidRPr="003B34FD" w14:paraId="0FE922D8" w14:textId="77777777" w:rsidTr="002F65DB">
        <w:trPr>
          <w:tblCellSpacing w:w="0" w:type="dxa"/>
          <w:jc w:val="center"/>
        </w:trPr>
        <w:tc>
          <w:tcPr>
            <w:tcW w:w="1555" w:type="dxa"/>
            <w:vAlign w:val="center"/>
          </w:tcPr>
          <w:p w14:paraId="7B5B8AE6"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20 01 11</w:t>
            </w:r>
          </w:p>
        </w:tc>
        <w:tc>
          <w:tcPr>
            <w:tcW w:w="4819" w:type="dxa"/>
            <w:vAlign w:val="center"/>
          </w:tcPr>
          <w:p w14:paraId="01EC8083"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hAnsiTheme="minorHAnsi" w:cstheme="minorHAnsi"/>
                <w:sz w:val="24"/>
                <w:szCs w:val="24"/>
                <w:shd w:val="clear" w:color="auto" w:fill="FFFFFF"/>
              </w:rPr>
              <w:t>Tekstylia</w:t>
            </w:r>
          </w:p>
        </w:tc>
        <w:tc>
          <w:tcPr>
            <w:tcW w:w="1282" w:type="dxa"/>
            <w:vAlign w:val="center"/>
          </w:tcPr>
          <w:p w14:paraId="690AC4E1"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w:t>
            </w:r>
          </w:p>
        </w:tc>
        <w:tc>
          <w:tcPr>
            <w:tcW w:w="1282" w:type="dxa"/>
            <w:vAlign w:val="center"/>
          </w:tcPr>
          <w:p w14:paraId="5D2FDAC8"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3,840</w:t>
            </w:r>
          </w:p>
        </w:tc>
      </w:tr>
      <w:tr w:rsidR="003B34FD" w:rsidRPr="003B34FD" w14:paraId="123A8B92" w14:textId="77777777" w:rsidTr="002F65DB">
        <w:trPr>
          <w:trHeight w:val="435"/>
          <w:tblCellSpacing w:w="0" w:type="dxa"/>
          <w:jc w:val="center"/>
        </w:trPr>
        <w:tc>
          <w:tcPr>
            <w:tcW w:w="6374" w:type="dxa"/>
            <w:gridSpan w:val="2"/>
            <w:vAlign w:val="center"/>
            <w:hideMark/>
          </w:tcPr>
          <w:p w14:paraId="7DEA796E" w14:textId="77777777" w:rsidR="00966133" w:rsidRPr="003B34FD" w:rsidRDefault="00966133" w:rsidP="003677D1">
            <w:pPr>
              <w:spacing w:after="0"/>
              <w:jc w:val="center"/>
              <w:rPr>
                <w:rFonts w:asciiTheme="minorHAnsi" w:eastAsia="Times New Roman" w:hAnsiTheme="minorHAnsi" w:cstheme="minorHAnsi"/>
                <w:b/>
                <w:sz w:val="24"/>
                <w:szCs w:val="24"/>
                <w:lang w:eastAsia="pl-PL"/>
              </w:rPr>
            </w:pPr>
            <w:r w:rsidRPr="003B34FD">
              <w:rPr>
                <w:rFonts w:asciiTheme="minorHAnsi" w:eastAsia="Times New Roman" w:hAnsiTheme="minorHAnsi" w:cstheme="minorHAnsi"/>
                <w:b/>
                <w:sz w:val="24"/>
                <w:szCs w:val="24"/>
                <w:lang w:eastAsia="pl-PL"/>
              </w:rPr>
              <w:t xml:space="preserve">Razem </w:t>
            </w:r>
            <w:r w:rsidRPr="003B34FD">
              <w:rPr>
                <w:rFonts w:asciiTheme="minorHAnsi" w:eastAsia="Times New Roman" w:hAnsiTheme="minorHAnsi" w:cstheme="minorHAnsi"/>
                <w:b/>
                <w:sz w:val="24"/>
                <w:szCs w:val="24"/>
                <w:lang w:eastAsia="pl-PL"/>
              </w:rPr>
              <w:br/>
              <w:t>(bez odpadów budowlanych i rozbiórkowych)</w:t>
            </w:r>
          </w:p>
        </w:tc>
        <w:tc>
          <w:tcPr>
            <w:tcW w:w="1282" w:type="dxa"/>
            <w:vAlign w:val="center"/>
          </w:tcPr>
          <w:p w14:paraId="27415D4F" w14:textId="2C7FCD44" w:rsidR="00966133" w:rsidRPr="003B34FD" w:rsidRDefault="00966133" w:rsidP="003677D1">
            <w:pPr>
              <w:spacing w:after="0"/>
              <w:jc w:val="center"/>
              <w:rPr>
                <w:rFonts w:asciiTheme="minorHAnsi" w:eastAsia="Times New Roman" w:hAnsiTheme="minorHAnsi" w:cstheme="minorHAnsi"/>
                <w:b/>
                <w:sz w:val="24"/>
                <w:szCs w:val="24"/>
                <w:lang w:eastAsia="pl-PL"/>
              </w:rPr>
            </w:pPr>
            <w:r w:rsidRPr="003B34FD">
              <w:rPr>
                <w:rFonts w:asciiTheme="minorHAnsi" w:eastAsia="Times New Roman" w:hAnsiTheme="minorHAnsi" w:cstheme="minorHAnsi"/>
                <w:b/>
                <w:sz w:val="24"/>
                <w:szCs w:val="24"/>
                <w:lang w:eastAsia="pl-PL"/>
              </w:rPr>
              <w:t>803,50</w:t>
            </w:r>
          </w:p>
        </w:tc>
        <w:tc>
          <w:tcPr>
            <w:tcW w:w="1282" w:type="dxa"/>
            <w:vAlign w:val="center"/>
          </w:tcPr>
          <w:p w14:paraId="11A56C5B" w14:textId="77777777" w:rsidR="00966133" w:rsidRPr="003B34FD" w:rsidRDefault="00966133" w:rsidP="003677D1">
            <w:pPr>
              <w:spacing w:after="0"/>
              <w:jc w:val="center"/>
              <w:rPr>
                <w:rFonts w:asciiTheme="minorHAnsi" w:eastAsia="Times New Roman" w:hAnsiTheme="minorHAnsi" w:cstheme="minorHAnsi"/>
                <w:b/>
                <w:sz w:val="24"/>
                <w:szCs w:val="24"/>
                <w:lang w:eastAsia="pl-PL"/>
              </w:rPr>
            </w:pPr>
            <w:r w:rsidRPr="003B34FD">
              <w:rPr>
                <w:rFonts w:asciiTheme="minorHAnsi" w:eastAsia="Times New Roman" w:hAnsiTheme="minorHAnsi" w:cstheme="minorHAnsi"/>
                <w:b/>
                <w:sz w:val="24"/>
                <w:szCs w:val="24"/>
                <w:lang w:eastAsia="pl-PL"/>
              </w:rPr>
              <w:t>1 110,14</w:t>
            </w:r>
          </w:p>
        </w:tc>
      </w:tr>
      <w:tr w:rsidR="003B34FD" w:rsidRPr="003B34FD" w14:paraId="5629EBB0" w14:textId="77777777" w:rsidTr="002F65DB">
        <w:trPr>
          <w:trHeight w:val="506"/>
          <w:tblCellSpacing w:w="0" w:type="dxa"/>
          <w:jc w:val="center"/>
        </w:trPr>
        <w:tc>
          <w:tcPr>
            <w:tcW w:w="1555" w:type="dxa"/>
            <w:vAlign w:val="center"/>
            <w:hideMark/>
          </w:tcPr>
          <w:p w14:paraId="6B090F77"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17 01 01</w:t>
            </w:r>
          </w:p>
        </w:tc>
        <w:tc>
          <w:tcPr>
            <w:tcW w:w="4819" w:type="dxa"/>
            <w:vAlign w:val="center"/>
            <w:hideMark/>
          </w:tcPr>
          <w:p w14:paraId="55A3479C"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Odpady budowlane i rozbiórkowe</w:t>
            </w:r>
          </w:p>
        </w:tc>
        <w:tc>
          <w:tcPr>
            <w:tcW w:w="1282" w:type="dxa"/>
            <w:vAlign w:val="center"/>
          </w:tcPr>
          <w:p w14:paraId="73FEFD6A" w14:textId="3DF284AB"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1 085,00</w:t>
            </w:r>
          </w:p>
        </w:tc>
        <w:tc>
          <w:tcPr>
            <w:tcW w:w="1282" w:type="dxa"/>
            <w:vAlign w:val="center"/>
          </w:tcPr>
          <w:p w14:paraId="184CD23B" w14:textId="4E92A390"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1 291,00</w:t>
            </w:r>
          </w:p>
        </w:tc>
      </w:tr>
      <w:tr w:rsidR="003B34FD" w:rsidRPr="003B34FD" w14:paraId="333EA045" w14:textId="77777777" w:rsidTr="002F65DB">
        <w:trPr>
          <w:trHeight w:val="506"/>
          <w:tblCellSpacing w:w="0" w:type="dxa"/>
          <w:jc w:val="center"/>
        </w:trPr>
        <w:tc>
          <w:tcPr>
            <w:tcW w:w="1555" w:type="dxa"/>
            <w:vAlign w:val="center"/>
          </w:tcPr>
          <w:p w14:paraId="21439901"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17 09 04</w:t>
            </w:r>
          </w:p>
        </w:tc>
        <w:tc>
          <w:tcPr>
            <w:tcW w:w="4819" w:type="dxa"/>
            <w:vAlign w:val="center"/>
          </w:tcPr>
          <w:p w14:paraId="39517B94" w14:textId="77777777" w:rsidR="00966133" w:rsidRPr="003B34FD" w:rsidRDefault="00966133" w:rsidP="003677D1">
            <w:pPr>
              <w:spacing w:after="0"/>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shd w:val="clear" w:color="auto" w:fill="FFFFFF"/>
                <w:lang w:eastAsia="pl-PL"/>
              </w:rPr>
              <w:t xml:space="preserve">Zmieszane odpady z budowy, remontów i demontażu inne niż wymienione w 17 09 01, 17 09 02 </w:t>
            </w:r>
            <w:r w:rsidRPr="003B34FD">
              <w:rPr>
                <w:rFonts w:asciiTheme="minorHAnsi" w:eastAsia="Times New Roman" w:hAnsiTheme="minorHAnsi" w:cstheme="minorHAnsi"/>
                <w:sz w:val="24"/>
                <w:szCs w:val="24"/>
                <w:lang w:eastAsia="pl-PL"/>
              </w:rPr>
              <w:t>i 17 09 03</w:t>
            </w:r>
          </w:p>
        </w:tc>
        <w:tc>
          <w:tcPr>
            <w:tcW w:w="1282" w:type="dxa"/>
            <w:vAlign w:val="center"/>
          </w:tcPr>
          <w:p w14:paraId="05FEA9CC" w14:textId="77777777"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w:t>
            </w:r>
          </w:p>
        </w:tc>
        <w:tc>
          <w:tcPr>
            <w:tcW w:w="1282" w:type="dxa"/>
            <w:vAlign w:val="center"/>
          </w:tcPr>
          <w:p w14:paraId="15C4A019" w14:textId="24D18A4A" w:rsidR="00966133" w:rsidRPr="003B34FD" w:rsidRDefault="00966133" w:rsidP="003677D1">
            <w:pPr>
              <w:spacing w:after="0"/>
              <w:jc w:val="center"/>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10,40</w:t>
            </w:r>
          </w:p>
        </w:tc>
      </w:tr>
      <w:tr w:rsidR="00966133" w:rsidRPr="003B34FD" w14:paraId="61BB72F8" w14:textId="77777777" w:rsidTr="002F65DB">
        <w:trPr>
          <w:trHeight w:val="435"/>
          <w:tblCellSpacing w:w="0" w:type="dxa"/>
          <w:jc w:val="center"/>
        </w:trPr>
        <w:tc>
          <w:tcPr>
            <w:tcW w:w="6374" w:type="dxa"/>
            <w:gridSpan w:val="2"/>
            <w:vAlign w:val="center"/>
          </w:tcPr>
          <w:p w14:paraId="049751F5" w14:textId="77777777" w:rsidR="00966133" w:rsidRPr="003B34FD" w:rsidRDefault="00966133" w:rsidP="003677D1">
            <w:pPr>
              <w:spacing w:after="0"/>
              <w:jc w:val="center"/>
              <w:rPr>
                <w:rFonts w:asciiTheme="minorHAnsi" w:eastAsia="Times New Roman" w:hAnsiTheme="minorHAnsi" w:cstheme="minorHAnsi"/>
                <w:b/>
                <w:sz w:val="24"/>
                <w:szCs w:val="24"/>
                <w:lang w:eastAsia="pl-PL"/>
              </w:rPr>
            </w:pPr>
            <w:r w:rsidRPr="003B34FD">
              <w:rPr>
                <w:rFonts w:asciiTheme="minorHAnsi" w:eastAsia="Times New Roman" w:hAnsiTheme="minorHAnsi" w:cstheme="minorHAnsi"/>
                <w:b/>
                <w:sz w:val="24"/>
                <w:szCs w:val="24"/>
                <w:lang w:eastAsia="pl-PL"/>
              </w:rPr>
              <w:t>Razem</w:t>
            </w:r>
          </w:p>
        </w:tc>
        <w:tc>
          <w:tcPr>
            <w:tcW w:w="1282" w:type="dxa"/>
            <w:vAlign w:val="center"/>
          </w:tcPr>
          <w:p w14:paraId="3C2FE425" w14:textId="1BD85B3B" w:rsidR="00966133" w:rsidRPr="003B34FD" w:rsidRDefault="00966133" w:rsidP="003677D1">
            <w:pPr>
              <w:spacing w:after="0"/>
              <w:jc w:val="center"/>
              <w:rPr>
                <w:rFonts w:asciiTheme="minorHAnsi" w:eastAsia="Times New Roman" w:hAnsiTheme="minorHAnsi" w:cstheme="minorHAnsi"/>
                <w:b/>
                <w:sz w:val="24"/>
                <w:szCs w:val="24"/>
                <w:lang w:eastAsia="pl-PL"/>
              </w:rPr>
            </w:pPr>
            <w:r w:rsidRPr="003B34FD">
              <w:rPr>
                <w:rFonts w:asciiTheme="minorHAnsi" w:eastAsia="Times New Roman" w:hAnsiTheme="minorHAnsi" w:cstheme="minorHAnsi"/>
                <w:b/>
                <w:sz w:val="24"/>
                <w:szCs w:val="24"/>
                <w:lang w:eastAsia="pl-PL"/>
              </w:rPr>
              <w:t>1 888,50</w:t>
            </w:r>
          </w:p>
        </w:tc>
        <w:tc>
          <w:tcPr>
            <w:tcW w:w="1282" w:type="dxa"/>
            <w:vAlign w:val="center"/>
          </w:tcPr>
          <w:p w14:paraId="14502581" w14:textId="6A99AEBD" w:rsidR="00966133" w:rsidRPr="003B34FD" w:rsidRDefault="00966133" w:rsidP="003677D1">
            <w:pPr>
              <w:spacing w:after="0"/>
              <w:jc w:val="center"/>
              <w:rPr>
                <w:rFonts w:asciiTheme="minorHAnsi" w:eastAsia="Times New Roman" w:hAnsiTheme="minorHAnsi" w:cstheme="minorHAnsi"/>
                <w:b/>
                <w:sz w:val="24"/>
                <w:szCs w:val="24"/>
                <w:lang w:eastAsia="pl-PL"/>
              </w:rPr>
            </w:pPr>
            <w:r w:rsidRPr="003B34FD">
              <w:rPr>
                <w:rFonts w:asciiTheme="minorHAnsi" w:eastAsia="Times New Roman" w:hAnsiTheme="minorHAnsi" w:cstheme="minorHAnsi"/>
                <w:b/>
                <w:sz w:val="24"/>
                <w:szCs w:val="24"/>
                <w:lang w:eastAsia="pl-PL"/>
              </w:rPr>
              <w:t>2 411,54</w:t>
            </w:r>
          </w:p>
        </w:tc>
      </w:tr>
    </w:tbl>
    <w:p w14:paraId="6F367B44" w14:textId="77777777" w:rsidR="00966133" w:rsidRPr="003B34FD" w:rsidRDefault="00966133" w:rsidP="003677D1">
      <w:pPr>
        <w:spacing w:after="0"/>
        <w:rPr>
          <w:rFonts w:asciiTheme="minorHAnsi" w:hAnsiTheme="minorHAnsi" w:cstheme="minorHAnsi"/>
          <w:sz w:val="24"/>
          <w:szCs w:val="24"/>
        </w:rPr>
      </w:pPr>
    </w:p>
    <w:p w14:paraId="07EBE947" w14:textId="77777777" w:rsidR="0097694B" w:rsidRPr="003B34FD" w:rsidRDefault="0097694B">
      <w:pPr>
        <w:rPr>
          <w:rFonts w:asciiTheme="minorHAnsi" w:hAnsiTheme="minorHAnsi" w:cstheme="minorHAnsi"/>
          <w:sz w:val="24"/>
          <w:szCs w:val="24"/>
        </w:rPr>
      </w:pPr>
      <w:r w:rsidRPr="003B34FD">
        <w:rPr>
          <w:rFonts w:asciiTheme="minorHAnsi" w:hAnsiTheme="minorHAnsi" w:cstheme="minorHAnsi"/>
          <w:sz w:val="24"/>
          <w:szCs w:val="24"/>
        </w:rPr>
        <w:br w:type="page"/>
      </w:r>
    </w:p>
    <w:p w14:paraId="1823E47B" w14:textId="140E6957" w:rsidR="00966133" w:rsidRPr="003B34FD" w:rsidRDefault="00966133"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lastRenderedPageBreak/>
        <w:t xml:space="preserve">Zgodnie z ustawą z dnia 13 września 1996 r. o utrzymaniu czystości i porządku w gminie </w:t>
      </w:r>
      <w:r w:rsidR="0097694B" w:rsidRPr="003B34FD">
        <w:rPr>
          <w:rFonts w:asciiTheme="minorHAnsi" w:hAnsiTheme="minorHAnsi" w:cstheme="minorHAnsi"/>
          <w:sz w:val="24"/>
          <w:szCs w:val="24"/>
        </w:rPr>
        <w:br/>
      </w:r>
      <w:r w:rsidRPr="003B34FD">
        <w:rPr>
          <w:rFonts w:asciiTheme="minorHAnsi" w:hAnsiTheme="minorHAnsi" w:cstheme="minorHAnsi"/>
          <w:sz w:val="24"/>
          <w:szCs w:val="24"/>
        </w:rPr>
        <w:t xml:space="preserve">(tekst jedn. Dz. U. z 2021 r., poz. 888 ze zm.) oraz Rozporządzeniem Ministra Klimatu i Środowiska z dnia 3 sierpnia 2021 r. </w:t>
      </w:r>
      <w:r w:rsidRPr="003B34FD">
        <w:rPr>
          <w:rFonts w:asciiTheme="minorHAnsi" w:hAnsiTheme="minorHAnsi" w:cstheme="minorHAnsi"/>
          <w:sz w:val="24"/>
          <w:szCs w:val="24"/>
          <w:shd w:val="clear" w:color="auto" w:fill="FFFFFF"/>
        </w:rPr>
        <w:t xml:space="preserve">w sprawie sposobu obliczania poziomów przygotowanie do ponownego użycia i recyklingu odpadów komunalnych </w:t>
      </w:r>
      <w:r w:rsidRPr="003B34FD">
        <w:rPr>
          <w:rFonts w:asciiTheme="minorHAnsi" w:hAnsiTheme="minorHAnsi" w:cstheme="minorHAnsi"/>
          <w:b/>
          <w:bCs/>
          <w:sz w:val="24"/>
          <w:szCs w:val="24"/>
          <w:shd w:val="clear" w:color="auto" w:fill="FFFFFF"/>
        </w:rPr>
        <w:t xml:space="preserve">w roku 2021 </w:t>
      </w:r>
      <w:r w:rsidRPr="003B34FD">
        <w:rPr>
          <w:rFonts w:asciiTheme="minorHAnsi" w:hAnsiTheme="minorHAnsi" w:cstheme="minorHAnsi"/>
          <w:b/>
          <w:bCs/>
          <w:sz w:val="24"/>
          <w:szCs w:val="24"/>
        </w:rPr>
        <w:t>Gmina musiała zapewnić osiągnięcie</w:t>
      </w:r>
      <w:r w:rsidRPr="003B34FD">
        <w:rPr>
          <w:rFonts w:asciiTheme="minorHAnsi" w:hAnsiTheme="minorHAnsi" w:cstheme="minorHAnsi"/>
          <w:sz w:val="24"/>
          <w:szCs w:val="24"/>
        </w:rPr>
        <w:t xml:space="preserve">: </w:t>
      </w:r>
    </w:p>
    <w:p w14:paraId="3400F111" w14:textId="76E694DD" w:rsidR="00966133" w:rsidRPr="003B34FD" w:rsidRDefault="00966133" w:rsidP="00971686">
      <w:pPr>
        <w:pStyle w:val="p1"/>
        <w:numPr>
          <w:ilvl w:val="1"/>
          <w:numId w:val="27"/>
        </w:numPr>
        <w:shd w:val="clear" w:color="auto" w:fill="FFFFFF"/>
        <w:spacing w:before="0" w:beforeAutospacing="0" w:after="0" w:afterAutospacing="0" w:line="276" w:lineRule="auto"/>
        <w:ind w:left="567" w:hanging="425"/>
        <w:jc w:val="both"/>
        <w:rPr>
          <w:rFonts w:asciiTheme="minorHAnsi" w:hAnsiTheme="minorHAnsi" w:cstheme="minorHAnsi"/>
        </w:rPr>
      </w:pPr>
      <w:r w:rsidRPr="003B34FD">
        <w:rPr>
          <w:rFonts w:asciiTheme="minorHAnsi" w:hAnsiTheme="minorHAnsi" w:cstheme="minorHAnsi"/>
        </w:rPr>
        <w:t>poziomu przygotowania do ponownego użycia i recyklingu odpadów komunalnych – 20%</w:t>
      </w:r>
      <w:r w:rsidR="0097694B" w:rsidRPr="003B34FD">
        <w:rPr>
          <w:rFonts w:asciiTheme="minorHAnsi" w:hAnsiTheme="minorHAnsi" w:cstheme="minorHAnsi"/>
        </w:rPr>
        <w:t>.</w:t>
      </w:r>
    </w:p>
    <w:p w14:paraId="232CDD5D" w14:textId="77777777" w:rsidR="00966133" w:rsidRPr="003B34FD" w:rsidRDefault="00966133" w:rsidP="003677D1">
      <w:pPr>
        <w:pStyle w:val="p1"/>
        <w:shd w:val="clear" w:color="auto" w:fill="FFFFFF"/>
        <w:spacing w:before="0" w:beforeAutospacing="0" w:after="0" w:afterAutospacing="0" w:line="276" w:lineRule="auto"/>
        <w:jc w:val="both"/>
        <w:rPr>
          <w:rFonts w:asciiTheme="minorHAnsi" w:hAnsiTheme="minorHAnsi" w:cstheme="minorHAnsi"/>
        </w:rPr>
      </w:pPr>
    </w:p>
    <w:p w14:paraId="0B34F781" w14:textId="77777777" w:rsidR="00966133" w:rsidRPr="003B34FD" w:rsidRDefault="00966133" w:rsidP="003677D1">
      <w:pPr>
        <w:pStyle w:val="p1"/>
        <w:shd w:val="clear" w:color="auto" w:fill="FFFFFF"/>
        <w:spacing w:before="0" w:beforeAutospacing="0" w:after="0" w:afterAutospacing="0" w:line="276" w:lineRule="auto"/>
        <w:jc w:val="both"/>
        <w:rPr>
          <w:rFonts w:asciiTheme="minorHAnsi" w:hAnsiTheme="minorHAnsi" w:cstheme="minorHAnsi"/>
          <w:shd w:val="clear" w:color="auto" w:fill="FFFFFF"/>
        </w:rPr>
      </w:pPr>
      <w:r w:rsidRPr="003B34FD">
        <w:rPr>
          <w:rFonts w:asciiTheme="minorHAnsi" w:hAnsiTheme="minorHAnsi" w:cstheme="minorHAnsi"/>
          <w:shd w:val="clear" w:color="auto" w:fill="FFFFFF"/>
        </w:rPr>
        <w:t>Ustawą z dnia 17 listopada 2021 r. o zmianie ustawy o odpadach oraz niektórych innych ustaw (Dz. U. z 2021 r., poz. 2151) zmieniono definicję odpadów komunalnych, zgodnie z którą odpady komunalne nie obejmują odpadów budowlanych i rozbiórkowych. Wprowadzono definicję odpadów budowlanych i rozbiórkowych, która odnosi się w sposób ogólny do odpadów powstających w wyniku robót budowlanych.</w:t>
      </w:r>
    </w:p>
    <w:p w14:paraId="0A07C49E" w14:textId="33D8CB11" w:rsidR="00966133" w:rsidRPr="003B34FD" w:rsidRDefault="00966133" w:rsidP="003677D1">
      <w:pPr>
        <w:pStyle w:val="NormalnyWeb"/>
        <w:shd w:val="clear" w:color="auto" w:fill="FFFFFF"/>
        <w:spacing w:before="0" w:beforeAutospacing="0" w:after="0" w:line="276" w:lineRule="auto"/>
        <w:jc w:val="both"/>
        <w:textAlignment w:val="baseline"/>
        <w:rPr>
          <w:rFonts w:asciiTheme="minorHAnsi" w:hAnsiTheme="minorHAnsi" w:cstheme="minorHAnsi"/>
          <w:b/>
          <w:bCs/>
        </w:rPr>
      </w:pPr>
      <w:r w:rsidRPr="003B34FD">
        <w:rPr>
          <w:rFonts w:asciiTheme="minorHAnsi" w:hAnsiTheme="minorHAnsi" w:cstheme="minorHAnsi"/>
        </w:rPr>
        <w:t>Zgodnie z art. 13. do ewidencji odpadów oraz sprawozdań składanych za pośrednictwem BDO </w:t>
      </w:r>
      <w:r w:rsidRPr="003B34FD">
        <w:rPr>
          <w:rStyle w:val="Pogrubienie"/>
          <w:rFonts w:asciiTheme="minorHAnsi" w:hAnsiTheme="minorHAnsi" w:cstheme="minorHAnsi"/>
          <w:bdr w:val="none" w:sz="0" w:space="0" w:color="auto" w:frame="1"/>
        </w:rPr>
        <w:t>za 2021 r.</w:t>
      </w:r>
      <w:r w:rsidRPr="003B34FD">
        <w:rPr>
          <w:rFonts w:asciiTheme="minorHAnsi" w:hAnsiTheme="minorHAnsi" w:cstheme="minorHAnsi"/>
        </w:rPr>
        <w:t> na podstawie ustawy z dnia 14 grudnia 2012 r. o odpadach oraz ustawy z dnia 13 września 1996 r. o utrzymaniu czystości i porządku w gminach </w:t>
      </w:r>
      <w:r w:rsidRPr="003B34FD">
        <w:rPr>
          <w:rStyle w:val="Pogrubienie"/>
          <w:rFonts w:asciiTheme="minorHAnsi" w:hAnsiTheme="minorHAnsi" w:cstheme="minorHAnsi"/>
          <w:bdr w:val="none" w:sz="0" w:space="0" w:color="auto" w:frame="1"/>
        </w:rPr>
        <w:t>stosuje się przepisy dotychczasowe, w tym stosuje się dotychczasową definicję odpadów komunalnych</w:t>
      </w:r>
      <w:r w:rsidRPr="003B34FD">
        <w:rPr>
          <w:rFonts w:asciiTheme="minorHAnsi" w:hAnsiTheme="minorHAnsi" w:cstheme="minorHAnsi"/>
          <w:b/>
          <w:bCs/>
        </w:rPr>
        <w:t>. </w:t>
      </w:r>
      <w:r w:rsidRPr="003B34FD">
        <w:rPr>
          <w:rStyle w:val="Pogrubienie"/>
          <w:rFonts w:asciiTheme="minorHAnsi" w:hAnsiTheme="minorHAnsi" w:cstheme="minorHAnsi"/>
          <w:bdr w:val="none" w:sz="0" w:space="0" w:color="auto" w:frame="1"/>
        </w:rPr>
        <w:t xml:space="preserve">Zmiany w zakresie definicji odpadów komunalnych oraz odpadów budowlanych </w:t>
      </w:r>
      <w:r w:rsidR="00A80BF1" w:rsidRPr="003B34FD">
        <w:rPr>
          <w:rStyle w:val="Pogrubienie"/>
          <w:rFonts w:asciiTheme="minorHAnsi" w:hAnsiTheme="minorHAnsi" w:cstheme="minorHAnsi"/>
          <w:bdr w:val="none" w:sz="0" w:space="0" w:color="auto" w:frame="1"/>
        </w:rPr>
        <w:br/>
      </w:r>
      <w:r w:rsidRPr="003B34FD">
        <w:rPr>
          <w:rStyle w:val="Pogrubienie"/>
          <w:rFonts w:asciiTheme="minorHAnsi" w:hAnsiTheme="minorHAnsi" w:cstheme="minorHAnsi"/>
          <w:bdr w:val="none" w:sz="0" w:space="0" w:color="auto" w:frame="1"/>
        </w:rPr>
        <w:t>i rozbiórkowych weszły w życie 1 stycznia 2022 i dotyczą sprawozdań, które zostaną złożone za 2022 r. oraz kolejne lata.</w:t>
      </w:r>
    </w:p>
    <w:p w14:paraId="670E9014" w14:textId="77777777" w:rsidR="00966133" w:rsidRPr="003B34FD" w:rsidRDefault="00966133" w:rsidP="003677D1">
      <w:pPr>
        <w:pStyle w:val="NormalnyWeb"/>
        <w:shd w:val="clear" w:color="auto" w:fill="FFFFFF"/>
        <w:spacing w:before="0" w:beforeAutospacing="0" w:after="0" w:line="276" w:lineRule="auto"/>
        <w:jc w:val="both"/>
        <w:textAlignment w:val="baseline"/>
        <w:rPr>
          <w:rFonts w:asciiTheme="minorHAnsi" w:hAnsiTheme="minorHAnsi" w:cstheme="minorHAnsi"/>
        </w:rPr>
      </w:pPr>
      <w:r w:rsidRPr="003B34FD">
        <w:rPr>
          <w:rFonts w:asciiTheme="minorHAnsi" w:hAnsiTheme="minorHAnsi" w:cstheme="minorHAnsi"/>
        </w:rPr>
        <w:t>W związku z tym, że gminy w dalszym ciągu będą zapewniały przyjmowanie odpadów budowlanych i rozbiórkowych z gospodarstw domowych, </w:t>
      </w:r>
      <w:r w:rsidRPr="003B34FD">
        <w:rPr>
          <w:rFonts w:asciiTheme="minorHAnsi" w:hAnsiTheme="minorHAnsi" w:cstheme="minorHAnsi"/>
          <w:u w:val="single"/>
        </w:rPr>
        <w:t>w sprawozdaniach komunalnych w dalszym ciągu będą</w:t>
      </w:r>
      <w:r w:rsidRPr="003B34FD">
        <w:rPr>
          <w:rFonts w:asciiTheme="minorHAnsi" w:hAnsiTheme="minorHAnsi" w:cstheme="minorHAnsi"/>
        </w:rPr>
        <w:t> </w:t>
      </w:r>
      <w:r w:rsidRPr="003B34FD">
        <w:rPr>
          <w:rFonts w:asciiTheme="minorHAnsi" w:hAnsiTheme="minorHAnsi" w:cstheme="minorHAnsi"/>
          <w:u w:val="single"/>
        </w:rPr>
        <w:t>zbierane informacje w zakresie masy ww. odpadów (jednakże bez obowiązku osiągania określonych</w:t>
      </w:r>
      <w:r w:rsidRPr="003B34FD">
        <w:rPr>
          <w:rFonts w:asciiTheme="minorHAnsi" w:hAnsiTheme="minorHAnsi" w:cstheme="minorHAnsi"/>
        </w:rPr>
        <w:t> </w:t>
      </w:r>
      <w:r w:rsidRPr="003B34FD">
        <w:rPr>
          <w:rFonts w:asciiTheme="minorHAnsi" w:hAnsiTheme="minorHAnsi" w:cstheme="minorHAnsi"/>
          <w:u w:val="single"/>
        </w:rPr>
        <w:t>poziomów ich recyklingu).</w:t>
      </w:r>
    </w:p>
    <w:p w14:paraId="34BA2F53" w14:textId="77777777" w:rsidR="00966133" w:rsidRPr="003B34FD" w:rsidRDefault="00966133" w:rsidP="003677D1">
      <w:pPr>
        <w:pStyle w:val="p1"/>
        <w:shd w:val="clear" w:color="auto" w:fill="FFFFFF"/>
        <w:spacing w:before="0" w:beforeAutospacing="0" w:after="0" w:afterAutospacing="0" w:line="276" w:lineRule="auto"/>
        <w:jc w:val="both"/>
        <w:rPr>
          <w:rFonts w:asciiTheme="minorHAnsi" w:hAnsiTheme="minorHAnsi" w:cstheme="minorHAnsi"/>
        </w:rPr>
      </w:pPr>
    </w:p>
    <w:p w14:paraId="65B657BF" w14:textId="77777777" w:rsidR="00966133" w:rsidRPr="003B34FD" w:rsidRDefault="00966133" w:rsidP="003677D1">
      <w:pPr>
        <w:pStyle w:val="p1"/>
        <w:shd w:val="clear" w:color="auto" w:fill="FFFFFF"/>
        <w:spacing w:before="0" w:beforeAutospacing="0" w:after="0" w:afterAutospacing="0" w:line="276" w:lineRule="auto"/>
        <w:jc w:val="both"/>
        <w:rPr>
          <w:rFonts w:asciiTheme="minorHAnsi" w:hAnsiTheme="minorHAnsi" w:cstheme="minorHAnsi"/>
        </w:rPr>
      </w:pPr>
      <w:r w:rsidRPr="003B34FD">
        <w:rPr>
          <w:rFonts w:asciiTheme="minorHAnsi" w:hAnsiTheme="minorHAnsi" w:cstheme="minorHAnsi"/>
          <w:shd w:val="clear" w:color="auto" w:fill="FFFFFF"/>
        </w:rPr>
        <w:t>W sprawozdaniach wójta z realizacji zadań z zakresu gospodarowania odpadami komunalnymi, składanych za pośrednictwem BDO, na podstawie ustawy o utrzymaniu czystości i porządku w gminach, nadal należy umieszczać informacje dotyczące osiągniętego poziomu ograniczania masy odpadów komunalnych ulegających biodegradacji przekazywanych do składowania. Określony poziom ograniczenia składowania masy odpadów komunalnych ulegających biodegradacji należało osiągnąć do lipca 2020 r.  Dane będą zbierane i sprawozdawane w tym zakresie.</w:t>
      </w:r>
    </w:p>
    <w:p w14:paraId="1F511700" w14:textId="77777777" w:rsidR="00966133" w:rsidRPr="003B34FD" w:rsidRDefault="00966133" w:rsidP="003677D1">
      <w:pPr>
        <w:pStyle w:val="p1"/>
        <w:shd w:val="clear" w:color="auto" w:fill="FFFFFF"/>
        <w:spacing w:before="0" w:beforeAutospacing="0" w:after="0" w:afterAutospacing="0" w:line="276" w:lineRule="auto"/>
        <w:jc w:val="both"/>
        <w:rPr>
          <w:rFonts w:asciiTheme="minorHAnsi" w:hAnsiTheme="minorHAnsi" w:cstheme="minorHAnsi"/>
        </w:rPr>
      </w:pPr>
    </w:p>
    <w:p w14:paraId="04EC21F6" w14:textId="2381A8F4" w:rsidR="00966133" w:rsidRPr="003B34FD" w:rsidRDefault="00966133"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 xml:space="preserve">W przypadku nieosiągnięcia ustawowego poziomu przygotowania do ponownego użycia </w:t>
      </w:r>
      <w:r w:rsidR="005147BC" w:rsidRPr="003B34FD">
        <w:rPr>
          <w:rFonts w:asciiTheme="minorHAnsi" w:hAnsiTheme="minorHAnsi" w:cstheme="minorHAnsi"/>
          <w:sz w:val="24"/>
          <w:szCs w:val="24"/>
        </w:rPr>
        <w:br/>
      </w:r>
      <w:r w:rsidRPr="003B34FD">
        <w:rPr>
          <w:rFonts w:asciiTheme="minorHAnsi" w:hAnsiTheme="minorHAnsi" w:cstheme="minorHAnsi"/>
          <w:sz w:val="24"/>
          <w:szCs w:val="24"/>
        </w:rPr>
        <w:t>i recyklingu odpadów komunalnych w poszczególnych latach</w:t>
      </w:r>
      <w:r w:rsidR="005147BC" w:rsidRPr="003B34FD">
        <w:rPr>
          <w:rFonts w:asciiTheme="minorHAnsi" w:hAnsiTheme="minorHAnsi" w:cstheme="minorHAnsi"/>
          <w:sz w:val="24"/>
          <w:szCs w:val="24"/>
        </w:rPr>
        <w:t xml:space="preserve"> </w:t>
      </w:r>
      <w:r w:rsidRPr="003B34FD">
        <w:rPr>
          <w:rFonts w:asciiTheme="minorHAnsi" w:hAnsiTheme="minorHAnsi" w:cstheme="minorHAnsi"/>
          <w:sz w:val="24"/>
          <w:szCs w:val="24"/>
        </w:rPr>
        <w:t>na Gminę jest nakładana przez WIOŚ kara finansowa, która w konsekwencji może spowodować wzrost przedmiotowej opłaty. Dlatego tak bardzo ważne jest zaangażowanie się wszystkich mieszkańców i instytucji we właściwe segregowanie odpadów.</w:t>
      </w:r>
    </w:p>
    <w:p w14:paraId="71DF8E5D" w14:textId="77777777" w:rsidR="00966133" w:rsidRPr="003B34FD" w:rsidRDefault="00966133" w:rsidP="003677D1">
      <w:pPr>
        <w:spacing w:after="0"/>
        <w:jc w:val="both"/>
        <w:rPr>
          <w:rFonts w:asciiTheme="minorHAnsi" w:hAnsiTheme="minorHAnsi" w:cstheme="minorHAnsi"/>
          <w:sz w:val="24"/>
          <w:szCs w:val="24"/>
        </w:rPr>
      </w:pPr>
    </w:p>
    <w:p w14:paraId="2865883D" w14:textId="77777777" w:rsidR="00966133" w:rsidRPr="003B34FD" w:rsidRDefault="00966133" w:rsidP="003677D1">
      <w:pPr>
        <w:spacing w:after="0"/>
        <w:jc w:val="both"/>
        <w:rPr>
          <w:rFonts w:asciiTheme="minorHAnsi" w:eastAsia="Times New Roman" w:hAnsiTheme="minorHAnsi" w:cstheme="minorHAnsi"/>
          <w:b/>
          <w:bCs/>
          <w:sz w:val="24"/>
          <w:szCs w:val="24"/>
          <w:lang w:eastAsia="pl-PL"/>
        </w:rPr>
      </w:pPr>
      <w:r w:rsidRPr="003B34FD">
        <w:rPr>
          <w:rFonts w:asciiTheme="minorHAnsi" w:eastAsia="Times New Roman" w:hAnsiTheme="minorHAnsi" w:cstheme="minorHAnsi"/>
          <w:b/>
          <w:bCs/>
          <w:sz w:val="24"/>
          <w:szCs w:val="24"/>
          <w:lang w:eastAsia="pl-PL"/>
        </w:rPr>
        <w:t>Osiągnięte przez Gminę Jednorożec poziomy recyklingu, przygotowania do ponownego użycia i odzysku innymi metodami oraz ograniczenia masy odpadów komunalnych ulegających biodegradacji przekazywanych do składowania w roku 2021:</w:t>
      </w:r>
    </w:p>
    <w:p w14:paraId="5A2848C7" w14:textId="77777777" w:rsidR="00966133" w:rsidRPr="003B34FD" w:rsidRDefault="00966133" w:rsidP="00971686">
      <w:pPr>
        <w:numPr>
          <w:ilvl w:val="0"/>
          <w:numId w:val="26"/>
        </w:numPr>
        <w:spacing w:after="0"/>
        <w:ind w:left="426" w:hanging="426"/>
        <w:jc w:val="both"/>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u w:val="single"/>
          <w:lang w:eastAsia="pl-PL"/>
        </w:rPr>
        <w:lastRenderedPageBreak/>
        <w:t xml:space="preserve">poziom ograniczenia masy odpadów komunalnych ulegających biodegradacji </w:t>
      </w:r>
      <w:r w:rsidRPr="003B34FD">
        <w:rPr>
          <w:rFonts w:asciiTheme="minorHAnsi" w:eastAsia="Times New Roman" w:hAnsiTheme="minorHAnsi" w:cstheme="minorHAnsi"/>
          <w:sz w:val="24"/>
          <w:szCs w:val="24"/>
          <w:lang w:eastAsia="pl-PL"/>
        </w:rPr>
        <w:t xml:space="preserve">przekazanych do składowania – </w:t>
      </w:r>
      <w:r w:rsidRPr="003B34FD">
        <w:rPr>
          <w:rFonts w:asciiTheme="minorHAnsi" w:eastAsia="Times New Roman" w:hAnsiTheme="minorHAnsi" w:cstheme="minorHAnsi"/>
          <w:b/>
          <w:bCs/>
          <w:sz w:val="24"/>
          <w:szCs w:val="24"/>
          <w:lang w:eastAsia="pl-PL"/>
        </w:rPr>
        <w:t>1,61 %</w:t>
      </w:r>
      <w:r w:rsidRPr="003B34FD">
        <w:rPr>
          <w:rFonts w:asciiTheme="minorHAnsi" w:eastAsia="Times New Roman" w:hAnsiTheme="minorHAnsi" w:cstheme="minorHAnsi"/>
          <w:sz w:val="24"/>
          <w:szCs w:val="24"/>
          <w:lang w:eastAsia="pl-PL"/>
        </w:rPr>
        <w:t xml:space="preserve"> </w:t>
      </w:r>
    </w:p>
    <w:p w14:paraId="567CD21C" w14:textId="77777777" w:rsidR="00966133" w:rsidRPr="003B34FD" w:rsidRDefault="00966133" w:rsidP="003677D1">
      <w:pPr>
        <w:pStyle w:val="Akapitzlist"/>
        <w:spacing w:after="0" w:line="276" w:lineRule="auto"/>
        <w:ind w:left="426"/>
        <w:rPr>
          <w:rFonts w:asciiTheme="minorHAnsi" w:eastAsia="Times New Roman" w:hAnsiTheme="minorHAnsi" w:cstheme="minorHAnsi"/>
          <w:szCs w:val="24"/>
          <w:lang w:eastAsia="pl-PL"/>
        </w:rPr>
      </w:pPr>
      <w:r w:rsidRPr="003B34FD">
        <w:rPr>
          <w:rFonts w:asciiTheme="minorHAnsi" w:eastAsia="Times New Roman" w:hAnsiTheme="minorHAnsi" w:cstheme="minorHAnsi"/>
          <w:szCs w:val="24"/>
          <w:lang w:eastAsia="pl-PL"/>
        </w:rPr>
        <w:t>Dzięki wprowadzonej miesięcznej zniżce w opłacie za gospodarowanie odpadami poprzez kompostowanie (8 zł/osobę), poziom odpadów komunalnych ulegających biodegradacji spadł z poziomu 16,50% do 4% w 2020 r. i do 1,61 % w roku 2021.</w:t>
      </w:r>
    </w:p>
    <w:p w14:paraId="0D955185" w14:textId="77777777" w:rsidR="00966133" w:rsidRPr="003B34FD" w:rsidRDefault="00966133" w:rsidP="003677D1">
      <w:pPr>
        <w:spacing w:after="0"/>
        <w:rPr>
          <w:rFonts w:asciiTheme="minorHAnsi" w:eastAsia="Times New Roman" w:hAnsiTheme="minorHAnsi" w:cstheme="minorHAnsi"/>
          <w:sz w:val="24"/>
          <w:szCs w:val="24"/>
          <w:lang w:eastAsia="pl-PL"/>
        </w:rPr>
      </w:pPr>
    </w:p>
    <w:p w14:paraId="34650A86" w14:textId="77777777" w:rsidR="00966133" w:rsidRPr="003B34FD" w:rsidRDefault="00966133" w:rsidP="00971686">
      <w:pPr>
        <w:pStyle w:val="Akapitzlist"/>
        <w:numPr>
          <w:ilvl w:val="0"/>
          <w:numId w:val="26"/>
        </w:numPr>
        <w:spacing w:after="0" w:line="276" w:lineRule="auto"/>
        <w:ind w:left="426" w:hanging="426"/>
        <w:rPr>
          <w:rFonts w:asciiTheme="minorHAnsi" w:eastAsia="Times New Roman" w:hAnsiTheme="minorHAnsi" w:cstheme="minorHAnsi"/>
          <w:szCs w:val="24"/>
          <w:lang w:eastAsia="pl-PL"/>
        </w:rPr>
      </w:pPr>
      <w:r w:rsidRPr="003B34FD">
        <w:rPr>
          <w:rFonts w:asciiTheme="minorHAnsi" w:eastAsia="Times New Roman" w:hAnsiTheme="minorHAnsi" w:cstheme="minorHAnsi"/>
          <w:szCs w:val="24"/>
          <w:u w:val="single"/>
          <w:lang w:eastAsia="pl-PL"/>
        </w:rPr>
        <w:t>poziom recyklingu, przygotowania do ponownego użycia odpadów komunalnych</w:t>
      </w:r>
      <w:r w:rsidRPr="003B34FD">
        <w:rPr>
          <w:rFonts w:asciiTheme="minorHAnsi" w:eastAsia="Times New Roman" w:hAnsiTheme="minorHAnsi" w:cstheme="minorHAnsi"/>
          <w:szCs w:val="24"/>
          <w:lang w:eastAsia="pl-PL"/>
        </w:rPr>
        <w:t xml:space="preserve"> – </w:t>
      </w:r>
      <w:r w:rsidRPr="003B34FD">
        <w:rPr>
          <w:rFonts w:asciiTheme="minorHAnsi" w:eastAsia="Times New Roman" w:hAnsiTheme="minorHAnsi" w:cstheme="minorHAnsi"/>
          <w:b/>
          <w:bCs/>
          <w:szCs w:val="24"/>
          <w:lang w:eastAsia="pl-PL"/>
        </w:rPr>
        <w:t>31,60%</w:t>
      </w:r>
      <w:r w:rsidRPr="003B34FD">
        <w:rPr>
          <w:rFonts w:asciiTheme="minorHAnsi" w:eastAsia="Times New Roman" w:hAnsiTheme="minorHAnsi" w:cstheme="minorHAnsi"/>
          <w:szCs w:val="24"/>
          <w:lang w:eastAsia="pl-PL"/>
        </w:rPr>
        <w:t xml:space="preserve"> , przy minimalnym poziomie – </w:t>
      </w:r>
      <w:r w:rsidRPr="003B34FD">
        <w:rPr>
          <w:rFonts w:asciiTheme="minorHAnsi" w:eastAsia="Times New Roman" w:hAnsiTheme="minorHAnsi" w:cstheme="minorHAnsi"/>
          <w:b/>
          <w:bCs/>
          <w:szCs w:val="24"/>
          <w:lang w:eastAsia="pl-PL"/>
        </w:rPr>
        <w:t>20%.</w:t>
      </w:r>
    </w:p>
    <w:p w14:paraId="23517ACB" w14:textId="77777777" w:rsidR="00966133" w:rsidRPr="003B34FD" w:rsidRDefault="00966133" w:rsidP="003677D1">
      <w:pPr>
        <w:pStyle w:val="Akapitzlist"/>
        <w:spacing w:after="0" w:line="276" w:lineRule="auto"/>
        <w:ind w:left="426"/>
        <w:rPr>
          <w:rFonts w:asciiTheme="minorHAnsi" w:hAnsiTheme="minorHAnsi" w:cstheme="minorHAnsi"/>
          <w:szCs w:val="24"/>
        </w:rPr>
      </w:pPr>
      <w:r w:rsidRPr="003B34FD">
        <w:rPr>
          <w:rFonts w:asciiTheme="minorHAnsi" w:hAnsiTheme="minorHAnsi" w:cstheme="minorHAnsi"/>
          <w:szCs w:val="24"/>
        </w:rPr>
        <w:t>W 2021 roku Gmina Jednorożec osiągnęła minimalny poziomu recyklingu i przygotowania do ponownego użycia odpadów komunalnych. W związku z nowelizacją ustawy poziom ten został obniżony z 50 % do 20 % za rok 2021.</w:t>
      </w:r>
    </w:p>
    <w:p w14:paraId="07E0757F" w14:textId="77777777" w:rsidR="00966133" w:rsidRPr="003B34FD" w:rsidRDefault="00966133" w:rsidP="003677D1">
      <w:pPr>
        <w:pStyle w:val="Akapitzlist"/>
        <w:spacing w:after="0" w:line="276" w:lineRule="auto"/>
        <w:ind w:left="426"/>
        <w:rPr>
          <w:rFonts w:asciiTheme="minorHAnsi" w:eastAsia="Times New Roman" w:hAnsiTheme="minorHAnsi" w:cstheme="minorHAnsi"/>
          <w:szCs w:val="24"/>
          <w:lang w:eastAsia="pl-PL"/>
        </w:rPr>
      </w:pPr>
    </w:p>
    <w:p w14:paraId="49084202" w14:textId="77777777" w:rsidR="00966133" w:rsidRPr="003B34FD" w:rsidRDefault="00966133" w:rsidP="00971686">
      <w:pPr>
        <w:numPr>
          <w:ilvl w:val="0"/>
          <w:numId w:val="26"/>
        </w:numPr>
        <w:spacing w:after="0"/>
        <w:ind w:left="426" w:hanging="426"/>
        <w:jc w:val="both"/>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 xml:space="preserve">poziom recyklingu, przygotowania do ponownego użycia i odzysku innymi metodami innych niż niebezpieczne odpadów budowlanych  – </w:t>
      </w:r>
      <w:r w:rsidRPr="003B34FD">
        <w:rPr>
          <w:rFonts w:asciiTheme="minorHAnsi" w:eastAsia="Times New Roman" w:hAnsiTheme="minorHAnsi" w:cstheme="minorHAnsi"/>
          <w:b/>
          <w:bCs/>
          <w:sz w:val="24"/>
          <w:szCs w:val="24"/>
          <w:lang w:eastAsia="pl-PL"/>
        </w:rPr>
        <w:t>100%</w:t>
      </w:r>
      <w:r w:rsidRPr="003B34FD">
        <w:rPr>
          <w:rFonts w:asciiTheme="minorHAnsi" w:eastAsia="Times New Roman" w:hAnsiTheme="minorHAnsi" w:cstheme="minorHAnsi"/>
          <w:sz w:val="24"/>
          <w:szCs w:val="24"/>
          <w:lang w:eastAsia="pl-PL"/>
        </w:rPr>
        <w:t xml:space="preserve"> </w:t>
      </w:r>
    </w:p>
    <w:p w14:paraId="5CD91B65" w14:textId="77777777" w:rsidR="00966133" w:rsidRPr="003B34FD" w:rsidRDefault="00966133" w:rsidP="003677D1">
      <w:pPr>
        <w:spacing w:after="0"/>
        <w:ind w:left="426"/>
        <w:jc w:val="both"/>
        <w:rPr>
          <w:rFonts w:asciiTheme="minorHAnsi" w:eastAsia="Times New Roman" w:hAnsiTheme="minorHAnsi" w:cstheme="minorHAnsi"/>
          <w:sz w:val="24"/>
          <w:szCs w:val="24"/>
          <w:lang w:eastAsia="pl-PL"/>
        </w:rPr>
      </w:pPr>
    </w:p>
    <w:p w14:paraId="0FFCD546" w14:textId="77777777" w:rsidR="00966133" w:rsidRPr="003B34FD" w:rsidRDefault="00966133"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 xml:space="preserve">Wójt corocznie sporządza sprawozdanie z realizacji zadań z zakresu gospodarowania odpadami komunalnymi, które przedkłada Marszałkowi Województwa i Wojewódzkiemu Inspektorowi Ochrony Środowiska.  </w:t>
      </w:r>
    </w:p>
    <w:p w14:paraId="718EA143" w14:textId="77777777" w:rsidR="00966133" w:rsidRPr="003B34FD" w:rsidRDefault="00966133" w:rsidP="003677D1">
      <w:pPr>
        <w:spacing w:after="0"/>
        <w:rPr>
          <w:rFonts w:asciiTheme="minorHAnsi" w:hAnsiTheme="minorHAnsi" w:cstheme="minorHAnsi"/>
          <w:sz w:val="24"/>
          <w:szCs w:val="24"/>
        </w:rPr>
      </w:pPr>
    </w:p>
    <w:p w14:paraId="496D32C3" w14:textId="77777777" w:rsidR="00AB18F8" w:rsidRPr="003B34FD" w:rsidRDefault="00AB18F8" w:rsidP="00971686">
      <w:pPr>
        <w:pStyle w:val="Nagwek2"/>
        <w:numPr>
          <w:ilvl w:val="0"/>
          <w:numId w:val="7"/>
        </w:numPr>
        <w:spacing w:before="0"/>
        <w:ind w:left="426" w:hanging="426"/>
        <w:rPr>
          <w:rFonts w:asciiTheme="minorHAnsi" w:eastAsia="Times New Roman" w:hAnsiTheme="minorHAnsi" w:cstheme="minorHAnsi"/>
          <w:b/>
          <w:color w:val="auto"/>
          <w:sz w:val="24"/>
          <w:szCs w:val="24"/>
          <w:lang w:eastAsia="pl-PL"/>
        </w:rPr>
      </w:pPr>
      <w:bookmarkStart w:id="19" w:name="_Toc104204491"/>
      <w:r w:rsidRPr="003B34FD">
        <w:rPr>
          <w:rFonts w:asciiTheme="minorHAnsi" w:eastAsia="Times New Roman" w:hAnsiTheme="minorHAnsi" w:cstheme="minorHAnsi"/>
          <w:b/>
          <w:color w:val="auto"/>
          <w:sz w:val="24"/>
          <w:szCs w:val="24"/>
          <w:lang w:eastAsia="pl-PL"/>
        </w:rPr>
        <w:t>Ochrona środowiska</w:t>
      </w:r>
      <w:bookmarkEnd w:id="19"/>
    </w:p>
    <w:p w14:paraId="4C08154E" w14:textId="77777777" w:rsidR="009B3B0F" w:rsidRPr="003B34FD" w:rsidRDefault="009B3B0F" w:rsidP="003677D1">
      <w:pPr>
        <w:spacing w:after="0"/>
        <w:ind w:firstLine="426"/>
        <w:jc w:val="both"/>
        <w:rPr>
          <w:rFonts w:asciiTheme="minorHAnsi" w:hAnsiTheme="minorHAnsi" w:cstheme="minorHAnsi"/>
          <w:sz w:val="24"/>
          <w:szCs w:val="24"/>
          <w:lang w:eastAsia="pl-PL"/>
        </w:rPr>
      </w:pPr>
      <w:r w:rsidRPr="003B34FD">
        <w:rPr>
          <w:rFonts w:asciiTheme="minorHAnsi" w:hAnsiTheme="minorHAnsi" w:cstheme="minorHAnsi"/>
          <w:sz w:val="24"/>
          <w:szCs w:val="24"/>
          <w:lang w:eastAsia="pl-PL"/>
        </w:rPr>
        <w:t>W dniu 08.09.2020 r. Sejmik Województwa Mazowieckiego uchwalił nowy program ochrony powietrza (POP) dla wszystkich stref województwa mazowieckiego, tj. strefy aglomeracja warszawska, miasto Płock, miasto Radom oraz strefy mazowieckiej. Program powstał w oparciu o wyniki opracowanej w Głównym Inspektoracie Ochrony Środowiska „Rocznej oceny jakości powietrza w województwie mazowieckim, raport wojewódzki za rok 2018”. Dokument ten został opublikowany w Dzienniku Urzędowym Województwa Mazowieckiego: POP dla stref w województwie mazowieckim - Uchwała Nr 115/20 Sejmiku Województwa Mazowieckiego .</w:t>
      </w:r>
    </w:p>
    <w:p w14:paraId="6D262A33" w14:textId="77777777" w:rsidR="009B3B0F" w:rsidRPr="003B34FD" w:rsidRDefault="009B3B0F" w:rsidP="003677D1">
      <w:pPr>
        <w:spacing w:after="0"/>
        <w:ind w:firstLine="426"/>
        <w:jc w:val="both"/>
        <w:rPr>
          <w:rFonts w:asciiTheme="minorHAnsi" w:hAnsiTheme="minorHAnsi" w:cstheme="minorHAnsi"/>
          <w:sz w:val="24"/>
          <w:szCs w:val="24"/>
          <w:lang w:eastAsia="pl-PL"/>
        </w:rPr>
      </w:pPr>
      <w:r w:rsidRPr="003B34FD">
        <w:rPr>
          <w:rFonts w:asciiTheme="minorHAnsi" w:hAnsiTheme="minorHAnsi" w:cstheme="minorHAnsi"/>
          <w:sz w:val="24"/>
          <w:szCs w:val="24"/>
          <w:lang w:eastAsia="pl-PL"/>
        </w:rPr>
        <w:t xml:space="preserve">Program zawiera konkretne działania naprawcze, których wprowadzenie przełoży się na poprawę jakości powietrza w regionie. Warto podkreślić, że te działania są kontynuacją tych </w:t>
      </w:r>
      <w:r w:rsidRPr="003B34FD">
        <w:rPr>
          <w:rFonts w:asciiTheme="minorHAnsi" w:hAnsiTheme="minorHAnsi" w:cstheme="minorHAnsi"/>
          <w:sz w:val="24"/>
          <w:szCs w:val="24"/>
          <w:lang w:eastAsia="pl-PL"/>
        </w:rPr>
        <w:br/>
        <w:t>z poprzednich dokumentów. Jednakże doprecyzowano ich zakres i określono wskaźniki monitorowania w skali roku. W dokumencie zawarto działania tzw. ogólne, czyli te obowiązujące dla całego województwa, m.in. inwentaryzację i wymianę kotłów, nasadzenia zieleni, czyszczenie ulic na mokro, zakaz używania dmuchaw do liści oraz szeroko pojętą edukację ekologiczną.</w:t>
      </w:r>
    </w:p>
    <w:p w14:paraId="34AC4BB4" w14:textId="01B018F2" w:rsidR="009B3B0F" w:rsidRPr="003B34FD" w:rsidRDefault="009B3B0F" w:rsidP="003677D1">
      <w:pPr>
        <w:spacing w:after="0"/>
        <w:ind w:firstLine="426"/>
        <w:jc w:val="both"/>
        <w:rPr>
          <w:rFonts w:asciiTheme="minorHAnsi" w:hAnsiTheme="minorHAnsi" w:cstheme="minorHAnsi"/>
          <w:sz w:val="24"/>
          <w:szCs w:val="24"/>
        </w:rPr>
      </w:pPr>
      <w:r w:rsidRPr="003B34FD">
        <w:rPr>
          <w:rFonts w:asciiTheme="minorHAnsi" w:hAnsiTheme="minorHAnsi" w:cstheme="minorHAnsi"/>
          <w:sz w:val="24"/>
          <w:szCs w:val="24"/>
          <w:lang w:eastAsia="pl-PL"/>
        </w:rPr>
        <w:t xml:space="preserve">W związku zawartymi w Programie Ochrony Środowiska zapisami Wójt Gminy Jednorożec wydał zarządzenie nr 113/2021 w sprawie wprowadzania procedury przeprowadzania kontroli na terenie Gminy Jednorożec palenisk domowych w szczególności w zakresie spalania w nich odpadów. Zarządzenie to powołało również </w:t>
      </w:r>
      <w:r w:rsidRPr="003B34FD">
        <w:rPr>
          <w:rFonts w:asciiTheme="minorHAnsi" w:hAnsiTheme="minorHAnsi" w:cstheme="minorHAnsi"/>
          <w:sz w:val="24"/>
          <w:szCs w:val="24"/>
        </w:rPr>
        <w:t xml:space="preserve">Komisję ds. kontroli </w:t>
      </w:r>
      <w:r w:rsidRPr="003B34FD">
        <w:rPr>
          <w:rStyle w:val="hgkelc"/>
          <w:rFonts w:asciiTheme="minorHAnsi" w:hAnsiTheme="minorHAnsi" w:cstheme="minorHAnsi"/>
          <w:sz w:val="24"/>
          <w:szCs w:val="24"/>
        </w:rPr>
        <w:t xml:space="preserve">palenisk domowych na terenie nieruchomości w Gminie Jednorożec, która w 2021 roku przeprowadziła 10 kontroli palenisk domowych na terenie gminy. </w:t>
      </w:r>
    </w:p>
    <w:p w14:paraId="50E108CA" w14:textId="77777777" w:rsidR="009B3B0F" w:rsidRPr="003B34FD" w:rsidRDefault="009B3B0F" w:rsidP="003677D1">
      <w:pPr>
        <w:spacing w:after="0"/>
        <w:jc w:val="both"/>
        <w:rPr>
          <w:rFonts w:asciiTheme="minorHAnsi" w:hAnsiTheme="minorHAnsi" w:cstheme="minorHAnsi"/>
          <w:sz w:val="24"/>
          <w:szCs w:val="24"/>
          <w:lang w:eastAsia="pl-PL"/>
        </w:rPr>
      </w:pPr>
    </w:p>
    <w:p w14:paraId="641B0366" w14:textId="77777777" w:rsidR="009B3B0F" w:rsidRPr="003B34FD" w:rsidRDefault="009B3B0F" w:rsidP="003677D1">
      <w:pPr>
        <w:pStyle w:val="Nagwek3"/>
        <w:spacing w:before="0"/>
        <w:rPr>
          <w:rFonts w:asciiTheme="minorHAnsi" w:hAnsiTheme="minorHAnsi" w:cstheme="minorHAnsi"/>
          <w:b/>
          <w:bCs/>
          <w:color w:val="auto"/>
        </w:rPr>
      </w:pPr>
      <w:bookmarkStart w:id="20" w:name="_Toc104204492"/>
      <w:r w:rsidRPr="003B34FD">
        <w:rPr>
          <w:rFonts w:asciiTheme="minorHAnsi" w:hAnsiTheme="minorHAnsi" w:cstheme="minorHAnsi"/>
          <w:b/>
          <w:bCs/>
          <w:color w:val="auto"/>
          <w:lang w:eastAsia="pl-PL"/>
        </w:rPr>
        <w:lastRenderedPageBreak/>
        <w:t xml:space="preserve">3.1. </w:t>
      </w:r>
      <w:r w:rsidRPr="003B34FD">
        <w:rPr>
          <w:rFonts w:asciiTheme="minorHAnsi" w:hAnsiTheme="minorHAnsi" w:cstheme="minorHAnsi"/>
          <w:b/>
          <w:bCs/>
          <w:color w:val="auto"/>
        </w:rPr>
        <w:t>Inwentaryzacja indywidualnych źródeł ciepła na terenie Gminy Jednorożec</w:t>
      </w:r>
      <w:bookmarkEnd w:id="20"/>
    </w:p>
    <w:p w14:paraId="7B5E4DF9" w14:textId="77777777" w:rsidR="009B3B0F" w:rsidRPr="003B34FD" w:rsidRDefault="009B3B0F" w:rsidP="003677D1">
      <w:pPr>
        <w:spacing w:after="0"/>
        <w:jc w:val="both"/>
        <w:rPr>
          <w:rFonts w:asciiTheme="minorHAnsi" w:hAnsiTheme="minorHAnsi" w:cstheme="minorHAnsi"/>
          <w:sz w:val="24"/>
          <w:szCs w:val="24"/>
          <w:lang w:eastAsia="pl-PL"/>
        </w:rPr>
      </w:pPr>
    </w:p>
    <w:p w14:paraId="6BE23534" w14:textId="77777777" w:rsidR="009B3B0F" w:rsidRPr="003B34FD" w:rsidRDefault="009B3B0F" w:rsidP="003677D1">
      <w:pPr>
        <w:spacing w:after="0"/>
        <w:ind w:firstLine="426"/>
        <w:jc w:val="both"/>
        <w:rPr>
          <w:rFonts w:asciiTheme="minorHAnsi" w:hAnsiTheme="minorHAnsi" w:cstheme="minorHAnsi"/>
          <w:sz w:val="24"/>
          <w:szCs w:val="24"/>
          <w:lang w:eastAsia="pl-PL"/>
        </w:rPr>
      </w:pPr>
      <w:r w:rsidRPr="003B34FD">
        <w:rPr>
          <w:rFonts w:asciiTheme="minorHAnsi" w:hAnsiTheme="minorHAnsi" w:cstheme="minorHAnsi"/>
          <w:sz w:val="24"/>
          <w:szCs w:val="24"/>
          <w:lang w:eastAsia="pl-PL"/>
        </w:rPr>
        <w:t xml:space="preserve">Nowy program ochrony powietrza (POP) zobligował wszystkie gminy do prowadzenia bieżącej inwentaryzacji źródeł ciepła. W związku z powyższym pozyskano informację dotyczącą wymiany </w:t>
      </w:r>
      <w:proofErr w:type="spellStart"/>
      <w:r w:rsidRPr="003B34FD">
        <w:rPr>
          <w:rFonts w:asciiTheme="minorHAnsi" w:hAnsiTheme="minorHAnsi" w:cstheme="minorHAnsi"/>
          <w:sz w:val="24"/>
          <w:szCs w:val="24"/>
          <w:lang w:eastAsia="pl-PL"/>
        </w:rPr>
        <w:t>nieekologicznego</w:t>
      </w:r>
      <w:proofErr w:type="spellEnd"/>
      <w:r w:rsidRPr="003B34FD">
        <w:rPr>
          <w:rFonts w:asciiTheme="minorHAnsi" w:hAnsiTheme="minorHAnsi" w:cstheme="minorHAnsi"/>
          <w:sz w:val="24"/>
          <w:szCs w:val="24"/>
          <w:lang w:eastAsia="pl-PL"/>
        </w:rPr>
        <w:t xml:space="preserve"> źródła ogrzewania na spełniające wymagania „uchwały antysmogowej” od mieszkańców, którzy wymienili kotły nie korzystając z żadnych źródeł dofinansowania przy okazji składania Deklaracji dotyczącej źródeł ciepła i źródeł spalania paliw oraz w ramach informacji publicznej z Wojewódzkiego Funduszu Ochrony Środowiska </w:t>
      </w:r>
      <w:r w:rsidRPr="003B34FD">
        <w:rPr>
          <w:rFonts w:asciiTheme="minorHAnsi" w:hAnsiTheme="minorHAnsi" w:cstheme="minorHAnsi"/>
          <w:sz w:val="24"/>
          <w:szCs w:val="24"/>
          <w:lang w:eastAsia="pl-PL"/>
        </w:rPr>
        <w:br/>
        <w:t xml:space="preserve">i Gospodarki Wodnej w Warszawie. </w:t>
      </w:r>
    </w:p>
    <w:p w14:paraId="601FED85" w14:textId="77777777" w:rsidR="009B3B0F" w:rsidRPr="003B34FD" w:rsidRDefault="009B3B0F" w:rsidP="003677D1">
      <w:pPr>
        <w:spacing w:after="0"/>
        <w:ind w:firstLine="426"/>
        <w:jc w:val="both"/>
        <w:rPr>
          <w:rFonts w:asciiTheme="minorHAnsi" w:hAnsiTheme="minorHAnsi" w:cstheme="minorHAnsi"/>
          <w:sz w:val="24"/>
          <w:szCs w:val="24"/>
          <w:lang w:eastAsia="pl-PL"/>
        </w:rPr>
      </w:pPr>
      <w:r w:rsidRPr="003B34FD">
        <w:rPr>
          <w:rFonts w:asciiTheme="minorHAnsi" w:hAnsiTheme="minorHAnsi" w:cstheme="minorHAnsi"/>
          <w:sz w:val="24"/>
          <w:szCs w:val="24"/>
          <w:lang w:eastAsia="pl-PL"/>
        </w:rPr>
        <w:t xml:space="preserve">W wyniku bieżącej inwentaryzacji na koniec 2021 roku łącznie zostało wymienionych 61 </w:t>
      </w:r>
      <w:proofErr w:type="spellStart"/>
      <w:r w:rsidRPr="003B34FD">
        <w:rPr>
          <w:rFonts w:asciiTheme="minorHAnsi" w:hAnsiTheme="minorHAnsi" w:cstheme="minorHAnsi"/>
          <w:sz w:val="24"/>
          <w:szCs w:val="24"/>
          <w:lang w:eastAsia="pl-PL"/>
        </w:rPr>
        <w:t>nieekologicznych</w:t>
      </w:r>
      <w:proofErr w:type="spellEnd"/>
      <w:r w:rsidRPr="003B34FD">
        <w:rPr>
          <w:rFonts w:asciiTheme="minorHAnsi" w:hAnsiTheme="minorHAnsi" w:cstheme="minorHAnsi"/>
          <w:sz w:val="24"/>
          <w:szCs w:val="24"/>
          <w:lang w:eastAsia="pl-PL"/>
        </w:rPr>
        <w:t xml:space="preserve"> kotłów oraz poddano termomodernizacji 27 budynków. </w:t>
      </w:r>
    </w:p>
    <w:p w14:paraId="43E7FB3B" w14:textId="77777777" w:rsidR="009B3B0F" w:rsidRPr="003B34FD" w:rsidRDefault="009B3B0F" w:rsidP="003677D1">
      <w:pPr>
        <w:spacing w:after="0"/>
        <w:jc w:val="both"/>
        <w:rPr>
          <w:rFonts w:asciiTheme="minorHAnsi" w:hAnsiTheme="minorHAnsi" w:cstheme="minorHAnsi"/>
          <w:sz w:val="24"/>
          <w:szCs w:val="24"/>
          <w:lang w:eastAsia="pl-PL"/>
        </w:rPr>
      </w:pPr>
    </w:p>
    <w:p w14:paraId="359DE033" w14:textId="77777777" w:rsidR="009B3B0F" w:rsidRPr="003B34FD" w:rsidRDefault="009B3B0F" w:rsidP="003677D1">
      <w:pPr>
        <w:spacing w:after="0"/>
        <w:jc w:val="both"/>
        <w:rPr>
          <w:rFonts w:asciiTheme="minorHAnsi" w:eastAsiaTheme="minorHAnsi" w:hAnsiTheme="minorHAnsi" w:cstheme="minorHAnsi"/>
          <w:sz w:val="24"/>
          <w:szCs w:val="24"/>
        </w:rPr>
      </w:pPr>
      <w:r w:rsidRPr="003B34FD">
        <w:rPr>
          <w:rFonts w:asciiTheme="minorHAnsi" w:hAnsiTheme="minorHAnsi" w:cstheme="minorHAnsi"/>
          <w:sz w:val="24"/>
          <w:szCs w:val="24"/>
        </w:rPr>
        <w:t xml:space="preserve">Liczba budynków nieocieplonych w Gminie Jednorożec to </w:t>
      </w:r>
      <w:r w:rsidRPr="003B34FD">
        <w:rPr>
          <w:rFonts w:asciiTheme="minorHAnsi" w:hAnsiTheme="minorHAnsi" w:cstheme="minorHAnsi"/>
          <w:b/>
          <w:bCs/>
          <w:sz w:val="24"/>
          <w:szCs w:val="24"/>
        </w:rPr>
        <w:t xml:space="preserve">759 </w:t>
      </w:r>
      <w:r w:rsidRPr="003B34FD">
        <w:rPr>
          <w:rFonts w:asciiTheme="minorHAnsi" w:hAnsiTheme="minorHAnsi" w:cstheme="minorHAnsi"/>
          <w:sz w:val="24"/>
          <w:szCs w:val="24"/>
        </w:rPr>
        <w:t>budynków.</w:t>
      </w:r>
    </w:p>
    <w:p w14:paraId="60EC887C" w14:textId="77777777" w:rsidR="0097694B" w:rsidRPr="003B34FD" w:rsidRDefault="009B3B0F" w:rsidP="0097694B">
      <w:pPr>
        <w:spacing w:after="0"/>
        <w:jc w:val="both"/>
        <w:rPr>
          <w:rFonts w:asciiTheme="minorHAnsi" w:hAnsiTheme="minorHAnsi" w:cstheme="minorHAnsi"/>
          <w:sz w:val="24"/>
          <w:szCs w:val="24"/>
        </w:rPr>
      </w:pPr>
      <w:r w:rsidRPr="003B34FD">
        <w:rPr>
          <w:rFonts w:asciiTheme="minorHAnsi" w:hAnsiTheme="minorHAnsi" w:cstheme="minorHAnsi"/>
          <w:sz w:val="24"/>
          <w:szCs w:val="24"/>
        </w:rPr>
        <w:t xml:space="preserve">Liczba źródeł ciepła spełniających normy </w:t>
      </w:r>
      <w:proofErr w:type="spellStart"/>
      <w:r w:rsidRPr="003B34FD">
        <w:rPr>
          <w:rFonts w:asciiTheme="minorHAnsi" w:hAnsiTheme="minorHAnsi" w:cstheme="minorHAnsi"/>
          <w:sz w:val="24"/>
          <w:szCs w:val="24"/>
        </w:rPr>
        <w:t>ekoprojektu</w:t>
      </w:r>
      <w:proofErr w:type="spellEnd"/>
      <w:r w:rsidRPr="003B34FD">
        <w:rPr>
          <w:rFonts w:asciiTheme="minorHAnsi" w:hAnsiTheme="minorHAnsi" w:cstheme="minorHAnsi"/>
          <w:sz w:val="24"/>
          <w:szCs w:val="24"/>
        </w:rPr>
        <w:t xml:space="preserve"> – </w:t>
      </w:r>
      <w:r w:rsidRPr="003B34FD">
        <w:rPr>
          <w:rFonts w:asciiTheme="minorHAnsi" w:hAnsiTheme="minorHAnsi" w:cstheme="minorHAnsi"/>
          <w:b/>
          <w:bCs/>
          <w:sz w:val="24"/>
          <w:szCs w:val="24"/>
        </w:rPr>
        <w:t>152</w:t>
      </w:r>
      <w:r w:rsidR="0097694B" w:rsidRPr="003B34FD">
        <w:rPr>
          <w:rFonts w:asciiTheme="minorHAnsi" w:hAnsiTheme="minorHAnsi" w:cstheme="minorHAnsi"/>
          <w:sz w:val="24"/>
          <w:szCs w:val="24"/>
        </w:rPr>
        <w:t>.</w:t>
      </w:r>
      <w:r w:rsidRPr="003B34FD">
        <w:rPr>
          <w:rFonts w:asciiTheme="minorHAnsi" w:hAnsiTheme="minorHAnsi" w:cstheme="minorHAnsi"/>
          <w:sz w:val="24"/>
          <w:szCs w:val="24"/>
        </w:rPr>
        <w:t xml:space="preserve"> </w:t>
      </w:r>
    </w:p>
    <w:p w14:paraId="5514B138" w14:textId="77777777" w:rsidR="0097694B" w:rsidRPr="003B34FD" w:rsidRDefault="0097694B" w:rsidP="0097694B">
      <w:pPr>
        <w:spacing w:after="0"/>
        <w:jc w:val="both"/>
        <w:rPr>
          <w:rFonts w:asciiTheme="minorHAnsi" w:hAnsiTheme="minorHAnsi" w:cstheme="minorHAnsi"/>
          <w:sz w:val="24"/>
          <w:szCs w:val="24"/>
        </w:rPr>
      </w:pPr>
    </w:p>
    <w:p w14:paraId="34A8AE1F" w14:textId="1EF3241E" w:rsidR="009B3B0F" w:rsidRPr="003B34FD" w:rsidRDefault="009B3B0F" w:rsidP="0097694B">
      <w:pPr>
        <w:spacing w:after="0"/>
        <w:jc w:val="both"/>
        <w:rPr>
          <w:rFonts w:asciiTheme="minorHAnsi" w:hAnsiTheme="minorHAnsi" w:cstheme="minorHAnsi"/>
          <w:b/>
          <w:bCs/>
          <w:i/>
          <w:iCs/>
        </w:rPr>
      </w:pPr>
      <w:r w:rsidRPr="003B34FD">
        <w:rPr>
          <w:rFonts w:asciiTheme="minorHAnsi" w:hAnsiTheme="minorHAnsi" w:cstheme="minorHAnsi"/>
          <w:b/>
          <w:bCs/>
          <w:i/>
          <w:iCs/>
        </w:rPr>
        <w:t xml:space="preserve">Tabela </w:t>
      </w:r>
      <w:r w:rsidR="0097694B" w:rsidRPr="003B34FD">
        <w:rPr>
          <w:rFonts w:asciiTheme="minorHAnsi" w:hAnsiTheme="minorHAnsi" w:cstheme="minorHAnsi"/>
          <w:b/>
          <w:bCs/>
          <w:i/>
          <w:iCs/>
        </w:rPr>
        <w:t>6</w:t>
      </w:r>
      <w:r w:rsidRPr="003B34FD">
        <w:rPr>
          <w:rFonts w:asciiTheme="minorHAnsi" w:hAnsiTheme="minorHAnsi" w:cstheme="minorHAnsi"/>
          <w:b/>
          <w:bCs/>
          <w:i/>
          <w:iCs/>
        </w:rPr>
        <w:t xml:space="preserve"> : Łączna powierzchnia użytkowa zinwentaryzowanych budynków w podziale na sposób ogrzewania [m</w:t>
      </w:r>
      <w:r w:rsidRPr="003B34FD">
        <w:rPr>
          <w:rFonts w:asciiTheme="minorHAnsi" w:hAnsiTheme="minorHAnsi" w:cstheme="minorHAnsi"/>
          <w:b/>
          <w:bCs/>
          <w:i/>
          <w:iCs/>
          <w:vertAlign w:val="superscript"/>
        </w:rPr>
        <w:t>2</w:t>
      </w:r>
      <w:r w:rsidRPr="003B34FD">
        <w:rPr>
          <w:rFonts w:asciiTheme="minorHAnsi" w:hAnsiTheme="minorHAnsi" w:cstheme="minorHAnsi"/>
          <w:b/>
          <w:bCs/>
          <w:i/>
          <w:iCs/>
        </w:rPr>
        <w:t>]</w:t>
      </w:r>
    </w:p>
    <w:p w14:paraId="70BD5DAD" w14:textId="77777777" w:rsidR="00A80BF1" w:rsidRPr="003B34FD" w:rsidRDefault="00A80BF1" w:rsidP="0097694B">
      <w:pPr>
        <w:spacing w:after="0"/>
        <w:jc w:val="both"/>
        <w:rPr>
          <w:rFonts w:asciiTheme="minorHAnsi" w:hAnsiTheme="minorHAnsi" w:cstheme="minorHAnsi"/>
          <w:b/>
          <w:bCs/>
          <w:i/>
          <w:iCs/>
        </w:rPr>
      </w:pPr>
    </w:p>
    <w:tbl>
      <w:tblPr>
        <w:tblW w:w="8790" w:type="dxa"/>
        <w:jc w:val="center"/>
        <w:tblLayout w:type="fixed"/>
        <w:tblCellMar>
          <w:left w:w="70" w:type="dxa"/>
          <w:right w:w="70" w:type="dxa"/>
        </w:tblCellMar>
        <w:tblLook w:val="04A0" w:firstRow="1" w:lastRow="0" w:firstColumn="1" w:lastColumn="0" w:noHBand="0" w:noVBand="1"/>
      </w:tblPr>
      <w:tblGrid>
        <w:gridCol w:w="2536"/>
        <w:gridCol w:w="3419"/>
        <w:gridCol w:w="1275"/>
        <w:gridCol w:w="1560"/>
      </w:tblGrid>
      <w:tr w:rsidR="003B34FD" w:rsidRPr="003B34FD" w14:paraId="7F8E8D44" w14:textId="77777777" w:rsidTr="007C16DB">
        <w:trPr>
          <w:trHeight w:val="471"/>
          <w:jc w:val="center"/>
        </w:trPr>
        <w:tc>
          <w:tcPr>
            <w:tcW w:w="5955" w:type="dxa"/>
            <w:gridSpan w:val="2"/>
            <w:vMerge w:val="restart"/>
            <w:tcBorders>
              <w:top w:val="single" w:sz="8" w:space="0" w:color="auto"/>
              <w:left w:val="single" w:sz="8" w:space="0" w:color="auto"/>
              <w:bottom w:val="single" w:sz="8" w:space="0" w:color="000000"/>
              <w:right w:val="single" w:sz="4" w:space="0" w:color="auto"/>
            </w:tcBorders>
            <w:shd w:val="clear" w:color="auto" w:fill="FFE699"/>
            <w:noWrap/>
            <w:vAlign w:val="center"/>
            <w:hideMark/>
          </w:tcPr>
          <w:p w14:paraId="3E5EB10A" w14:textId="77777777" w:rsidR="009B3B0F" w:rsidRPr="003B34FD" w:rsidRDefault="009B3B0F" w:rsidP="003677D1">
            <w:pPr>
              <w:spacing w:after="0"/>
              <w:jc w:val="center"/>
              <w:rPr>
                <w:rFonts w:asciiTheme="minorHAnsi" w:eastAsia="Times New Roman" w:hAnsiTheme="minorHAnsi" w:cstheme="minorHAnsi"/>
                <w:b/>
                <w:bCs/>
                <w:lang w:eastAsia="pl-PL"/>
              </w:rPr>
            </w:pPr>
            <w:r w:rsidRPr="003B34FD">
              <w:rPr>
                <w:rFonts w:asciiTheme="minorHAnsi" w:eastAsia="Times New Roman" w:hAnsiTheme="minorHAnsi" w:cstheme="minorHAnsi"/>
                <w:b/>
                <w:bCs/>
                <w:lang w:eastAsia="pl-PL"/>
              </w:rPr>
              <w:t>Rodzaj źródła</w:t>
            </w:r>
          </w:p>
        </w:tc>
        <w:tc>
          <w:tcPr>
            <w:tcW w:w="2835" w:type="dxa"/>
            <w:gridSpan w:val="2"/>
            <w:tcBorders>
              <w:top w:val="single" w:sz="8" w:space="0" w:color="auto"/>
              <w:left w:val="nil"/>
              <w:bottom w:val="single" w:sz="4" w:space="0" w:color="auto"/>
              <w:right w:val="single" w:sz="4" w:space="0" w:color="auto"/>
            </w:tcBorders>
            <w:shd w:val="clear" w:color="auto" w:fill="8EA9DB"/>
            <w:vAlign w:val="center"/>
            <w:hideMark/>
          </w:tcPr>
          <w:p w14:paraId="51BA9FBA" w14:textId="77777777" w:rsidR="009B3B0F" w:rsidRPr="003B34FD" w:rsidRDefault="009B3B0F" w:rsidP="003677D1">
            <w:pPr>
              <w:spacing w:after="0"/>
              <w:jc w:val="center"/>
              <w:rPr>
                <w:rFonts w:asciiTheme="minorHAnsi" w:eastAsia="Times New Roman" w:hAnsiTheme="minorHAnsi" w:cstheme="minorHAnsi"/>
                <w:b/>
                <w:bCs/>
                <w:lang w:eastAsia="pl-PL"/>
              </w:rPr>
            </w:pPr>
            <w:r w:rsidRPr="003B34FD">
              <w:rPr>
                <w:rFonts w:asciiTheme="minorHAnsi" w:eastAsia="Times New Roman" w:hAnsiTheme="minorHAnsi" w:cstheme="minorHAnsi"/>
                <w:b/>
                <w:bCs/>
                <w:lang w:eastAsia="pl-PL"/>
              </w:rPr>
              <w:t>ROK SPRAWOZDAWCZY 2021</w:t>
            </w:r>
          </w:p>
        </w:tc>
      </w:tr>
      <w:tr w:rsidR="003B34FD" w:rsidRPr="003B34FD" w14:paraId="72F9D37B" w14:textId="77777777" w:rsidTr="00041B6F">
        <w:trPr>
          <w:trHeight w:val="542"/>
          <w:jc w:val="center"/>
        </w:trPr>
        <w:tc>
          <w:tcPr>
            <w:tcW w:w="5955" w:type="dxa"/>
            <w:gridSpan w:val="2"/>
            <w:vMerge/>
            <w:tcBorders>
              <w:top w:val="single" w:sz="8" w:space="0" w:color="auto"/>
              <w:left w:val="single" w:sz="8" w:space="0" w:color="auto"/>
              <w:bottom w:val="single" w:sz="8" w:space="0" w:color="000000"/>
              <w:right w:val="single" w:sz="4" w:space="0" w:color="auto"/>
            </w:tcBorders>
            <w:vAlign w:val="center"/>
            <w:hideMark/>
          </w:tcPr>
          <w:p w14:paraId="1ACE5CB8" w14:textId="77777777" w:rsidR="009B3B0F" w:rsidRPr="003B34FD" w:rsidRDefault="009B3B0F" w:rsidP="003677D1">
            <w:pPr>
              <w:spacing w:after="0"/>
              <w:rPr>
                <w:rFonts w:asciiTheme="minorHAnsi" w:eastAsia="Times New Roman" w:hAnsiTheme="minorHAnsi" w:cstheme="minorHAnsi"/>
                <w:b/>
                <w:bCs/>
                <w:lang w:eastAsia="pl-PL"/>
              </w:rPr>
            </w:pPr>
          </w:p>
        </w:tc>
        <w:tc>
          <w:tcPr>
            <w:tcW w:w="1275" w:type="dxa"/>
            <w:tcBorders>
              <w:top w:val="nil"/>
              <w:left w:val="nil"/>
              <w:bottom w:val="single" w:sz="4" w:space="0" w:color="auto"/>
              <w:right w:val="single" w:sz="4" w:space="0" w:color="auto"/>
            </w:tcBorders>
            <w:shd w:val="clear" w:color="auto" w:fill="D9E1F2"/>
            <w:vAlign w:val="center"/>
            <w:hideMark/>
          </w:tcPr>
          <w:p w14:paraId="79C7D1C9" w14:textId="77777777" w:rsidR="009B3B0F" w:rsidRPr="003B34FD" w:rsidRDefault="009B3B0F" w:rsidP="003677D1">
            <w:pPr>
              <w:spacing w:after="0"/>
              <w:rPr>
                <w:rFonts w:asciiTheme="minorHAnsi" w:eastAsia="Times New Roman" w:hAnsiTheme="minorHAnsi" w:cstheme="minorHAnsi"/>
                <w:b/>
                <w:bCs/>
                <w:lang w:eastAsia="pl-PL"/>
              </w:rPr>
            </w:pPr>
            <w:r w:rsidRPr="003B34FD">
              <w:rPr>
                <w:rFonts w:asciiTheme="minorHAnsi" w:eastAsia="Times New Roman" w:hAnsiTheme="minorHAnsi" w:cstheme="minorHAnsi"/>
                <w:b/>
                <w:bCs/>
                <w:lang w:eastAsia="pl-PL"/>
              </w:rPr>
              <w:t>Liczba [szt.]</w:t>
            </w:r>
          </w:p>
        </w:tc>
        <w:tc>
          <w:tcPr>
            <w:tcW w:w="1560" w:type="dxa"/>
            <w:tcBorders>
              <w:top w:val="nil"/>
              <w:left w:val="nil"/>
              <w:bottom w:val="single" w:sz="8" w:space="0" w:color="auto"/>
              <w:right w:val="single" w:sz="4" w:space="0" w:color="auto"/>
            </w:tcBorders>
            <w:shd w:val="clear" w:color="auto" w:fill="D9E1F2"/>
            <w:vAlign w:val="center"/>
            <w:hideMark/>
          </w:tcPr>
          <w:p w14:paraId="01C80F26" w14:textId="77777777" w:rsidR="009B3B0F" w:rsidRPr="003B34FD" w:rsidRDefault="009B3B0F" w:rsidP="003677D1">
            <w:pPr>
              <w:spacing w:after="0"/>
              <w:rPr>
                <w:rFonts w:asciiTheme="minorHAnsi" w:eastAsia="Times New Roman" w:hAnsiTheme="minorHAnsi" w:cstheme="minorHAnsi"/>
                <w:b/>
                <w:bCs/>
                <w:lang w:eastAsia="pl-PL"/>
              </w:rPr>
            </w:pPr>
            <w:r w:rsidRPr="003B34FD">
              <w:rPr>
                <w:rFonts w:asciiTheme="minorHAnsi" w:eastAsia="Times New Roman" w:hAnsiTheme="minorHAnsi" w:cstheme="minorHAnsi"/>
                <w:b/>
                <w:bCs/>
                <w:lang w:eastAsia="pl-PL"/>
              </w:rPr>
              <w:t>Powierzchnia użytkowa [m2]</w:t>
            </w:r>
          </w:p>
        </w:tc>
      </w:tr>
      <w:tr w:rsidR="003B34FD" w:rsidRPr="003B34FD" w14:paraId="5EF43DFD" w14:textId="77777777" w:rsidTr="00041B6F">
        <w:trPr>
          <w:trHeight w:val="550"/>
          <w:jc w:val="center"/>
        </w:trPr>
        <w:tc>
          <w:tcPr>
            <w:tcW w:w="2536" w:type="dxa"/>
            <w:vMerge w:val="restart"/>
            <w:tcBorders>
              <w:top w:val="nil"/>
              <w:left w:val="single" w:sz="8" w:space="0" w:color="auto"/>
              <w:bottom w:val="single" w:sz="8" w:space="0" w:color="000000"/>
              <w:right w:val="single" w:sz="4" w:space="0" w:color="auto"/>
            </w:tcBorders>
            <w:shd w:val="clear" w:color="auto" w:fill="FFE699"/>
            <w:vAlign w:val="center"/>
            <w:hideMark/>
          </w:tcPr>
          <w:p w14:paraId="75331C1B"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 xml:space="preserve">kotły opalane węglem (wpisujemy dane dla kotłów, w których spalany jest </w:t>
            </w:r>
            <w:r w:rsidRPr="003B34FD">
              <w:rPr>
                <w:rFonts w:asciiTheme="minorHAnsi" w:eastAsia="Times New Roman" w:hAnsiTheme="minorHAnsi" w:cstheme="minorHAnsi"/>
                <w:b/>
                <w:bCs/>
                <w:lang w:eastAsia="pl-PL"/>
              </w:rPr>
              <w:t>wyłącznie węgiel</w:t>
            </w:r>
            <w:r w:rsidRPr="003B34FD">
              <w:rPr>
                <w:rFonts w:asciiTheme="minorHAnsi" w:eastAsia="Times New Roman" w:hAnsiTheme="minorHAnsi" w:cstheme="minorHAnsi"/>
                <w:lang w:eastAsia="pl-PL"/>
              </w:rPr>
              <w:t>)</w:t>
            </w:r>
          </w:p>
        </w:tc>
        <w:tc>
          <w:tcPr>
            <w:tcW w:w="3419" w:type="dxa"/>
            <w:tcBorders>
              <w:top w:val="single" w:sz="4" w:space="0" w:color="auto"/>
              <w:left w:val="nil"/>
              <w:bottom w:val="single" w:sz="4" w:space="0" w:color="auto"/>
              <w:right w:val="single" w:sz="4" w:space="0" w:color="auto"/>
            </w:tcBorders>
            <w:shd w:val="clear" w:color="auto" w:fill="E7E6E6"/>
            <w:vAlign w:val="center"/>
            <w:hideMark/>
          </w:tcPr>
          <w:p w14:paraId="44CA237B"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 xml:space="preserve">liczba kotłów spełniających wymogi </w:t>
            </w:r>
            <w:proofErr w:type="spellStart"/>
            <w:r w:rsidRPr="003B34FD">
              <w:rPr>
                <w:rFonts w:asciiTheme="minorHAnsi" w:eastAsia="Times New Roman" w:hAnsiTheme="minorHAnsi" w:cstheme="minorHAnsi"/>
                <w:lang w:eastAsia="pl-PL"/>
              </w:rPr>
              <w:t>ekoprojektu</w:t>
            </w:r>
            <w:proofErr w:type="spellEnd"/>
            <w:r w:rsidRPr="003B34FD">
              <w:rPr>
                <w:rFonts w:asciiTheme="minorHAnsi" w:eastAsia="Times New Roman" w:hAnsiTheme="minorHAnsi" w:cstheme="minorHAnsi"/>
                <w:lang w:eastAsia="pl-PL"/>
              </w:rPr>
              <w:t xml:space="preserve"> lub wymogi klasy 5</w:t>
            </w:r>
          </w:p>
        </w:tc>
        <w:tc>
          <w:tcPr>
            <w:tcW w:w="1275" w:type="dxa"/>
            <w:tcBorders>
              <w:top w:val="single" w:sz="4" w:space="0" w:color="auto"/>
              <w:left w:val="nil"/>
              <w:bottom w:val="single" w:sz="4" w:space="0" w:color="auto"/>
              <w:right w:val="single" w:sz="4" w:space="0" w:color="auto"/>
            </w:tcBorders>
            <w:noWrap/>
            <w:vAlign w:val="bottom"/>
            <w:hideMark/>
          </w:tcPr>
          <w:p w14:paraId="19C00046"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115</w:t>
            </w:r>
          </w:p>
        </w:tc>
        <w:tc>
          <w:tcPr>
            <w:tcW w:w="1560" w:type="dxa"/>
            <w:vMerge w:val="restart"/>
            <w:tcBorders>
              <w:top w:val="nil"/>
              <w:left w:val="nil"/>
              <w:bottom w:val="single" w:sz="4" w:space="0" w:color="auto"/>
              <w:right w:val="single" w:sz="4" w:space="0" w:color="auto"/>
            </w:tcBorders>
            <w:noWrap/>
            <w:vAlign w:val="center"/>
            <w:hideMark/>
          </w:tcPr>
          <w:p w14:paraId="75D7480E"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48160,62</w:t>
            </w:r>
          </w:p>
        </w:tc>
      </w:tr>
      <w:tr w:rsidR="003B34FD" w:rsidRPr="003B34FD" w14:paraId="64CAF5DE" w14:textId="77777777" w:rsidTr="00041B6F">
        <w:trPr>
          <w:trHeight w:val="285"/>
          <w:jc w:val="center"/>
        </w:trPr>
        <w:tc>
          <w:tcPr>
            <w:tcW w:w="2536" w:type="dxa"/>
            <w:vMerge/>
            <w:tcBorders>
              <w:top w:val="nil"/>
              <w:left w:val="single" w:sz="8" w:space="0" w:color="auto"/>
              <w:bottom w:val="single" w:sz="8" w:space="0" w:color="000000"/>
              <w:right w:val="single" w:sz="4" w:space="0" w:color="auto"/>
            </w:tcBorders>
            <w:vAlign w:val="center"/>
            <w:hideMark/>
          </w:tcPr>
          <w:p w14:paraId="5AFB0B52" w14:textId="77777777" w:rsidR="009B3B0F" w:rsidRPr="003B34FD" w:rsidRDefault="009B3B0F" w:rsidP="003677D1">
            <w:pPr>
              <w:spacing w:after="0"/>
              <w:rPr>
                <w:rFonts w:asciiTheme="minorHAnsi" w:eastAsia="Times New Roman" w:hAnsiTheme="minorHAnsi" w:cstheme="minorHAnsi"/>
                <w:lang w:eastAsia="pl-PL"/>
              </w:rPr>
            </w:pPr>
          </w:p>
        </w:tc>
        <w:tc>
          <w:tcPr>
            <w:tcW w:w="3419" w:type="dxa"/>
            <w:tcBorders>
              <w:top w:val="nil"/>
              <w:left w:val="nil"/>
              <w:bottom w:val="single" w:sz="4" w:space="0" w:color="auto"/>
              <w:right w:val="single" w:sz="4" w:space="0" w:color="auto"/>
            </w:tcBorders>
            <w:shd w:val="clear" w:color="auto" w:fill="E7E6E6"/>
            <w:vAlign w:val="center"/>
            <w:hideMark/>
          </w:tcPr>
          <w:p w14:paraId="6BEE1EA8"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liczba kotłów klasy 4</w:t>
            </w:r>
          </w:p>
        </w:tc>
        <w:tc>
          <w:tcPr>
            <w:tcW w:w="1275" w:type="dxa"/>
            <w:tcBorders>
              <w:top w:val="single" w:sz="4" w:space="0" w:color="auto"/>
              <w:bottom w:val="single" w:sz="4" w:space="0" w:color="auto"/>
              <w:right w:val="single" w:sz="4" w:space="0" w:color="auto"/>
            </w:tcBorders>
            <w:noWrap/>
            <w:vAlign w:val="bottom"/>
            <w:hideMark/>
          </w:tcPr>
          <w:p w14:paraId="291AF304"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27</w:t>
            </w:r>
          </w:p>
        </w:tc>
        <w:tc>
          <w:tcPr>
            <w:tcW w:w="1560" w:type="dxa"/>
            <w:vMerge/>
            <w:tcBorders>
              <w:top w:val="nil"/>
              <w:left w:val="single" w:sz="4" w:space="0" w:color="auto"/>
              <w:bottom w:val="single" w:sz="4" w:space="0" w:color="auto"/>
              <w:right w:val="single" w:sz="4" w:space="0" w:color="auto"/>
            </w:tcBorders>
            <w:vAlign w:val="center"/>
            <w:hideMark/>
          </w:tcPr>
          <w:p w14:paraId="09E9AE28" w14:textId="77777777" w:rsidR="009B3B0F" w:rsidRPr="003B34FD" w:rsidRDefault="009B3B0F" w:rsidP="003677D1">
            <w:pPr>
              <w:spacing w:after="0"/>
              <w:rPr>
                <w:rFonts w:asciiTheme="minorHAnsi" w:eastAsia="Times New Roman" w:hAnsiTheme="minorHAnsi" w:cstheme="minorHAnsi"/>
                <w:lang w:eastAsia="pl-PL"/>
              </w:rPr>
            </w:pPr>
          </w:p>
        </w:tc>
      </w:tr>
      <w:tr w:rsidR="003B34FD" w:rsidRPr="003B34FD" w14:paraId="34D8908C" w14:textId="77777777" w:rsidTr="00041B6F">
        <w:trPr>
          <w:trHeight w:val="285"/>
          <w:jc w:val="center"/>
        </w:trPr>
        <w:tc>
          <w:tcPr>
            <w:tcW w:w="2536" w:type="dxa"/>
            <w:vMerge/>
            <w:tcBorders>
              <w:top w:val="nil"/>
              <w:left w:val="single" w:sz="8" w:space="0" w:color="auto"/>
              <w:bottom w:val="single" w:sz="8" w:space="0" w:color="000000"/>
              <w:right w:val="single" w:sz="4" w:space="0" w:color="auto"/>
            </w:tcBorders>
            <w:vAlign w:val="center"/>
            <w:hideMark/>
          </w:tcPr>
          <w:p w14:paraId="59472E79" w14:textId="77777777" w:rsidR="009B3B0F" w:rsidRPr="003B34FD" w:rsidRDefault="009B3B0F" w:rsidP="003677D1">
            <w:pPr>
              <w:spacing w:after="0"/>
              <w:rPr>
                <w:rFonts w:asciiTheme="minorHAnsi" w:eastAsia="Times New Roman" w:hAnsiTheme="minorHAnsi" w:cstheme="minorHAnsi"/>
                <w:lang w:eastAsia="pl-PL"/>
              </w:rPr>
            </w:pPr>
          </w:p>
        </w:tc>
        <w:tc>
          <w:tcPr>
            <w:tcW w:w="3419" w:type="dxa"/>
            <w:tcBorders>
              <w:top w:val="nil"/>
              <w:left w:val="nil"/>
              <w:bottom w:val="single" w:sz="4" w:space="0" w:color="auto"/>
              <w:right w:val="single" w:sz="4" w:space="0" w:color="auto"/>
            </w:tcBorders>
            <w:shd w:val="clear" w:color="auto" w:fill="E7E6E6"/>
            <w:vAlign w:val="center"/>
            <w:hideMark/>
          </w:tcPr>
          <w:p w14:paraId="1ACEB638"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liczba kotów klasy 3</w:t>
            </w:r>
          </w:p>
        </w:tc>
        <w:tc>
          <w:tcPr>
            <w:tcW w:w="1275" w:type="dxa"/>
            <w:tcBorders>
              <w:top w:val="single" w:sz="4" w:space="0" w:color="auto"/>
              <w:left w:val="nil"/>
              <w:bottom w:val="single" w:sz="4" w:space="0" w:color="auto"/>
              <w:right w:val="single" w:sz="4" w:space="0" w:color="auto"/>
            </w:tcBorders>
            <w:noWrap/>
            <w:vAlign w:val="bottom"/>
            <w:hideMark/>
          </w:tcPr>
          <w:p w14:paraId="07314928"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175</w:t>
            </w:r>
          </w:p>
        </w:tc>
        <w:tc>
          <w:tcPr>
            <w:tcW w:w="1560" w:type="dxa"/>
            <w:vMerge/>
            <w:tcBorders>
              <w:top w:val="nil"/>
              <w:left w:val="nil"/>
              <w:bottom w:val="single" w:sz="4" w:space="0" w:color="auto"/>
              <w:right w:val="single" w:sz="4" w:space="0" w:color="auto"/>
            </w:tcBorders>
            <w:vAlign w:val="center"/>
            <w:hideMark/>
          </w:tcPr>
          <w:p w14:paraId="08D02999" w14:textId="77777777" w:rsidR="009B3B0F" w:rsidRPr="003B34FD" w:rsidRDefault="009B3B0F" w:rsidP="003677D1">
            <w:pPr>
              <w:spacing w:after="0"/>
              <w:rPr>
                <w:rFonts w:asciiTheme="minorHAnsi" w:eastAsia="Times New Roman" w:hAnsiTheme="minorHAnsi" w:cstheme="minorHAnsi"/>
                <w:lang w:eastAsia="pl-PL"/>
              </w:rPr>
            </w:pPr>
          </w:p>
        </w:tc>
      </w:tr>
      <w:tr w:rsidR="003B34FD" w:rsidRPr="003B34FD" w14:paraId="3FA815AF" w14:textId="77777777" w:rsidTr="00041B6F">
        <w:trPr>
          <w:trHeight w:val="285"/>
          <w:jc w:val="center"/>
        </w:trPr>
        <w:tc>
          <w:tcPr>
            <w:tcW w:w="2536" w:type="dxa"/>
            <w:vMerge/>
            <w:tcBorders>
              <w:top w:val="nil"/>
              <w:left w:val="single" w:sz="8" w:space="0" w:color="auto"/>
              <w:bottom w:val="single" w:sz="8" w:space="0" w:color="000000"/>
              <w:right w:val="single" w:sz="4" w:space="0" w:color="auto"/>
            </w:tcBorders>
            <w:vAlign w:val="center"/>
            <w:hideMark/>
          </w:tcPr>
          <w:p w14:paraId="732E2D03" w14:textId="77777777" w:rsidR="009B3B0F" w:rsidRPr="003B34FD" w:rsidRDefault="009B3B0F" w:rsidP="003677D1">
            <w:pPr>
              <w:spacing w:after="0"/>
              <w:rPr>
                <w:rFonts w:asciiTheme="minorHAnsi" w:eastAsia="Times New Roman" w:hAnsiTheme="minorHAnsi" w:cstheme="minorHAnsi"/>
                <w:lang w:eastAsia="pl-PL"/>
              </w:rPr>
            </w:pPr>
          </w:p>
        </w:tc>
        <w:tc>
          <w:tcPr>
            <w:tcW w:w="3419" w:type="dxa"/>
            <w:tcBorders>
              <w:top w:val="nil"/>
              <w:left w:val="nil"/>
              <w:bottom w:val="single" w:sz="4" w:space="0" w:color="auto"/>
              <w:right w:val="single" w:sz="4" w:space="0" w:color="auto"/>
            </w:tcBorders>
            <w:shd w:val="clear" w:color="auto" w:fill="E7E6E6"/>
            <w:vAlign w:val="center"/>
            <w:hideMark/>
          </w:tcPr>
          <w:p w14:paraId="4D81CA58"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liczba kotłów bezklasowych*</w:t>
            </w:r>
          </w:p>
        </w:tc>
        <w:tc>
          <w:tcPr>
            <w:tcW w:w="1275" w:type="dxa"/>
            <w:tcBorders>
              <w:top w:val="single" w:sz="4" w:space="0" w:color="auto"/>
              <w:left w:val="nil"/>
              <w:bottom w:val="single" w:sz="4" w:space="0" w:color="auto"/>
              <w:right w:val="single" w:sz="4" w:space="0" w:color="auto"/>
            </w:tcBorders>
            <w:noWrap/>
            <w:vAlign w:val="bottom"/>
            <w:hideMark/>
          </w:tcPr>
          <w:p w14:paraId="073C6E5C"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572</w:t>
            </w:r>
          </w:p>
        </w:tc>
        <w:tc>
          <w:tcPr>
            <w:tcW w:w="1560" w:type="dxa"/>
            <w:vMerge/>
            <w:tcBorders>
              <w:top w:val="nil"/>
              <w:left w:val="nil"/>
              <w:bottom w:val="single" w:sz="4" w:space="0" w:color="auto"/>
              <w:right w:val="single" w:sz="4" w:space="0" w:color="auto"/>
            </w:tcBorders>
            <w:vAlign w:val="center"/>
            <w:hideMark/>
          </w:tcPr>
          <w:p w14:paraId="3462717A" w14:textId="77777777" w:rsidR="009B3B0F" w:rsidRPr="003B34FD" w:rsidRDefault="009B3B0F" w:rsidP="003677D1">
            <w:pPr>
              <w:spacing w:after="0"/>
              <w:rPr>
                <w:rFonts w:asciiTheme="minorHAnsi" w:eastAsia="Times New Roman" w:hAnsiTheme="minorHAnsi" w:cstheme="minorHAnsi"/>
                <w:lang w:eastAsia="pl-PL"/>
              </w:rPr>
            </w:pPr>
          </w:p>
        </w:tc>
      </w:tr>
      <w:tr w:rsidR="003B34FD" w:rsidRPr="003B34FD" w14:paraId="1DBEF4C7" w14:textId="77777777" w:rsidTr="00041B6F">
        <w:trPr>
          <w:trHeight w:val="315"/>
          <w:jc w:val="center"/>
        </w:trPr>
        <w:tc>
          <w:tcPr>
            <w:tcW w:w="2536" w:type="dxa"/>
            <w:vMerge/>
            <w:tcBorders>
              <w:top w:val="nil"/>
              <w:left w:val="single" w:sz="8" w:space="0" w:color="auto"/>
              <w:bottom w:val="single" w:sz="8" w:space="0" w:color="000000"/>
              <w:right w:val="single" w:sz="4" w:space="0" w:color="auto"/>
            </w:tcBorders>
            <w:vAlign w:val="center"/>
            <w:hideMark/>
          </w:tcPr>
          <w:p w14:paraId="2E54B58A" w14:textId="77777777" w:rsidR="009B3B0F" w:rsidRPr="003B34FD" w:rsidRDefault="009B3B0F" w:rsidP="003677D1">
            <w:pPr>
              <w:spacing w:after="0"/>
              <w:rPr>
                <w:rFonts w:asciiTheme="minorHAnsi" w:eastAsia="Times New Roman" w:hAnsiTheme="minorHAnsi" w:cstheme="minorHAnsi"/>
                <w:lang w:eastAsia="pl-PL"/>
              </w:rPr>
            </w:pPr>
          </w:p>
        </w:tc>
        <w:tc>
          <w:tcPr>
            <w:tcW w:w="3419" w:type="dxa"/>
            <w:tcBorders>
              <w:top w:val="nil"/>
              <w:left w:val="nil"/>
              <w:bottom w:val="single" w:sz="4" w:space="0" w:color="auto"/>
              <w:right w:val="single" w:sz="4" w:space="0" w:color="auto"/>
            </w:tcBorders>
            <w:shd w:val="clear" w:color="auto" w:fill="E7E6E6"/>
            <w:vAlign w:val="center"/>
            <w:hideMark/>
          </w:tcPr>
          <w:p w14:paraId="02C5363E"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brak informacji **</w:t>
            </w:r>
          </w:p>
        </w:tc>
        <w:tc>
          <w:tcPr>
            <w:tcW w:w="1275" w:type="dxa"/>
            <w:tcBorders>
              <w:top w:val="single" w:sz="4" w:space="0" w:color="auto"/>
              <w:left w:val="nil"/>
              <w:bottom w:val="single" w:sz="4" w:space="0" w:color="auto"/>
              <w:right w:val="single" w:sz="4" w:space="0" w:color="auto"/>
            </w:tcBorders>
            <w:noWrap/>
            <w:vAlign w:val="bottom"/>
            <w:hideMark/>
          </w:tcPr>
          <w:p w14:paraId="62BEAA75"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629</w:t>
            </w:r>
          </w:p>
        </w:tc>
        <w:tc>
          <w:tcPr>
            <w:tcW w:w="1560" w:type="dxa"/>
            <w:tcBorders>
              <w:top w:val="nil"/>
              <w:left w:val="nil"/>
              <w:bottom w:val="single" w:sz="4" w:space="0" w:color="auto"/>
              <w:right w:val="single" w:sz="4" w:space="0" w:color="auto"/>
              <w:tl2br w:val="single" w:sz="4" w:space="0" w:color="auto"/>
              <w:tr2bl w:val="single" w:sz="4" w:space="0" w:color="auto"/>
            </w:tcBorders>
            <w:noWrap/>
            <w:vAlign w:val="bottom"/>
            <w:hideMark/>
          </w:tcPr>
          <w:p w14:paraId="479E44B7" w14:textId="77777777" w:rsidR="009B3B0F" w:rsidRPr="003B34FD" w:rsidRDefault="009B3B0F" w:rsidP="003677D1">
            <w:pPr>
              <w:spacing w:after="0"/>
              <w:rPr>
                <w:rFonts w:asciiTheme="minorHAnsi" w:eastAsia="Times New Roman" w:hAnsiTheme="minorHAnsi" w:cstheme="minorHAnsi"/>
                <w:b/>
                <w:bCs/>
                <w:lang w:eastAsia="pl-PL"/>
              </w:rPr>
            </w:pPr>
            <w:r w:rsidRPr="003B34FD">
              <w:rPr>
                <w:rFonts w:asciiTheme="minorHAnsi" w:eastAsia="Times New Roman" w:hAnsiTheme="minorHAnsi" w:cstheme="minorHAnsi"/>
                <w:b/>
                <w:bCs/>
                <w:lang w:eastAsia="pl-PL"/>
              </w:rPr>
              <w:t> </w:t>
            </w:r>
          </w:p>
        </w:tc>
      </w:tr>
      <w:tr w:rsidR="003B34FD" w:rsidRPr="003B34FD" w14:paraId="2F2A93D8" w14:textId="77777777" w:rsidTr="00041B6F">
        <w:trPr>
          <w:trHeight w:val="300"/>
          <w:jc w:val="center"/>
        </w:trPr>
        <w:tc>
          <w:tcPr>
            <w:tcW w:w="2536" w:type="dxa"/>
            <w:vMerge/>
            <w:tcBorders>
              <w:top w:val="nil"/>
              <w:left w:val="single" w:sz="8" w:space="0" w:color="auto"/>
              <w:bottom w:val="single" w:sz="8" w:space="0" w:color="000000"/>
              <w:right w:val="single" w:sz="4" w:space="0" w:color="auto"/>
            </w:tcBorders>
            <w:vAlign w:val="center"/>
            <w:hideMark/>
          </w:tcPr>
          <w:p w14:paraId="41C13708" w14:textId="77777777" w:rsidR="009B3B0F" w:rsidRPr="003B34FD" w:rsidRDefault="009B3B0F" w:rsidP="003677D1">
            <w:pPr>
              <w:spacing w:after="0"/>
              <w:rPr>
                <w:rFonts w:asciiTheme="minorHAnsi" w:eastAsia="Times New Roman" w:hAnsiTheme="minorHAnsi" w:cstheme="minorHAnsi"/>
                <w:lang w:eastAsia="pl-PL"/>
              </w:rPr>
            </w:pPr>
          </w:p>
        </w:tc>
        <w:tc>
          <w:tcPr>
            <w:tcW w:w="3419" w:type="dxa"/>
            <w:tcBorders>
              <w:top w:val="nil"/>
              <w:left w:val="nil"/>
              <w:bottom w:val="single" w:sz="8" w:space="0" w:color="auto"/>
              <w:right w:val="single" w:sz="4" w:space="0" w:color="auto"/>
            </w:tcBorders>
            <w:shd w:val="clear" w:color="auto" w:fill="E7E6E6"/>
            <w:vAlign w:val="center"/>
            <w:hideMark/>
          </w:tcPr>
          <w:p w14:paraId="2C690559"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Suma wszystkich</w:t>
            </w:r>
          </w:p>
        </w:tc>
        <w:tc>
          <w:tcPr>
            <w:tcW w:w="1275" w:type="dxa"/>
            <w:tcBorders>
              <w:top w:val="nil"/>
              <w:left w:val="nil"/>
              <w:bottom w:val="single" w:sz="8" w:space="0" w:color="auto"/>
              <w:right w:val="single" w:sz="4" w:space="0" w:color="auto"/>
            </w:tcBorders>
            <w:shd w:val="clear" w:color="auto" w:fill="C6E0B4"/>
            <w:noWrap/>
            <w:vAlign w:val="bottom"/>
            <w:hideMark/>
          </w:tcPr>
          <w:p w14:paraId="53FF0032"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889</w:t>
            </w:r>
          </w:p>
        </w:tc>
        <w:tc>
          <w:tcPr>
            <w:tcW w:w="1560" w:type="dxa"/>
            <w:tcBorders>
              <w:top w:val="nil"/>
              <w:left w:val="nil"/>
              <w:bottom w:val="single" w:sz="8" w:space="0" w:color="auto"/>
              <w:right w:val="single" w:sz="4" w:space="0" w:color="auto"/>
            </w:tcBorders>
            <w:shd w:val="clear" w:color="auto" w:fill="C6E0B4"/>
            <w:noWrap/>
            <w:vAlign w:val="bottom"/>
            <w:hideMark/>
          </w:tcPr>
          <w:p w14:paraId="78B76856"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48160,62</w:t>
            </w:r>
          </w:p>
        </w:tc>
      </w:tr>
      <w:tr w:rsidR="003B34FD" w:rsidRPr="003B34FD" w14:paraId="416C1204" w14:textId="77777777" w:rsidTr="007C16DB">
        <w:trPr>
          <w:trHeight w:val="537"/>
          <w:jc w:val="center"/>
        </w:trPr>
        <w:tc>
          <w:tcPr>
            <w:tcW w:w="2536" w:type="dxa"/>
            <w:vMerge w:val="restart"/>
            <w:tcBorders>
              <w:top w:val="nil"/>
              <w:left w:val="single" w:sz="8" w:space="0" w:color="auto"/>
              <w:bottom w:val="single" w:sz="8" w:space="0" w:color="000000"/>
              <w:right w:val="single" w:sz="4" w:space="0" w:color="auto"/>
            </w:tcBorders>
            <w:shd w:val="clear" w:color="auto" w:fill="FFE699"/>
            <w:vAlign w:val="center"/>
            <w:hideMark/>
          </w:tcPr>
          <w:p w14:paraId="0F768ED4"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 xml:space="preserve">kotły opalane drewnem (wpisujemy dane dla kotłów, w których spalane jest </w:t>
            </w:r>
            <w:r w:rsidRPr="003B34FD">
              <w:rPr>
                <w:rFonts w:asciiTheme="minorHAnsi" w:eastAsia="Times New Roman" w:hAnsiTheme="minorHAnsi" w:cstheme="minorHAnsi"/>
                <w:b/>
                <w:bCs/>
                <w:lang w:eastAsia="pl-PL"/>
              </w:rPr>
              <w:t>wyłącznie drewno</w:t>
            </w:r>
            <w:r w:rsidRPr="003B34FD">
              <w:rPr>
                <w:rFonts w:asciiTheme="minorHAnsi" w:eastAsia="Times New Roman" w:hAnsiTheme="minorHAnsi" w:cstheme="minorHAnsi"/>
                <w:lang w:eastAsia="pl-PL"/>
              </w:rPr>
              <w:t>)</w:t>
            </w:r>
          </w:p>
        </w:tc>
        <w:tc>
          <w:tcPr>
            <w:tcW w:w="3419" w:type="dxa"/>
            <w:tcBorders>
              <w:top w:val="nil"/>
              <w:left w:val="nil"/>
              <w:bottom w:val="single" w:sz="4" w:space="0" w:color="auto"/>
              <w:right w:val="single" w:sz="4" w:space="0" w:color="auto"/>
            </w:tcBorders>
            <w:shd w:val="clear" w:color="auto" w:fill="E7E6E6"/>
            <w:vAlign w:val="center"/>
            <w:hideMark/>
          </w:tcPr>
          <w:p w14:paraId="525207D2"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 xml:space="preserve">liczba kotłów spełniających wymogi </w:t>
            </w:r>
            <w:proofErr w:type="spellStart"/>
            <w:r w:rsidRPr="003B34FD">
              <w:rPr>
                <w:rFonts w:asciiTheme="minorHAnsi" w:eastAsia="Times New Roman" w:hAnsiTheme="minorHAnsi" w:cstheme="minorHAnsi"/>
                <w:lang w:eastAsia="pl-PL"/>
              </w:rPr>
              <w:t>ekoprojektu</w:t>
            </w:r>
            <w:proofErr w:type="spellEnd"/>
            <w:r w:rsidRPr="003B34FD">
              <w:rPr>
                <w:rFonts w:asciiTheme="minorHAnsi" w:eastAsia="Times New Roman" w:hAnsiTheme="minorHAnsi" w:cstheme="minorHAnsi"/>
                <w:lang w:eastAsia="pl-PL"/>
              </w:rPr>
              <w:t xml:space="preserve"> lub wymogi klasy 5</w:t>
            </w:r>
          </w:p>
        </w:tc>
        <w:tc>
          <w:tcPr>
            <w:tcW w:w="1275" w:type="dxa"/>
            <w:tcBorders>
              <w:top w:val="nil"/>
              <w:left w:val="nil"/>
              <w:bottom w:val="single" w:sz="4" w:space="0" w:color="auto"/>
              <w:right w:val="single" w:sz="4" w:space="0" w:color="auto"/>
            </w:tcBorders>
            <w:noWrap/>
            <w:vAlign w:val="bottom"/>
            <w:hideMark/>
          </w:tcPr>
          <w:p w14:paraId="3002F4F5"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0</w:t>
            </w:r>
          </w:p>
        </w:tc>
        <w:tc>
          <w:tcPr>
            <w:tcW w:w="1560" w:type="dxa"/>
            <w:tcBorders>
              <w:top w:val="nil"/>
              <w:left w:val="nil"/>
              <w:bottom w:val="single" w:sz="4" w:space="0" w:color="auto"/>
              <w:right w:val="single" w:sz="4" w:space="0" w:color="auto"/>
            </w:tcBorders>
            <w:noWrap/>
            <w:vAlign w:val="bottom"/>
            <w:hideMark/>
          </w:tcPr>
          <w:p w14:paraId="7C7C2388"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0</w:t>
            </w:r>
          </w:p>
        </w:tc>
      </w:tr>
      <w:tr w:rsidR="003B34FD" w:rsidRPr="003B34FD" w14:paraId="4A033C1B" w14:textId="77777777" w:rsidTr="00041B6F">
        <w:trPr>
          <w:trHeight w:val="285"/>
          <w:jc w:val="center"/>
        </w:trPr>
        <w:tc>
          <w:tcPr>
            <w:tcW w:w="2536" w:type="dxa"/>
            <w:vMerge/>
            <w:tcBorders>
              <w:top w:val="nil"/>
              <w:left w:val="single" w:sz="8" w:space="0" w:color="auto"/>
              <w:bottom w:val="single" w:sz="8" w:space="0" w:color="000000"/>
              <w:right w:val="single" w:sz="4" w:space="0" w:color="auto"/>
            </w:tcBorders>
            <w:vAlign w:val="center"/>
            <w:hideMark/>
          </w:tcPr>
          <w:p w14:paraId="69FBF5CC" w14:textId="77777777" w:rsidR="009B3B0F" w:rsidRPr="003B34FD" w:rsidRDefault="009B3B0F" w:rsidP="003677D1">
            <w:pPr>
              <w:spacing w:after="0"/>
              <w:rPr>
                <w:rFonts w:asciiTheme="minorHAnsi" w:eastAsia="Times New Roman" w:hAnsiTheme="minorHAnsi" w:cstheme="minorHAnsi"/>
                <w:lang w:eastAsia="pl-PL"/>
              </w:rPr>
            </w:pPr>
          </w:p>
        </w:tc>
        <w:tc>
          <w:tcPr>
            <w:tcW w:w="3419" w:type="dxa"/>
            <w:tcBorders>
              <w:top w:val="nil"/>
              <w:left w:val="nil"/>
              <w:bottom w:val="single" w:sz="4" w:space="0" w:color="auto"/>
              <w:right w:val="single" w:sz="4" w:space="0" w:color="auto"/>
            </w:tcBorders>
            <w:shd w:val="clear" w:color="auto" w:fill="E7E6E6"/>
            <w:vAlign w:val="center"/>
            <w:hideMark/>
          </w:tcPr>
          <w:p w14:paraId="021184DB"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liczba kotłów klasy 4</w:t>
            </w:r>
          </w:p>
        </w:tc>
        <w:tc>
          <w:tcPr>
            <w:tcW w:w="1275" w:type="dxa"/>
            <w:tcBorders>
              <w:top w:val="nil"/>
              <w:left w:val="nil"/>
              <w:bottom w:val="single" w:sz="4" w:space="0" w:color="auto"/>
              <w:right w:val="single" w:sz="4" w:space="0" w:color="auto"/>
            </w:tcBorders>
            <w:noWrap/>
            <w:vAlign w:val="bottom"/>
            <w:hideMark/>
          </w:tcPr>
          <w:p w14:paraId="75226EB1"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0</w:t>
            </w:r>
          </w:p>
        </w:tc>
        <w:tc>
          <w:tcPr>
            <w:tcW w:w="1560" w:type="dxa"/>
            <w:tcBorders>
              <w:top w:val="nil"/>
              <w:left w:val="nil"/>
              <w:bottom w:val="single" w:sz="4" w:space="0" w:color="auto"/>
              <w:right w:val="single" w:sz="4" w:space="0" w:color="auto"/>
            </w:tcBorders>
            <w:noWrap/>
            <w:vAlign w:val="bottom"/>
            <w:hideMark/>
          </w:tcPr>
          <w:p w14:paraId="44FD71CA"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0</w:t>
            </w:r>
          </w:p>
        </w:tc>
      </w:tr>
      <w:tr w:rsidR="003B34FD" w:rsidRPr="003B34FD" w14:paraId="217993D5" w14:textId="77777777" w:rsidTr="00041B6F">
        <w:trPr>
          <w:trHeight w:val="285"/>
          <w:jc w:val="center"/>
        </w:trPr>
        <w:tc>
          <w:tcPr>
            <w:tcW w:w="2536" w:type="dxa"/>
            <w:vMerge/>
            <w:tcBorders>
              <w:top w:val="nil"/>
              <w:left w:val="single" w:sz="8" w:space="0" w:color="auto"/>
              <w:bottom w:val="single" w:sz="8" w:space="0" w:color="000000"/>
              <w:right w:val="single" w:sz="4" w:space="0" w:color="auto"/>
            </w:tcBorders>
            <w:vAlign w:val="center"/>
            <w:hideMark/>
          </w:tcPr>
          <w:p w14:paraId="7925BCF5" w14:textId="77777777" w:rsidR="009B3B0F" w:rsidRPr="003B34FD" w:rsidRDefault="009B3B0F" w:rsidP="003677D1">
            <w:pPr>
              <w:spacing w:after="0"/>
              <w:rPr>
                <w:rFonts w:asciiTheme="minorHAnsi" w:eastAsia="Times New Roman" w:hAnsiTheme="minorHAnsi" w:cstheme="minorHAnsi"/>
                <w:lang w:eastAsia="pl-PL"/>
              </w:rPr>
            </w:pPr>
          </w:p>
        </w:tc>
        <w:tc>
          <w:tcPr>
            <w:tcW w:w="3419" w:type="dxa"/>
            <w:tcBorders>
              <w:top w:val="nil"/>
              <w:left w:val="nil"/>
              <w:bottom w:val="single" w:sz="4" w:space="0" w:color="auto"/>
              <w:right w:val="single" w:sz="4" w:space="0" w:color="auto"/>
            </w:tcBorders>
            <w:shd w:val="clear" w:color="auto" w:fill="E7E6E6"/>
            <w:vAlign w:val="center"/>
            <w:hideMark/>
          </w:tcPr>
          <w:p w14:paraId="37CF0B73"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liczba kotów klasy 3</w:t>
            </w:r>
          </w:p>
        </w:tc>
        <w:tc>
          <w:tcPr>
            <w:tcW w:w="1275" w:type="dxa"/>
            <w:tcBorders>
              <w:top w:val="nil"/>
              <w:left w:val="nil"/>
              <w:bottom w:val="single" w:sz="4" w:space="0" w:color="auto"/>
              <w:right w:val="single" w:sz="4" w:space="0" w:color="auto"/>
            </w:tcBorders>
            <w:noWrap/>
            <w:vAlign w:val="bottom"/>
            <w:hideMark/>
          </w:tcPr>
          <w:p w14:paraId="1CF70BC7"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0</w:t>
            </w:r>
          </w:p>
        </w:tc>
        <w:tc>
          <w:tcPr>
            <w:tcW w:w="1560" w:type="dxa"/>
            <w:tcBorders>
              <w:top w:val="nil"/>
              <w:left w:val="nil"/>
              <w:bottom w:val="single" w:sz="4" w:space="0" w:color="auto"/>
              <w:right w:val="single" w:sz="4" w:space="0" w:color="auto"/>
            </w:tcBorders>
            <w:noWrap/>
            <w:vAlign w:val="bottom"/>
            <w:hideMark/>
          </w:tcPr>
          <w:p w14:paraId="4C8B9255"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0</w:t>
            </w:r>
          </w:p>
        </w:tc>
      </w:tr>
      <w:tr w:rsidR="003B34FD" w:rsidRPr="003B34FD" w14:paraId="7D57EB70" w14:textId="77777777" w:rsidTr="00041B6F">
        <w:trPr>
          <w:trHeight w:val="285"/>
          <w:jc w:val="center"/>
        </w:trPr>
        <w:tc>
          <w:tcPr>
            <w:tcW w:w="2536" w:type="dxa"/>
            <w:vMerge/>
            <w:tcBorders>
              <w:top w:val="nil"/>
              <w:left w:val="single" w:sz="8" w:space="0" w:color="auto"/>
              <w:bottom w:val="single" w:sz="8" w:space="0" w:color="000000"/>
              <w:right w:val="single" w:sz="4" w:space="0" w:color="auto"/>
            </w:tcBorders>
            <w:vAlign w:val="center"/>
            <w:hideMark/>
          </w:tcPr>
          <w:p w14:paraId="50291AC2" w14:textId="77777777" w:rsidR="009B3B0F" w:rsidRPr="003B34FD" w:rsidRDefault="009B3B0F" w:rsidP="003677D1">
            <w:pPr>
              <w:spacing w:after="0"/>
              <w:rPr>
                <w:rFonts w:asciiTheme="minorHAnsi" w:eastAsia="Times New Roman" w:hAnsiTheme="minorHAnsi" w:cstheme="minorHAnsi"/>
                <w:lang w:eastAsia="pl-PL"/>
              </w:rPr>
            </w:pPr>
          </w:p>
        </w:tc>
        <w:tc>
          <w:tcPr>
            <w:tcW w:w="3419" w:type="dxa"/>
            <w:tcBorders>
              <w:top w:val="nil"/>
              <w:left w:val="nil"/>
              <w:bottom w:val="single" w:sz="4" w:space="0" w:color="auto"/>
              <w:right w:val="single" w:sz="4" w:space="0" w:color="auto"/>
            </w:tcBorders>
            <w:shd w:val="clear" w:color="auto" w:fill="E7E6E6"/>
            <w:vAlign w:val="center"/>
            <w:hideMark/>
          </w:tcPr>
          <w:p w14:paraId="53F47026"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liczba kotłów bezklasowych*</w:t>
            </w:r>
          </w:p>
        </w:tc>
        <w:tc>
          <w:tcPr>
            <w:tcW w:w="1275" w:type="dxa"/>
            <w:tcBorders>
              <w:top w:val="nil"/>
              <w:left w:val="nil"/>
              <w:bottom w:val="single" w:sz="4" w:space="0" w:color="auto"/>
              <w:right w:val="single" w:sz="4" w:space="0" w:color="auto"/>
            </w:tcBorders>
            <w:noWrap/>
            <w:vAlign w:val="bottom"/>
            <w:hideMark/>
          </w:tcPr>
          <w:p w14:paraId="637F3C51"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755</w:t>
            </w:r>
          </w:p>
        </w:tc>
        <w:tc>
          <w:tcPr>
            <w:tcW w:w="1560" w:type="dxa"/>
            <w:tcBorders>
              <w:top w:val="nil"/>
              <w:left w:val="nil"/>
              <w:bottom w:val="single" w:sz="4" w:space="0" w:color="auto"/>
              <w:right w:val="single" w:sz="4" w:space="0" w:color="auto"/>
            </w:tcBorders>
            <w:noWrap/>
            <w:vAlign w:val="bottom"/>
            <w:hideMark/>
          </w:tcPr>
          <w:p w14:paraId="2339D974"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10226,80</w:t>
            </w:r>
          </w:p>
        </w:tc>
      </w:tr>
      <w:tr w:rsidR="003B34FD" w:rsidRPr="003B34FD" w14:paraId="2D216174" w14:textId="77777777" w:rsidTr="00041B6F">
        <w:trPr>
          <w:trHeight w:val="330"/>
          <w:jc w:val="center"/>
        </w:trPr>
        <w:tc>
          <w:tcPr>
            <w:tcW w:w="2536" w:type="dxa"/>
            <w:vMerge/>
            <w:tcBorders>
              <w:top w:val="nil"/>
              <w:left w:val="single" w:sz="8" w:space="0" w:color="auto"/>
              <w:bottom w:val="single" w:sz="8" w:space="0" w:color="000000"/>
              <w:right w:val="single" w:sz="4" w:space="0" w:color="auto"/>
            </w:tcBorders>
            <w:vAlign w:val="center"/>
            <w:hideMark/>
          </w:tcPr>
          <w:p w14:paraId="30F01FA6" w14:textId="77777777" w:rsidR="009B3B0F" w:rsidRPr="003B34FD" w:rsidRDefault="009B3B0F" w:rsidP="003677D1">
            <w:pPr>
              <w:spacing w:after="0"/>
              <w:rPr>
                <w:rFonts w:asciiTheme="minorHAnsi" w:eastAsia="Times New Roman" w:hAnsiTheme="minorHAnsi" w:cstheme="minorHAnsi"/>
                <w:lang w:eastAsia="pl-PL"/>
              </w:rPr>
            </w:pPr>
          </w:p>
        </w:tc>
        <w:tc>
          <w:tcPr>
            <w:tcW w:w="3419" w:type="dxa"/>
            <w:tcBorders>
              <w:top w:val="nil"/>
              <w:left w:val="nil"/>
              <w:bottom w:val="single" w:sz="4" w:space="0" w:color="auto"/>
              <w:right w:val="single" w:sz="4" w:space="0" w:color="auto"/>
            </w:tcBorders>
            <w:shd w:val="clear" w:color="auto" w:fill="E7E6E6"/>
            <w:vAlign w:val="center"/>
            <w:hideMark/>
          </w:tcPr>
          <w:p w14:paraId="06FAF5CE"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brak informacji **</w:t>
            </w:r>
          </w:p>
        </w:tc>
        <w:tc>
          <w:tcPr>
            <w:tcW w:w="1275" w:type="dxa"/>
            <w:tcBorders>
              <w:top w:val="nil"/>
              <w:left w:val="nil"/>
              <w:bottom w:val="single" w:sz="4" w:space="0" w:color="auto"/>
              <w:right w:val="single" w:sz="4" w:space="0" w:color="auto"/>
            </w:tcBorders>
            <w:noWrap/>
            <w:vAlign w:val="bottom"/>
            <w:hideMark/>
          </w:tcPr>
          <w:p w14:paraId="64B492C9"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0</w:t>
            </w:r>
          </w:p>
        </w:tc>
        <w:tc>
          <w:tcPr>
            <w:tcW w:w="1560" w:type="dxa"/>
            <w:tcBorders>
              <w:top w:val="nil"/>
              <w:left w:val="nil"/>
              <w:bottom w:val="single" w:sz="4" w:space="0" w:color="auto"/>
              <w:right w:val="single" w:sz="4" w:space="0" w:color="auto"/>
              <w:tl2br w:val="single" w:sz="4" w:space="0" w:color="auto"/>
              <w:tr2bl w:val="single" w:sz="4" w:space="0" w:color="auto"/>
            </w:tcBorders>
            <w:noWrap/>
            <w:vAlign w:val="bottom"/>
            <w:hideMark/>
          </w:tcPr>
          <w:p w14:paraId="7E7016A3" w14:textId="77777777" w:rsidR="009B3B0F" w:rsidRPr="003B34FD" w:rsidRDefault="009B3B0F" w:rsidP="003677D1">
            <w:pPr>
              <w:spacing w:after="0"/>
              <w:rPr>
                <w:rFonts w:asciiTheme="minorHAnsi" w:eastAsia="Times New Roman" w:hAnsiTheme="minorHAnsi" w:cstheme="minorHAnsi"/>
                <w:b/>
                <w:bCs/>
                <w:lang w:eastAsia="pl-PL"/>
              </w:rPr>
            </w:pPr>
            <w:r w:rsidRPr="003B34FD">
              <w:rPr>
                <w:rFonts w:asciiTheme="minorHAnsi" w:eastAsia="Times New Roman" w:hAnsiTheme="minorHAnsi" w:cstheme="minorHAnsi"/>
                <w:b/>
                <w:bCs/>
                <w:lang w:eastAsia="pl-PL"/>
              </w:rPr>
              <w:t> </w:t>
            </w:r>
          </w:p>
        </w:tc>
      </w:tr>
      <w:tr w:rsidR="003B34FD" w:rsidRPr="003B34FD" w14:paraId="2A96BB07" w14:textId="77777777" w:rsidTr="00041B6F">
        <w:trPr>
          <w:trHeight w:val="300"/>
          <w:jc w:val="center"/>
        </w:trPr>
        <w:tc>
          <w:tcPr>
            <w:tcW w:w="2536" w:type="dxa"/>
            <w:vMerge/>
            <w:tcBorders>
              <w:top w:val="nil"/>
              <w:left w:val="single" w:sz="8" w:space="0" w:color="auto"/>
              <w:bottom w:val="single" w:sz="8" w:space="0" w:color="000000"/>
              <w:right w:val="single" w:sz="4" w:space="0" w:color="auto"/>
            </w:tcBorders>
            <w:vAlign w:val="center"/>
            <w:hideMark/>
          </w:tcPr>
          <w:p w14:paraId="74A46AE4" w14:textId="77777777" w:rsidR="009B3B0F" w:rsidRPr="003B34FD" w:rsidRDefault="009B3B0F" w:rsidP="003677D1">
            <w:pPr>
              <w:spacing w:after="0"/>
              <w:rPr>
                <w:rFonts w:asciiTheme="minorHAnsi" w:eastAsia="Times New Roman" w:hAnsiTheme="minorHAnsi" w:cstheme="minorHAnsi"/>
                <w:lang w:eastAsia="pl-PL"/>
              </w:rPr>
            </w:pPr>
          </w:p>
        </w:tc>
        <w:tc>
          <w:tcPr>
            <w:tcW w:w="3419" w:type="dxa"/>
            <w:tcBorders>
              <w:top w:val="nil"/>
              <w:left w:val="nil"/>
              <w:bottom w:val="single" w:sz="8" w:space="0" w:color="auto"/>
              <w:right w:val="single" w:sz="4" w:space="0" w:color="auto"/>
            </w:tcBorders>
            <w:shd w:val="clear" w:color="auto" w:fill="E7E6E6"/>
            <w:vAlign w:val="center"/>
            <w:hideMark/>
          </w:tcPr>
          <w:p w14:paraId="62A59F2B"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Suma wszystkich</w:t>
            </w:r>
          </w:p>
        </w:tc>
        <w:tc>
          <w:tcPr>
            <w:tcW w:w="1275" w:type="dxa"/>
            <w:tcBorders>
              <w:top w:val="nil"/>
              <w:left w:val="nil"/>
              <w:bottom w:val="single" w:sz="8" w:space="0" w:color="auto"/>
              <w:right w:val="single" w:sz="4" w:space="0" w:color="auto"/>
            </w:tcBorders>
            <w:shd w:val="clear" w:color="auto" w:fill="C6E0B4"/>
            <w:noWrap/>
            <w:vAlign w:val="bottom"/>
            <w:hideMark/>
          </w:tcPr>
          <w:p w14:paraId="06D815A8"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755</w:t>
            </w:r>
          </w:p>
        </w:tc>
        <w:tc>
          <w:tcPr>
            <w:tcW w:w="1560" w:type="dxa"/>
            <w:tcBorders>
              <w:top w:val="nil"/>
              <w:left w:val="nil"/>
              <w:bottom w:val="single" w:sz="8" w:space="0" w:color="auto"/>
              <w:right w:val="single" w:sz="4" w:space="0" w:color="auto"/>
            </w:tcBorders>
            <w:shd w:val="clear" w:color="auto" w:fill="C6E0B4"/>
            <w:noWrap/>
            <w:vAlign w:val="bottom"/>
            <w:hideMark/>
          </w:tcPr>
          <w:p w14:paraId="2AC38A20"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10226,80</w:t>
            </w:r>
          </w:p>
        </w:tc>
      </w:tr>
      <w:tr w:rsidR="003B34FD" w:rsidRPr="003B34FD" w14:paraId="4B470998" w14:textId="77777777" w:rsidTr="007C16DB">
        <w:trPr>
          <w:trHeight w:val="488"/>
          <w:jc w:val="center"/>
        </w:trPr>
        <w:tc>
          <w:tcPr>
            <w:tcW w:w="2536" w:type="dxa"/>
            <w:vMerge w:val="restart"/>
            <w:tcBorders>
              <w:top w:val="nil"/>
              <w:left w:val="single" w:sz="8" w:space="0" w:color="auto"/>
              <w:bottom w:val="single" w:sz="8" w:space="0" w:color="000000"/>
              <w:right w:val="single" w:sz="4" w:space="0" w:color="auto"/>
            </w:tcBorders>
            <w:shd w:val="clear" w:color="auto" w:fill="FFE699"/>
            <w:vAlign w:val="center"/>
            <w:hideMark/>
          </w:tcPr>
          <w:p w14:paraId="7391C75E"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 xml:space="preserve">kotły opalane paliwami stałymi (w których spalane są naprzemiennie </w:t>
            </w:r>
            <w:r w:rsidRPr="003B34FD">
              <w:rPr>
                <w:rFonts w:asciiTheme="minorHAnsi" w:eastAsia="Times New Roman" w:hAnsiTheme="minorHAnsi" w:cstheme="minorHAnsi"/>
                <w:b/>
                <w:bCs/>
                <w:lang w:eastAsia="pl-PL"/>
              </w:rPr>
              <w:t>różne rodzaje paliw stałych</w:t>
            </w:r>
            <w:r w:rsidRPr="003B34FD">
              <w:rPr>
                <w:rFonts w:asciiTheme="minorHAnsi" w:eastAsia="Times New Roman" w:hAnsiTheme="minorHAnsi" w:cstheme="minorHAnsi"/>
                <w:lang w:eastAsia="pl-PL"/>
              </w:rPr>
              <w:t xml:space="preserve"> np. drewno i węgiel)</w:t>
            </w:r>
          </w:p>
        </w:tc>
        <w:tc>
          <w:tcPr>
            <w:tcW w:w="3419" w:type="dxa"/>
            <w:tcBorders>
              <w:top w:val="nil"/>
              <w:left w:val="nil"/>
              <w:bottom w:val="single" w:sz="4" w:space="0" w:color="auto"/>
              <w:right w:val="single" w:sz="4" w:space="0" w:color="auto"/>
            </w:tcBorders>
            <w:shd w:val="clear" w:color="auto" w:fill="E7E6E6"/>
            <w:vAlign w:val="center"/>
            <w:hideMark/>
          </w:tcPr>
          <w:p w14:paraId="3A9A5A75"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 xml:space="preserve">liczba kotłów spełniających wymogi </w:t>
            </w:r>
            <w:proofErr w:type="spellStart"/>
            <w:r w:rsidRPr="003B34FD">
              <w:rPr>
                <w:rFonts w:asciiTheme="minorHAnsi" w:eastAsia="Times New Roman" w:hAnsiTheme="minorHAnsi" w:cstheme="minorHAnsi"/>
                <w:lang w:eastAsia="pl-PL"/>
              </w:rPr>
              <w:t>ekoprojektu</w:t>
            </w:r>
            <w:proofErr w:type="spellEnd"/>
            <w:r w:rsidRPr="003B34FD">
              <w:rPr>
                <w:rFonts w:asciiTheme="minorHAnsi" w:eastAsia="Times New Roman" w:hAnsiTheme="minorHAnsi" w:cstheme="minorHAnsi"/>
                <w:lang w:eastAsia="pl-PL"/>
              </w:rPr>
              <w:t xml:space="preserve"> lub wymogi klasy 5</w:t>
            </w:r>
          </w:p>
        </w:tc>
        <w:tc>
          <w:tcPr>
            <w:tcW w:w="1275" w:type="dxa"/>
            <w:tcBorders>
              <w:top w:val="nil"/>
              <w:left w:val="nil"/>
              <w:bottom w:val="single" w:sz="4" w:space="0" w:color="auto"/>
              <w:right w:val="single" w:sz="4" w:space="0" w:color="auto"/>
            </w:tcBorders>
            <w:noWrap/>
            <w:vAlign w:val="bottom"/>
            <w:hideMark/>
          </w:tcPr>
          <w:p w14:paraId="4E8D1757"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0</w:t>
            </w:r>
          </w:p>
        </w:tc>
        <w:tc>
          <w:tcPr>
            <w:tcW w:w="1560" w:type="dxa"/>
            <w:tcBorders>
              <w:top w:val="nil"/>
              <w:left w:val="nil"/>
              <w:bottom w:val="single" w:sz="4" w:space="0" w:color="auto"/>
              <w:right w:val="single" w:sz="4" w:space="0" w:color="auto"/>
            </w:tcBorders>
            <w:noWrap/>
            <w:vAlign w:val="bottom"/>
            <w:hideMark/>
          </w:tcPr>
          <w:p w14:paraId="15C54078"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0</w:t>
            </w:r>
          </w:p>
        </w:tc>
      </w:tr>
      <w:tr w:rsidR="003B34FD" w:rsidRPr="003B34FD" w14:paraId="41836F71" w14:textId="77777777" w:rsidTr="00041B6F">
        <w:trPr>
          <w:trHeight w:val="285"/>
          <w:jc w:val="center"/>
        </w:trPr>
        <w:tc>
          <w:tcPr>
            <w:tcW w:w="2536" w:type="dxa"/>
            <w:vMerge/>
            <w:tcBorders>
              <w:top w:val="nil"/>
              <w:left w:val="single" w:sz="8" w:space="0" w:color="auto"/>
              <w:bottom w:val="single" w:sz="8" w:space="0" w:color="000000"/>
              <w:right w:val="single" w:sz="4" w:space="0" w:color="auto"/>
            </w:tcBorders>
            <w:vAlign w:val="center"/>
            <w:hideMark/>
          </w:tcPr>
          <w:p w14:paraId="7F47E96D" w14:textId="77777777" w:rsidR="009B3B0F" w:rsidRPr="003B34FD" w:rsidRDefault="009B3B0F" w:rsidP="003677D1">
            <w:pPr>
              <w:spacing w:after="0"/>
              <w:rPr>
                <w:rFonts w:asciiTheme="minorHAnsi" w:eastAsia="Times New Roman" w:hAnsiTheme="minorHAnsi" w:cstheme="minorHAnsi"/>
                <w:lang w:eastAsia="pl-PL"/>
              </w:rPr>
            </w:pPr>
          </w:p>
        </w:tc>
        <w:tc>
          <w:tcPr>
            <w:tcW w:w="3419" w:type="dxa"/>
            <w:tcBorders>
              <w:top w:val="nil"/>
              <w:left w:val="nil"/>
              <w:bottom w:val="single" w:sz="4" w:space="0" w:color="auto"/>
              <w:right w:val="single" w:sz="4" w:space="0" w:color="auto"/>
            </w:tcBorders>
            <w:shd w:val="clear" w:color="auto" w:fill="E7E6E6"/>
            <w:vAlign w:val="center"/>
            <w:hideMark/>
          </w:tcPr>
          <w:p w14:paraId="04D2F94E"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liczba kotłów klasy 4</w:t>
            </w:r>
          </w:p>
        </w:tc>
        <w:tc>
          <w:tcPr>
            <w:tcW w:w="1275" w:type="dxa"/>
            <w:tcBorders>
              <w:top w:val="nil"/>
              <w:left w:val="nil"/>
              <w:bottom w:val="single" w:sz="4" w:space="0" w:color="auto"/>
              <w:right w:val="single" w:sz="4" w:space="0" w:color="auto"/>
            </w:tcBorders>
            <w:noWrap/>
            <w:vAlign w:val="bottom"/>
            <w:hideMark/>
          </w:tcPr>
          <w:p w14:paraId="2CB2DECF"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0</w:t>
            </w:r>
          </w:p>
        </w:tc>
        <w:tc>
          <w:tcPr>
            <w:tcW w:w="1560" w:type="dxa"/>
            <w:tcBorders>
              <w:top w:val="nil"/>
              <w:left w:val="nil"/>
              <w:bottom w:val="single" w:sz="4" w:space="0" w:color="auto"/>
              <w:right w:val="single" w:sz="4" w:space="0" w:color="auto"/>
            </w:tcBorders>
            <w:noWrap/>
            <w:vAlign w:val="bottom"/>
            <w:hideMark/>
          </w:tcPr>
          <w:p w14:paraId="651A6AE3"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0</w:t>
            </w:r>
          </w:p>
        </w:tc>
      </w:tr>
      <w:tr w:rsidR="003B34FD" w:rsidRPr="003B34FD" w14:paraId="626A3051" w14:textId="77777777" w:rsidTr="00041B6F">
        <w:trPr>
          <w:trHeight w:val="285"/>
          <w:jc w:val="center"/>
        </w:trPr>
        <w:tc>
          <w:tcPr>
            <w:tcW w:w="2536" w:type="dxa"/>
            <w:vMerge/>
            <w:tcBorders>
              <w:top w:val="nil"/>
              <w:left w:val="single" w:sz="8" w:space="0" w:color="auto"/>
              <w:bottom w:val="single" w:sz="8" w:space="0" w:color="000000"/>
              <w:right w:val="single" w:sz="4" w:space="0" w:color="auto"/>
            </w:tcBorders>
            <w:vAlign w:val="center"/>
            <w:hideMark/>
          </w:tcPr>
          <w:p w14:paraId="6A5707E2" w14:textId="77777777" w:rsidR="009B3B0F" w:rsidRPr="003B34FD" w:rsidRDefault="009B3B0F" w:rsidP="003677D1">
            <w:pPr>
              <w:spacing w:after="0"/>
              <w:rPr>
                <w:rFonts w:asciiTheme="minorHAnsi" w:eastAsia="Times New Roman" w:hAnsiTheme="minorHAnsi" w:cstheme="minorHAnsi"/>
                <w:lang w:eastAsia="pl-PL"/>
              </w:rPr>
            </w:pPr>
          </w:p>
        </w:tc>
        <w:tc>
          <w:tcPr>
            <w:tcW w:w="3419" w:type="dxa"/>
            <w:tcBorders>
              <w:top w:val="nil"/>
              <w:left w:val="nil"/>
              <w:bottom w:val="single" w:sz="4" w:space="0" w:color="auto"/>
              <w:right w:val="single" w:sz="4" w:space="0" w:color="auto"/>
            </w:tcBorders>
            <w:shd w:val="clear" w:color="auto" w:fill="E7E6E6"/>
            <w:vAlign w:val="center"/>
            <w:hideMark/>
          </w:tcPr>
          <w:p w14:paraId="27D64E08"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liczba kotów klasy 3</w:t>
            </w:r>
          </w:p>
        </w:tc>
        <w:tc>
          <w:tcPr>
            <w:tcW w:w="1275" w:type="dxa"/>
            <w:tcBorders>
              <w:top w:val="nil"/>
              <w:left w:val="nil"/>
              <w:bottom w:val="single" w:sz="4" w:space="0" w:color="auto"/>
              <w:right w:val="single" w:sz="4" w:space="0" w:color="auto"/>
            </w:tcBorders>
            <w:noWrap/>
            <w:vAlign w:val="bottom"/>
            <w:hideMark/>
          </w:tcPr>
          <w:p w14:paraId="637C5615"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0</w:t>
            </w:r>
          </w:p>
        </w:tc>
        <w:tc>
          <w:tcPr>
            <w:tcW w:w="1560" w:type="dxa"/>
            <w:tcBorders>
              <w:top w:val="nil"/>
              <w:left w:val="nil"/>
              <w:bottom w:val="single" w:sz="4" w:space="0" w:color="auto"/>
              <w:right w:val="single" w:sz="4" w:space="0" w:color="auto"/>
            </w:tcBorders>
            <w:noWrap/>
            <w:vAlign w:val="bottom"/>
            <w:hideMark/>
          </w:tcPr>
          <w:p w14:paraId="33FF40EA"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0</w:t>
            </w:r>
          </w:p>
        </w:tc>
      </w:tr>
      <w:tr w:rsidR="003B34FD" w:rsidRPr="003B34FD" w14:paraId="4EC41012" w14:textId="77777777" w:rsidTr="00041B6F">
        <w:trPr>
          <w:trHeight w:val="285"/>
          <w:jc w:val="center"/>
        </w:trPr>
        <w:tc>
          <w:tcPr>
            <w:tcW w:w="2536" w:type="dxa"/>
            <w:vMerge/>
            <w:tcBorders>
              <w:top w:val="nil"/>
              <w:left w:val="single" w:sz="8" w:space="0" w:color="auto"/>
              <w:bottom w:val="single" w:sz="8" w:space="0" w:color="000000"/>
              <w:right w:val="single" w:sz="4" w:space="0" w:color="auto"/>
            </w:tcBorders>
            <w:vAlign w:val="center"/>
            <w:hideMark/>
          </w:tcPr>
          <w:p w14:paraId="1ECC6F11" w14:textId="77777777" w:rsidR="009B3B0F" w:rsidRPr="003B34FD" w:rsidRDefault="009B3B0F" w:rsidP="003677D1">
            <w:pPr>
              <w:spacing w:after="0"/>
              <w:rPr>
                <w:rFonts w:asciiTheme="minorHAnsi" w:eastAsia="Times New Roman" w:hAnsiTheme="minorHAnsi" w:cstheme="minorHAnsi"/>
                <w:lang w:eastAsia="pl-PL"/>
              </w:rPr>
            </w:pPr>
          </w:p>
        </w:tc>
        <w:tc>
          <w:tcPr>
            <w:tcW w:w="3419" w:type="dxa"/>
            <w:tcBorders>
              <w:top w:val="nil"/>
              <w:left w:val="nil"/>
              <w:bottom w:val="single" w:sz="4" w:space="0" w:color="auto"/>
              <w:right w:val="single" w:sz="4" w:space="0" w:color="auto"/>
            </w:tcBorders>
            <w:shd w:val="clear" w:color="auto" w:fill="E7E6E6"/>
            <w:vAlign w:val="center"/>
            <w:hideMark/>
          </w:tcPr>
          <w:p w14:paraId="23CD9846"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liczba kotłów bezklasowych*</w:t>
            </w:r>
          </w:p>
        </w:tc>
        <w:tc>
          <w:tcPr>
            <w:tcW w:w="1275" w:type="dxa"/>
            <w:tcBorders>
              <w:top w:val="nil"/>
              <w:left w:val="nil"/>
              <w:bottom w:val="single" w:sz="4" w:space="0" w:color="auto"/>
              <w:right w:val="single" w:sz="4" w:space="0" w:color="auto"/>
            </w:tcBorders>
            <w:noWrap/>
            <w:vAlign w:val="bottom"/>
            <w:hideMark/>
          </w:tcPr>
          <w:p w14:paraId="215778A4"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250</w:t>
            </w:r>
          </w:p>
        </w:tc>
        <w:tc>
          <w:tcPr>
            <w:tcW w:w="1560" w:type="dxa"/>
            <w:tcBorders>
              <w:top w:val="nil"/>
              <w:left w:val="nil"/>
              <w:bottom w:val="single" w:sz="4" w:space="0" w:color="auto"/>
              <w:right w:val="single" w:sz="4" w:space="0" w:color="auto"/>
            </w:tcBorders>
            <w:noWrap/>
            <w:vAlign w:val="bottom"/>
            <w:hideMark/>
          </w:tcPr>
          <w:p w14:paraId="33BC02CC"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33598,51</w:t>
            </w:r>
          </w:p>
        </w:tc>
      </w:tr>
      <w:tr w:rsidR="003B34FD" w:rsidRPr="003B34FD" w14:paraId="3E573A4A" w14:textId="77777777" w:rsidTr="00041B6F">
        <w:trPr>
          <w:trHeight w:val="300"/>
          <w:jc w:val="center"/>
        </w:trPr>
        <w:tc>
          <w:tcPr>
            <w:tcW w:w="2536" w:type="dxa"/>
            <w:vMerge/>
            <w:tcBorders>
              <w:top w:val="nil"/>
              <w:left w:val="single" w:sz="8" w:space="0" w:color="auto"/>
              <w:bottom w:val="single" w:sz="8" w:space="0" w:color="000000"/>
              <w:right w:val="single" w:sz="4" w:space="0" w:color="auto"/>
            </w:tcBorders>
            <w:vAlign w:val="center"/>
            <w:hideMark/>
          </w:tcPr>
          <w:p w14:paraId="52A952B6" w14:textId="77777777" w:rsidR="009B3B0F" w:rsidRPr="003B34FD" w:rsidRDefault="009B3B0F" w:rsidP="003677D1">
            <w:pPr>
              <w:spacing w:after="0"/>
              <w:rPr>
                <w:rFonts w:asciiTheme="minorHAnsi" w:eastAsia="Times New Roman" w:hAnsiTheme="minorHAnsi" w:cstheme="minorHAnsi"/>
                <w:lang w:eastAsia="pl-PL"/>
              </w:rPr>
            </w:pPr>
          </w:p>
        </w:tc>
        <w:tc>
          <w:tcPr>
            <w:tcW w:w="3419" w:type="dxa"/>
            <w:tcBorders>
              <w:top w:val="nil"/>
              <w:left w:val="nil"/>
              <w:bottom w:val="single" w:sz="4" w:space="0" w:color="auto"/>
              <w:right w:val="single" w:sz="4" w:space="0" w:color="auto"/>
            </w:tcBorders>
            <w:shd w:val="clear" w:color="auto" w:fill="E7E6E6"/>
            <w:vAlign w:val="center"/>
            <w:hideMark/>
          </w:tcPr>
          <w:p w14:paraId="44D6F798"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brak informacji **</w:t>
            </w:r>
          </w:p>
        </w:tc>
        <w:tc>
          <w:tcPr>
            <w:tcW w:w="1275" w:type="dxa"/>
            <w:tcBorders>
              <w:top w:val="nil"/>
              <w:left w:val="nil"/>
              <w:bottom w:val="single" w:sz="4" w:space="0" w:color="auto"/>
              <w:right w:val="single" w:sz="4" w:space="0" w:color="auto"/>
            </w:tcBorders>
            <w:noWrap/>
            <w:vAlign w:val="bottom"/>
            <w:hideMark/>
          </w:tcPr>
          <w:p w14:paraId="05E55624"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0</w:t>
            </w:r>
          </w:p>
        </w:tc>
        <w:tc>
          <w:tcPr>
            <w:tcW w:w="1560" w:type="dxa"/>
            <w:tcBorders>
              <w:top w:val="nil"/>
              <w:left w:val="nil"/>
              <w:bottom w:val="single" w:sz="4" w:space="0" w:color="auto"/>
              <w:right w:val="single" w:sz="4" w:space="0" w:color="auto"/>
              <w:tl2br w:val="single" w:sz="4" w:space="0" w:color="auto"/>
              <w:tr2bl w:val="single" w:sz="4" w:space="0" w:color="auto"/>
            </w:tcBorders>
            <w:noWrap/>
            <w:vAlign w:val="bottom"/>
            <w:hideMark/>
          </w:tcPr>
          <w:p w14:paraId="4A266756" w14:textId="77777777" w:rsidR="009B3B0F" w:rsidRPr="003B34FD" w:rsidRDefault="009B3B0F" w:rsidP="003677D1">
            <w:pPr>
              <w:spacing w:after="0"/>
              <w:rPr>
                <w:rFonts w:asciiTheme="minorHAnsi" w:eastAsia="Times New Roman" w:hAnsiTheme="minorHAnsi" w:cstheme="minorHAnsi"/>
                <w:b/>
                <w:bCs/>
                <w:lang w:eastAsia="pl-PL"/>
              </w:rPr>
            </w:pPr>
            <w:r w:rsidRPr="003B34FD">
              <w:rPr>
                <w:rFonts w:asciiTheme="minorHAnsi" w:eastAsia="Times New Roman" w:hAnsiTheme="minorHAnsi" w:cstheme="minorHAnsi"/>
                <w:b/>
                <w:bCs/>
                <w:lang w:eastAsia="pl-PL"/>
              </w:rPr>
              <w:t> </w:t>
            </w:r>
          </w:p>
        </w:tc>
      </w:tr>
      <w:tr w:rsidR="003B34FD" w:rsidRPr="003B34FD" w14:paraId="61D2FEB6" w14:textId="77777777" w:rsidTr="00AA2FE9">
        <w:trPr>
          <w:trHeight w:val="300"/>
          <w:jc w:val="center"/>
        </w:trPr>
        <w:tc>
          <w:tcPr>
            <w:tcW w:w="2536" w:type="dxa"/>
            <w:vMerge/>
            <w:tcBorders>
              <w:top w:val="nil"/>
              <w:left w:val="single" w:sz="8" w:space="0" w:color="auto"/>
              <w:bottom w:val="single" w:sz="4" w:space="0" w:color="auto"/>
              <w:right w:val="single" w:sz="4" w:space="0" w:color="auto"/>
            </w:tcBorders>
            <w:vAlign w:val="center"/>
            <w:hideMark/>
          </w:tcPr>
          <w:p w14:paraId="3363FFE0" w14:textId="77777777" w:rsidR="009B3B0F" w:rsidRPr="003B34FD" w:rsidRDefault="009B3B0F" w:rsidP="003677D1">
            <w:pPr>
              <w:spacing w:after="0"/>
              <w:rPr>
                <w:rFonts w:asciiTheme="minorHAnsi" w:eastAsia="Times New Roman" w:hAnsiTheme="minorHAnsi" w:cstheme="minorHAnsi"/>
                <w:lang w:eastAsia="pl-PL"/>
              </w:rPr>
            </w:pPr>
          </w:p>
        </w:tc>
        <w:tc>
          <w:tcPr>
            <w:tcW w:w="3419" w:type="dxa"/>
            <w:tcBorders>
              <w:top w:val="nil"/>
              <w:left w:val="nil"/>
              <w:bottom w:val="single" w:sz="4" w:space="0" w:color="auto"/>
              <w:right w:val="single" w:sz="4" w:space="0" w:color="auto"/>
            </w:tcBorders>
            <w:shd w:val="clear" w:color="auto" w:fill="E7E6E6"/>
            <w:vAlign w:val="center"/>
            <w:hideMark/>
          </w:tcPr>
          <w:p w14:paraId="1E5C09CC"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Suma wszystkich</w:t>
            </w:r>
          </w:p>
        </w:tc>
        <w:tc>
          <w:tcPr>
            <w:tcW w:w="1275" w:type="dxa"/>
            <w:tcBorders>
              <w:top w:val="nil"/>
              <w:left w:val="nil"/>
              <w:bottom w:val="single" w:sz="4" w:space="0" w:color="auto"/>
              <w:right w:val="single" w:sz="4" w:space="0" w:color="auto"/>
            </w:tcBorders>
            <w:shd w:val="clear" w:color="auto" w:fill="C6E0B4"/>
            <w:noWrap/>
            <w:vAlign w:val="bottom"/>
            <w:hideMark/>
          </w:tcPr>
          <w:p w14:paraId="4BF08D48"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250</w:t>
            </w:r>
          </w:p>
        </w:tc>
        <w:tc>
          <w:tcPr>
            <w:tcW w:w="1560" w:type="dxa"/>
            <w:tcBorders>
              <w:top w:val="nil"/>
              <w:left w:val="nil"/>
              <w:bottom w:val="single" w:sz="4" w:space="0" w:color="auto"/>
              <w:right w:val="single" w:sz="4" w:space="0" w:color="auto"/>
            </w:tcBorders>
            <w:shd w:val="clear" w:color="auto" w:fill="C6E0B4"/>
            <w:noWrap/>
            <w:vAlign w:val="bottom"/>
            <w:hideMark/>
          </w:tcPr>
          <w:p w14:paraId="6668E982"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33598,51</w:t>
            </w:r>
          </w:p>
        </w:tc>
      </w:tr>
      <w:tr w:rsidR="003B34FD" w:rsidRPr="003B34FD" w14:paraId="1CEA90D6" w14:textId="77777777" w:rsidTr="00AA2FE9">
        <w:trPr>
          <w:trHeight w:val="324"/>
          <w:jc w:val="center"/>
        </w:trPr>
        <w:tc>
          <w:tcPr>
            <w:tcW w:w="2536"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768267D4"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lastRenderedPageBreak/>
              <w:t xml:space="preserve">kotły opalane </w:t>
            </w:r>
            <w:proofErr w:type="spellStart"/>
            <w:r w:rsidRPr="003B34FD">
              <w:rPr>
                <w:rFonts w:asciiTheme="minorHAnsi" w:eastAsia="Times New Roman" w:hAnsiTheme="minorHAnsi" w:cstheme="minorHAnsi"/>
                <w:lang w:eastAsia="pl-PL"/>
              </w:rPr>
              <w:t>pelletem</w:t>
            </w:r>
            <w:proofErr w:type="spellEnd"/>
          </w:p>
        </w:tc>
        <w:tc>
          <w:tcPr>
            <w:tcW w:w="3419" w:type="dxa"/>
            <w:tcBorders>
              <w:top w:val="single" w:sz="4" w:space="0" w:color="auto"/>
              <w:left w:val="nil"/>
              <w:bottom w:val="single" w:sz="4" w:space="0" w:color="auto"/>
              <w:right w:val="single" w:sz="4" w:space="0" w:color="auto"/>
            </w:tcBorders>
            <w:shd w:val="clear" w:color="auto" w:fill="E7E6E6"/>
            <w:vAlign w:val="center"/>
            <w:hideMark/>
          </w:tcPr>
          <w:p w14:paraId="03D61672"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Suma wszystkich</w:t>
            </w:r>
          </w:p>
        </w:tc>
        <w:tc>
          <w:tcPr>
            <w:tcW w:w="1275" w:type="dxa"/>
            <w:tcBorders>
              <w:top w:val="single" w:sz="4" w:space="0" w:color="auto"/>
              <w:left w:val="nil"/>
              <w:bottom w:val="single" w:sz="4" w:space="0" w:color="auto"/>
              <w:right w:val="single" w:sz="4" w:space="0" w:color="auto"/>
            </w:tcBorders>
            <w:noWrap/>
            <w:vAlign w:val="bottom"/>
            <w:hideMark/>
          </w:tcPr>
          <w:p w14:paraId="4727D294"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28</w:t>
            </w:r>
          </w:p>
        </w:tc>
        <w:tc>
          <w:tcPr>
            <w:tcW w:w="1560" w:type="dxa"/>
            <w:tcBorders>
              <w:top w:val="single" w:sz="4" w:space="0" w:color="auto"/>
              <w:left w:val="nil"/>
              <w:bottom w:val="single" w:sz="4" w:space="0" w:color="auto"/>
              <w:right w:val="single" w:sz="4" w:space="0" w:color="auto"/>
            </w:tcBorders>
            <w:noWrap/>
            <w:vAlign w:val="bottom"/>
            <w:hideMark/>
          </w:tcPr>
          <w:p w14:paraId="5DC65653"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4002,09</w:t>
            </w:r>
          </w:p>
        </w:tc>
      </w:tr>
      <w:tr w:rsidR="003B34FD" w:rsidRPr="003B34FD" w14:paraId="186A83E1" w14:textId="77777777" w:rsidTr="00AA2FE9">
        <w:trPr>
          <w:trHeight w:val="300"/>
          <w:jc w:val="center"/>
        </w:trPr>
        <w:tc>
          <w:tcPr>
            <w:tcW w:w="2536" w:type="dxa"/>
            <w:tcBorders>
              <w:top w:val="single" w:sz="4" w:space="0" w:color="auto"/>
              <w:left w:val="single" w:sz="8" w:space="0" w:color="auto"/>
              <w:bottom w:val="single" w:sz="8" w:space="0" w:color="auto"/>
              <w:right w:val="single" w:sz="4" w:space="0" w:color="auto"/>
            </w:tcBorders>
            <w:shd w:val="clear" w:color="auto" w:fill="FFE699"/>
            <w:vAlign w:val="center"/>
            <w:hideMark/>
          </w:tcPr>
          <w:p w14:paraId="6DC31DAF"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kotły gazowe</w:t>
            </w:r>
          </w:p>
        </w:tc>
        <w:tc>
          <w:tcPr>
            <w:tcW w:w="3419" w:type="dxa"/>
            <w:tcBorders>
              <w:top w:val="single" w:sz="4" w:space="0" w:color="auto"/>
              <w:left w:val="nil"/>
              <w:bottom w:val="single" w:sz="8" w:space="0" w:color="auto"/>
              <w:right w:val="single" w:sz="4" w:space="0" w:color="auto"/>
            </w:tcBorders>
            <w:shd w:val="clear" w:color="auto" w:fill="E7E6E6"/>
            <w:vAlign w:val="center"/>
            <w:hideMark/>
          </w:tcPr>
          <w:p w14:paraId="7156A866"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Suma wszystkich</w:t>
            </w:r>
          </w:p>
        </w:tc>
        <w:tc>
          <w:tcPr>
            <w:tcW w:w="1275" w:type="dxa"/>
            <w:tcBorders>
              <w:top w:val="single" w:sz="4" w:space="0" w:color="auto"/>
              <w:left w:val="nil"/>
              <w:bottom w:val="single" w:sz="8" w:space="0" w:color="auto"/>
              <w:right w:val="single" w:sz="4" w:space="0" w:color="auto"/>
            </w:tcBorders>
            <w:noWrap/>
            <w:vAlign w:val="bottom"/>
            <w:hideMark/>
          </w:tcPr>
          <w:p w14:paraId="24874B90"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26</w:t>
            </w:r>
          </w:p>
        </w:tc>
        <w:tc>
          <w:tcPr>
            <w:tcW w:w="1560" w:type="dxa"/>
            <w:tcBorders>
              <w:top w:val="single" w:sz="4" w:space="0" w:color="auto"/>
              <w:left w:val="nil"/>
              <w:bottom w:val="single" w:sz="8" w:space="0" w:color="auto"/>
              <w:right w:val="single" w:sz="4" w:space="0" w:color="auto"/>
            </w:tcBorders>
            <w:noWrap/>
            <w:vAlign w:val="bottom"/>
            <w:hideMark/>
          </w:tcPr>
          <w:p w14:paraId="756AAC8D"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3523</w:t>
            </w:r>
          </w:p>
        </w:tc>
      </w:tr>
      <w:tr w:rsidR="003B34FD" w:rsidRPr="003B34FD" w14:paraId="0DCC4E8F" w14:textId="77777777" w:rsidTr="00041B6F">
        <w:trPr>
          <w:trHeight w:val="300"/>
          <w:jc w:val="center"/>
        </w:trPr>
        <w:tc>
          <w:tcPr>
            <w:tcW w:w="2536" w:type="dxa"/>
            <w:tcBorders>
              <w:top w:val="nil"/>
              <w:left w:val="single" w:sz="8" w:space="0" w:color="auto"/>
              <w:bottom w:val="single" w:sz="8" w:space="0" w:color="auto"/>
              <w:right w:val="single" w:sz="4" w:space="0" w:color="auto"/>
            </w:tcBorders>
            <w:shd w:val="clear" w:color="auto" w:fill="FFE699"/>
            <w:vAlign w:val="center"/>
            <w:hideMark/>
          </w:tcPr>
          <w:p w14:paraId="4951FC85"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kotły olejowe</w:t>
            </w:r>
          </w:p>
        </w:tc>
        <w:tc>
          <w:tcPr>
            <w:tcW w:w="3419" w:type="dxa"/>
            <w:tcBorders>
              <w:top w:val="nil"/>
              <w:left w:val="nil"/>
              <w:bottom w:val="single" w:sz="8" w:space="0" w:color="auto"/>
              <w:right w:val="single" w:sz="4" w:space="0" w:color="auto"/>
            </w:tcBorders>
            <w:shd w:val="clear" w:color="auto" w:fill="E7E6E6"/>
            <w:vAlign w:val="center"/>
            <w:hideMark/>
          </w:tcPr>
          <w:p w14:paraId="6951537B"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Suma wszystkich</w:t>
            </w:r>
          </w:p>
        </w:tc>
        <w:tc>
          <w:tcPr>
            <w:tcW w:w="1275" w:type="dxa"/>
            <w:tcBorders>
              <w:top w:val="nil"/>
              <w:left w:val="nil"/>
              <w:bottom w:val="single" w:sz="8" w:space="0" w:color="auto"/>
              <w:right w:val="single" w:sz="4" w:space="0" w:color="auto"/>
            </w:tcBorders>
            <w:noWrap/>
            <w:vAlign w:val="bottom"/>
            <w:hideMark/>
          </w:tcPr>
          <w:p w14:paraId="6FFC755D"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16</w:t>
            </w:r>
          </w:p>
        </w:tc>
        <w:tc>
          <w:tcPr>
            <w:tcW w:w="1560" w:type="dxa"/>
            <w:tcBorders>
              <w:top w:val="nil"/>
              <w:left w:val="nil"/>
              <w:bottom w:val="single" w:sz="8" w:space="0" w:color="auto"/>
              <w:right w:val="single" w:sz="4" w:space="0" w:color="auto"/>
            </w:tcBorders>
            <w:noWrap/>
            <w:vAlign w:val="bottom"/>
            <w:hideMark/>
          </w:tcPr>
          <w:p w14:paraId="432F6F44"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9371</w:t>
            </w:r>
          </w:p>
        </w:tc>
      </w:tr>
      <w:tr w:rsidR="003B34FD" w:rsidRPr="003B34FD" w14:paraId="761CC74A" w14:textId="77777777" w:rsidTr="007C16DB">
        <w:trPr>
          <w:trHeight w:val="338"/>
          <w:jc w:val="center"/>
        </w:trPr>
        <w:tc>
          <w:tcPr>
            <w:tcW w:w="2536" w:type="dxa"/>
            <w:tcBorders>
              <w:top w:val="nil"/>
              <w:left w:val="single" w:sz="8" w:space="0" w:color="auto"/>
              <w:bottom w:val="single" w:sz="8" w:space="0" w:color="auto"/>
              <w:right w:val="single" w:sz="4" w:space="0" w:color="auto"/>
            </w:tcBorders>
            <w:shd w:val="clear" w:color="auto" w:fill="FFE699"/>
            <w:vAlign w:val="center"/>
            <w:hideMark/>
          </w:tcPr>
          <w:p w14:paraId="71EE8908"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ogrzewanie elektryczne</w:t>
            </w:r>
          </w:p>
        </w:tc>
        <w:tc>
          <w:tcPr>
            <w:tcW w:w="3419" w:type="dxa"/>
            <w:tcBorders>
              <w:top w:val="nil"/>
              <w:left w:val="nil"/>
              <w:bottom w:val="single" w:sz="8" w:space="0" w:color="auto"/>
              <w:right w:val="single" w:sz="4" w:space="0" w:color="auto"/>
            </w:tcBorders>
            <w:shd w:val="clear" w:color="auto" w:fill="E7E6E6"/>
            <w:vAlign w:val="center"/>
            <w:hideMark/>
          </w:tcPr>
          <w:p w14:paraId="670BE3E0"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Suma wszystkich</w:t>
            </w:r>
          </w:p>
        </w:tc>
        <w:tc>
          <w:tcPr>
            <w:tcW w:w="1275" w:type="dxa"/>
            <w:tcBorders>
              <w:top w:val="nil"/>
              <w:left w:val="nil"/>
              <w:bottom w:val="single" w:sz="8" w:space="0" w:color="auto"/>
              <w:right w:val="single" w:sz="4" w:space="0" w:color="auto"/>
            </w:tcBorders>
            <w:noWrap/>
            <w:vAlign w:val="bottom"/>
            <w:hideMark/>
          </w:tcPr>
          <w:p w14:paraId="4E31FED6"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100</w:t>
            </w:r>
          </w:p>
        </w:tc>
        <w:tc>
          <w:tcPr>
            <w:tcW w:w="1560" w:type="dxa"/>
            <w:tcBorders>
              <w:top w:val="nil"/>
              <w:left w:val="nil"/>
              <w:bottom w:val="single" w:sz="8" w:space="0" w:color="auto"/>
              <w:right w:val="single" w:sz="4" w:space="0" w:color="auto"/>
            </w:tcBorders>
            <w:noWrap/>
            <w:vAlign w:val="bottom"/>
            <w:hideMark/>
          </w:tcPr>
          <w:p w14:paraId="6F0A383F"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13603</w:t>
            </w:r>
          </w:p>
        </w:tc>
      </w:tr>
      <w:tr w:rsidR="003B34FD" w:rsidRPr="003B34FD" w14:paraId="1EADA4DC" w14:textId="77777777" w:rsidTr="00041B6F">
        <w:trPr>
          <w:trHeight w:val="300"/>
          <w:jc w:val="center"/>
        </w:trPr>
        <w:tc>
          <w:tcPr>
            <w:tcW w:w="2536" w:type="dxa"/>
            <w:tcBorders>
              <w:top w:val="nil"/>
              <w:left w:val="single" w:sz="8" w:space="0" w:color="auto"/>
              <w:bottom w:val="single" w:sz="8" w:space="0" w:color="auto"/>
              <w:right w:val="single" w:sz="4" w:space="0" w:color="auto"/>
            </w:tcBorders>
            <w:shd w:val="clear" w:color="auto" w:fill="FFE699"/>
            <w:vAlign w:val="center"/>
            <w:hideMark/>
          </w:tcPr>
          <w:p w14:paraId="49164C35"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sieć ciepłownicza</w:t>
            </w:r>
          </w:p>
        </w:tc>
        <w:tc>
          <w:tcPr>
            <w:tcW w:w="3419" w:type="dxa"/>
            <w:tcBorders>
              <w:top w:val="nil"/>
              <w:left w:val="nil"/>
              <w:bottom w:val="single" w:sz="8" w:space="0" w:color="auto"/>
              <w:right w:val="single" w:sz="4" w:space="0" w:color="auto"/>
            </w:tcBorders>
            <w:shd w:val="clear" w:color="auto" w:fill="E7E6E6"/>
            <w:vAlign w:val="center"/>
            <w:hideMark/>
          </w:tcPr>
          <w:p w14:paraId="77765D80"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Suma wszystkich</w:t>
            </w:r>
          </w:p>
        </w:tc>
        <w:tc>
          <w:tcPr>
            <w:tcW w:w="1275" w:type="dxa"/>
            <w:tcBorders>
              <w:top w:val="nil"/>
              <w:left w:val="nil"/>
              <w:bottom w:val="single" w:sz="8" w:space="0" w:color="auto"/>
              <w:right w:val="single" w:sz="4" w:space="0" w:color="auto"/>
            </w:tcBorders>
            <w:noWrap/>
            <w:vAlign w:val="bottom"/>
            <w:hideMark/>
          </w:tcPr>
          <w:p w14:paraId="12EDE5F3"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0</w:t>
            </w:r>
          </w:p>
        </w:tc>
        <w:tc>
          <w:tcPr>
            <w:tcW w:w="1560" w:type="dxa"/>
            <w:tcBorders>
              <w:top w:val="nil"/>
              <w:left w:val="nil"/>
              <w:bottom w:val="single" w:sz="8" w:space="0" w:color="auto"/>
              <w:right w:val="single" w:sz="4" w:space="0" w:color="auto"/>
            </w:tcBorders>
            <w:noWrap/>
            <w:vAlign w:val="bottom"/>
            <w:hideMark/>
          </w:tcPr>
          <w:p w14:paraId="4B9B44DD"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0</w:t>
            </w:r>
          </w:p>
        </w:tc>
      </w:tr>
      <w:tr w:rsidR="003B34FD" w:rsidRPr="003B34FD" w14:paraId="7D8C74B4" w14:textId="77777777" w:rsidTr="00041B6F">
        <w:trPr>
          <w:trHeight w:val="300"/>
          <w:jc w:val="center"/>
        </w:trPr>
        <w:tc>
          <w:tcPr>
            <w:tcW w:w="2536" w:type="dxa"/>
            <w:tcBorders>
              <w:top w:val="nil"/>
              <w:left w:val="single" w:sz="8" w:space="0" w:color="auto"/>
              <w:bottom w:val="single" w:sz="8" w:space="0" w:color="auto"/>
              <w:right w:val="single" w:sz="4" w:space="0" w:color="auto"/>
            </w:tcBorders>
            <w:shd w:val="clear" w:color="auto" w:fill="FFE699"/>
            <w:vAlign w:val="center"/>
            <w:hideMark/>
          </w:tcPr>
          <w:p w14:paraId="069A45D8"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pompa ciepła</w:t>
            </w:r>
          </w:p>
        </w:tc>
        <w:tc>
          <w:tcPr>
            <w:tcW w:w="3419" w:type="dxa"/>
            <w:tcBorders>
              <w:top w:val="nil"/>
              <w:left w:val="nil"/>
              <w:bottom w:val="single" w:sz="8" w:space="0" w:color="auto"/>
              <w:right w:val="single" w:sz="4" w:space="0" w:color="auto"/>
            </w:tcBorders>
            <w:shd w:val="clear" w:color="auto" w:fill="E7E6E6"/>
            <w:vAlign w:val="center"/>
            <w:hideMark/>
          </w:tcPr>
          <w:p w14:paraId="6776329A"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Suma wszystkich</w:t>
            </w:r>
          </w:p>
        </w:tc>
        <w:tc>
          <w:tcPr>
            <w:tcW w:w="1275" w:type="dxa"/>
            <w:tcBorders>
              <w:top w:val="nil"/>
              <w:left w:val="nil"/>
              <w:bottom w:val="single" w:sz="8" w:space="0" w:color="auto"/>
              <w:right w:val="single" w:sz="4" w:space="0" w:color="auto"/>
            </w:tcBorders>
            <w:noWrap/>
            <w:vAlign w:val="bottom"/>
            <w:hideMark/>
          </w:tcPr>
          <w:p w14:paraId="3C80348F"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9</w:t>
            </w:r>
          </w:p>
        </w:tc>
        <w:tc>
          <w:tcPr>
            <w:tcW w:w="1560" w:type="dxa"/>
            <w:tcBorders>
              <w:top w:val="nil"/>
              <w:left w:val="nil"/>
              <w:bottom w:val="single" w:sz="8" w:space="0" w:color="auto"/>
              <w:right w:val="single" w:sz="4" w:space="0" w:color="auto"/>
            </w:tcBorders>
            <w:noWrap/>
            <w:vAlign w:val="bottom"/>
            <w:hideMark/>
          </w:tcPr>
          <w:p w14:paraId="1D6D1A08"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1170,12</w:t>
            </w:r>
          </w:p>
        </w:tc>
      </w:tr>
      <w:tr w:rsidR="003B34FD" w:rsidRPr="003B34FD" w14:paraId="04CC8A5F" w14:textId="77777777" w:rsidTr="00041B6F">
        <w:trPr>
          <w:trHeight w:val="300"/>
          <w:jc w:val="center"/>
        </w:trPr>
        <w:tc>
          <w:tcPr>
            <w:tcW w:w="2536" w:type="dxa"/>
            <w:tcBorders>
              <w:top w:val="nil"/>
              <w:left w:val="single" w:sz="8" w:space="0" w:color="auto"/>
              <w:bottom w:val="single" w:sz="4" w:space="0" w:color="auto"/>
              <w:right w:val="single" w:sz="4" w:space="0" w:color="auto"/>
            </w:tcBorders>
            <w:shd w:val="clear" w:color="auto" w:fill="FFE699"/>
            <w:vAlign w:val="center"/>
            <w:hideMark/>
          </w:tcPr>
          <w:p w14:paraId="10660864"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kolektory słoneczne</w:t>
            </w:r>
          </w:p>
        </w:tc>
        <w:tc>
          <w:tcPr>
            <w:tcW w:w="3419" w:type="dxa"/>
            <w:tcBorders>
              <w:top w:val="nil"/>
              <w:left w:val="nil"/>
              <w:bottom w:val="single" w:sz="4" w:space="0" w:color="auto"/>
              <w:right w:val="single" w:sz="4" w:space="0" w:color="auto"/>
            </w:tcBorders>
            <w:shd w:val="clear" w:color="auto" w:fill="E7E6E6"/>
            <w:vAlign w:val="center"/>
            <w:hideMark/>
          </w:tcPr>
          <w:p w14:paraId="355CA67E"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Suma wszystkich</w:t>
            </w:r>
          </w:p>
        </w:tc>
        <w:tc>
          <w:tcPr>
            <w:tcW w:w="1275" w:type="dxa"/>
            <w:tcBorders>
              <w:top w:val="nil"/>
              <w:left w:val="nil"/>
              <w:bottom w:val="single" w:sz="4" w:space="0" w:color="auto"/>
              <w:right w:val="single" w:sz="4" w:space="0" w:color="auto"/>
            </w:tcBorders>
            <w:noWrap/>
            <w:vAlign w:val="bottom"/>
            <w:hideMark/>
          </w:tcPr>
          <w:p w14:paraId="3E6BF229"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90</w:t>
            </w:r>
          </w:p>
        </w:tc>
        <w:tc>
          <w:tcPr>
            <w:tcW w:w="1560" w:type="dxa"/>
            <w:tcBorders>
              <w:top w:val="nil"/>
              <w:left w:val="nil"/>
              <w:bottom w:val="single" w:sz="4" w:space="0" w:color="auto"/>
              <w:right w:val="single" w:sz="4" w:space="0" w:color="auto"/>
            </w:tcBorders>
            <w:noWrap/>
            <w:vAlign w:val="bottom"/>
            <w:hideMark/>
          </w:tcPr>
          <w:p w14:paraId="4E35E62F"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12246</w:t>
            </w:r>
          </w:p>
        </w:tc>
      </w:tr>
      <w:tr w:rsidR="003B34FD" w:rsidRPr="003B34FD" w14:paraId="7D19FD5A" w14:textId="77777777" w:rsidTr="007C16DB">
        <w:trPr>
          <w:trHeight w:val="438"/>
          <w:jc w:val="center"/>
        </w:trPr>
        <w:tc>
          <w:tcPr>
            <w:tcW w:w="2536" w:type="dxa"/>
            <w:vMerge w:val="restart"/>
            <w:tcBorders>
              <w:top w:val="single" w:sz="4" w:space="0" w:color="auto"/>
              <w:left w:val="single" w:sz="4" w:space="0" w:color="auto"/>
              <w:bottom w:val="single" w:sz="4" w:space="0" w:color="auto"/>
              <w:right w:val="single" w:sz="4" w:space="0" w:color="auto"/>
            </w:tcBorders>
            <w:shd w:val="clear" w:color="auto" w:fill="FFE699"/>
            <w:noWrap/>
            <w:vAlign w:val="center"/>
            <w:hideMark/>
          </w:tcPr>
          <w:p w14:paraId="35E50434"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piec</w:t>
            </w:r>
          </w:p>
        </w:tc>
        <w:tc>
          <w:tcPr>
            <w:tcW w:w="3419" w:type="dxa"/>
            <w:tcBorders>
              <w:top w:val="single" w:sz="4" w:space="0" w:color="auto"/>
              <w:left w:val="nil"/>
              <w:bottom w:val="single" w:sz="4" w:space="0" w:color="auto"/>
              <w:right w:val="single" w:sz="4" w:space="0" w:color="auto"/>
            </w:tcBorders>
            <w:shd w:val="clear" w:color="auto" w:fill="E7E6E6"/>
            <w:vAlign w:val="center"/>
            <w:hideMark/>
          </w:tcPr>
          <w:p w14:paraId="2DDF0061"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 xml:space="preserve">liczba źródeł ciepła spełniających wymogi </w:t>
            </w:r>
            <w:proofErr w:type="spellStart"/>
            <w:r w:rsidRPr="003B34FD">
              <w:rPr>
                <w:rFonts w:asciiTheme="minorHAnsi" w:eastAsia="Times New Roman" w:hAnsiTheme="minorHAnsi" w:cstheme="minorHAnsi"/>
                <w:lang w:eastAsia="pl-PL"/>
              </w:rPr>
              <w:t>ekoprojektu</w:t>
            </w:r>
            <w:proofErr w:type="spellEnd"/>
          </w:p>
        </w:tc>
        <w:tc>
          <w:tcPr>
            <w:tcW w:w="1275" w:type="dxa"/>
            <w:tcBorders>
              <w:top w:val="single" w:sz="4" w:space="0" w:color="auto"/>
              <w:left w:val="nil"/>
              <w:bottom w:val="single" w:sz="4" w:space="0" w:color="auto"/>
              <w:right w:val="single" w:sz="4" w:space="0" w:color="auto"/>
            </w:tcBorders>
            <w:noWrap/>
            <w:vAlign w:val="bottom"/>
            <w:hideMark/>
          </w:tcPr>
          <w:p w14:paraId="5F1E59A3"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0</w:t>
            </w:r>
          </w:p>
        </w:tc>
        <w:tc>
          <w:tcPr>
            <w:tcW w:w="1560" w:type="dxa"/>
            <w:tcBorders>
              <w:top w:val="single" w:sz="4" w:space="0" w:color="auto"/>
              <w:left w:val="nil"/>
              <w:bottom w:val="single" w:sz="4" w:space="0" w:color="auto"/>
              <w:right w:val="single" w:sz="4" w:space="0" w:color="auto"/>
            </w:tcBorders>
            <w:noWrap/>
            <w:vAlign w:val="bottom"/>
            <w:hideMark/>
          </w:tcPr>
          <w:p w14:paraId="2A61983C"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0</w:t>
            </w:r>
          </w:p>
        </w:tc>
      </w:tr>
      <w:tr w:rsidR="003B34FD" w:rsidRPr="003B34FD" w14:paraId="5AE2FE24" w14:textId="77777777" w:rsidTr="007C16DB">
        <w:trPr>
          <w:trHeight w:val="573"/>
          <w:jc w:val="center"/>
        </w:trPr>
        <w:tc>
          <w:tcPr>
            <w:tcW w:w="2536" w:type="dxa"/>
            <w:vMerge/>
            <w:tcBorders>
              <w:top w:val="single" w:sz="4" w:space="0" w:color="auto"/>
              <w:left w:val="single" w:sz="4" w:space="0" w:color="auto"/>
              <w:bottom w:val="single" w:sz="4" w:space="0" w:color="auto"/>
              <w:right w:val="single" w:sz="4" w:space="0" w:color="auto"/>
            </w:tcBorders>
            <w:vAlign w:val="center"/>
            <w:hideMark/>
          </w:tcPr>
          <w:p w14:paraId="69195171" w14:textId="77777777" w:rsidR="009B3B0F" w:rsidRPr="003B34FD" w:rsidRDefault="009B3B0F" w:rsidP="003677D1">
            <w:pPr>
              <w:spacing w:after="0"/>
              <w:rPr>
                <w:rFonts w:asciiTheme="minorHAnsi" w:eastAsia="Times New Roman" w:hAnsiTheme="minorHAnsi" w:cstheme="minorHAnsi"/>
                <w:lang w:eastAsia="pl-PL"/>
              </w:rPr>
            </w:pPr>
          </w:p>
        </w:tc>
        <w:tc>
          <w:tcPr>
            <w:tcW w:w="3419" w:type="dxa"/>
            <w:tcBorders>
              <w:top w:val="single" w:sz="4" w:space="0" w:color="auto"/>
              <w:left w:val="nil"/>
              <w:bottom w:val="single" w:sz="4" w:space="0" w:color="auto"/>
              <w:right w:val="single" w:sz="4" w:space="0" w:color="auto"/>
            </w:tcBorders>
            <w:shd w:val="clear" w:color="auto" w:fill="E7E6E6"/>
            <w:vAlign w:val="center"/>
            <w:hideMark/>
          </w:tcPr>
          <w:p w14:paraId="0B563DB0"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 xml:space="preserve">liczba źródeł ciepła niespełniających wymogów </w:t>
            </w:r>
            <w:proofErr w:type="spellStart"/>
            <w:r w:rsidRPr="003B34FD">
              <w:rPr>
                <w:rFonts w:asciiTheme="minorHAnsi" w:eastAsia="Times New Roman" w:hAnsiTheme="minorHAnsi" w:cstheme="minorHAnsi"/>
                <w:lang w:eastAsia="pl-PL"/>
              </w:rPr>
              <w:t>ekoprojektu</w:t>
            </w:r>
            <w:proofErr w:type="spellEnd"/>
          </w:p>
        </w:tc>
        <w:tc>
          <w:tcPr>
            <w:tcW w:w="1275" w:type="dxa"/>
            <w:tcBorders>
              <w:top w:val="single" w:sz="4" w:space="0" w:color="auto"/>
              <w:left w:val="nil"/>
              <w:bottom w:val="single" w:sz="4" w:space="0" w:color="auto"/>
              <w:right w:val="single" w:sz="4" w:space="0" w:color="auto"/>
            </w:tcBorders>
            <w:noWrap/>
            <w:vAlign w:val="bottom"/>
            <w:hideMark/>
          </w:tcPr>
          <w:p w14:paraId="0689300E"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17</w:t>
            </w:r>
          </w:p>
        </w:tc>
        <w:tc>
          <w:tcPr>
            <w:tcW w:w="1560" w:type="dxa"/>
            <w:tcBorders>
              <w:top w:val="single" w:sz="4" w:space="0" w:color="auto"/>
              <w:left w:val="nil"/>
              <w:bottom w:val="single" w:sz="4" w:space="0" w:color="auto"/>
              <w:right w:val="single" w:sz="4" w:space="0" w:color="auto"/>
            </w:tcBorders>
            <w:noWrap/>
            <w:vAlign w:val="bottom"/>
            <w:hideMark/>
          </w:tcPr>
          <w:p w14:paraId="58053584"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2310</w:t>
            </w:r>
          </w:p>
        </w:tc>
      </w:tr>
      <w:tr w:rsidR="003B34FD" w:rsidRPr="003B34FD" w14:paraId="0ABC63CC" w14:textId="77777777" w:rsidTr="00041B6F">
        <w:trPr>
          <w:trHeight w:val="570"/>
          <w:jc w:val="center"/>
        </w:trPr>
        <w:tc>
          <w:tcPr>
            <w:tcW w:w="2536" w:type="dxa"/>
            <w:vMerge w:val="restart"/>
            <w:tcBorders>
              <w:top w:val="single" w:sz="4" w:space="0" w:color="auto"/>
              <w:left w:val="single" w:sz="8" w:space="0" w:color="auto"/>
              <w:bottom w:val="single" w:sz="8" w:space="0" w:color="000000"/>
              <w:right w:val="single" w:sz="4" w:space="0" w:color="auto"/>
            </w:tcBorders>
            <w:shd w:val="clear" w:color="auto" w:fill="FFE699"/>
            <w:vAlign w:val="center"/>
            <w:hideMark/>
          </w:tcPr>
          <w:p w14:paraId="513C8837" w14:textId="77777777" w:rsidR="009B3B0F" w:rsidRPr="003B34FD" w:rsidRDefault="009B3B0F" w:rsidP="003677D1">
            <w:pPr>
              <w:spacing w:after="0"/>
              <w:rPr>
                <w:rFonts w:asciiTheme="minorHAnsi" w:eastAsia="Times New Roman" w:hAnsiTheme="minorHAnsi" w:cstheme="minorHAnsi"/>
                <w:lang w:eastAsia="pl-PL"/>
              </w:rPr>
            </w:pPr>
            <w:proofErr w:type="spellStart"/>
            <w:r w:rsidRPr="003B34FD">
              <w:rPr>
                <w:rFonts w:asciiTheme="minorHAnsi" w:eastAsia="Times New Roman" w:hAnsiTheme="minorHAnsi" w:cstheme="minorHAnsi"/>
                <w:lang w:eastAsia="pl-PL"/>
              </w:rPr>
              <w:t>piecokuchnia</w:t>
            </w:r>
            <w:proofErr w:type="spellEnd"/>
          </w:p>
        </w:tc>
        <w:tc>
          <w:tcPr>
            <w:tcW w:w="3419" w:type="dxa"/>
            <w:tcBorders>
              <w:top w:val="single" w:sz="4" w:space="0" w:color="auto"/>
              <w:left w:val="nil"/>
              <w:bottom w:val="single" w:sz="4" w:space="0" w:color="auto"/>
              <w:right w:val="single" w:sz="4" w:space="0" w:color="auto"/>
            </w:tcBorders>
            <w:shd w:val="clear" w:color="auto" w:fill="E7E6E6"/>
            <w:vAlign w:val="center"/>
            <w:hideMark/>
          </w:tcPr>
          <w:p w14:paraId="1A42775B"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 xml:space="preserve">liczba źródeł ciepła spełniających wymogi </w:t>
            </w:r>
            <w:proofErr w:type="spellStart"/>
            <w:r w:rsidRPr="003B34FD">
              <w:rPr>
                <w:rFonts w:asciiTheme="minorHAnsi" w:eastAsia="Times New Roman" w:hAnsiTheme="minorHAnsi" w:cstheme="minorHAnsi"/>
                <w:lang w:eastAsia="pl-PL"/>
              </w:rPr>
              <w:t>ekoprojektu</w:t>
            </w:r>
            <w:proofErr w:type="spellEnd"/>
          </w:p>
        </w:tc>
        <w:tc>
          <w:tcPr>
            <w:tcW w:w="1275" w:type="dxa"/>
            <w:tcBorders>
              <w:top w:val="single" w:sz="4" w:space="0" w:color="auto"/>
              <w:left w:val="nil"/>
              <w:bottom w:val="single" w:sz="4" w:space="0" w:color="auto"/>
              <w:right w:val="single" w:sz="4" w:space="0" w:color="auto"/>
            </w:tcBorders>
            <w:noWrap/>
            <w:vAlign w:val="bottom"/>
            <w:hideMark/>
          </w:tcPr>
          <w:p w14:paraId="02E99B94"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0</w:t>
            </w:r>
          </w:p>
        </w:tc>
        <w:tc>
          <w:tcPr>
            <w:tcW w:w="1560" w:type="dxa"/>
            <w:tcBorders>
              <w:top w:val="single" w:sz="4" w:space="0" w:color="auto"/>
              <w:left w:val="nil"/>
              <w:bottom w:val="single" w:sz="4" w:space="0" w:color="auto"/>
              <w:right w:val="single" w:sz="4" w:space="0" w:color="auto"/>
            </w:tcBorders>
            <w:noWrap/>
            <w:vAlign w:val="bottom"/>
            <w:hideMark/>
          </w:tcPr>
          <w:p w14:paraId="5702351C"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0</w:t>
            </w:r>
          </w:p>
        </w:tc>
      </w:tr>
      <w:tr w:rsidR="003B34FD" w:rsidRPr="003B34FD" w14:paraId="1D992EC6" w14:textId="77777777" w:rsidTr="007C16DB">
        <w:trPr>
          <w:trHeight w:val="543"/>
          <w:jc w:val="center"/>
        </w:trPr>
        <w:tc>
          <w:tcPr>
            <w:tcW w:w="2536" w:type="dxa"/>
            <w:vMerge/>
            <w:tcBorders>
              <w:top w:val="nil"/>
              <w:left w:val="single" w:sz="8" w:space="0" w:color="auto"/>
              <w:bottom w:val="single" w:sz="8" w:space="0" w:color="000000"/>
              <w:right w:val="single" w:sz="4" w:space="0" w:color="auto"/>
            </w:tcBorders>
            <w:vAlign w:val="center"/>
            <w:hideMark/>
          </w:tcPr>
          <w:p w14:paraId="784D2D72" w14:textId="77777777" w:rsidR="009B3B0F" w:rsidRPr="003B34FD" w:rsidRDefault="009B3B0F" w:rsidP="003677D1">
            <w:pPr>
              <w:spacing w:after="0"/>
              <w:rPr>
                <w:rFonts w:asciiTheme="minorHAnsi" w:eastAsia="Times New Roman" w:hAnsiTheme="minorHAnsi" w:cstheme="minorHAnsi"/>
                <w:lang w:eastAsia="pl-PL"/>
              </w:rPr>
            </w:pPr>
          </w:p>
        </w:tc>
        <w:tc>
          <w:tcPr>
            <w:tcW w:w="3419" w:type="dxa"/>
            <w:tcBorders>
              <w:top w:val="nil"/>
              <w:left w:val="nil"/>
              <w:bottom w:val="single" w:sz="8" w:space="0" w:color="auto"/>
              <w:right w:val="single" w:sz="4" w:space="0" w:color="auto"/>
            </w:tcBorders>
            <w:shd w:val="clear" w:color="auto" w:fill="E7E6E6"/>
            <w:vAlign w:val="center"/>
            <w:hideMark/>
          </w:tcPr>
          <w:p w14:paraId="43D5724A"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 xml:space="preserve">liczba źródeł ciepła niespełniających wymogów </w:t>
            </w:r>
            <w:proofErr w:type="spellStart"/>
            <w:r w:rsidRPr="003B34FD">
              <w:rPr>
                <w:rFonts w:asciiTheme="minorHAnsi" w:eastAsia="Times New Roman" w:hAnsiTheme="minorHAnsi" w:cstheme="minorHAnsi"/>
                <w:lang w:eastAsia="pl-PL"/>
              </w:rPr>
              <w:t>ekoprojektu</w:t>
            </w:r>
            <w:proofErr w:type="spellEnd"/>
          </w:p>
        </w:tc>
        <w:tc>
          <w:tcPr>
            <w:tcW w:w="1275" w:type="dxa"/>
            <w:tcBorders>
              <w:top w:val="nil"/>
              <w:left w:val="nil"/>
              <w:bottom w:val="single" w:sz="8" w:space="0" w:color="auto"/>
              <w:right w:val="single" w:sz="4" w:space="0" w:color="auto"/>
            </w:tcBorders>
            <w:noWrap/>
            <w:vAlign w:val="bottom"/>
            <w:hideMark/>
          </w:tcPr>
          <w:p w14:paraId="6E8E4EBB"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238</w:t>
            </w:r>
          </w:p>
        </w:tc>
        <w:tc>
          <w:tcPr>
            <w:tcW w:w="1560" w:type="dxa"/>
            <w:tcBorders>
              <w:top w:val="nil"/>
              <w:left w:val="nil"/>
              <w:bottom w:val="single" w:sz="8" w:space="0" w:color="auto"/>
              <w:right w:val="single" w:sz="4" w:space="0" w:color="auto"/>
            </w:tcBorders>
            <w:noWrap/>
            <w:vAlign w:val="bottom"/>
            <w:hideMark/>
          </w:tcPr>
          <w:p w14:paraId="646F5192"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32365</w:t>
            </w:r>
          </w:p>
        </w:tc>
      </w:tr>
      <w:tr w:rsidR="003B34FD" w:rsidRPr="003B34FD" w14:paraId="7E1D27B2" w14:textId="77777777" w:rsidTr="00041B6F">
        <w:trPr>
          <w:trHeight w:val="570"/>
          <w:jc w:val="center"/>
        </w:trPr>
        <w:tc>
          <w:tcPr>
            <w:tcW w:w="2536" w:type="dxa"/>
            <w:vMerge w:val="restart"/>
            <w:tcBorders>
              <w:top w:val="nil"/>
              <w:left w:val="single" w:sz="8" w:space="0" w:color="auto"/>
              <w:bottom w:val="single" w:sz="8" w:space="0" w:color="000000"/>
              <w:right w:val="single" w:sz="4" w:space="0" w:color="auto"/>
            </w:tcBorders>
            <w:shd w:val="clear" w:color="auto" w:fill="FFE699"/>
            <w:noWrap/>
            <w:vAlign w:val="center"/>
            <w:hideMark/>
          </w:tcPr>
          <w:p w14:paraId="18A42884"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 xml:space="preserve">kominek </w:t>
            </w:r>
          </w:p>
        </w:tc>
        <w:tc>
          <w:tcPr>
            <w:tcW w:w="3419" w:type="dxa"/>
            <w:tcBorders>
              <w:top w:val="nil"/>
              <w:left w:val="nil"/>
              <w:bottom w:val="single" w:sz="4" w:space="0" w:color="auto"/>
              <w:right w:val="single" w:sz="4" w:space="0" w:color="auto"/>
            </w:tcBorders>
            <w:shd w:val="clear" w:color="auto" w:fill="E7E6E6"/>
            <w:vAlign w:val="center"/>
            <w:hideMark/>
          </w:tcPr>
          <w:p w14:paraId="6CB30779"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 xml:space="preserve">liczba źródeł ciepła spełniających wymogi </w:t>
            </w:r>
            <w:proofErr w:type="spellStart"/>
            <w:r w:rsidRPr="003B34FD">
              <w:rPr>
                <w:rFonts w:asciiTheme="minorHAnsi" w:eastAsia="Times New Roman" w:hAnsiTheme="minorHAnsi" w:cstheme="minorHAnsi"/>
                <w:lang w:eastAsia="pl-PL"/>
              </w:rPr>
              <w:t>ekoprojektu</w:t>
            </w:r>
            <w:proofErr w:type="spellEnd"/>
          </w:p>
        </w:tc>
        <w:tc>
          <w:tcPr>
            <w:tcW w:w="1275" w:type="dxa"/>
            <w:tcBorders>
              <w:top w:val="nil"/>
              <w:left w:val="nil"/>
              <w:bottom w:val="single" w:sz="4" w:space="0" w:color="auto"/>
              <w:right w:val="single" w:sz="4" w:space="0" w:color="auto"/>
            </w:tcBorders>
            <w:noWrap/>
            <w:vAlign w:val="bottom"/>
            <w:hideMark/>
          </w:tcPr>
          <w:p w14:paraId="2B329DA7"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0</w:t>
            </w:r>
          </w:p>
        </w:tc>
        <w:tc>
          <w:tcPr>
            <w:tcW w:w="1560" w:type="dxa"/>
            <w:tcBorders>
              <w:top w:val="nil"/>
              <w:left w:val="nil"/>
              <w:bottom w:val="single" w:sz="4" w:space="0" w:color="auto"/>
              <w:right w:val="single" w:sz="4" w:space="0" w:color="auto"/>
            </w:tcBorders>
            <w:noWrap/>
            <w:vAlign w:val="bottom"/>
            <w:hideMark/>
          </w:tcPr>
          <w:p w14:paraId="4FD6CA56"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0</w:t>
            </w:r>
          </w:p>
        </w:tc>
      </w:tr>
      <w:tr w:rsidR="003B34FD" w:rsidRPr="003B34FD" w14:paraId="7FA785E3" w14:textId="77777777" w:rsidTr="007C16DB">
        <w:trPr>
          <w:trHeight w:val="542"/>
          <w:jc w:val="center"/>
        </w:trPr>
        <w:tc>
          <w:tcPr>
            <w:tcW w:w="2536" w:type="dxa"/>
            <w:vMerge/>
            <w:tcBorders>
              <w:top w:val="nil"/>
              <w:left w:val="single" w:sz="8" w:space="0" w:color="auto"/>
              <w:bottom w:val="single" w:sz="8" w:space="0" w:color="auto"/>
              <w:right w:val="single" w:sz="4" w:space="0" w:color="auto"/>
            </w:tcBorders>
            <w:vAlign w:val="center"/>
            <w:hideMark/>
          </w:tcPr>
          <w:p w14:paraId="3F88CB6E" w14:textId="77777777" w:rsidR="009B3B0F" w:rsidRPr="003B34FD" w:rsidRDefault="009B3B0F" w:rsidP="003677D1">
            <w:pPr>
              <w:spacing w:after="0"/>
              <w:rPr>
                <w:rFonts w:asciiTheme="minorHAnsi" w:eastAsia="Times New Roman" w:hAnsiTheme="minorHAnsi" w:cstheme="minorHAnsi"/>
                <w:lang w:eastAsia="pl-PL"/>
              </w:rPr>
            </w:pPr>
          </w:p>
        </w:tc>
        <w:tc>
          <w:tcPr>
            <w:tcW w:w="3419" w:type="dxa"/>
            <w:tcBorders>
              <w:top w:val="nil"/>
              <w:left w:val="nil"/>
              <w:bottom w:val="single" w:sz="8" w:space="0" w:color="auto"/>
              <w:right w:val="single" w:sz="4" w:space="0" w:color="auto"/>
            </w:tcBorders>
            <w:shd w:val="clear" w:color="auto" w:fill="E7E6E6"/>
            <w:vAlign w:val="center"/>
            <w:hideMark/>
          </w:tcPr>
          <w:p w14:paraId="7DF106DC"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 xml:space="preserve">liczba źródeł ciepła niespełniających wymogów </w:t>
            </w:r>
            <w:proofErr w:type="spellStart"/>
            <w:r w:rsidRPr="003B34FD">
              <w:rPr>
                <w:rFonts w:asciiTheme="minorHAnsi" w:eastAsia="Times New Roman" w:hAnsiTheme="minorHAnsi" w:cstheme="minorHAnsi"/>
                <w:lang w:eastAsia="pl-PL"/>
              </w:rPr>
              <w:t>ekoprojektu</w:t>
            </w:r>
            <w:proofErr w:type="spellEnd"/>
          </w:p>
        </w:tc>
        <w:tc>
          <w:tcPr>
            <w:tcW w:w="1275" w:type="dxa"/>
            <w:tcBorders>
              <w:top w:val="nil"/>
              <w:left w:val="nil"/>
              <w:bottom w:val="single" w:sz="8" w:space="0" w:color="auto"/>
              <w:right w:val="single" w:sz="4" w:space="0" w:color="auto"/>
            </w:tcBorders>
            <w:noWrap/>
            <w:vAlign w:val="bottom"/>
            <w:hideMark/>
          </w:tcPr>
          <w:p w14:paraId="22A12634"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30</w:t>
            </w:r>
          </w:p>
        </w:tc>
        <w:tc>
          <w:tcPr>
            <w:tcW w:w="1560" w:type="dxa"/>
            <w:tcBorders>
              <w:top w:val="nil"/>
              <w:left w:val="nil"/>
              <w:bottom w:val="single" w:sz="8" w:space="0" w:color="auto"/>
              <w:right w:val="single" w:sz="4" w:space="0" w:color="auto"/>
            </w:tcBorders>
            <w:noWrap/>
            <w:vAlign w:val="bottom"/>
            <w:hideMark/>
          </w:tcPr>
          <w:p w14:paraId="1B434B2C"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484</w:t>
            </w:r>
          </w:p>
        </w:tc>
      </w:tr>
      <w:tr w:rsidR="003B34FD" w:rsidRPr="003B34FD" w14:paraId="6A482B28" w14:textId="77777777" w:rsidTr="007C16DB">
        <w:trPr>
          <w:trHeight w:val="570"/>
          <w:jc w:val="center"/>
        </w:trPr>
        <w:tc>
          <w:tcPr>
            <w:tcW w:w="2536" w:type="dxa"/>
            <w:vMerge w:val="restart"/>
            <w:tcBorders>
              <w:top w:val="single" w:sz="8" w:space="0" w:color="auto"/>
              <w:left w:val="single" w:sz="8" w:space="0" w:color="auto"/>
              <w:bottom w:val="single" w:sz="8" w:space="0" w:color="auto"/>
              <w:right w:val="single" w:sz="8" w:space="0" w:color="auto"/>
            </w:tcBorders>
            <w:shd w:val="clear" w:color="auto" w:fill="FFE699"/>
            <w:noWrap/>
            <w:vAlign w:val="center"/>
            <w:hideMark/>
          </w:tcPr>
          <w:p w14:paraId="58C84A6D"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piec kaflowy</w:t>
            </w:r>
          </w:p>
        </w:tc>
        <w:tc>
          <w:tcPr>
            <w:tcW w:w="3419" w:type="dxa"/>
            <w:tcBorders>
              <w:top w:val="single" w:sz="8" w:space="0" w:color="auto"/>
              <w:left w:val="single" w:sz="8" w:space="0" w:color="auto"/>
              <w:bottom w:val="single" w:sz="8" w:space="0" w:color="auto"/>
              <w:right w:val="single" w:sz="8" w:space="0" w:color="auto"/>
            </w:tcBorders>
            <w:shd w:val="clear" w:color="auto" w:fill="E7E6E6"/>
            <w:vAlign w:val="center"/>
            <w:hideMark/>
          </w:tcPr>
          <w:p w14:paraId="16DC2645"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 xml:space="preserve">liczba źródeł ciepła spełniających wymogi </w:t>
            </w:r>
            <w:proofErr w:type="spellStart"/>
            <w:r w:rsidRPr="003B34FD">
              <w:rPr>
                <w:rFonts w:asciiTheme="minorHAnsi" w:eastAsia="Times New Roman" w:hAnsiTheme="minorHAnsi" w:cstheme="minorHAnsi"/>
                <w:lang w:eastAsia="pl-PL"/>
              </w:rPr>
              <w:t>ekoprojektu</w:t>
            </w:r>
            <w:proofErr w:type="spellEnd"/>
          </w:p>
        </w:tc>
        <w:tc>
          <w:tcPr>
            <w:tcW w:w="1275" w:type="dxa"/>
            <w:tcBorders>
              <w:top w:val="single" w:sz="8" w:space="0" w:color="auto"/>
              <w:left w:val="single" w:sz="8" w:space="0" w:color="auto"/>
              <w:bottom w:val="single" w:sz="8" w:space="0" w:color="auto"/>
              <w:right w:val="single" w:sz="8" w:space="0" w:color="auto"/>
            </w:tcBorders>
            <w:noWrap/>
            <w:vAlign w:val="bottom"/>
            <w:hideMark/>
          </w:tcPr>
          <w:p w14:paraId="16B4E369"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0</w:t>
            </w:r>
          </w:p>
        </w:tc>
        <w:tc>
          <w:tcPr>
            <w:tcW w:w="1560" w:type="dxa"/>
            <w:tcBorders>
              <w:top w:val="single" w:sz="8" w:space="0" w:color="auto"/>
              <w:left w:val="single" w:sz="8" w:space="0" w:color="auto"/>
              <w:bottom w:val="single" w:sz="8" w:space="0" w:color="auto"/>
              <w:right w:val="single" w:sz="8" w:space="0" w:color="auto"/>
            </w:tcBorders>
            <w:noWrap/>
            <w:vAlign w:val="bottom"/>
            <w:hideMark/>
          </w:tcPr>
          <w:p w14:paraId="3484EB6B"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0</w:t>
            </w:r>
          </w:p>
        </w:tc>
      </w:tr>
      <w:tr w:rsidR="003B34FD" w:rsidRPr="003B34FD" w14:paraId="11F9C7A9" w14:textId="77777777" w:rsidTr="007C16DB">
        <w:trPr>
          <w:trHeight w:val="870"/>
          <w:jc w:val="center"/>
        </w:trPr>
        <w:tc>
          <w:tcPr>
            <w:tcW w:w="2536" w:type="dxa"/>
            <w:vMerge/>
            <w:tcBorders>
              <w:top w:val="single" w:sz="8" w:space="0" w:color="auto"/>
              <w:left w:val="single" w:sz="8" w:space="0" w:color="auto"/>
              <w:bottom w:val="single" w:sz="8" w:space="0" w:color="auto"/>
              <w:right w:val="single" w:sz="8" w:space="0" w:color="auto"/>
            </w:tcBorders>
            <w:vAlign w:val="center"/>
            <w:hideMark/>
          </w:tcPr>
          <w:p w14:paraId="6DAC7BB7" w14:textId="77777777" w:rsidR="009B3B0F" w:rsidRPr="003B34FD" w:rsidRDefault="009B3B0F" w:rsidP="003677D1">
            <w:pPr>
              <w:spacing w:after="0"/>
              <w:rPr>
                <w:rFonts w:asciiTheme="minorHAnsi" w:eastAsia="Times New Roman" w:hAnsiTheme="minorHAnsi" w:cstheme="minorHAnsi"/>
                <w:lang w:eastAsia="pl-PL"/>
              </w:rPr>
            </w:pPr>
          </w:p>
        </w:tc>
        <w:tc>
          <w:tcPr>
            <w:tcW w:w="3419" w:type="dxa"/>
            <w:tcBorders>
              <w:top w:val="single" w:sz="8" w:space="0" w:color="auto"/>
              <w:left w:val="single" w:sz="8" w:space="0" w:color="auto"/>
              <w:bottom w:val="single" w:sz="8" w:space="0" w:color="auto"/>
              <w:right w:val="single" w:sz="8" w:space="0" w:color="auto"/>
            </w:tcBorders>
            <w:shd w:val="clear" w:color="auto" w:fill="E7E6E6"/>
            <w:vAlign w:val="center"/>
            <w:hideMark/>
          </w:tcPr>
          <w:p w14:paraId="0D1301B0"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 xml:space="preserve">liczba źródeł ciepła niespełniających wymogów </w:t>
            </w:r>
            <w:proofErr w:type="spellStart"/>
            <w:r w:rsidRPr="003B34FD">
              <w:rPr>
                <w:rFonts w:asciiTheme="minorHAnsi" w:eastAsia="Times New Roman" w:hAnsiTheme="minorHAnsi" w:cstheme="minorHAnsi"/>
                <w:lang w:eastAsia="pl-PL"/>
              </w:rPr>
              <w:t>ekoprojektu</w:t>
            </w:r>
            <w:proofErr w:type="spellEnd"/>
          </w:p>
        </w:tc>
        <w:tc>
          <w:tcPr>
            <w:tcW w:w="1275" w:type="dxa"/>
            <w:tcBorders>
              <w:top w:val="single" w:sz="8" w:space="0" w:color="auto"/>
              <w:left w:val="single" w:sz="8" w:space="0" w:color="auto"/>
              <w:bottom w:val="single" w:sz="8" w:space="0" w:color="auto"/>
              <w:right w:val="single" w:sz="8" w:space="0" w:color="auto"/>
            </w:tcBorders>
            <w:noWrap/>
            <w:vAlign w:val="bottom"/>
            <w:hideMark/>
          </w:tcPr>
          <w:p w14:paraId="2D346720"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76</w:t>
            </w:r>
          </w:p>
        </w:tc>
        <w:tc>
          <w:tcPr>
            <w:tcW w:w="1560" w:type="dxa"/>
            <w:tcBorders>
              <w:top w:val="single" w:sz="8" w:space="0" w:color="auto"/>
              <w:left w:val="single" w:sz="8" w:space="0" w:color="auto"/>
              <w:bottom w:val="single" w:sz="8" w:space="0" w:color="auto"/>
              <w:right w:val="single" w:sz="8" w:space="0" w:color="auto"/>
            </w:tcBorders>
            <w:noWrap/>
            <w:vAlign w:val="bottom"/>
            <w:hideMark/>
          </w:tcPr>
          <w:p w14:paraId="4E64F437" w14:textId="77777777" w:rsidR="009B3B0F" w:rsidRPr="003B34FD" w:rsidRDefault="009B3B0F" w:rsidP="003677D1">
            <w:pPr>
              <w:spacing w:after="0"/>
              <w:jc w:val="right"/>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1212</w:t>
            </w:r>
          </w:p>
        </w:tc>
      </w:tr>
      <w:tr w:rsidR="003B34FD" w:rsidRPr="003B34FD" w14:paraId="115659B7" w14:textId="77777777" w:rsidTr="007C16DB">
        <w:trPr>
          <w:trHeight w:val="20"/>
          <w:jc w:val="center"/>
        </w:trPr>
        <w:tc>
          <w:tcPr>
            <w:tcW w:w="2536" w:type="dxa"/>
            <w:tcBorders>
              <w:top w:val="single" w:sz="8" w:space="0" w:color="auto"/>
              <w:left w:val="single" w:sz="4" w:space="0" w:color="auto"/>
              <w:bottom w:val="nil"/>
              <w:right w:val="single" w:sz="4" w:space="0" w:color="auto"/>
              <w:tl2br w:val="single" w:sz="4" w:space="0" w:color="auto"/>
              <w:tr2bl w:val="single" w:sz="4" w:space="0" w:color="auto"/>
            </w:tcBorders>
            <w:shd w:val="clear" w:color="auto" w:fill="FFE699"/>
            <w:vAlign w:val="bottom"/>
            <w:hideMark/>
          </w:tcPr>
          <w:p w14:paraId="366D6487"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 </w:t>
            </w:r>
          </w:p>
        </w:tc>
        <w:tc>
          <w:tcPr>
            <w:tcW w:w="3419" w:type="dxa"/>
            <w:tcBorders>
              <w:top w:val="single" w:sz="8" w:space="0" w:color="auto"/>
              <w:left w:val="nil"/>
              <w:bottom w:val="nil"/>
              <w:right w:val="single" w:sz="4" w:space="0" w:color="auto"/>
            </w:tcBorders>
            <w:shd w:val="clear" w:color="auto" w:fill="FFE699"/>
            <w:vAlign w:val="center"/>
            <w:hideMark/>
          </w:tcPr>
          <w:p w14:paraId="1DB6697C" w14:textId="77777777" w:rsidR="009B3B0F" w:rsidRPr="003B34FD" w:rsidRDefault="009B3B0F" w:rsidP="003677D1">
            <w:pPr>
              <w:spacing w:after="0"/>
              <w:rPr>
                <w:rFonts w:asciiTheme="minorHAnsi" w:eastAsia="Times New Roman" w:hAnsiTheme="minorHAnsi" w:cstheme="minorHAnsi"/>
                <w:b/>
                <w:bCs/>
                <w:lang w:eastAsia="pl-PL"/>
              </w:rPr>
            </w:pPr>
            <w:r w:rsidRPr="003B34FD">
              <w:rPr>
                <w:rFonts w:asciiTheme="minorHAnsi" w:eastAsia="Times New Roman" w:hAnsiTheme="minorHAnsi" w:cstheme="minorHAnsi"/>
                <w:b/>
                <w:bCs/>
                <w:lang w:eastAsia="pl-PL"/>
              </w:rPr>
              <w:t>SUMA (Liczba wszystkich źródeł ciepła na terenie gminy</w:t>
            </w:r>
          </w:p>
        </w:tc>
        <w:tc>
          <w:tcPr>
            <w:tcW w:w="1275" w:type="dxa"/>
            <w:tcBorders>
              <w:top w:val="single" w:sz="8" w:space="0" w:color="auto"/>
              <w:left w:val="nil"/>
              <w:bottom w:val="nil"/>
              <w:right w:val="single" w:sz="4" w:space="0" w:color="auto"/>
            </w:tcBorders>
            <w:shd w:val="clear" w:color="auto" w:fill="C6E0B4"/>
            <w:noWrap/>
            <w:vAlign w:val="center"/>
            <w:hideMark/>
          </w:tcPr>
          <w:p w14:paraId="79F976BC" w14:textId="77777777" w:rsidR="009B3B0F" w:rsidRPr="003B34FD" w:rsidRDefault="009B3B0F" w:rsidP="003677D1">
            <w:pPr>
              <w:spacing w:after="0"/>
              <w:jc w:val="right"/>
              <w:rPr>
                <w:rFonts w:asciiTheme="minorHAnsi" w:eastAsia="Times New Roman" w:hAnsiTheme="minorHAnsi" w:cstheme="minorHAnsi"/>
                <w:b/>
                <w:bCs/>
                <w:lang w:eastAsia="pl-PL"/>
              </w:rPr>
            </w:pPr>
            <w:r w:rsidRPr="003B34FD">
              <w:rPr>
                <w:rFonts w:asciiTheme="minorHAnsi" w:eastAsia="Times New Roman" w:hAnsiTheme="minorHAnsi" w:cstheme="minorHAnsi"/>
                <w:b/>
                <w:bCs/>
                <w:lang w:eastAsia="pl-PL"/>
              </w:rPr>
              <w:t>2524</w:t>
            </w:r>
          </w:p>
        </w:tc>
        <w:tc>
          <w:tcPr>
            <w:tcW w:w="1560" w:type="dxa"/>
            <w:tcBorders>
              <w:top w:val="single" w:sz="8" w:space="0" w:color="auto"/>
              <w:left w:val="nil"/>
              <w:bottom w:val="nil"/>
              <w:right w:val="single" w:sz="4" w:space="0" w:color="auto"/>
            </w:tcBorders>
            <w:shd w:val="clear" w:color="auto" w:fill="C6E0B4"/>
            <w:noWrap/>
            <w:vAlign w:val="center"/>
            <w:hideMark/>
          </w:tcPr>
          <w:p w14:paraId="724D0F71" w14:textId="77777777" w:rsidR="009B3B0F" w:rsidRPr="003B34FD" w:rsidRDefault="009B3B0F" w:rsidP="003677D1">
            <w:pPr>
              <w:spacing w:after="0"/>
              <w:jc w:val="right"/>
              <w:rPr>
                <w:rFonts w:asciiTheme="minorHAnsi" w:eastAsia="Times New Roman" w:hAnsiTheme="minorHAnsi" w:cstheme="minorHAnsi"/>
                <w:b/>
                <w:bCs/>
                <w:lang w:eastAsia="pl-PL"/>
              </w:rPr>
            </w:pPr>
            <w:r w:rsidRPr="003B34FD">
              <w:rPr>
                <w:rFonts w:asciiTheme="minorHAnsi" w:eastAsia="Times New Roman" w:hAnsiTheme="minorHAnsi" w:cstheme="minorHAnsi"/>
                <w:b/>
                <w:bCs/>
                <w:lang w:eastAsia="pl-PL"/>
              </w:rPr>
              <w:t>1184725</w:t>
            </w:r>
          </w:p>
        </w:tc>
      </w:tr>
      <w:tr w:rsidR="003B34FD" w:rsidRPr="003B34FD" w14:paraId="6CC1B336" w14:textId="77777777" w:rsidTr="00041B6F">
        <w:trPr>
          <w:trHeight w:val="20"/>
          <w:jc w:val="center"/>
        </w:trPr>
        <w:tc>
          <w:tcPr>
            <w:tcW w:w="2536" w:type="dxa"/>
            <w:tcBorders>
              <w:top w:val="single" w:sz="8" w:space="0" w:color="auto"/>
              <w:left w:val="single" w:sz="8" w:space="0" w:color="auto"/>
              <w:bottom w:val="single" w:sz="8" w:space="0" w:color="auto"/>
              <w:right w:val="nil"/>
              <w:tl2br w:val="single" w:sz="4" w:space="0" w:color="auto"/>
              <w:tr2bl w:val="single" w:sz="4" w:space="0" w:color="auto"/>
            </w:tcBorders>
            <w:shd w:val="clear" w:color="auto" w:fill="FFE699"/>
            <w:vAlign w:val="bottom"/>
            <w:hideMark/>
          </w:tcPr>
          <w:p w14:paraId="38BC781B" w14:textId="77777777" w:rsidR="009B3B0F" w:rsidRPr="003B34FD" w:rsidRDefault="009B3B0F" w:rsidP="003677D1">
            <w:pPr>
              <w:spacing w:after="0"/>
              <w:rPr>
                <w:rFonts w:asciiTheme="minorHAnsi" w:eastAsia="Times New Roman" w:hAnsiTheme="minorHAnsi" w:cstheme="minorHAnsi"/>
                <w:lang w:eastAsia="pl-PL"/>
              </w:rPr>
            </w:pPr>
            <w:r w:rsidRPr="003B34FD">
              <w:rPr>
                <w:rFonts w:asciiTheme="minorHAnsi" w:eastAsia="Times New Roman" w:hAnsiTheme="minorHAnsi" w:cstheme="minorHAnsi"/>
                <w:lang w:eastAsia="pl-PL"/>
              </w:rPr>
              <w:t> </w:t>
            </w:r>
          </w:p>
        </w:tc>
        <w:tc>
          <w:tcPr>
            <w:tcW w:w="3419" w:type="dxa"/>
            <w:tcBorders>
              <w:top w:val="single" w:sz="4" w:space="0" w:color="auto"/>
              <w:left w:val="single" w:sz="4" w:space="0" w:color="auto"/>
              <w:bottom w:val="single" w:sz="4" w:space="0" w:color="auto"/>
              <w:right w:val="single" w:sz="4" w:space="0" w:color="auto"/>
            </w:tcBorders>
            <w:shd w:val="clear" w:color="auto" w:fill="FFE699"/>
            <w:vAlign w:val="center"/>
            <w:hideMark/>
          </w:tcPr>
          <w:p w14:paraId="3158673F" w14:textId="77777777" w:rsidR="009B3B0F" w:rsidRPr="003B34FD" w:rsidRDefault="009B3B0F" w:rsidP="003677D1">
            <w:pPr>
              <w:spacing w:after="0"/>
              <w:rPr>
                <w:rFonts w:asciiTheme="minorHAnsi" w:eastAsia="Times New Roman" w:hAnsiTheme="minorHAnsi" w:cstheme="minorHAnsi"/>
                <w:b/>
                <w:bCs/>
                <w:lang w:eastAsia="pl-PL"/>
              </w:rPr>
            </w:pPr>
            <w:r w:rsidRPr="003B34FD">
              <w:rPr>
                <w:rFonts w:asciiTheme="minorHAnsi" w:eastAsia="Times New Roman" w:hAnsiTheme="minorHAnsi" w:cstheme="minorHAnsi"/>
                <w:b/>
                <w:bCs/>
                <w:lang w:eastAsia="pl-PL"/>
              </w:rPr>
              <w:t xml:space="preserve">Liczba wszystkich lokali/budynków, dla których nie udało się zebrać informacji </w:t>
            </w:r>
          </w:p>
        </w:tc>
        <w:tc>
          <w:tcPr>
            <w:tcW w:w="1275" w:type="dxa"/>
            <w:tcBorders>
              <w:top w:val="single" w:sz="4" w:space="0" w:color="auto"/>
              <w:left w:val="nil"/>
              <w:bottom w:val="single" w:sz="4" w:space="0" w:color="auto"/>
              <w:right w:val="single" w:sz="4" w:space="0" w:color="auto"/>
            </w:tcBorders>
            <w:shd w:val="clear" w:color="auto" w:fill="C6E0B4"/>
            <w:noWrap/>
            <w:vAlign w:val="center"/>
            <w:hideMark/>
          </w:tcPr>
          <w:p w14:paraId="277DA1A6" w14:textId="77777777" w:rsidR="009B3B0F" w:rsidRPr="003B34FD" w:rsidRDefault="009B3B0F" w:rsidP="003677D1">
            <w:pPr>
              <w:spacing w:after="0"/>
              <w:jc w:val="right"/>
              <w:rPr>
                <w:rFonts w:asciiTheme="minorHAnsi" w:eastAsia="Times New Roman" w:hAnsiTheme="minorHAnsi" w:cstheme="minorHAnsi"/>
                <w:b/>
                <w:bCs/>
                <w:lang w:eastAsia="pl-PL"/>
              </w:rPr>
            </w:pPr>
            <w:r w:rsidRPr="003B34FD">
              <w:rPr>
                <w:rFonts w:asciiTheme="minorHAnsi" w:eastAsia="Times New Roman" w:hAnsiTheme="minorHAnsi" w:cstheme="minorHAnsi"/>
                <w:b/>
                <w:bCs/>
                <w:lang w:eastAsia="pl-PL"/>
              </w:rPr>
              <w:t>629</w:t>
            </w:r>
          </w:p>
        </w:tc>
        <w:tc>
          <w:tcPr>
            <w:tcW w:w="156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C6E0B4"/>
            <w:noWrap/>
            <w:vAlign w:val="center"/>
            <w:hideMark/>
          </w:tcPr>
          <w:p w14:paraId="19AF14E7" w14:textId="77777777" w:rsidR="009B3B0F" w:rsidRPr="003B34FD" w:rsidRDefault="009B3B0F" w:rsidP="003677D1">
            <w:pPr>
              <w:spacing w:after="0"/>
              <w:rPr>
                <w:rFonts w:asciiTheme="minorHAnsi" w:eastAsia="Times New Roman" w:hAnsiTheme="minorHAnsi" w:cstheme="minorHAnsi"/>
                <w:b/>
                <w:bCs/>
                <w:lang w:eastAsia="pl-PL"/>
              </w:rPr>
            </w:pPr>
          </w:p>
        </w:tc>
      </w:tr>
    </w:tbl>
    <w:p w14:paraId="7A5E11DB" w14:textId="77777777" w:rsidR="0064523D" w:rsidRPr="003B34FD" w:rsidRDefault="0064523D" w:rsidP="003677D1">
      <w:pPr>
        <w:spacing w:after="0"/>
        <w:rPr>
          <w:rFonts w:asciiTheme="minorHAnsi" w:hAnsiTheme="minorHAnsi" w:cstheme="minorHAnsi"/>
          <w:i/>
          <w:iCs/>
          <w:sz w:val="24"/>
          <w:szCs w:val="24"/>
        </w:rPr>
      </w:pPr>
    </w:p>
    <w:p w14:paraId="171C6771" w14:textId="45481BC4" w:rsidR="00041B6F" w:rsidRPr="003B34FD" w:rsidRDefault="00041B6F" w:rsidP="003677D1">
      <w:pPr>
        <w:spacing w:after="0"/>
        <w:rPr>
          <w:rFonts w:asciiTheme="minorHAnsi" w:hAnsiTheme="minorHAnsi" w:cstheme="minorHAnsi"/>
          <w:i/>
          <w:iCs/>
          <w:sz w:val="24"/>
          <w:szCs w:val="24"/>
        </w:rPr>
      </w:pPr>
      <w:r w:rsidRPr="003B34FD">
        <w:rPr>
          <w:rFonts w:asciiTheme="minorHAnsi" w:hAnsiTheme="minorHAnsi" w:cstheme="minorHAnsi"/>
          <w:i/>
          <w:iCs/>
          <w:sz w:val="24"/>
          <w:szCs w:val="24"/>
        </w:rPr>
        <w:t>* Często w kotłach opalanych węglem mieszkańcy palą również drewnem.</w:t>
      </w:r>
    </w:p>
    <w:p w14:paraId="5E0521E4" w14:textId="77777777" w:rsidR="009B3B0F" w:rsidRPr="003B34FD" w:rsidRDefault="009B3B0F" w:rsidP="003677D1">
      <w:pPr>
        <w:spacing w:after="0"/>
        <w:jc w:val="both"/>
        <w:rPr>
          <w:rFonts w:asciiTheme="minorHAnsi" w:hAnsiTheme="minorHAnsi" w:cstheme="minorHAnsi"/>
          <w:sz w:val="24"/>
          <w:szCs w:val="24"/>
        </w:rPr>
      </w:pPr>
    </w:p>
    <w:p w14:paraId="7A4069EE" w14:textId="66F68436" w:rsidR="009B3B0F" w:rsidRPr="003B34FD" w:rsidRDefault="009B3B0F" w:rsidP="003677D1">
      <w:pPr>
        <w:spacing w:after="0"/>
        <w:jc w:val="both"/>
        <w:rPr>
          <w:rFonts w:asciiTheme="minorHAnsi" w:hAnsiTheme="minorHAnsi" w:cstheme="minorHAnsi"/>
          <w:sz w:val="24"/>
          <w:szCs w:val="24"/>
          <w:lang w:eastAsia="pl-PL"/>
        </w:rPr>
      </w:pPr>
    </w:p>
    <w:p w14:paraId="4597CC36" w14:textId="28526136" w:rsidR="00AA2FE9" w:rsidRPr="003B34FD" w:rsidRDefault="00AA2FE9">
      <w:pPr>
        <w:rPr>
          <w:rFonts w:asciiTheme="minorHAnsi" w:hAnsiTheme="minorHAnsi" w:cstheme="minorHAnsi"/>
          <w:sz w:val="24"/>
          <w:szCs w:val="24"/>
          <w:lang w:eastAsia="pl-PL"/>
        </w:rPr>
      </w:pPr>
      <w:r w:rsidRPr="003B34FD">
        <w:rPr>
          <w:rFonts w:asciiTheme="minorHAnsi" w:hAnsiTheme="minorHAnsi" w:cstheme="minorHAnsi"/>
          <w:sz w:val="24"/>
          <w:szCs w:val="24"/>
          <w:lang w:eastAsia="pl-PL"/>
        </w:rPr>
        <w:br w:type="page"/>
      </w:r>
    </w:p>
    <w:p w14:paraId="7D264755" w14:textId="7F90F7D1" w:rsidR="00E300AF" w:rsidRPr="003B34FD" w:rsidRDefault="00E300AF" w:rsidP="003677D1">
      <w:pPr>
        <w:pStyle w:val="Nagwek3"/>
        <w:spacing w:before="0"/>
        <w:rPr>
          <w:rFonts w:asciiTheme="minorHAnsi" w:hAnsiTheme="minorHAnsi" w:cstheme="minorHAnsi"/>
          <w:b/>
          <w:bCs/>
          <w:color w:val="auto"/>
        </w:rPr>
      </w:pPr>
      <w:bookmarkStart w:id="21" w:name="_Toc104204493"/>
      <w:r w:rsidRPr="003B34FD">
        <w:rPr>
          <w:rFonts w:asciiTheme="minorHAnsi" w:hAnsiTheme="minorHAnsi" w:cstheme="minorHAnsi"/>
          <w:b/>
          <w:bCs/>
          <w:color w:val="auto"/>
        </w:rPr>
        <w:lastRenderedPageBreak/>
        <w:t>3.2. Realizacja ramach „Programu Oczyszczania Kraju z Azbestu na lata 2009-2032”</w:t>
      </w:r>
      <w:bookmarkEnd w:id="21"/>
    </w:p>
    <w:p w14:paraId="49018F0D" w14:textId="77777777" w:rsidR="00D211B3" w:rsidRPr="003B34FD" w:rsidRDefault="00D211B3" w:rsidP="003677D1">
      <w:pPr>
        <w:spacing w:after="0"/>
        <w:ind w:firstLine="708"/>
        <w:jc w:val="both"/>
        <w:rPr>
          <w:rFonts w:asciiTheme="minorHAnsi" w:hAnsiTheme="minorHAnsi" w:cstheme="minorHAnsi"/>
          <w:sz w:val="24"/>
          <w:szCs w:val="24"/>
        </w:rPr>
      </w:pPr>
    </w:p>
    <w:p w14:paraId="4EFFCD75" w14:textId="77777777" w:rsidR="00FB4688" w:rsidRPr="003B34FD" w:rsidRDefault="00FB4688" w:rsidP="00AA2FE9">
      <w:pPr>
        <w:pStyle w:val="Akapitzlist"/>
        <w:spacing w:after="0" w:line="276" w:lineRule="auto"/>
        <w:ind w:left="0" w:firstLine="348"/>
        <w:rPr>
          <w:rFonts w:asciiTheme="minorHAnsi" w:hAnsiTheme="minorHAnsi" w:cstheme="minorHAnsi"/>
          <w:szCs w:val="24"/>
        </w:rPr>
      </w:pPr>
      <w:r w:rsidRPr="003B34FD">
        <w:rPr>
          <w:rFonts w:asciiTheme="minorHAnsi" w:hAnsiTheme="minorHAnsi" w:cstheme="minorHAnsi"/>
          <w:szCs w:val="24"/>
        </w:rPr>
        <w:t xml:space="preserve">W 2021 r. Gmina Jednorożec pozyskała dofinansowanie na utylizację azbestu </w:t>
      </w:r>
      <w:r w:rsidRPr="003B34FD">
        <w:rPr>
          <w:rFonts w:asciiTheme="minorHAnsi" w:hAnsiTheme="minorHAnsi" w:cstheme="minorHAnsi"/>
          <w:szCs w:val="24"/>
        </w:rPr>
        <w:br/>
        <w:t>z gospodarstw domowych na kwotę 30.000,00 zł z Wojewódzkiego Funduszu Ochrony Środowiska, dzięki czemu zutylizowano 112,21 Mg azbestu z terenu Gminy Jednorożec.</w:t>
      </w:r>
    </w:p>
    <w:p w14:paraId="2A26DA5C" w14:textId="77777777" w:rsidR="00FB4688" w:rsidRPr="003B34FD" w:rsidRDefault="00FB4688" w:rsidP="003677D1">
      <w:pPr>
        <w:tabs>
          <w:tab w:val="left" w:pos="426"/>
        </w:tabs>
        <w:suppressAutoHyphens/>
        <w:autoSpaceDN w:val="0"/>
        <w:spacing w:after="0"/>
        <w:jc w:val="both"/>
        <w:rPr>
          <w:rFonts w:asciiTheme="minorHAnsi" w:hAnsiTheme="minorHAnsi" w:cstheme="minorHAnsi"/>
          <w:sz w:val="24"/>
          <w:szCs w:val="24"/>
        </w:rPr>
      </w:pPr>
    </w:p>
    <w:p w14:paraId="2F93B1E5" w14:textId="786CCF77" w:rsidR="00FB4688" w:rsidRPr="003B34FD" w:rsidRDefault="00FB4688" w:rsidP="003677D1">
      <w:pPr>
        <w:pStyle w:val="Legenda"/>
        <w:spacing w:line="276" w:lineRule="auto"/>
        <w:rPr>
          <w:rFonts w:asciiTheme="minorHAnsi" w:hAnsiTheme="minorHAnsi" w:cstheme="minorHAnsi"/>
          <w:b/>
          <w:bCs w:val="0"/>
          <w:sz w:val="24"/>
          <w:szCs w:val="24"/>
        </w:rPr>
      </w:pPr>
      <w:bookmarkStart w:id="22" w:name="_Toc54961584"/>
      <w:r w:rsidRPr="003B34FD">
        <w:rPr>
          <w:rFonts w:asciiTheme="minorHAnsi" w:hAnsiTheme="minorHAnsi" w:cstheme="minorHAnsi"/>
          <w:b/>
          <w:bCs w:val="0"/>
          <w:sz w:val="24"/>
          <w:szCs w:val="24"/>
        </w:rPr>
        <w:t>Tabela</w:t>
      </w:r>
      <w:r w:rsidRPr="003B34FD">
        <w:rPr>
          <w:rFonts w:asciiTheme="minorHAnsi" w:hAnsiTheme="minorHAnsi" w:cstheme="minorHAnsi"/>
          <w:b/>
          <w:bCs w:val="0"/>
          <w:sz w:val="24"/>
          <w:szCs w:val="24"/>
          <w:lang w:val="pl-PL"/>
        </w:rPr>
        <w:t xml:space="preserve"> </w:t>
      </w:r>
      <w:r w:rsidR="00AA2FE9" w:rsidRPr="003B34FD">
        <w:rPr>
          <w:rFonts w:asciiTheme="minorHAnsi" w:hAnsiTheme="minorHAnsi" w:cstheme="minorHAnsi"/>
          <w:b/>
          <w:bCs w:val="0"/>
          <w:sz w:val="24"/>
          <w:szCs w:val="24"/>
          <w:lang w:val="pl-PL"/>
        </w:rPr>
        <w:t>7</w:t>
      </w:r>
      <w:r w:rsidRPr="003B34FD">
        <w:rPr>
          <w:rFonts w:asciiTheme="minorHAnsi" w:hAnsiTheme="minorHAnsi" w:cstheme="minorHAnsi"/>
          <w:b/>
          <w:bCs w:val="0"/>
          <w:sz w:val="24"/>
          <w:szCs w:val="24"/>
          <w:lang w:val="pl-PL"/>
        </w:rPr>
        <w:t>:</w:t>
      </w:r>
      <w:r w:rsidRPr="003B34FD">
        <w:rPr>
          <w:rFonts w:asciiTheme="minorHAnsi" w:hAnsiTheme="minorHAnsi" w:cstheme="minorHAnsi"/>
          <w:b/>
          <w:bCs w:val="0"/>
          <w:sz w:val="24"/>
          <w:szCs w:val="24"/>
        </w:rPr>
        <w:t xml:space="preserve"> I</w:t>
      </w:r>
      <w:r w:rsidRPr="003B34FD">
        <w:rPr>
          <w:rFonts w:asciiTheme="minorHAnsi" w:hAnsiTheme="minorHAnsi" w:cstheme="minorHAnsi"/>
          <w:b/>
          <w:bCs w:val="0"/>
          <w:sz w:val="24"/>
          <w:szCs w:val="24"/>
          <w:lang w:val="pl-PL"/>
        </w:rPr>
        <w:t>l</w:t>
      </w:r>
      <w:r w:rsidRPr="003B34FD">
        <w:rPr>
          <w:rFonts w:asciiTheme="minorHAnsi" w:hAnsiTheme="minorHAnsi" w:cstheme="minorHAnsi"/>
          <w:b/>
          <w:bCs w:val="0"/>
          <w:sz w:val="24"/>
          <w:szCs w:val="24"/>
        </w:rPr>
        <w:t>ość wyrobów zawierających azbest wg obrębów ewidencyjnych (kg).</w:t>
      </w:r>
      <w:bookmarkEnd w:id="22"/>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3179"/>
        <w:gridCol w:w="1648"/>
        <w:gridCol w:w="1610"/>
        <w:gridCol w:w="1361"/>
      </w:tblGrid>
      <w:tr w:rsidR="003B34FD" w:rsidRPr="003B34FD" w14:paraId="301602E3" w14:textId="77777777" w:rsidTr="00FB4688">
        <w:trPr>
          <w:trHeight w:val="469"/>
        </w:trPr>
        <w:tc>
          <w:tcPr>
            <w:tcW w:w="675"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501C7A0E" w14:textId="77777777" w:rsidR="00FB4688" w:rsidRPr="003B34FD" w:rsidRDefault="00FB4688" w:rsidP="003677D1">
            <w:pPr>
              <w:pStyle w:val="TabelazawartoPUA"/>
              <w:spacing w:line="276" w:lineRule="auto"/>
              <w:jc w:val="center"/>
              <w:rPr>
                <w:rFonts w:asciiTheme="minorHAnsi" w:hAnsiTheme="minorHAnsi" w:cstheme="minorHAnsi"/>
                <w:b/>
                <w:bCs/>
                <w:color w:val="auto"/>
                <w:sz w:val="22"/>
                <w:szCs w:val="22"/>
                <w:lang w:val="pl-PL" w:eastAsia="en-US"/>
              </w:rPr>
            </w:pPr>
            <w:r w:rsidRPr="003B34FD">
              <w:rPr>
                <w:rFonts w:asciiTheme="minorHAnsi" w:hAnsiTheme="minorHAnsi" w:cstheme="minorHAnsi"/>
                <w:b/>
                <w:bCs/>
                <w:color w:val="auto"/>
                <w:sz w:val="22"/>
                <w:szCs w:val="22"/>
                <w:lang w:val="pl-PL" w:eastAsia="en-US"/>
              </w:rPr>
              <w:t>Nr obrębu</w:t>
            </w:r>
          </w:p>
        </w:tc>
        <w:tc>
          <w:tcPr>
            <w:tcW w:w="1763" w:type="pct"/>
            <w:tcBorders>
              <w:top w:val="single" w:sz="4" w:space="0" w:color="auto"/>
              <w:left w:val="single" w:sz="4" w:space="0" w:color="auto"/>
              <w:bottom w:val="single" w:sz="4" w:space="0" w:color="auto"/>
              <w:right w:val="single" w:sz="4" w:space="0" w:color="auto"/>
            </w:tcBorders>
            <w:shd w:val="clear" w:color="auto" w:fill="EEECE1"/>
            <w:vAlign w:val="center"/>
            <w:hideMark/>
          </w:tcPr>
          <w:p w14:paraId="6F833915" w14:textId="77777777" w:rsidR="00FB4688" w:rsidRPr="003B34FD" w:rsidRDefault="00FB4688" w:rsidP="003677D1">
            <w:pPr>
              <w:pStyle w:val="TabelazawartoPUA"/>
              <w:spacing w:line="276" w:lineRule="auto"/>
              <w:ind w:firstLine="284"/>
              <w:jc w:val="center"/>
              <w:rPr>
                <w:rFonts w:asciiTheme="minorHAnsi" w:hAnsiTheme="minorHAnsi" w:cstheme="minorHAnsi"/>
                <w:b/>
                <w:bCs/>
                <w:color w:val="auto"/>
                <w:sz w:val="22"/>
                <w:szCs w:val="22"/>
                <w:lang w:val="pl-PL" w:eastAsia="en-US"/>
              </w:rPr>
            </w:pPr>
            <w:r w:rsidRPr="003B34FD">
              <w:rPr>
                <w:rFonts w:asciiTheme="minorHAnsi" w:hAnsiTheme="minorHAnsi" w:cstheme="minorHAnsi"/>
                <w:b/>
                <w:bCs/>
                <w:color w:val="auto"/>
                <w:sz w:val="22"/>
                <w:szCs w:val="22"/>
                <w:lang w:val="pl-PL" w:eastAsia="en-US"/>
              </w:rPr>
              <w:t>Nazwa obrębu</w:t>
            </w:r>
          </w:p>
        </w:tc>
        <w:tc>
          <w:tcPr>
            <w:tcW w:w="914" w:type="pct"/>
            <w:tcBorders>
              <w:top w:val="single" w:sz="4" w:space="0" w:color="auto"/>
              <w:left w:val="single" w:sz="4" w:space="0" w:color="auto"/>
              <w:bottom w:val="single" w:sz="4" w:space="0" w:color="auto"/>
              <w:right w:val="single" w:sz="4" w:space="0" w:color="auto"/>
            </w:tcBorders>
            <w:shd w:val="clear" w:color="auto" w:fill="EEECE1"/>
            <w:vAlign w:val="center"/>
            <w:hideMark/>
          </w:tcPr>
          <w:p w14:paraId="1831DE35" w14:textId="77777777" w:rsidR="00FB4688" w:rsidRPr="003B34FD" w:rsidRDefault="00FB4688" w:rsidP="003677D1">
            <w:pPr>
              <w:pStyle w:val="TabelazawartoPUA"/>
              <w:spacing w:line="276" w:lineRule="auto"/>
              <w:jc w:val="center"/>
              <w:rPr>
                <w:rFonts w:asciiTheme="minorHAnsi" w:hAnsiTheme="minorHAnsi" w:cstheme="minorHAnsi"/>
                <w:b/>
                <w:bCs/>
                <w:color w:val="auto"/>
                <w:sz w:val="22"/>
                <w:szCs w:val="22"/>
                <w:lang w:val="pl-PL" w:eastAsia="en-US"/>
              </w:rPr>
            </w:pPr>
            <w:r w:rsidRPr="003B34FD">
              <w:rPr>
                <w:rFonts w:asciiTheme="minorHAnsi" w:hAnsiTheme="minorHAnsi" w:cstheme="minorHAnsi"/>
                <w:b/>
                <w:bCs/>
                <w:color w:val="auto"/>
                <w:sz w:val="22"/>
                <w:szCs w:val="22"/>
                <w:lang w:val="pl-PL" w:eastAsia="en-US"/>
              </w:rPr>
              <w:t>Osoby fizyczne</w:t>
            </w:r>
          </w:p>
        </w:tc>
        <w:tc>
          <w:tcPr>
            <w:tcW w:w="893" w:type="pct"/>
            <w:tcBorders>
              <w:top w:val="single" w:sz="4" w:space="0" w:color="auto"/>
              <w:left w:val="single" w:sz="4" w:space="0" w:color="auto"/>
              <w:bottom w:val="single" w:sz="4" w:space="0" w:color="auto"/>
              <w:right w:val="single" w:sz="4" w:space="0" w:color="auto"/>
            </w:tcBorders>
            <w:shd w:val="clear" w:color="auto" w:fill="EEECE1"/>
            <w:vAlign w:val="center"/>
            <w:hideMark/>
          </w:tcPr>
          <w:p w14:paraId="4C26493B" w14:textId="77777777" w:rsidR="00FB4688" w:rsidRPr="003B34FD" w:rsidRDefault="00FB4688" w:rsidP="003677D1">
            <w:pPr>
              <w:pStyle w:val="TabelazawartoPUA"/>
              <w:spacing w:line="276" w:lineRule="auto"/>
              <w:jc w:val="center"/>
              <w:rPr>
                <w:rFonts w:asciiTheme="minorHAnsi" w:hAnsiTheme="minorHAnsi" w:cstheme="minorHAnsi"/>
                <w:b/>
                <w:bCs/>
                <w:color w:val="auto"/>
                <w:sz w:val="22"/>
                <w:szCs w:val="22"/>
                <w:lang w:val="pl-PL" w:eastAsia="en-US"/>
              </w:rPr>
            </w:pPr>
            <w:r w:rsidRPr="003B34FD">
              <w:rPr>
                <w:rFonts w:asciiTheme="minorHAnsi" w:hAnsiTheme="minorHAnsi" w:cstheme="minorHAnsi"/>
                <w:b/>
                <w:bCs/>
                <w:color w:val="auto"/>
                <w:sz w:val="22"/>
                <w:szCs w:val="22"/>
                <w:lang w:val="pl-PL" w:eastAsia="en-US"/>
              </w:rPr>
              <w:t>Osoby prawne</w:t>
            </w:r>
          </w:p>
        </w:tc>
        <w:tc>
          <w:tcPr>
            <w:tcW w:w="755" w:type="pct"/>
            <w:tcBorders>
              <w:top w:val="single" w:sz="4" w:space="0" w:color="auto"/>
              <w:left w:val="single" w:sz="4" w:space="0" w:color="auto"/>
              <w:bottom w:val="single" w:sz="4" w:space="0" w:color="auto"/>
              <w:right w:val="single" w:sz="4" w:space="0" w:color="auto"/>
            </w:tcBorders>
            <w:shd w:val="clear" w:color="auto" w:fill="EEECE1"/>
            <w:vAlign w:val="center"/>
            <w:hideMark/>
          </w:tcPr>
          <w:p w14:paraId="73D43C30" w14:textId="77777777" w:rsidR="00FB4688" w:rsidRPr="003B34FD" w:rsidRDefault="00FB4688" w:rsidP="003677D1">
            <w:pPr>
              <w:pStyle w:val="TabelazawartoPUA"/>
              <w:spacing w:line="276" w:lineRule="auto"/>
              <w:jc w:val="center"/>
              <w:rPr>
                <w:rFonts w:asciiTheme="minorHAnsi" w:hAnsiTheme="minorHAnsi" w:cstheme="minorHAnsi"/>
                <w:b/>
                <w:bCs/>
                <w:color w:val="auto"/>
                <w:sz w:val="22"/>
                <w:szCs w:val="22"/>
                <w:lang w:val="pl-PL" w:eastAsia="en-US"/>
              </w:rPr>
            </w:pPr>
            <w:r w:rsidRPr="003B34FD">
              <w:rPr>
                <w:rFonts w:asciiTheme="minorHAnsi" w:hAnsiTheme="minorHAnsi" w:cstheme="minorHAnsi"/>
                <w:b/>
                <w:bCs/>
                <w:color w:val="auto"/>
                <w:sz w:val="22"/>
                <w:szCs w:val="22"/>
                <w:lang w:val="pl-PL" w:eastAsia="en-US"/>
              </w:rPr>
              <w:t>Razem</w:t>
            </w:r>
          </w:p>
        </w:tc>
      </w:tr>
      <w:tr w:rsidR="003B34FD" w:rsidRPr="003B34FD" w14:paraId="109B4506" w14:textId="77777777" w:rsidTr="00FB4688">
        <w:trPr>
          <w:trHeight w:val="340"/>
        </w:trPr>
        <w:tc>
          <w:tcPr>
            <w:tcW w:w="675" w:type="pct"/>
            <w:tcBorders>
              <w:top w:val="single" w:sz="4" w:space="0" w:color="auto"/>
              <w:left w:val="single" w:sz="4" w:space="0" w:color="auto"/>
              <w:bottom w:val="single" w:sz="4" w:space="0" w:color="auto"/>
              <w:right w:val="single" w:sz="4" w:space="0" w:color="auto"/>
            </w:tcBorders>
            <w:shd w:val="clear" w:color="auto" w:fill="FFFFFF"/>
            <w:noWrap/>
            <w:hideMark/>
          </w:tcPr>
          <w:p w14:paraId="57798545" w14:textId="77777777" w:rsidR="00FB4688" w:rsidRPr="003B34FD" w:rsidRDefault="00FB4688" w:rsidP="003677D1">
            <w:pPr>
              <w:spacing w:after="0"/>
              <w:rPr>
                <w:rFonts w:asciiTheme="minorHAnsi" w:hAnsiTheme="minorHAnsi" w:cstheme="minorHAnsi"/>
              </w:rPr>
            </w:pPr>
            <w:r w:rsidRPr="003B34FD">
              <w:rPr>
                <w:rFonts w:asciiTheme="minorHAnsi" w:hAnsiTheme="minorHAnsi" w:cstheme="minorHAnsi"/>
              </w:rPr>
              <w:t>0001</w:t>
            </w:r>
          </w:p>
        </w:tc>
        <w:tc>
          <w:tcPr>
            <w:tcW w:w="1763" w:type="pct"/>
            <w:tcBorders>
              <w:top w:val="single" w:sz="4" w:space="0" w:color="auto"/>
              <w:left w:val="single" w:sz="4" w:space="0" w:color="auto"/>
              <w:bottom w:val="single" w:sz="4" w:space="0" w:color="auto"/>
              <w:right w:val="single" w:sz="4" w:space="0" w:color="auto"/>
            </w:tcBorders>
            <w:shd w:val="clear" w:color="auto" w:fill="FFFFFF"/>
            <w:hideMark/>
          </w:tcPr>
          <w:p w14:paraId="6BFA9ADB" w14:textId="77777777" w:rsidR="00FB4688" w:rsidRPr="003B34FD" w:rsidRDefault="00FB4688" w:rsidP="003677D1">
            <w:pPr>
              <w:spacing w:after="0"/>
              <w:rPr>
                <w:rFonts w:asciiTheme="minorHAnsi" w:hAnsiTheme="minorHAnsi" w:cstheme="minorHAnsi"/>
                <w:b/>
                <w:bCs/>
              </w:rPr>
            </w:pPr>
            <w:r w:rsidRPr="003B34FD">
              <w:rPr>
                <w:rFonts w:asciiTheme="minorHAnsi" w:hAnsiTheme="minorHAnsi" w:cstheme="minorHAnsi"/>
                <w:b/>
                <w:bCs/>
              </w:rPr>
              <w:t>BUDY PRZYSIEKI RZ.</w:t>
            </w:r>
          </w:p>
        </w:tc>
        <w:tc>
          <w:tcPr>
            <w:tcW w:w="914" w:type="pct"/>
            <w:tcBorders>
              <w:top w:val="single" w:sz="4" w:space="0" w:color="auto"/>
              <w:left w:val="single" w:sz="4" w:space="0" w:color="auto"/>
              <w:bottom w:val="single" w:sz="4" w:space="0" w:color="auto"/>
              <w:right w:val="single" w:sz="4" w:space="0" w:color="auto"/>
            </w:tcBorders>
            <w:shd w:val="clear" w:color="auto" w:fill="FFFFFF"/>
            <w:hideMark/>
          </w:tcPr>
          <w:p w14:paraId="0813A7E4"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129 885</w:t>
            </w:r>
          </w:p>
        </w:tc>
        <w:tc>
          <w:tcPr>
            <w:tcW w:w="893" w:type="pct"/>
            <w:tcBorders>
              <w:top w:val="single" w:sz="4" w:space="0" w:color="auto"/>
              <w:left w:val="single" w:sz="4" w:space="0" w:color="auto"/>
              <w:bottom w:val="single" w:sz="4" w:space="0" w:color="auto"/>
              <w:right w:val="single" w:sz="4" w:space="0" w:color="auto"/>
            </w:tcBorders>
            <w:shd w:val="clear" w:color="auto" w:fill="FFFFFF"/>
            <w:hideMark/>
          </w:tcPr>
          <w:p w14:paraId="751C91B1"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0</w:t>
            </w:r>
          </w:p>
        </w:tc>
        <w:tc>
          <w:tcPr>
            <w:tcW w:w="755" w:type="pct"/>
            <w:tcBorders>
              <w:top w:val="single" w:sz="4" w:space="0" w:color="auto"/>
              <w:left w:val="single" w:sz="4" w:space="0" w:color="auto"/>
              <w:bottom w:val="single" w:sz="4" w:space="0" w:color="auto"/>
              <w:right w:val="single" w:sz="4" w:space="0" w:color="auto"/>
            </w:tcBorders>
            <w:shd w:val="clear" w:color="auto" w:fill="FFFFFF"/>
            <w:hideMark/>
          </w:tcPr>
          <w:p w14:paraId="640E3885" w14:textId="77777777" w:rsidR="00FB4688" w:rsidRPr="003B34FD" w:rsidRDefault="00FB4688" w:rsidP="003677D1">
            <w:pPr>
              <w:spacing w:after="0"/>
              <w:jc w:val="right"/>
              <w:rPr>
                <w:rFonts w:asciiTheme="minorHAnsi" w:hAnsiTheme="minorHAnsi" w:cstheme="minorHAnsi"/>
                <w:b/>
                <w:bCs/>
              </w:rPr>
            </w:pPr>
            <w:r w:rsidRPr="003B34FD">
              <w:rPr>
                <w:rFonts w:asciiTheme="minorHAnsi" w:hAnsiTheme="minorHAnsi" w:cstheme="minorHAnsi"/>
                <w:b/>
                <w:bCs/>
              </w:rPr>
              <w:t>129 885</w:t>
            </w:r>
          </w:p>
        </w:tc>
      </w:tr>
      <w:tr w:rsidR="003B34FD" w:rsidRPr="003B34FD" w14:paraId="75C2F824" w14:textId="77777777" w:rsidTr="00FB4688">
        <w:trPr>
          <w:trHeight w:val="340"/>
        </w:trPr>
        <w:tc>
          <w:tcPr>
            <w:tcW w:w="675" w:type="pct"/>
            <w:tcBorders>
              <w:top w:val="single" w:sz="4" w:space="0" w:color="auto"/>
              <w:left w:val="single" w:sz="4" w:space="0" w:color="auto"/>
              <w:bottom w:val="single" w:sz="4" w:space="0" w:color="auto"/>
              <w:right w:val="single" w:sz="4" w:space="0" w:color="auto"/>
            </w:tcBorders>
            <w:shd w:val="clear" w:color="auto" w:fill="EEECE1"/>
            <w:noWrap/>
            <w:hideMark/>
          </w:tcPr>
          <w:p w14:paraId="2FB3B093" w14:textId="77777777" w:rsidR="00FB4688" w:rsidRPr="003B34FD" w:rsidRDefault="00FB4688" w:rsidP="003677D1">
            <w:pPr>
              <w:spacing w:after="0"/>
              <w:rPr>
                <w:rFonts w:asciiTheme="minorHAnsi" w:hAnsiTheme="minorHAnsi" w:cstheme="minorHAnsi"/>
              </w:rPr>
            </w:pPr>
            <w:r w:rsidRPr="003B34FD">
              <w:rPr>
                <w:rFonts w:asciiTheme="minorHAnsi" w:hAnsiTheme="minorHAnsi" w:cstheme="minorHAnsi"/>
              </w:rPr>
              <w:t>0002</w:t>
            </w:r>
          </w:p>
        </w:tc>
        <w:tc>
          <w:tcPr>
            <w:tcW w:w="1763" w:type="pct"/>
            <w:tcBorders>
              <w:top w:val="single" w:sz="4" w:space="0" w:color="auto"/>
              <w:left w:val="single" w:sz="4" w:space="0" w:color="auto"/>
              <w:bottom w:val="single" w:sz="4" w:space="0" w:color="auto"/>
              <w:right w:val="single" w:sz="4" w:space="0" w:color="auto"/>
            </w:tcBorders>
            <w:shd w:val="clear" w:color="auto" w:fill="EEECE1"/>
            <w:noWrap/>
            <w:hideMark/>
          </w:tcPr>
          <w:p w14:paraId="1B89D67D" w14:textId="77777777" w:rsidR="00FB4688" w:rsidRPr="003B34FD" w:rsidRDefault="00FB4688" w:rsidP="003677D1">
            <w:pPr>
              <w:spacing w:after="0"/>
              <w:rPr>
                <w:rFonts w:asciiTheme="minorHAnsi" w:hAnsiTheme="minorHAnsi" w:cstheme="minorHAnsi"/>
                <w:b/>
                <w:bCs/>
              </w:rPr>
            </w:pPr>
            <w:r w:rsidRPr="003B34FD">
              <w:rPr>
                <w:rFonts w:asciiTheme="minorHAnsi" w:hAnsiTheme="minorHAnsi" w:cstheme="minorHAnsi"/>
                <w:b/>
                <w:bCs/>
              </w:rPr>
              <w:t>DRĄŻDŻEWO NOWE</w:t>
            </w:r>
          </w:p>
        </w:tc>
        <w:tc>
          <w:tcPr>
            <w:tcW w:w="914" w:type="pct"/>
            <w:tcBorders>
              <w:top w:val="single" w:sz="4" w:space="0" w:color="auto"/>
              <w:left w:val="single" w:sz="4" w:space="0" w:color="auto"/>
              <w:bottom w:val="single" w:sz="4" w:space="0" w:color="auto"/>
              <w:right w:val="single" w:sz="4" w:space="0" w:color="auto"/>
            </w:tcBorders>
            <w:shd w:val="clear" w:color="auto" w:fill="EEECE1"/>
            <w:noWrap/>
            <w:hideMark/>
          </w:tcPr>
          <w:p w14:paraId="11F64025"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288 060</w:t>
            </w:r>
          </w:p>
        </w:tc>
        <w:tc>
          <w:tcPr>
            <w:tcW w:w="893" w:type="pct"/>
            <w:tcBorders>
              <w:top w:val="single" w:sz="4" w:space="0" w:color="auto"/>
              <w:left w:val="single" w:sz="4" w:space="0" w:color="auto"/>
              <w:bottom w:val="single" w:sz="4" w:space="0" w:color="auto"/>
              <w:right w:val="single" w:sz="4" w:space="0" w:color="auto"/>
            </w:tcBorders>
            <w:shd w:val="clear" w:color="auto" w:fill="EEECE1"/>
            <w:noWrap/>
            <w:hideMark/>
          </w:tcPr>
          <w:p w14:paraId="2F0790E7"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0</w:t>
            </w:r>
          </w:p>
        </w:tc>
        <w:tc>
          <w:tcPr>
            <w:tcW w:w="755" w:type="pct"/>
            <w:tcBorders>
              <w:top w:val="single" w:sz="4" w:space="0" w:color="auto"/>
              <w:left w:val="single" w:sz="4" w:space="0" w:color="auto"/>
              <w:bottom w:val="single" w:sz="4" w:space="0" w:color="auto"/>
              <w:right w:val="single" w:sz="4" w:space="0" w:color="auto"/>
            </w:tcBorders>
            <w:shd w:val="clear" w:color="auto" w:fill="EEECE1"/>
            <w:noWrap/>
            <w:hideMark/>
          </w:tcPr>
          <w:p w14:paraId="504EB001" w14:textId="77777777" w:rsidR="00FB4688" w:rsidRPr="003B34FD" w:rsidRDefault="00FB4688" w:rsidP="003677D1">
            <w:pPr>
              <w:spacing w:after="0"/>
              <w:jc w:val="right"/>
              <w:rPr>
                <w:rFonts w:asciiTheme="minorHAnsi" w:hAnsiTheme="minorHAnsi" w:cstheme="minorHAnsi"/>
                <w:b/>
                <w:bCs/>
              </w:rPr>
            </w:pPr>
            <w:r w:rsidRPr="003B34FD">
              <w:rPr>
                <w:rFonts w:asciiTheme="minorHAnsi" w:hAnsiTheme="minorHAnsi" w:cstheme="minorHAnsi"/>
                <w:b/>
                <w:bCs/>
              </w:rPr>
              <w:t>288 060</w:t>
            </w:r>
          </w:p>
        </w:tc>
      </w:tr>
      <w:tr w:rsidR="003B34FD" w:rsidRPr="003B34FD" w14:paraId="40A24DB2" w14:textId="77777777" w:rsidTr="00FB4688">
        <w:trPr>
          <w:trHeight w:val="340"/>
        </w:trPr>
        <w:tc>
          <w:tcPr>
            <w:tcW w:w="675" w:type="pct"/>
            <w:tcBorders>
              <w:top w:val="single" w:sz="4" w:space="0" w:color="auto"/>
              <w:left w:val="single" w:sz="4" w:space="0" w:color="auto"/>
              <w:bottom w:val="single" w:sz="4" w:space="0" w:color="auto"/>
              <w:right w:val="single" w:sz="4" w:space="0" w:color="auto"/>
            </w:tcBorders>
            <w:shd w:val="clear" w:color="auto" w:fill="FFFFFF"/>
            <w:noWrap/>
            <w:hideMark/>
          </w:tcPr>
          <w:p w14:paraId="53B67EDA" w14:textId="77777777" w:rsidR="00FB4688" w:rsidRPr="003B34FD" w:rsidRDefault="00FB4688" w:rsidP="003677D1">
            <w:pPr>
              <w:spacing w:after="0"/>
              <w:rPr>
                <w:rFonts w:asciiTheme="minorHAnsi" w:hAnsiTheme="minorHAnsi" w:cstheme="minorHAnsi"/>
              </w:rPr>
            </w:pPr>
            <w:r w:rsidRPr="003B34FD">
              <w:rPr>
                <w:rFonts w:asciiTheme="minorHAnsi" w:hAnsiTheme="minorHAnsi" w:cstheme="minorHAnsi"/>
              </w:rPr>
              <w:t>0003</w:t>
            </w:r>
          </w:p>
        </w:tc>
        <w:tc>
          <w:tcPr>
            <w:tcW w:w="1763" w:type="pct"/>
            <w:tcBorders>
              <w:top w:val="single" w:sz="4" w:space="0" w:color="auto"/>
              <w:left w:val="single" w:sz="4" w:space="0" w:color="auto"/>
              <w:bottom w:val="single" w:sz="4" w:space="0" w:color="auto"/>
              <w:right w:val="single" w:sz="4" w:space="0" w:color="auto"/>
            </w:tcBorders>
            <w:shd w:val="clear" w:color="auto" w:fill="FFFFFF"/>
            <w:noWrap/>
            <w:hideMark/>
          </w:tcPr>
          <w:p w14:paraId="1B2D621D" w14:textId="77777777" w:rsidR="00FB4688" w:rsidRPr="003B34FD" w:rsidRDefault="00FB4688" w:rsidP="003677D1">
            <w:pPr>
              <w:spacing w:after="0"/>
              <w:rPr>
                <w:rFonts w:asciiTheme="minorHAnsi" w:hAnsiTheme="minorHAnsi" w:cstheme="minorHAnsi"/>
                <w:b/>
                <w:bCs/>
              </w:rPr>
            </w:pPr>
            <w:r w:rsidRPr="003B34FD">
              <w:rPr>
                <w:rFonts w:asciiTheme="minorHAnsi" w:hAnsiTheme="minorHAnsi" w:cstheme="minorHAnsi"/>
                <w:b/>
                <w:bCs/>
              </w:rPr>
              <w:t>DYNAK</w:t>
            </w:r>
          </w:p>
        </w:tc>
        <w:tc>
          <w:tcPr>
            <w:tcW w:w="914" w:type="pct"/>
            <w:tcBorders>
              <w:top w:val="single" w:sz="4" w:space="0" w:color="auto"/>
              <w:left w:val="single" w:sz="4" w:space="0" w:color="auto"/>
              <w:bottom w:val="single" w:sz="4" w:space="0" w:color="auto"/>
              <w:right w:val="single" w:sz="4" w:space="0" w:color="auto"/>
            </w:tcBorders>
            <w:shd w:val="clear" w:color="auto" w:fill="FFFFFF"/>
            <w:noWrap/>
            <w:hideMark/>
          </w:tcPr>
          <w:p w14:paraId="3719C21C"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89 175</w:t>
            </w:r>
          </w:p>
        </w:tc>
        <w:tc>
          <w:tcPr>
            <w:tcW w:w="893" w:type="pct"/>
            <w:tcBorders>
              <w:top w:val="single" w:sz="4" w:space="0" w:color="auto"/>
              <w:left w:val="single" w:sz="4" w:space="0" w:color="auto"/>
              <w:bottom w:val="single" w:sz="4" w:space="0" w:color="auto"/>
              <w:right w:val="single" w:sz="4" w:space="0" w:color="auto"/>
            </w:tcBorders>
            <w:shd w:val="clear" w:color="auto" w:fill="FFFFFF"/>
            <w:noWrap/>
            <w:hideMark/>
          </w:tcPr>
          <w:p w14:paraId="72388243"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0</w:t>
            </w:r>
          </w:p>
        </w:tc>
        <w:tc>
          <w:tcPr>
            <w:tcW w:w="755" w:type="pct"/>
            <w:tcBorders>
              <w:top w:val="single" w:sz="4" w:space="0" w:color="auto"/>
              <w:left w:val="single" w:sz="4" w:space="0" w:color="auto"/>
              <w:bottom w:val="single" w:sz="4" w:space="0" w:color="auto"/>
              <w:right w:val="single" w:sz="4" w:space="0" w:color="auto"/>
            </w:tcBorders>
            <w:shd w:val="clear" w:color="auto" w:fill="FFFFFF"/>
            <w:noWrap/>
            <w:hideMark/>
          </w:tcPr>
          <w:p w14:paraId="7CEA3939" w14:textId="77777777" w:rsidR="00FB4688" w:rsidRPr="003B34FD" w:rsidRDefault="00FB4688" w:rsidP="003677D1">
            <w:pPr>
              <w:spacing w:after="0"/>
              <w:jc w:val="right"/>
              <w:rPr>
                <w:rFonts w:asciiTheme="minorHAnsi" w:hAnsiTheme="minorHAnsi" w:cstheme="minorHAnsi"/>
                <w:b/>
                <w:bCs/>
              </w:rPr>
            </w:pPr>
            <w:r w:rsidRPr="003B34FD">
              <w:rPr>
                <w:rFonts w:asciiTheme="minorHAnsi" w:hAnsiTheme="minorHAnsi" w:cstheme="minorHAnsi"/>
                <w:b/>
                <w:bCs/>
              </w:rPr>
              <w:t>89 175</w:t>
            </w:r>
          </w:p>
        </w:tc>
      </w:tr>
      <w:tr w:rsidR="003B34FD" w:rsidRPr="003B34FD" w14:paraId="6EF5F553" w14:textId="77777777" w:rsidTr="00FB4688">
        <w:trPr>
          <w:trHeight w:val="340"/>
        </w:trPr>
        <w:tc>
          <w:tcPr>
            <w:tcW w:w="675" w:type="pct"/>
            <w:tcBorders>
              <w:top w:val="single" w:sz="4" w:space="0" w:color="auto"/>
              <w:left w:val="single" w:sz="4" w:space="0" w:color="auto"/>
              <w:bottom w:val="single" w:sz="4" w:space="0" w:color="auto"/>
              <w:right w:val="single" w:sz="4" w:space="0" w:color="auto"/>
            </w:tcBorders>
            <w:shd w:val="clear" w:color="auto" w:fill="EEECE1"/>
            <w:noWrap/>
            <w:hideMark/>
          </w:tcPr>
          <w:p w14:paraId="2D8B8799" w14:textId="77777777" w:rsidR="00FB4688" w:rsidRPr="003B34FD" w:rsidRDefault="00FB4688" w:rsidP="003677D1">
            <w:pPr>
              <w:spacing w:after="0"/>
              <w:rPr>
                <w:rFonts w:asciiTheme="minorHAnsi" w:hAnsiTheme="minorHAnsi" w:cstheme="minorHAnsi"/>
              </w:rPr>
            </w:pPr>
            <w:r w:rsidRPr="003B34FD">
              <w:rPr>
                <w:rFonts w:asciiTheme="minorHAnsi" w:hAnsiTheme="minorHAnsi" w:cstheme="minorHAnsi"/>
              </w:rPr>
              <w:t>0004</w:t>
            </w:r>
          </w:p>
        </w:tc>
        <w:tc>
          <w:tcPr>
            <w:tcW w:w="1763" w:type="pct"/>
            <w:tcBorders>
              <w:top w:val="single" w:sz="4" w:space="0" w:color="auto"/>
              <w:left w:val="single" w:sz="4" w:space="0" w:color="auto"/>
              <w:bottom w:val="single" w:sz="4" w:space="0" w:color="auto"/>
              <w:right w:val="single" w:sz="4" w:space="0" w:color="auto"/>
            </w:tcBorders>
            <w:shd w:val="clear" w:color="auto" w:fill="EEECE1"/>
            <w:hideMark/>
          </w:tcPr>
          <w:p w14:paraId="5CDDBB91" w14:textId="77777777" w:rsidR="00FB4688" w:rsidRPr="003B34FD" w:rsidRDefault="00FB4688" w:rsidP="003677D1">
            <w:pPr>
              <w:spacing w:after="0"/>
              <w:rPr>
                <w:rFonts w:asciiTheme="minorHAnsi" w:hAnsiTheme="minorHAnsi" w:cstheme="minorHAnsi"/>
                <w:b/>
                <w:bCs/>
              </w:rPr>
            </w:pPr>
            <w:r w:rsidRPr="003B34FD">
              <w:rPr>
                <w:rFonts w:asciiTheme="minorHAnsi" w:hAnsiTheme="minorHAnsi" w:cstheme="minorHAnsi"/>
                <w:b/>
                <w:bCs/>
              </w:rPr>
              <w:t>JEDNOROŻEC</w:t>
            </w:r>
          </w:p>
        </w:tc>
        <w:tc>
          <w:tcPr>
            <w:tcW w:w="914" w:type="pct"/>
            <w:tcBorders>
              <w:top w:val="single" w:sz="4" w:space="0" w:color="auto"/>
              <w:left w:val="single" w:sz="4" w:space="0" w:color="auto"/>
              <w:bottom w:val="single" w:sz="4" w:space="0" w:color="auto"/>
              <w:right w:val="single" w:sz="4" w:space="0" w:color="auto"/>
            </w:tcBorders>
            <w:shd w:val="clear" w:color="auto" w:fill="EEECE1"/>
            <w:hideMark/>
          </w:tcPr>
          <w:p w14:paraId="4171925A"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1 257 108</w:t>
            </w:r>
          </w:p>
        </w:tc>
        <w:tc>
          <w:tcPr>
            <w:tcW w:w="893" w:type="pct"/>
            <w:tcBorders>
              <w:top w:val="single" w:sz="4" w:space="0" w:color="auto"/>
              <w:left w:val="single" w:sz="4" w:space="0" w:color="auto"/>
              <w:bottom w:val="single" w:sz="4" w:space="0" w:color="auto"/>
              <w:right w:val="single" w:sz="4" w:space="0" w:color="auto"/>
            </w:tcBorders>
            <w:shd w:val="clear" w:color="auto" w:fill="EEECE1"/>
            <w:hideMark/>
          </w:tcPr>
          <w:p w14:paraId="3D085705"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34 142</w:t>
            </w:r>
          </w:p>
        </w:tc>
        <w:tc>
          <w:tcPr>
            <w:tcW w:w="755" w:type="pct"/>
            <w:tcBorders>
              <w:top w:val="single" w:sz="4" w:space="0" w:color="auto"/>
              <w:left w:val="single" w:sz="4" w:space="0" w:color="auto"/>
              <w:bottom w:val="single" w:sz="4" w:space="0" w:color="auto"/>
              <w:right w:val="single" w:sz="4" w:space="0" w:color="auto"/>
            </w:tcBorders>
            <w:shd w:val="clear" w:color="auto" w:fill="EEECE1"/>
            <w:hideMark/>
          </w:tcPr>
          <w:p w14:paraId="03FF29DF" w14:textId="77777777" w:rsidR="00FB4688" w:rsidRPr="003B34FD" w:rsidRDefault="00FB4688" w:rsidP="003677D1">
            <w:pPr>
              <w:spacing w:after="0"/>
              <w:jc w:val="right"/>
              <w:rPr>
                <w:rFonts w:asciiTheme="minorHAnsi" w:hAnsiTheme="minorHAnsi" w:cstheme="minorHAnsi"/>
                <w:b/>
                <w:bCs/>
              </w:rPr>
            </w:pPr>
            <w:r w:rsidRPr="003B34FD">
              <w:rPr>
                <w:rFonts w:asciiTheme="minorHAnsi" w:hAnsiTheme="minorHAnsi" w:cstheme="minorHAnsi"/>
                <w:b/>
                <w:bCs/>
              </w:rPr>
              <w:t>1 291 250</w:t>
            </w:r>
          </w:p>
        </w:tc>
      </w:tr>
      <w:tr w:rsidR="003B34FD" w:rsidRPr="003B34FD" w14:paraId="7C3B4837" w14:textId="77777777" w:rsidTr="00FB4688">
        <w:trPr>
          <w:trHeight w:val="340"/>
        </w:trPr>
        <w:tc>
          <w:tcPr>
            <w:tcW w:w="675" w:type="pct"/>
            <w:tcBorders>
              <w:top w:val="single" w:sz="4" w:space="0" w:color="auto"/>
              <w:left w:val="single" w:sz="4" w:space="0" w:color="auto"/>
              <w:bottom w:val="single" w:sz="4" w:space="0" w:color="auto"/>
              <w:right w:val="single" w:sz="4" w:space="0" w:color="auto"/>
            </w:tcBorders>
            <w:shd w:val="clear" w:color="auto" w:fill="FFFFFF"/>
            <w:noWrap/>
            <w:hideMark/>
          </w:tcPr>
          <w:p w14:paraId="6CD15C86" w14:textId="77777777" w:rsidR="00FB4688" w:rsidRPr="003B34FD" w:rsidRDefault="00FB4688" w:rsidP="003677D1">
            <w:pPr>
              <w:spacing w:after="0"/>
              <w:rPr>
                <w:rFonts w:asciiTheme="minorHAnsi" w:hAnsiTheme="minorHAnsi" w:cstheme="minorHAnsi"/>
              </w:rPr>
            </w:pPr>
            <w:r w:rsidRPr="003B34FD">
              <w:rPr>
                <w:rFonts w:asciiTheme="minorHAnsi" w:hAnsiTheme="minorHAnsi" w:cstheme="minorHAnsi"/>
              </w:rPr>
              <w:t>0005</w:t>
            </w:r>
          </w:p>
        </w:tc>
        <w:tc>
          <w:tcPr>
            <w:tcW w:w="1763" w:type="pct"/>
            <w:tcBorders>
              <w:top w:val="single" w:sz="4" w:space="0" w:color="auto"/>
              <w:left w:val="single" w:sz="4" w:space="0" w:color="auto"/>
              <w:bottom w:val="single" w:sz="4" w:space="0" w:color="auto"/>
              <w:right w:val="single" w:sz="4" w:space="0" w:color="auto"/>
            </w:tcBorders>
            <w:shd w:val="clear" w:color="auto" w:fill="FFFFFF"/>
            <w:noWrap/>
            <w:hideMark/>
          </w:tcPr>
          <w:p w14:paraId="36D765C2" w14:textId="77777777" w:rsidR="00FB4688" w:rsidRPr="003B34FD" w:rsidRDefault="00FB4688" w:rsidP="003677D1">
            <w:pPr>
              <w:spacing w:after="0"/>
              <w:rPr>
                <w:rFonts w:asciiTheme="minorHAnsi" w:hAnsiTheme="minorHAnsi" w:cstheme="minorHAnsi"/>
                <w:b/>
                <w:bCs/>
              </w:rPr>
            </w:pPr>
            <w:r w:rsidRPr="003B34FD">
              <w:rPr>
                <w:rFonts w:asciiTheme="minorHAnsi" w:hAnsiTheme="minorHAnsi" w:cstheme="minorHAnsi"/>
                <w:b/>
                <w:bCs/>
              </w:rPr>
              <w:t>KOBYLAKI CZARZASTE</w:t>
            </w:r>
          </w:p>
        </w:tc>
        <w:tc>
          <w:tcPr>
            <w:tcW w:w="914" w:type="pct"/>
            <w:tcBorders>
              <w:top w:val="single" w:sz="4" w:space="0" w:color="auto"/>
              <w:left w:val="single" w:sz="4" w:space="0" w:color="auto"/>
              <w:bottom w:val="single" w:sz="4" w:space="0" w:color="auto"/>
              <w:right w:val="single" w:sz="4" w:space="0" w:color="auto"/>
            </w:tcBorders>
            <w:shd w:val="clear" w:color="auto" w:fill="FFFFFF"/>
            <w:noWrap/>
            <w:hideMark/>
          </w:tcPr>
          <w:p w14:paraId="00679EAB"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92 085</w:t>
            </w:r>
          </w:p>
        </w:tc>
        <w:tc>
          <w:tcPr>
            <w:tcW w:w="893" w:type="pct"/>
            <w:tcBorders>
              <w:top w:val="single" w:sz="4" w:space="0" w:color="auto"/>
              <w:left w:val="single" w:sz="4" w:space="0" w:color="auto"/>
              <w:bottom w:val="single" w:sz="4" w:space="0" w:color="auto"/>
              <w:right w:val="single" w:sz="4" w:space="0" w:color="auto"/>
            </w:tcBorders>
            <w:shd w:val="clear" w:color="auto" w:fill="FFFFFF"/>
            <w:noWrap/>
            <w:hideMark/>
          </w:tcPr>
          <w:p w14:paraId="223EBBC6"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0</w:t>
            </w:r>
          </w:p>
        </w:tc>
        <w:tc>
          <w:tcPr>
            <w:tcW w:w="755" w:type="pct"/>
            <w:tcBorders>
              <w:top w:val="single" w:sz="4" w:space="0" w:color="auto"/>
              <w:left w:val="single" w:sz="4" w:space="0" w:color="auto"/>
              <w:bottom w:val="single" w:sz="4" w:space="0" w:color="auto"/>
              <w:right w:val="single" w:sz="4" w:space="0" w:color="auto"/>
            </w:tcBorders>
            <w:shd w:val="clear" w:color="auto" w:fill="FFFFFF"/>
            <w:noWrap/>
            <w:hideMark/>
          </w:tcPr>
          <w:p w14:paraId="5BB65081" w14:textId="77777777" w:rsidR="00FB4688" w:rsidRPr="003B34FD" w:rsidRDefault="00FB4688" w:rsidP="003677D1">
            <w:pPr>
              <w:spacing w:after="0"/>
              <w:jc w:val="right"/>
              <w:rPr>
                <w:rFonts w:asciiTheme="minorHAnsi" w:hAnsiTheme="minorHAnsi" w:cstheme="minorHAnsi"/>
                <w:b/>
                <w:bCs/>
              </w:rPr>
            </w:pPr>
            <w:r w:rsidRPr="003B34FD">
              <w:rPr>
                <w:rFonts w:asciiTheme="minorHAnsi" w:hAnsiTheme="minorHAnsi" w:cstheme="minorHAnsi"/>
                <w:b/>
                <w:bCs/>
              </w:rPr>
              <w:t>92 085</w:t>
            </w:r>
          </w:p>
        </w:tc>
      </w:tr>
      <w:tr w:rsidR="003B34FD" w:rsidRPr="003B34FD" w14:paraId="09FE92D0" w14:textId="77777777" w:rsidTr="00FB4688">
        <w:trPr>
          <w:trHeight w:val="340"/>
        </w:trPr>
        <w:tc>
          <w:tcPr>
            <w:tcW w:w="675" w:type="pct"/>
            <w:tcBorders>
              <w:top w:val="single" w:sz="4" w:space="0" w:color="auto"/>
              <w:left w:val="single" w:sz="4" w:space="0" w:color="auto"/>
              <w:bottom w:val="single" w:sz="4" w:space="0" w:color="auto"/>
              <w:right w:val="single" w:sz="4" w:space="0" w:color="auto"/>
            </w:tcBorders>
            <w:shd w:val="clear" w:color="auto" w:fill="EEECE1"/>
            <w:noWrap/>
            <w:hideMark/>
          </w:tcPr>
          <w:p w14:paraId="094E60A4" w14:textId="77777777" w:rsidR="00FB4688" w:rsidRPr="003B34FD" w:rsidRDefault="00FB4688" w:rsidP="003677D1">
            <w:pPr>
              <w:spacing w:after="0"/>
              <w:rPr>
                <w:rFonts w:asciiTheme="minorHAnsi" w:hAnsiTheme="minorHAnsi" w:cstheme="minorHAnsi"/>
              </w:rPr>
            </w:pPr>
            <w:r w:rsidRPr="003B34FD">
              <w:rPr>
                <w:rFonts w:asciiTheme="minorHAnsi" w:hAnsiTheme="minorHAnsi" w:cstheme="minorHAnsi"/>
              </w:rPr>
              <w:t>0006</w:t>
            </w:r>
          </w:p>
        </w:tc>
        <w:tc>
          <w:tcPr>
            <w:tcW w:w="1763" w:type="pct"/>
            <w:tcBorders>
              <w:top w:val="single" w:sz="4" w:space="0" w:color="auto"/>
              <w:left w:val="single" w:sz="4" w:space="0" w:color="auto"/>
              <w:bottom w:val="single" w:sz="4" w:space="0" w:color="auto"/>
              <w:right w:val="single" w:sz="4" w:space="0" w:color="auto"/>
            </w:tcBorders>
            <w:shd w:val="clear" w:color="auto" w:fill="EEECE1"/>
            <w:noWrap/>
            <w:hideMark/>
          </w:tcPr>
          <w:p w14:paraId="1EDE3465" w14:textId="77777777" w:rsidR="00FB4688" w:rsidRPr="003B34FD" w:rsidRDefault="00FB4688" w:rsidP="003677D1">
            <w:pPr>
              <w:spacing w:after="0"/>
              <w:rPr>
                <w:rFonts w:asciiTheme="minorHAnsi" w:hAnsiTheme="minorHAnsi" w:cstheme="minorHAnsi"/>
                <w:b/>
                <w:bCs/>
              </w:rPr>
            </w:pPr>
            <w:r w:rsidRPr="003B34FD">
              <w:rPr>
                <w:rFonts w:asciiTheme="minorHAnsi" w:hAnsiTheme="minorHAnsi" w:cstheme="minorHAnsi"/>
                <w:b/>
                <w:bCs/>
              </w:rPr>
              <w:t>KOBYLAKI KONOPKI</w:t>
            </w:r>
          </w:p>
        </w:tc>
        <w:tc>
          <w:tcPr>
            <w:tcW w:w="914" w:type="pct"/>
            <w:tcBorders>
              <w:top w:val="single" w:sz="4" w:space="0" w:color="auto"/>
              <w:left w:val="single" w:sz="4" w:space="0" w:color="auto"/>
              <w:bottom w:val="single" w:sz="4" w:space="0" w:color="auto"/>
              <w:right w:val="single" w:sz="4" w:space="0" w:color="auto"/>
            </w:tcBorders>
            <w:shd w:val="clear" w:color="auto" w:fill="EEECE1"/>
            <w:noWrap/>
            <w:hideMark/>
          </w:tcPr>
          <w:p w14:paraId="4D8CBEBD"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73 995</w:t>
            </w:r>
          </w:p>
        </w:tc>
        <w:tc>
          <w:tcPr>
            <w:tcW w:w="893" w:type="pct"/>
            <w:tcBorders>
              <w:top w:val="single" w:sz="4" w:space="0" w:color="auto"/>
              <w:left w:val="single" w:sz="4" w:space="0" w:color="auto"/>
              <w:bottom w:val="single" w:sz="4" w:space="0" w:color="auto"/>
              <w:right w:val="single" w:sz="4" w:space="0" w:color="auto"/>
            </w:tcBorders>
            <w:shd w:val="clear" w:color="auto" w:fill="EEECE1"/>
            <w:noWrap/>
            <w:hideMark/>
          </w:tcPr>
          <w:p w14:paraId="2B7E2D68"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0</w:t>
            </w:r>
          </w:p>
        </w:tc>
        <w:tc>
          <w:tcPr>
            <w:tcW w:w="755" w:type="pct"/>
            <w:tcBorders>
              <w:top w:val="single" w:sz="4" w:space="0" w:color="auto"/>
              <w:left w:val="single" w:sz="4" w:space="0" w:color="auto"/>
              <w:bottom w:val="single" w:sz="4" w:space="0" w:color="auto"/>
              <w:right w:val="single" w:sz="4" w:space="0" w:color="auto"/>
            </w:tcBorders>
            <w:shd w:val="clear" w:color="auto" w:fill="EEECE1"/>
            <w:noWrap/>
            <w:hideMark/>
          </w:tcPr>
          <w:p w14:paraId="22A0B2F8" w14:textId="77777777" w:rsidR="00FB4688" w:rsidRPr="003B34FD" w:rsidRDefault="00FB4688" w:rsidP="003677D1">
            <w:pPr>
              <w:spacing w:after="0"/>
              <w:jc w:val="right"/>
              <w:rPr>
                <w:rFonts w:asciiTheme="minorHAnsi" w:hAnsiTheme="minorHAnsi" w:cstheme="minorHAnsi"/>
                <w:b/>
                <w:bCs/>
              </w:rPr>
            </w:pPr>
            <w:r w:rsidRPr="003B34FD">
              <w:rPr>
                <w:rFonts w:asciiTheme="minorHAnsi" w:hAnsiTheme="minorHAnsi" w:cstheme="minorHAnsi"/>
                <w:b/>
                <w:bCs/>
              </w:rPr>
              <w:t>73 995</w:t>
            </w:r>
          </w:p>
        </w:tc>
      </w:tr>
      <w:tr w:rsidR="003B34FD" w:rsidRPr="003B34FD" w14:paraId="58D77CAC" w14:textId="77777777" w:rsidTr="00FB4688">
        <w:trPr>
          <w:trHeight w:val="340"/>
        </w:trPr>
        <w:tc>
          <w:tcPr>
            <w:tcW w:w="675" w:type="pct"/>
            <w:tcBorders>
              <w:top w:val="single" w:sz="4" w:space="0" w:color="auto"/>
              <w:left w:val="single" w:sz="4" w:space="0" w:color="auto"/>
              <w:bottom w:val="single" w:sz="4" w:space="0" w:color="auto"/>
              <w:right w:val="single" w:sz="4" w:space="0" w:color="auto"/>
            </w:tcBorders>
            <w:shd w:val="clear" w:color="auto" w:fill="FFFFFF"/>
            <w:noWrap/>
            <w:hideMark/>
          </w:tcPr>
          <w:p w14:paraId="0652EA51" w14:textId="77777777" w:rsidR="00FB4688" w:rsidRPr="003B34FD" w:rsidRDefault="00FB4688" w:rsidP="003677D1">
            <w:pPr>
              <w:spacing w:after="0"/>
              <w:rPr>
                <w:rFonts w:asciiTheme="minorHAnsi" w:hAnsiTheme="minorHAnsi" w:cstheme="minorHAnsi"/>
              </w:rPr>
            </w:pPr>
            <w:r w:rsidRPr="003B34FD">
              <w:rPr>
                <w:rFonts w:asciiTheme="minorHAnsi" w:hAnsiTheme="minorHAnsi" w:cstheme="minorHAnsi"/>
              </w:rPr>
              <w:t>0007</w:t>
            </w:r>
          </w:p>
        </w:tc>
        <w:tc>
          <w:tcPr>
            <w:tcW w:w="1763" w:type="pct"/>
            <w:tcBorders>
              <w:top w:val="single" w:sz="4" w:space="0" w:color="auto"/>
              <w:left w:val="single" w:sz="4" w:space="0" w:color="auto"/>
              <w:bottom w:val="single" w:sz="4" w:space="0" w:color="auto"/>
              <w:right w:val="single" w:sz="4" w:space="0" w:color="auto"/>
            </w:tcBorders>
            <w:shd w:val="clear" w:color="auto" w:fill="FFFFFF"/>
            <w:noWrap/>
            <w:hideMark/>
          </w:tcPr>
          <w:p w14:paraId="35F3D41B" w14:textId="77777777" w:rsidR="00FB4688" w:rsidRPr="003B34FD" w:rsidRDefault="00FB4688" w:rsidP="003677D1">
            <w:pPr>
              <w:spacing w:after="0"/>
              <w:rPr>
                <w:rFonts w:asciiTheme="minorHAnsi" w:hAnsiTheme="minorHAnsi" w:cstheme="minorHAnsi"/>
                <w:b/>
                <w:bCs/>
              </w:rPr>
            </w:pPr>
            <w:r w:rsidRPr="003B34FD">
              <w:rPr>
                <w:rFonts w:asciiTheme="minorHAnsi" w:hAnsiTheme="minorHAnsi" w:cstheme="minorHAnsi"/>
                <w:b/>
                <w:bCs/>
              </w:rPr>
              <w:t>KOBYLAKI KORYSZE</w:t>
            </w:r>
          </w:p>
        </w:tc>
        <w:tc>
          <w:tcPr>
            <w:tcW w:w="914" w:type="pct"/>
            <w:tcBorders>
              <w:top w:val="single" w:sz="4" w:space="0" w:color="auto"/>
              <w:left w:val="single" w:sz="4" w:space="0" w:color="auto"/>
              <w:bottom w:val="single" w:sz="4" w:space="0" w:color="auto"/>
              <w:right w:val="single" w:sz="4" w:space="0" w:color="auto"/>
            </w:tcBorders>
            <w:shd w:val="clear" w:color="auto" w:fill="FFFFFF"/>
            <w:noWrap/>
            <w:hideMark/>
          </w:tcPr>
          <w:p w14:paraId="661CEFDD"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105 045</w:t>
            </w:r>
          </w:p>
        </w:tc>
        <w:tc>
          <w:tcPr>
            <w:tcW w:w="893" w:type="pct"/>
            <w:tcBorders>
              <w:top w:val="single" w:sz="4" w:space="0" w:color="auto"/>
              <w:left w:val="single" w:sz="4" w:space="0" w:color="auto"/>
              <w:bottom w:val="single" w:sz="4" w:space="0" w:color="auto"/>
              <w:right w:val="single" w:sz="4" w:space="0" w:color="auto"/>
            </w:tcBorders>
            <w:shd w:val="clear" w:color="auto" w:fill="FFFFFF"/>
            <w:noWrap/>
            <w:hideMark/>
          </w:tcPr>
          <w:p w14:paraId="7F2AEC3D"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0</w:t>
            </w:r>
          </w:p>
        </w:tc>
        <w:tc>
          <w:tcPr>
            <w:tcW w:w="755" w:type="pct"/>
            <w:tcBorders>
              <w:top w:val="single" w:sz="4" w:space="0" w:color="auto"/>
              <w:left w:val="single" w:sz="4" w:space="0" w:color="auto"/>
              <w:bottom w:val="single" w:sz="4" w:space="0" w:color="auto"/>
              <w:right w:val="single" w:sz="4" w:space="0" w:color="auto"/>
            </w:tcBorders>
            <w:shd w:val="clear" w:color="auto" w:fill="FFFFFF"/>
            <w:noWrap/>
            <w:hideMark/>
          </w:tcPr>
          <w:p w14:paraId="2CB5E323" w14:textId="77777777" w:rsidR="00FB4688" w:rsidRPr="003B34FD" w:rsidRDefault="00FB4688" w:rsidP="003677D1">
            <w:pPr>
              <w:spacing w:after="0"/>
              <w:jc w:val="right"/>
              <w:rPr>
                <w:rFonts w:asciiTheme="minorHAnsi" w:hAnsiTheme="minorHAnsi" w:cstheme="minorHAnsi"/>
                <w:b/>
                <w:bCs/>
              </w:rPr>
            </w:pPr>
            <w:r w:rsidRPr="003B34FD">
              <w:rPr>
                <w:rFonts w:asciiTheme="minorHAnsi" w:hAnsiTheme="minorHAnsi" w:cstheme="minorHAnsi"/>
                <w:b/>
                <w:bCs/>
              </w:rPr>
              <w:t>105 045</w:t>
            </w:r>
          </w:p>
        </w:tc>
      </w:tr>
      <w:tr w:rsidR="003B34FD" w:rsidRPr="003B34FD" w14:paraId="11DC4631" w14:textId="77777777" w:rsidTr="00FB4688">
        <w:trPr>
          <w:trHeight w:val="340"/>
        </w:trPr>
        <w:tc>
          <w:tcPr>
            <w:tcW w:w="675" w:type="pct"/>
            <w:tcBorders>
              <w:top w:val="single" w:sz="4" w:space="0" w:color="auto"/>
              <w:left w:val="single" w:sz="4" w:space="0" w:color="auto"/>
              <w:bottom w:val="single" w:sz="4" w:space="0" w:color="auto"/>
              <w:right w:val="single" w:sz="4" w:space="0" w:color="auto"/>
            </w:tcBorders>
            <w:shd w:val="clear" w:color="auto" w:fill="EEECE1"/>
            <w:noWrap/>
            <w:hideMark/>
          </w:tcPr>
          <w:p w14:paraId="5DD6ACD9" w14:textId="77777777" w:rsidR="00FB4688" w:rsidRPr="003B34FD" w:rsidRDefault="00FB4688" w:rsidP="003677D1">
            <w:pPr>
              <w:spacing w:after="0"/>
              <w:rPr>
                <w:rFonts w:asciiTheme="minorHAnsi" w:hAnsiTheme="minorHAnsi" w:cstheme="minorHAnsi"/>
              </w:rPr>
            </w:pPr>
            <w:r w:rsidRPr="003B34FD">
              <w:rPr>
                <w:rFonts w:asciiTheme="minorHAnsi" w:hAnsiTheme="minorHAnsi" w:cstheme="minorHAnsi"/>
              </w:rPr>
              <w:t>0008</w:t>
            </w:r>
          </w:p>
        </w:tc>
        <w:tc>
          <w:tcPr>
            <w:tcW w:w="1763" w:type="pct"/>
            <w:tcBorders>
              <w:top w:val="single" w:sz="4" w:space="0" w:color="auto"/>
              <w:left w:val="single" w:sz="4" w:space="0" w:color="auto"/>
              <w:bottom w:val="single" w:sz="4" w:space="0" w:color="auto"/>
              <w:right w:val="single" w:sz="4" w:space="0" w:color="auto"/>
            </w:tcBorders>
            <w:shd w:val="clear" w:color="auto" w:fill="EEECE1"/>
            <w:noWrap/>
            <w:hideMark/>
          </w:tcPr>
          <w:p w14:paraId="0FB1DCEC" w14:textId="77777777" w:rsidR="00FB4688" w:rsidRPr="003B34FD" w:rsidRDefault="00FB4688" w:rsidP="003677D1">
            <w:pPr>
              <w:spacing w:after="0"/>
              <w:rPr>
                <w:rFonts w:asciiTheme="minorHAnsi" w:hAnsiTheme="minorHAnsi" w:cstheme="minorHAnsi"/>
                <w:b/>
                <w:bCs/>
              </w:rPr>
            </w:pPr>
            <w:r w:rsidRPr="003B34FD">
              <w:rPr>
                <w:rFonts w:asciiTheme="minorHAnsi" w:hAnsiTheme="minorHAnsi" w:cstheme="minorHAnsi"/>
                <w:b/>
                <w:bCs/>
              </w:rPr>
              <w:t>KOBYLAKI WÓLKA</w:t>
            </w:r>
          </w:p>
        </w:tc>
        <w:tc>
          <w:tcPr>
            <w:tcW w:w="914" w:type="pct"/>
            <w:tcBorders>
              <w:top w:val="single" w:sz="4" w:space="0" w:color="auto"/>
              <w:left w:val="single" w:sz="4" w:space="0" w:color="auto"/>
              <w:bottom w:val="single" w:sz="4" w:space="0" w:color="auto"/>
              <w:right w:val="single" w:sz="4" w:space="0" w:color="auto"/>
            </w:tcBorders>
            <w:shd w:val="clear" w:color="auto" w:fill="EEECE1"/>
            <w:noWrap/>
            <w:hideMark/>
          </w:tcPr>
          <w:p w14:paraId="35750647"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111 300</w:t>
            </w:r>
          </w:p>
        </w:tc>
        <w:tc>
          <w:tcPr>
            <w:tcW w:w="893" w:type="pct"/>
            <w:tcBorders>
              <w:top w:val="single" w:sz="4" w:space="0" w:color="auto"/>
              <w:left w:val="single" w:sz="4" w:space="0" w:color="auto"/>
              <w:bottom w:val="single" w:sz="4" w:space="0" w:color="auto"/>
              <w:right w:val="single" w:sz="4" w:space="0" w:color="auto"/>
            </w:tcBorders>
            <w:shd w:val="clear" w:color="auto" w:fill="EEECE1"/>
            <w:noWrap/>
            <w:hideMark/>
          </w:tcPr>
          <w:p w14:paraId="657EA2A3"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0</w:t>
            </w:r>
          </w:p>
        </w:tc>
        <w:tc>
          <w:tcPr>
            <w:tcW w:w="755" w:type="pct"/>
            <w:tcBorders>
              <w:top w:val="single" w:sz="4" w:space="0" w:color="auto"/>
              <w:left w:val="single" w:sz="4" w:space="0" w:color="auto"/>
              <w:bottom w:val="single" w:sz="4" w:space="0" w:color="auto"/>
              <w:right w:val="single" w:sz="4" w:space="0" w:color="auto"/>
            </w:tcBorders>
            <w:shd w:val="clear" w:color="auto" w:fill="EEECE1"/>
            <w:noWrap/>
            <w:hideMark/>
          </w:tcPr>
          <w:p w14:paraId="4632470B" w14:textId="77777777" w:rsidR="00FB4688" w:rsidRPr="003B34FD" w:rsidRDefault="00FB4688" w:rsidP="003677D1">
            <w:pPr>
              <w:spacing w:after="0"/>
              <w:jc w:val="right"/>
              <w:rPr>
                <w:rFonts w:asciiTheme="minorHAnsi" w:hAnsiTheme="minorHAnsi" w:cstheme="minorHAnsi"/>
                <w:b/>
                <w:bCs/>
              </w:rPr>
            </w:pPr>
            <w:r w:rsidRPr="003B34FD">
              <w:rPr>
                <w:rFonts w:asciiTheme="minorHAnsi" w:hAnsiTheme="minorHAnsi" w:cstheme="minorHAnsi"/>
                <w:b/>
                <w:bCs/>
              </w:rPr>
              <w:t>111 300</w:t>
            </w:r>
          </w:p>
        </w:tc>
      </w:tr>
      <w:tr w:rsidR="003B34FD" w:rsidRPr="003B34FD" w14:paraId="014BAD92" w14:textId="77777777" w:rsidTr="00FB4688">
        <w:trPr>
          <w:trHeight w:val="340"/>
        </w:trPr>
        <w:tc>
          <w:tcPr>
            <w:tcW w:w="675" w:type="pct"/>
            <w:tcBorders>
              <w:top w:val="single" w:sz="4" w:space="0" w:color="auto"/>
              <w:left w:val="single" w:sz="4" w:space="0" w:color="auto"/>
              <w:bottom w:val="single" w:sz="4" w:space="0" w:color="auto"/>
              <w:right w:val="single" w:sz="4" w:space="0" w:color="auto"/>
            </w:tcBorders>
            <w:shd w:val="clear" w:color="auto" w:fill="FFFFFF"/>
            <w:noWrap/>
            <w:hideMark/>
          </w:tcPr>
          <w:p w14:paraId="4A7D8D6F" w14:textId="77777777" w:rsidR="00FB4688" w:rsidRPr="003B34FD" w:rsidRDefault="00FB4688" w:rsidP="003677D1">
            <w:pPr>
              <w:spacing w:after="0"/>
              <w:rPr>
                <w:rFonts w:asciiTheme="minorHAnsi" w:hAnsiTheme="minorHAnsi" w:cstheme="minorHAnsi"/>
              </w:rPr>
            </w:pPr>
            <w:r w:rsidRPr="003B34FD">
              <w:rPr>
                <w:rFonts w:asciiTheme="minorHAnsi" w:hAnsiTheme="minorHAnsi" w:cstheme="minorHAnsi"/>
              </w:rPr>
              <w:t>0009</w:t>
            </w:r>
          </w:p>
        </w:tc>
        <w:tc>
          <w:tcPr>
            <w:tcW w:w="1763" w:type="pct"/>
            <w:tcBorders>
              <w:top w:val="single" w:sz="4" w:space="0" w:color="auto"/>
              <w:left w:val="single" w:sz="4" w:space="0" w:color="auto"/>
              <w:bottom w:val="single" w:sz="4" w:space="0" w:color="auto"/>
              <w:right w:val="single" w:sz="4" w:space="0" w:color="auto"/>
            </w:tcBorders>
            <w:shd w:val="clear" w:color="auto" w:fill="FFFFFF"/>
            <w:noWrap/>
            <w:hideMark/>
          </w:tcPr>
          <w:p w14:paraId="4DA7A7AD" w14:textId="77777777" w:rsidR="00FB4688" w:rsidRPr="003B34FD" w:rsidRDefault="00FB4688" w:rsidP="003677D1">
            <w:pPr>
              <w:spacing w:after="0"/>
              <w:rPr>
                <w:rFonts w:asciiTheme="minorHAnsi" w:hAnsiTheme="minorHAnsi" w:cstheme="minorHAnsi"/>
                <w:b/>
                <w:bCs/>
              </w:rPr>
            </w:pPr>
            <w:r w:rsidRPr="003B34FD">
              <w:rPr>
                <w:rFonts w:asciiTheme="minorHAnsi" w:hAnsiTheme="minorHAnsi" w:cstheme="minorHAnsi"/>
                <w:b/>
                <w:bCs/>
              </w:rPr>
              <w:t>LIPA OBÓRKI</w:t>
            </w:r>
          </w:p>
        </w:tc>
        <w:tc>
          <w:tcPr>
            <w:tcW w:w="914" w:type="pct"/>
            <w:tcBorders>
              <w:top w:val="single" w:sz="4" w:space="0" w:color="auto"/>
              <w:left w:val="single" w:sz="4" w:space="0" w:color="auto"/>
              <w:bottom w:val="single" w:sz="4" w:space="0" w:color="auto"/>
              <w:right w:val="single" w:sz="4" w:space="0" w:color="auto"/>
            </w:tcBorders>
            <w:shd w:val="clear" w:color="auto" w:fill="FFFFFF"/>
            <w:noWrap/>
            <w:hideMark/>
          </w:tcPr>
          <w:p w14:paraId="33D87536"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109 665</w:t>
            </w:r>
          </w:p>
        </w:tc>
        <w:tc>
          <w:tcPr>
            <w:tcW w:w="893" w:type="pct"/>
            <w:tcBorders>
              <w:top w:val="single" w:sz="4" w:space="0" w:color="auto"/>
              <w:left w:val="single" w:sz="4" w:space="0" w:color="auto"/>
              <w:bottom w:val="single" w:sz="4" w:space="0" w:color="auto"/>
              <w:right w:val="single" w:sz="4" w:space="0" w:color="auto"/>
            </w:tcBorders>
            <w:shd w:val="clear" w:color="auto" w:fill="FFFFFF"/>
            <w:noWrap/>
            <w:hideMark/>
          </w:tcPr>
          <w:p w14:paraId="12155889"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0</w:t>
            </w:r>
          </w:p>
        </w:tc>
        <w:tc>
          <w:tcPr>
            <w:tcW w:w="755" w:type="pct"/>
            <w:tcBorders>
              <w:top w:val="single" w:sz="4" w:space="0" w:color="auto"/>
              <w:left w:val="single" w:sz="4" w:space="0" w:color="auto"/>
              <w:bottom w:val="single" w:sz="4" w:space="0" w:color="auto"/>
              <w:right w:val="single" w:sz="4" w:space="0" w:color="auto"/>
            </w:tcBorders>
            <w:shd w:val="clear" w:color="auto" w:fill="FFFFFF"/>
            <w:noWrap/>
            <w:hideMark/>
          </w:tcPr>
          <w:p w14:paraId="57F230EC" w14:textId="77777777" w:rsidR="00FB4688" w:rsidRPr="003B34FD" w:rsidRDefault="00FB4688" w:rsidP="003677D1">
            <w:pPr>
              <w:spacing w:after="0"/>
              <w:jc w:val="right"/>
              <w:rPr>
                <w:rFonts w:asciiTheme="minorHAnsi" w:hAnsiTheme="minorHAnsi" w:cstheme="minorHAnsi"/>
                <w:b/>
                <w:bCs/>
              </w:rPr>
            </w:pPr>
            <w:r w:rsidRPr="003B34FD">
              <w:rPr>
                <w:rFonts w:asciiTheme="minorHAnsi" w:hAnsiTheme="minorHAnsi" w:cstheme="minorHAnsi"/>
                <w:b/>
                <w:bCs/>
              </w:rPr>
              <w:t>109 665</w:t>
            </w:r>
          </w:p>
        </w:tc>
      </w:tr>
      <w:tr w:rsidR="003B34FD" w:rsidRPr="003B34FD" w14:paraId="66D4DC71" w14:textId="77777777" w:rsidTr="00FB4688">
        <w:trPr>
          <w:trHeight w:val="340"/>
        </w:trPr>
        <w:tc>
          <w:tcPr>
            <w:tcW w:w="675" w:type="pct"/>
            <w:tcBorders>
              <w:top w:val="single" w:sz="4" w:space="0" w:color="auto"/>
              <w:left w:val="single" w:sz="4" w:space="0" w:color="auto"/>
              <w:bottom w:val="single" w:sz="4" w:space="0" w:color="auto"/>
              <w:right w:val="single" w:sz="4" w:space="0" w:color="auto"/>
            </w:tcBorders>
            <w:shd w:val="clear" w:color="auto" w:fill="EEECE1"/>
            <w:noWrap/>
            <w:hideMark/>
          </w:tcPr>
          <w:p w14:paraId="4F4E79BA" w14:textId="77777777" w:rsidR="00FB4688" w:rsidRPr="003B34FD" w:rsidRDefault="00FB4688" w:rsidP="003677D1">
            <w:pPr>
              <w:spacing w:after="0"/>
              <w:rPr>
                <w:rFonts w:asciiTheme="minorHAnsi" w:hAnsiTheme="minorHAnsi" w:cstheme="minorHAnsi"/>
              </w:rPr>
            </w:pPr>
            <w:r w:rsidRPr="003B34FD">
              <w:rPr>
                <w:rFonts w:asciiTheme="minorHAnsi" w:hAnsiTheme="minorHAnsi" w:cstheme="minorHAnsi"/>
              </w:rPr>
              <w:t>0010</w:t>
            </w:r>
          </w:p>
        </w:tc>
        <w:tc>
          <w:tcPr>
            <w:tcW w:w="1763" w:type="pct"/>
            <w:tcBorders>
              <w:top w:val="single" w:sz="4" w:space="0" w:color="auto"/>
              <w:left w:val="single" w:sz="4" w:space="0" w:color="auto"/>
              <w:bottom w:val="single" w:sz="4" w:space="0" w:color="auto"/>
              <w:right w:val="single" w:sz="4" w:space="0" w:color="auto"/>
            </w:tcBorders>
            <w:shd w:val="clear" w:color="auto" w:fill="EEECE1"/>
            <w:noWrap/>
            <w:hideMark/>
          </w:tcPr>
          <w:p w14:paraId="10A0BD8D" w14:textId="77777777" w:rsidR="00FB4688" w:rsidRPr="003B34FD" w:rsidRDefault="00FB4688" w:rsidP="003677D1">
            <w:pPr>
              <w:spacing w:after="0"/>
              <w:rPr>
                <w:rFonts w:asciiTheme="minorHAnsi" w:hAnsiTheme="minorHAnsi" w:cstheme="minorHAnsi"/>
                <w:b/>
                <w:bCs/>
              </w:rPr>
            </w:pPr>
            <w:r w:rsidRPr="003B34FD">
              <w:rPr>
                <w:rFonts w:asciiTheme="minorHAnsi" w:hAnsiTheme="minorHAnsi" w:cstheme="minorHAnsi"/>
                <w:b/>
                <w:bCs/>
              </w:rPr>
              <w:t>LIPA</w:t>
            </w:r>
          </w:p>
        </w:tc>
        <w:tc>
          <w:tcPr>
            <w:tcW w:w="914" w:type="pct"/>
            <w:tcBorders>
              <w:top w:val="single" w:sz="4" w:space="0" w:color="auto"/>
              <w:left w:val="single" w:sz="4" w:space="0" w:color="auto"/>
              <w:bottom w:val="single" w:sz="4" w:space="0" w:color="auto"/>
              <w:right w:val="single" w:sz="4" w:space="0" w:color="auto"/>
            </w:tcBorders>
            <w:shd w:val="clear" w:color="auto" w:fill="EEECE1"/>
            <w:noWrap/>
            <w:hideMark/>
          </w:tcPr>
          <w:p w14:paraId="01947529"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431 340</w:t>
            </w:r>
          </w:p>
        </w:tc>
        <w:tc>
          <w:tcPr>
            <w:tcW w:w="893" w:type="pct"/>
            <w:tcBorders>
              <w:top w:val="single" w:sz="4" w:space="0" w:color="auto"/>
              <w:left w:val="single" w:sz="4" w:space="0" w:color="auto"/>
              <w:bottom w:val="single" w:sz="4" w:space="0" w:color="auto"/>
              <w:right w:val="single" w:sz="4" w:space="0" w:color="auto"/>
            </w:tcBorders>
            <w:shd w:val="clear" w:color="auto" w:fill="EEECE1"/>
            <w:noWrap/>
            <w:hideMark/>
          </w:tcPr>
          <w:p w14:paraId="375F5C71"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0</w:t>
            </w:r>
          </w:p>
        </w:tc>
        <w:tc>
          <w:tcPr>
            <w:tcW w:w="755" w:type="pct"/>
            <w:tcBorders>
              <w:top w:val="single" w:sz="4" w:space="0" w:color="auto"/>
              <w:left w:val="single" w:sz="4" w:space="0" w:color="auto"/>
              <w:bottom w:val="single" w:sz="4" w:space="0" w:color="auto"/>
              <w:right w:val="single" w:sz="4" w:space="0" w:color="auto"/>
            </w:tcBorders>
            <w:shd w:val="clear" w:color="auto" w:fill="EEECE1"/>
            <w:noWrap/>
            <w:hideMark/>
          </w:tcPr>
          <w:p w14:paraId="606A3DE1" w14:textId="77777777" w:rsidR="00FB4688" w:rsidRPr="003B34FD" w:rsidRDefault="00FB4688" w:rsidP="003677D1">
            <w:pPr>
              <w:spacing w:after="0"/>
              <w:jc w:val="right"/>
              <w:rPr>
                <w:rFonts w:asciiTheme="minorHAnsi" w:hAnsiTheme="minorHAnsi" w:cstheme="minorHAnsi"/>
                <w:b/>
                <w:bCs/>
              </w:rPr>
            </w:pPr>
            <w:r w:rsidRPr="003B34FD">
              <w:rPr>
                <w:rFonts w:asciiTheme="minorHAnsi" w:hAnsiTheme="minorHAnsi" w:cstheme="minorHAnsi"/>
                <w:b/>
                <w:bCs/>
              </w:rPr>
              <w:t>431 340</w:t>
            </w:r>
          </w:p>
        </w:tc>
      </w:tr>
      <w:tr w:rsidR="003B34FD" w:rsidRPr="003B34FD" w14:paraId="3DB8C684" w14:textId="77777777" w:rsidTr="00FB4688">
        <w:trPr>
          <w:trHeight w:val="340"/>
        </w:trPr>
        <w:tc>
          <w:tcPr>
            <w:tcW w:w="675" w:type="pct"/>
            <w:tcBorders>
              <w:top w:val="single" w:sz="4" w:space="0" w:color="auto"/>
              <w:left w:val="single" w:sz="4" w:space="0" w:color="auto"/>
              <w:bottom w:val="single" w:sz="4" w:space="0" w:color="auto"/>
              <w:right w:val="single" w:sz="4" w:space="0" w:color="auto"/>
            </w:tcBorders>
            <w:shd w:val="clear" w:color="auto" w:fill="FFFFFF"/>
            <w:noWrap/>
            <w:hideMark/>
          </w:tcPr>
          <w:p w14:paraId="0F19D6FC" w14:textId="77777777" w:rsidR="00FB4688" w:rsidRPr="003B34FD" w:rsidRDefault="00FB4688" w:rsidP="003677D1">
            <w:pPr>
              <w:spacing w:after="0"/>
              <w:rPr>
                <w:rFonts w:asciiTheme="minorHAnsi" w:hAnsiTheme="minorHAnsi" w:cstheme="minorHAnsi"/>
              </w:rPr>
            </w:pPr>
            <w:r w:rsidRPr="003B34FD">
              <w:rPr>
                <w:rFonts w:asciiTheme="minorHAnsi" w:hAnsiTheme="minorHAnsi" w:cstheme="minorHAnsi"/>
              </w:rPr>
              <w:t>0011</w:t>
            </w:r>
          </w:p>
        </w:tc>
        <w:tc>
          <w:tcPr>
            <w:tcW w:w="1763" w:type="pct"/>
            <w:tcBorders>
              <w:top w:val="single" w:sz="4" w:space="0" w:color="auto"/>
              <w:left w:val="single" w:sz="4" w:space="0" w:color="auto"/>
              <w:bottom w:val="single" w:sz="4" w:space="0" w:color="auto"/>
              <w:right w:val="single" w:sz="4" w:space="0" w:color="auto"/>
            </w:tcBorders>
            <w:shd w:val="clear" w:color="auto" w:fill="FFFFFF"/>
            <w:noWrap/>
            <w:hideMark/>
          </w:tcPr>
          <w:p w14:paraId="6D5945A7" w14:textId="77777777" w:rsidR="00FB4688" w:rsidRPr="003B34FD" w:rsidRDefault="00FB4688" w:rsidP="003677D1">
            <w:pPr>
              <w:spacing w:after="0"/>
              <w:rPr>
                <w:rFonts w:asciiTheme="minorHAnsi" w:hAnsiTheme="minorHAnsi" w:cstheme="minorHAnsi"/>
                <w:b/>
                <w:bCs/>
              </w:rPr>
            </w:pPr>
            <w:r w:rsidRPr="003B34FD">
              <w:rPr>
                <w:rFonts w:asciiTheme="minorHAnsi" w:hAnsiTheme="minorHAnsi" w:cstheme="minorHAnsi"/>
                <w:b/>
                <w:bCs/>
              </w:rPr>
              <w:t>MAŁOWIDZ</w:t>
            </w:r>
          </w:p>
        </w:tc>
        <w:tc>
          <w:tcPr>
            <w:tcW w:w="914" w:type="pct"/>
            <w:tcBorders>
              <w:top w:val="single" w:sz="4" w:space="0" w:color="auto"/>
              <w:left w:val="single" w:sz="4" w:space="0" w:color="auto"/>
              <w:bottom w:val="single" w:sz="4" w:space="0" w:color="auto"/>
              <w:right w:val="single" w:sz="4" w:space="0" w:color="auto"/>
            </w:tcBorders>
            <w:shd w:val="clear" w:color="auto" w:fill="FFFFFF"/>
            <w:noWrap/>
            <w:hideMark/>
          </w:tcPr>
          <w:p w14:paraId="14D21C25"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333 926</w:t>
            </w:r>
          </w:p>
        </w:tc>
        <w:tc>
          <w:tcPr>
            <w:tcW w:w="893" w:type="pct"/>
            <w:tcBorders>
              <w:top w:val="single" w:sz="4" w:space="0" w:color="auto"/>
              <w:left w:val="single" w:sz="4" w:space="0" w:color="auto"/>
              <w:bottom w:val="single" w:sz="4" w:space="0" w:color="auto"/>
              <w:right w:val="single" w:sz="4" w:space="0" w:color="auto"/>
            </w:tcBorders>
            <w:shd w:val="clear" w:color="auto" w:fill="FFFFFF"/>
            <w:noWrap/>
            <w:hideMark/>
          </w:tcPr>
          <w:p w14:paraId="5B8E7050"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0</w:t>
            </w:r>
          </w:p>
        </w:tc>
        <w:tc>
          <w:tcPr>
            <w:tcW w:w="755" w:type="pct"/>
            <w:tcBorders>
              <w:top w:val="single" w:sz="4" w:space="0" w:color="auto"/>
              <w:left w:val="single" w:sz="4" w:space="0" w:color="auto"/>
              <w:bottom w:val="single" w:sz="4" w:space="0" w:color="auto"/>
              <w:right w:val="single" w:sz="4" w:space="0" w:color="auto"/>
            </w:tcBorders>
            <w:shd w:val="clear" w:color="auto" w:fill="FFFFFF"/>
            <w:noWrap/>
            <w:hideMark/>
          </w:tcPr>
          <w:p w14:paraId="027781BC" w14:textId="77777777" w:rsidR="00FB4688" w:rsidRPr="003B34FD" w:rsidRDefault="00FB4688" w:rsidP="003677D1">
            <w:pPr>
              <w:spacing w:after="0"/>
              <w:jc w:val="right"/>
              <w:rPr>
                <w:rFonts w:asciiTheme="minorHAnsi" w:hAnsiTheme="minorHAnsi" w:cstheme="minorHAnsi"/>
                <w:b/>
                <w:bCs/>
              </w:rPr>
            </w:pPr>
            <w:r w:rsidRPr="003B34FD">
              <w:rPr>
                <w:rFonts w:asciiTheme="minorHAnsi" w:hAnsiTheme="minorHAnsi" w:cstheme="minorHAnsi"/>
                <w:b/>
                <w:bCs/>
              </w:rPr>
              <w:t>333 926</w:t>
            </w:r>
          </w:p>
        </w:tc>
      </w:tr>
      <w:tr w:rsidR="003B34FD" w:rsidRPr="003B34FD" w14:paraId="2126922B" w14:textId="77777777" w:rsidTr="00FB4688">
        <w:trPr>
          <w:trHeight w:val="340"/>
        </w:trPr>
        <w:tc>
          <w:tcPr>
            <w:tcW w:w="675" w:type="pct"/>
            <w:tcBorders>
              <w:top w:val="single" w:sz="4" w:space="0" w:color="auto"/>
              <w:left w:val="single" w:sz="4" w:space="0" w:color="auto"/>
              <w:bottom w:val="single" w:sz="4" w:space="0" w:color="auto"/>
              <w:right w:val="single" w:sz="4" w:space="0" w:color="auto"/>
            </w:tcBorders>
            <w:shd w:val="clear" w:color="auto" w:fill="EEECE1"/>
            <w:noWrap/>
            <w:hideMark/>
          </w:tcPr>
          <w:p w14:paraId="74A478CA" w14:textId="77777777" w:rsidR="00FB4688" w:rsidRPr="003B34FD" w:rsidRDefault="00FB4688" w:rsidP="003677D1">
            <w:pPr>
              <w:spacing w:after="0"/>
              <w:rPr>
                <w:rFonts w:asciiTheme="minorHAnsi" w:hAnsiTheme="minorHAnsi" w:cstheme="minorHAnsi"/>
              </w:rPr>
            </w:pPr>
            <w:r w:rsidRPr="003B34FD">
              <w:rPr>
                <w:rFonts w:asciiTheme="minorHAnsi" w:hAnsiTheme="minorHAnsi" w:cstheme="minorHAnsi"/>
              </w:rPr>
              <w:t>0012</w:t>
            </w:r>
          </w:p>
        </w:tc>
        <w:tc>
          <w:tcPr>
            <w:tcW w:w="1763" w:type="pct"/>
            <w:tcBorders>
              <w:top w:val="single" w:sz="4" w:space="0" w:color="auto"/>
              <w:left w:val="single" w:sz="4" w:space="0" w:color="auto"/>
              <w:bottom w:val="single" w:sz="4" w:space="0" w:color="auto"/>
              <w:right w:val="single" w:sz="4" w:space="0" w:color="auto"/>
            </w:tcBorders>
            <w:shd w:val="clear" w:color="auto" w:fill="EEECE1"/>
            <w:noWrap/>
            <w:hideMark/>
          </w:tcPr>
          <w:p w14:paraId="64BACF1F" w14:textId="77777777" w:rsidR="00FB4688" w:rsidRPr="003B34FD" w:rsidRDefault="00FB4688" w:rsidP="003677D1">
            <w:pPr>
              <w:spacing w:after="0"/>
              <w:rPr>
                <w:rFonts w:asciiTheme="minorHAnsi" w:hAnsiTheme="minorHAnsi" w:cstheme="minorHAnsi"/>
                <w:b/>
                <w:bCs/>
              </w:rPr>
            </w:pPr>
            <w:r w:rsidRPr="003B34FD">
              <w:rPr>
                <w:rFonts w:asciiTheme="minorHAnsi" w:hAnsiTheme="minorHAnsi" w:cstheme="minorHAnsi"/>
                <w:b/>
                <w:bCs/>
              </w:rPr>
              <w:t>NAKIEŁ</w:t>
            </w:r>
          </w:p>
        </w:tc>
        <w:tc>
          <w:tcPr>
            <w:tcW w:w="914" w:type="pct"/>
            <w:tcBorders>
              <w:top w:val="single" w:sz="4" w:space="0" w:color="auto"/>
              <w:left w:val="single" w:sz="4" w:space="0" w:color="auto"/>
              <w:bottom w:val="single" w:sz="4" w:space="0" w:color="auto"/>
              <w:right w:val="single" w:sz="4" w:space="0" w:color="auto"/>
            </w:tcBorders>
            <w:shd w:val="clear" w:color="auto" w:fill="EEECE1"/>
            <w:noWrap/>
            <w:hideMark/>
          </w:tcPr>
          <w:p w14:paraId="6DA8CE45"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85 095</w:t>
            </w:r>
          </w:p>
        </w:tc>
        <w:tc>
          <w:tcPr>
            <w:tcW w:w="893" w:type="pct"/>
            <w:tcBorders>
              <w:top w:val="single" w:sz="4" w:space="0" w:color="auto"/>
              <w:left w:val="single" w:sz="4" w:space="0" w:color="auto"/>
              <w:bottom w:val="single" w:sz="4" w:space="0" w:color="auto"/>
              <w:right w:val="single" w:sz="4" w:space="0" w:color="auto"/>
            </w:tcBorders>
            <w:shd w:val="clear" w:color="auto" w:fill="EEECE1"/>
            <w:noWrap/>
            <w:hideMark/>
          </w:tcPr>
          <w:p w14:paraId="7FFE307D"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12 900</w:t>
            </w:r>
          </w:p>
        </w:tc>
        <w:tc>
          <w:tcPr>
            <w:tcW w:w="755" w:type="pct"/>
            <w:tcBorders>
              <w:top w:val="single" w:sz="4" w:space="0" w:color="auto"/>
              <w:left w:val="single" w:sz="4" w:space="0" w:color="auto"/>
              <w:bottom w:val="single" w:sz="4" w:space="0" w:color="auto"/>
              <w:right w:val="single" w:sz="4" w:space="0" w:color="auto"/>
            </w:tcBorders>
            <w:shd w:val="clear" w:color="auto" w:fill="EEECE1"/>
            <w:noWrap/>
            <w:hideMark/>
          </w:tcPr>
          <w:p w14:paraId="55971C53" w14:textId="77777777" w:rsidR="00FB4688" w:rsidRPr="003B34FD" w:rsidRDefault="00FB4688" w:rsidP="003677D1">
            <w:pPr>
              <w:spacing w:after="0"/>
              <w:jc w:val="right"/>
              <w:rPr>
                <w:rFonts w:asciiTheme="minorHAnsi" w:hAnsiTheme="minorHAnsi" w:cstheme="minorHAnsi"/>
                <w:b/>
                <w:bCs/>
              </w:rPr>
            </w:pPr>
            <w:r w:rsidRPr="003B34FD">
              <w:rPr>
                <w:rFonts w:asciiTheme="minorHAnsi" w:hAnsiTheme="minorHAnsi" w:cstheme="minorHAnsi"/>
                <w:b/>
                <w:bCs/>
              </w:rPr>
              <w:t>97 995</w:t>
            </w:r>
          </w:p>
        </w:tc>
      </w:tr>
      <w:tr w:rsidR="003B34FD" w:rsidRPr="003B34FD" w14:paraId="23E32847" w14:textId="77777777" w:rsidTr="00FB4688">
        <w:trPr>
          <w:trHeight w:val="340"/>
        </w:trPr>
        <w:tc>
          <w:tcPr>
            <w:tcW w:w="675" w:type="pct"/>
            <w:tcBorders>
              <w:top w:val="single" w:sz="4" w:space="0" w:color="auto"/>
              <w:left w:val="single" w:sz="4" w:space="0" w:color="auto"/>
              <w:bottom w:val="single" w:sz="4" w:space="0" w:color="auto"/>
              <w:right w:val="single" w:sz="4" w:space="0" w:color="auto"/>
            </w:tcBorders>
            <w:shd w:val="clear" w:color="auto" w:fill="FFFFFF"/>
            <w:noWrap/>
            <w:hideMark/>
          </w:tcPr>
          <w:p w14:paraId="5FC23251" w14:textId="77777777" w:rsidR="00FB4688" w:rsidRPr="003B34FD" w:rsidRDefault="00FB4688" w:rsidP="003677D1">
            <w:pPr>
              <w:spacing w:after="0"/>
              <w:rPr>
                <w:rFonts w:asciiTheme="minorHAnsi" w:hAnsiTheme="minorHAnsi" w:cstheme="minorHAnsi"/>
              </w:rPr>
            </w:pPr>
            <w:r w:rsidRPr="003B34FD">
              <w:rPr>
                <w:rFonts w:asciiTheme="minorHAnsi" w:hAnsiTheme="minorHAnsi" w:cstheme="minorHAnsi"/>
              </w:rPr>
              <w:t>0013</w:t>
            </w:r>
          </w:p>
        </w:tc>
        <w:tc>
          <w:tcPr>
            <w:tcW w:w="1763" w:type="pct"/>
            <w:tcBorders>
              <w:top w:val="single" w:sz="4" w:space="0" w:color="auto"/>
              <w:left w:val="single" w:sz="4" w:space="0" w:color="auto"/>
              <w:bottom w:val="single" w:sz="4" w:space="0" w:color="auto"/>
              <w:right w:val="single" w:sz="4" w:space="0" w:color="auto"/>
            </w:tcBorders>
            <w:shd w:val="clear" w:color="auto" w:fill="FFFFFF"/>
            <w:noWrap/>
            <w:hideMark/>
          </w:tcPr>
          <w:p w14:paraId="38113E32" w14:textId="77777777" w:rsidR="00FB4688" w:rsidRPr="003B34FD" w:rsidRDefault="00FB4688" w:rsidP="003677D1">
            <w:pPr>
              <w:spacing w:after="0"/>
              <w:rPr>
                <w:rFonts w:asciiTheme="minorHAnsi" w:hAnsiTheme="minorHAnsi" w:cstheme="minorHAnsi"/>
                <w:b/>
                <w:bCs/>
              </w:rPr>
            </w:pPr>
            <w:r w:rsidRPr="003B34FD">
              <w:rPr>
                <w:rFonts w:asciiTheme="minorHAnsi" w:hAnsiTheme="minorHAnsi" w:cstheme="minorHAnsi"/>
                <w:b/>
                <w:bCs/>
              </w:rPr>
              <w:t>OLSZEWKA</w:t>
            </w:r>
          </w:p>
        </w:tc>
        <w:tc>
          <w:tcPr>
            <w:tcW w:w="914" w:type="pct"/>
            <w:tcBorders>
              <w:top w:val="single" w:sz="4" w:space="0" w:color="auto"/>
              <w:left w:val="single" w:sz="4" w:space="0" w:color="auto"/>
              <w:bottom w:val="single" w:sz="4" w:space="0" w:color="auto"/>
              <w:right w:val="single" w:sz="4" w:space="0" w:color="auto"/>
            </w:tcBorders>
            <w:shd w:val="clear" w:color="auto" w:fill="FFFFFF"/>
            <w:noWrap/>
            <w:hideMark/>
          </w:tcPr>
          <w:p w14:paraId="088BC5CE"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729 285</w:t>
            </w:r>
          </w:p>
        </w:tc>
        <w:tc>
          <w:tcPr>
            <w:tcW w:w="893" w:type="pct"/>
            <w:tcBorders>
              <w:top w:val="single" w:sz="4" w:space="0" w:color="auto"/>
              <w:left w:val="single" w:sz="4" w:space="0" w:color="auto"/>
              <w:bottom w:val="single" w:sz="4" w:space="0" w:color="auto"/>
              <w:right w:val="single" w:sz="4" w:space="0" w:color="auto"/>
            </w:tcBorders>
            <w:shd w:val="clear" w:color="auto" w:fill="FFFFFF"/>
            <w:noWrap/>
            <w:hideMark/>
          </w:tcPr>
          <w:p w14:paraId="753027CE"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4 773</w:t>
            </w:r>
          </w:p>
        </w:tc>
        <w:tc>
          <w:tcPr>
            <w:tcW w:w="755" w:type="pct"/>
            <w:tcBorders>
              <w:top w:val="single" w:sz="4" w:space="0" w:color="auto"/>
              <w:left w:val="single" w:sz="4" w:space="0" w:color="auto"/>
              <w:bottom w:val="single" w:sz="4" w:space="0" w:color="auto"/>
              <w:right w:val="single" w:sz="4" w:space="0" w:color="auto"/>
            </w:tcBorders>
            <w:shd w:val="clear" w:color="auto" w:fill="FFFFFF"/>
            <w:noWrap/>
            <w:hideMark/>
          </w:tcPr>
          <w:p w14:paraId="5373FDF9" w14:textId="77777777" w:rsidR="00FB4688" w:rsidRPr="003B34FD" w:rsidRDefault="00FB4688" w:rsidP="003677D1">
            <w:pPr>
              <w:spacing w:after="0"/>
              <w:jc w:val="right"/>
              <w:rPr>
                <w:rFonts w:asciiTheme="minorHAnsi" w:hAnsiTheme="minorHAnsi" w:cstheme="minorHAnsi"/>
                <w:b/>
                <w:bCs/>
              </w:rPr>
            </w:pPr>
            <w:r w:rsidRPr="003B34FD">
              <w:rPr>
                <w:rFonts w:asciiTheme="minorHAnsi" w:hAnsiTheme="minorHAnsi" w:cstheme="minorHAnsi"/>
                <w:b/>
                <w:bCs/>
              </w:rPr>
              <w:t>734 058</w:t>
            </w:r>
          </w:p>
        </w:tc>
      </w:tr>
      <w:tr w:rsidR="003B34FD" w:rsidRPr="003B34FD" w14:paraId="61DBD5EA" w14:textId="77777777" w:rsidTr="00FB4688">
        <w:trPr>
          <w:trHeight w:val="340"/>
        </w:trPr>
        <w:tc>
          <w:tcPr>
            <w:tcW w:w="675" w:type="pct"/>
            <w:tcBorders>
              <w:top w:val="single" w:sz="4" w:space="0" w:color="auto"/>
              <w:left w:val="single" w:sz="4" w:space="0" w:color="auto"/>
              <w:bottom w:val="single" w:sz="4" w:space="0" w:color="auto"/>
              <w:right w:val="single" w:sz="4" w:space="0" w:color="auto"/>
            </w:tcBorders>
            <w:shd w:val="clear" w:color="auto" w:fill="EEECE1"/>
            <w:noWrap/>
            <w:hideMark/>
          </w:tcPr>
          <w:p w14:paraId="5C8CF812" w14:textId="77777777" w:rsidR="00FB4688" w:rsidRPr="003B34FD" w:rsidRDefault="00FB4688" w:rsidP="003677D1">
            <w:pPr>
              <w:spacing w:after="0"/>
              <w:rPr>
                <w:rFonts w:asciiTheme="minorHAnsi" w:hAnsiTheme="minorHAnsi" w:cstheme="minorHAnsi"/>
              </w:rPr>
            </w:pPr>
            <w:r w:rsidRPr="003B34FD">
              <w:rPr>
                <w:rFonts w:asciiTheme="minorHAnsi" w:hAnsiTheme="minorHAnsi" w:cstheme="minorHAnsi"/>
              </w:rPr>
              <w:t>0014</w:t>
            </w:r>
          </w:p>
        </w:tc>
        <w:tc>
          <w:tcPr>
            <w:tcW w:w="1763" w:type="pct"/>
            <w:tcBorders>
              <w:top w:val="single" w:sz="4" w:space="0" w:color="auto"/>
              <w:left w:val="single" w:sz="4" w:space="0" w:color="auto"/>
              <w:bottom w:val="single" w:sz="4" w:space="0" w:color="auto"/>
              <w:right w:val="single" w:sz="4" w:space="0" w:color="auto"/>
            </w:tcBorders>
            <w:shd w:val="clear" w:color="auto" w:fill="EEECE1"/>
            <w:noWrap/>
            <w:hideMark/>
          </w:tcPr>
          <w:p w14:paraId="2715A0EF" w14:textId="77777777" w:rsidR="00FB4688" w:rsidRPr="003B34FD" w:rsidRDefault="00FB4688" w:rsidP="003677D1">
            <w:pPr>
              <w:spacing w:after="0"/>
              <w:rPr>
                <w:rFonts w:asciiTheme="minorHAnsi" w:hAnsiTheme="minorHAnsi" w:cstheme="minorHAnsi"/>
                <w:b/>
                <w:bCs/>
              </w:rPr>
            </w:pPr>
            <w:r w:rsidRPr="003B34FD">
              <w:rPr>
                <w:rFonts w:asciiTheme="minorHAnsi" w:hAnsiTheme="minorHAnsi" w:cstheme="minorHAnsi"/>
                <w:b/>
                <w:bCs/>
              </w:rPr>
              <w:t>PARCIAKI</w:t>
            </w:r>
          </w:p>
        </w:tc>
        <w:tc>
          <w:tcPr>
            <w:tcW w:w="914" w:type="pct"/>
            <w:tcBorders>
              <w:top w:val="single" w:sz="4" w:space="0" w:color="auto"/>
              <w:left w:val="single" w:sz="4" w:space="0" w:color="auto"/>
              <w:bottom w:val="single" w:sz="4" w:space="0" w:color="auto"/>
              <w:right w:val="single" w:sz="4" w:space="0" w:color="auto"/>
            </w:tcBorders>
            <w:shd w:val="clear" w:color="auto" w:fill="EEECE1"/>
            <w:noWrap/>
            <w:hideMark/>
          </w:tcPr>
          <w:p w14:paraId="03CBB4DD"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509 205</w:t>
            </w:r>
          </w:p>
        </w:tc>
        <w:tc>
          <w:tcPr>
            <w:tcW w:w="893" w:type="pct"/>
            <w:tcBorders>
              <w:top w:val="single" w:sz="4" w:space="0" w:color="auto"/>
              <w:left w:val="single" w:sz="4" w:space="0" w:color="auto"/>
              <w:bottom w:val="single" w:sz="4" w:space="0" w:color="auto"/>
              <w:right w:val="single" w:sz="4" w:space="0" w:color="auto"/>
            </w:tcBorders>
            <w:shd w:val="clear" w:color="auto" w:fill="EEECE1"/>
            <w:noWrap/>
            <w:hideMark/>
          </w:tcPr>
          <w:p w14:paraId="38E63310"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16 791</w:t>
            </w:r>
          </w:p>
        </w:tc>
        <w:tc>
          <w:tcPr>
            <w:tcW w:w="755" w:type="pct"/>
            <w:tcBorders>
              <w:top w:val="single" w:sz="4" w:space="0" w:color="auto"/>
              <w:left w:val="single" w:sz="4" w:space="0" w:color="auto"/>
              <w:bottom w:val="single" w:sz="4" w:space="0" w:color="auto"/>
              <w:right w:val="single" w:sz="4" w:space="0" w:color="auto"/>
            </w:tcBorders>
            <w:shd w:val="clear" w:color="auto" w:fill="EEECE1"/>
            <w:noWrap/>
            <w:hideMark/>
          </w:tcPr>
          <w:p w14:paraId="7241D02A" w14:textId="77777777" w:rsidR="00FB4688" w:rsidRPr="003B34FD" w:rsidRDefault="00FB4688" w:rsidP="003677D1">
            <w:pPr>
              <w:spacing w:after="0"/>
              <w:jc w:val="right"/>
              <w:rPr>
                <w:rFonts w:asciiTheme="minorHAnsi" w:hAnsiTheme="minorHAnsi" w:cstheme="minorHAnsi"/>
                <w:b/>
                <w:bCs/>
              </w:rPr>
            </w:pPr>
            <w:r w:rsidRPr="003B34FD">
              <w:rPr>
                <w:rFonts w:asciiTheme="minorHAnsi" w:hAnsiTheme="minorHAnsi" w:cstheme="minorHAnsi"/>
                <w:b/>
                <w:bCs/>
              </w:rPr>
              <w:t>525 996</w:t>
            </w:r>
          </w:p>
        </w:tc>
      </w:tr>
      <w:tr w:rsidR="003B34FD" w:rsidRPr="003B34FD" w14:paraId="1D500E40" w14:textId="77777777" w:rsidTr="00FB4688">
        <w:trPr>
          <w:trHeight w:val="340"/>
        </w:trPr>
        <w:tc>
          <w:tcPr>
            <w:tcW w:w="675" w:type="pct"/>
            <w:tcBorders>
              <w:top w:val="single" w:sz="4" w:space="0" w:color="auto"/>
              <w:left w:val="single" w:sz="4" w:space="0" w:color="auto"/>
              <w:bottom w:val="single" w:sz="4" w:space="0" w:color="auto"/>
              <w:right w:val="single" w:sz="4" w:space="0" w:color="auto"/>
            </w:tcBorders>
            <w:shd w:val="clear" w:color="auto" w:fill="FFFFFF"/>
            <w:noWrap/>
            <w:hideMark/>
          </w:tcPr>
          <w:p w14:paraId="49AA592F" w14:textId="77777777" w:rsidR="00FB4688" w:rsidRPr="003B34FD" w:rsidRDefault="00FB4688" w:rsidP="003677D1">
            <w:pPr>
              <w:spacing w:after="0"/>
              <w:rPr>
                <w:rFonts w:asciiTheme="minorHAnsi" w:hAnsiTheme="minorHAnsi" w:cstheme="minorHAnsi"/>
              </w:rPr>
            </w:pPr>
            <w:r w:rsidRPr="003B34FD">
              <w:rPr>
                <w:rFonts w:asciiTheme="minorHAnsi" w:hAnsiTheme="minorHAnsi" w:cstheme="minorHAnsi"/>
              </w:rPr>
              <w:t>0015</w:t>
            </w:r>
          </w:p>
        </w:tc>
        <w:tc>
          <w:tcPr>
            <w:tcW w:w="1763" w:type="pct"/>
            <w:tcBorders>
              <w:top w:val="single" w:sz="4" w:space="0" w:color="auto"/>
              <w:left w:val="single" w:sz="4" w:space="0" w:color="auto"/>
              <w:bottom w:val="single" w:sz="4" w:space="0" w:color="auto"/>
              <w:right w:val="single" w:sz="4" w:space="0" w:color="auto"/>
            </w:tcBorders>
            <w:shd w:val="clear" w:color="auto" w:fill="FFFFFF"/>
            <w:hideMark/>
          </w:tcPr>
          <w:p w14:paraId="272C3E7C" w14:textId="77777777" w:rsidR="00FB4688" w:rsidRPr="003B34FD" w:rsidRDefault="00FB4688" w:rsidP="003677D1">
            <w:pPr>
              <w:spacing w:after="0"/>
              <w:rPr>
                <w:rFonts w:asciiTheme="minorHAnsi" w:hAnsiTheme="minorHAnsi" w:cstheme="minorHAnsi"/>
                <w:b/>
                <w:bCs/>
              </w:rPr>
            </w:pPr>
            <w:r w:rsidRPr="003B34FD">
              <w:rPr>
                <w:rFonts w:asciiTheme="minorHAnsi" w:hAnsiTheme="minorHAnsi" w:cstheme="minorHAnsi"/>
                <w:b/>
                <w:bCs/>
              </w:rPr>
              <w:t>POŁOŃ</w:t>
            </w:r>
          </w:p>
        </w:tc>
        <w:tc>
          <w:tcPr>
            <w:tcW w:w="914" w:type="pct"/>
            <w:tcBorders>
              <w:top w:val="single" w:sz="4" w:space="0" w:color="auto"/>
              <w:left w:val="single" w:sz="4" w:space="0" w:color="auto"/>
              <w:bottom w:val="single" w:sz="4" w:space="0" w:color="auto"/>
              <w:right w:val="single" w:sz="4" w:space="0" w:color="auto"/>
            </w:tcBorders>
            <w:shd w:val="clear" w:color="auto" w:fill="FFFFFF"/>
            <w:hideMark/>
          </w:tcPr>
          <w:p w14:paraId="6765EFCA"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397 725</w:t>
            </w:r>
          </w:p>
        </w:tc>
        <w:tc>
          <w:tcPr>
            <w:tcW w:w="893" w:type="pct"/>
            <w:tcBorders>
              <w:top w:val="single" w:sz="4" w:space="0" w:color="auto"/>
              <w:left w:val="single" w:sz="4" w:space="0" w:color="auto"/>
              <w:bottom w:val="single" w:sz="4" w:space="0" w:color="auto"/>
              <w:right w:val="single" w:sz="4" w:space="0" w:color="auto"/>
            </w:tcBorders>
            <w:shd w:val="clear" w:color="auto" w:fill="FFFFFF"/>
            <w:hideMark/>
          </w:tcPr>
          <w:p w14:paraId="4CAD02EE"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3 476</w:t>
            </w:r>
          </w:p>
        </w:tc>
        <w:tc>
          <w:tcPr>
            <w:tcW w:w="755" w:type="pct"/>
            <w:tcBorders>
              <w:top w:val="single" w:sz="4" w:space="0" w:color="auto"/>
              <w:left w:val="single" w:sz="4" w:space="0" w:color="auto"/>
              <w:bottom w:val="single" w:sz="4" w:space="0" w:color="auto"/>
              <w:right w:val="single" w:sz="4" w:space="0" w:color="auto"/>
            </w:tcBorders>
            <w:shd w:val="clear" w:color="auto" w:fill="FFFFFF"/>
            <w:hideMark/>
          </w:tcPr>
          <w:p w14:paraId="2456498B" w14:textId="77777777" w:rsidR="00FB4688" w:rsidRPr="003B34FD" w:rsidRDefault="00FB4688" w:rsidP="003677D1">
            <w:pPr>
              <w:spacing w:after="0"/>
              <w:jc w:val="right"/>
              <w:rPr>
                <w:rFonts w:asciiTheme="minorHAnsi" w:hAnsiTheme="minorHAnsi" w:cstheme="minorHAnsi"/>
                <w:b/>
                <w:bCs/>
              </w:rPr>
            </w:pPr>
            <w:r w:rsidRPr="003B34FD">
              <w:rPr>
                <w:rFonts w:asciiTheme="minorHAnsi" w:hAnsiTheme="minorHAnsi" w:cstheme="minorHAnsi"/>
                <w:b/>
                <w:bCs/>
              </w:rPr>
              <w:t>401 201</w:t>
            </w:r>
          </w:p>
        </w:tc>
      </w:tr>
      <w:tr w:rsidR="003B34FD" w:rsidRPr="003B34FD" w14:paraId="68EC5F30" w14:textId="77777777" w:rsidTr="00FB4688">
        <w:trPr>
          <w:trHeight w:val="340"/>
        </w:trPr>
        <w:tc>
          <w:tcPr>
            <w:tcW w:w="675" w:type="pct"/>
            <w:tcBorders>
              <w:top w:val="single" w:sz="4" w:space="0" w:color="auto"/>
              <w:left w:val="single" w:sz="4" w:space="0" w:color="auto"/>
              <w:bottom w:val="single" w:sz="4" w:space="0" w:color="auto"/>
              <w:right w:val="single" w:sz="4" w:space="0" w:color="auto"/>
            </w:tcBorders>
            <w:shd w:val="clear" w:color="auto" w:fill="EEECE1"/>
            <w:noWrap/>
            <w:hideMark/>
          </w:tcPr>
          <w:p w14:paraId="233F5BEF" w14:textId="77777777" w:rsidR="00FB4688" w:rsidRPr="003B34FD" w:rsidRDefault="00FB4688" w:rsidP="003677D1">
            <w:pPr>
              <w:spacing w:after="0"/>
              <w:rPr>
                <w:rFonts w:asciiTheme="minorHAnsi" w:hAnsiTheme="minorHAnsi" w:cstheme="minorHAnsi"/>
              </w:rPr>
            </w:pPr>
            <w:r w:rsidRPr="003B34FD">
              <w:rPr>
                <w:rFonts w:asciiTheme="minorHAnsi" w:hAnsiTheme="minorHAnsi" w:cstheme="minorHAnsi"/>
              </w:rPr>
              <w:t>0016</w:t>
            </w:r>
          </w:p>
        </w:tc>
        <w:tc>
          <w:tcPr>
            <w:tcW w:w="1763" w:type="pct"/>
            <w:tcBorders>
              <w:top w:val="single" w:sz="4" w:space="0" w:color="auto"/>
              <w:left w:val="single" w:sz="4" w:space="0" w:color="auto"/>
              <w:bottom w:val="single" w:sz="4" w:space="0" w:color="auto"/>
              <w:right w:val="single" w:sz="4" w:space="0" w:color="auto"/>
            </w:tcBorders>
            <w:shd w:val="clear" w:color="auto" w:fill="EEECE1"/>
            <w:noWrap/>
            <w:hideMark/>
          </w:tcPr>
          <w:p w14:paraId="50B69985" w14:textId="77777777" w:rsidR="00FB4688" w:rsidRPr="003B34FD" w:rsidRDefault="00FB4688" w:rsidP="003677D1">
            <w:pPr>
              <w:spacing w:after="0"/>
              <w:rPr>
                <w:rFonts w:asciiTheme="minorHAnsi" w:hAnsiTheme="minorHAnsi" w:cstheme="minorHAnsi"/>
                <w:b/>
                <w:bCs/>
              </w:rPr>
            </w:pPr>
            <w:r w:rsidRPr="003B34FD">
              <w:rPr>
                <w:rFonts w:asciiTheme="minorHAnsi" w:hAnsiTheme="minorHAnsi" w:cstheme="minorHAnsi"/>
                <w:b/>
                <w:bCs/>
              </w:rPr>
              <w:t>ULATOWO POGORZEL</w:t>
            </w:r>
          </w:p>
        </w:tc>
        <w:tc>
          <w:tcPr>
            <w:tcW w:w="914" w:type="pct"/>
            <w:tcBorders>
              <w:top w:val="single" w:sz="4" w:space="0" w:color="auto"/>
              <w:left w:val="single" w:sz="4" w:space="0" w:color="auto"/>
              <w:bottom w:val="single" w:sz="4" w:space="0" w:color="auto"/>
              <w:right w:val="single" w:sz="4" w:space="0" w:color="auto"/>
            </w:tcBorders>
            <w:shd w:val="clear" w:color="auto" w:fill="EEECE1"/>
            <w:noWrap/>
            <w:hideMark/>
          </w:tcPr>
          <w:p w14:paraId="082C57EA"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446 715</w:t>
            </w:r>
          </w:p>
        </w:tc>
        <w:tc>
          <w:tcPr>
            <w:tcW w:w="893" w:type="pct"/>
            <w:tcBorders>
              <w:top w:val="single" w:sz="4" w:space="0" w:color="auto"/>
              <w:left w:val="single" w:sz="4" w:space="0" w:color="auto"/>
              <w:bottom w:val="single" w:sz="4" w:space="0" w:color="auto"/>
              <w:right w:val="single" w:sz="4" w:space="0" w:color="auto"/>
            </w:tcBorders>
            <w:shd w:val="clear" w:color="auto" w:fill="EEECE1"/>
            <w:noWrap/>
            <w:hideMark/>
          </w:tcPr>
          <w:p w14:paraId="28356242"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0</w:t>
            </w:r>
          </w:p>
        </w:tc>
        <w:tc>
          <w:tcPr>
            <w:tcW w:w="755" w:type="pct"/>
            <w:tcBorders>
              <w:top w:val="single" w:sz="4" w:space="0" w:color="auto"/>
              <w:left w:val="single" w:sz="4" w:space="0" w:color="auto"/>
              <w:bottom w:val="single" w:sz="4" w:space="0" w:color="auto"/>
              <w:right w:val="single" w:sz="4" w:space="0" w:color="auto"/>
            </w:tcBorders>
            <w:shd w:val="clear" w:color="auto" w:fill="EEECE1"/>
            <w:noWrap/>
            <w:hideMark/>
          </w:tcPr>
          <w:p w14:paraId="230744F0" w14:textId="77777777" w:rsidR="00FB4688" w:rsidRPr="003B34FD" w:rsidRDefault="00FB4688" w:rsidP="003677D1">
            <w:pPr>
              <w:spacing w:after="0"/>
              <w:jc w:val="right"/>
              <w:rPr>
                <w:rFonts w:asciiTheme="minorHAnsi" w:hAnsiTheme="minorHAnsi" w:cstheme="minorHAnsi"/>
                <w:b/>
                <w:bCs/>
              </w:rPr>
            </w:pPr>
            <w:r w:rsidRPr="003B34FD">
              <w:rPr>
                <w:rFonts w:asciiTheme="minorHAnsi" w:hAnsiTheme="minorHAnsi" w:cstheme="minorHAnsi"/>
                <w:b/>
                <w:bCs/>
              </w:rPr>
              <w:t>446 715</w:t>
            </w:r>
          </w:p>
        </w:tc>
      </w:tr>
      <w:tr w:rsidR="003B34FD" w:rsidRPr="003B34FD" w14:paraId="7BB5A7ED" w14:textId="77777777" w:rsidTr="00FB4688">
        <w:trPr>
          <w:trHeight w:val="340"/>
        </w:trPr>
        <w:tc>
          <w:tcPr>
            <w:tcW w:w="675" w:type="pct"/>
            <w:tcBorders>
              <w:top w:val="single" w:sz="4" w:space="0" w:color="auto"/>
              <w:left w:val="single" w:sz="4" w:space="0" w:color="auto"/>
              <w:bottom w:val="single" w:sz="4" w:space="0" w:color="auto"/>
              <w:right w:val="single" w:sz="4" w:space="0" w:color="auto"/>
            </w:tcBorders>
            <w:shd w:val="clear" w:color="auto" w:fill="FFFFFF"/>
            <w:noWrap/>
            <w:hideMark/>
          </w:tcPr>
          <w:p w14:paraId="4F0C9086" w14:textId="77777777" w:rsidR="00FB4688" w:rsidRPr="003B34FD" w:rsidRDefault="00FB4688" w:rsidP="003677D1">
            <w:pPr>
              <w:spacing w:after="0"/>
              <w:rPr>
                <w:rFonts w:asciiTheme="minorHAnsi" w:hAnsiTheme="minorHAnsi" w:cstheme="minorHAnsi"/>
              </w:rPr>
            </w:pPr>
            <w:r w:rsidRPr="003B34FD">
              <w:rPr>
                <w:rFonts w:asciiTheme="minorHAnsi" w:hAnsiTheme="minorHAnsi" w:cstheme="minorHAnsi"/>
              </w:rPr>
              <w:t>0017</w:t>
            </w:r>
          </w:p>
        </w:tc>
        <w:tc>
          <w:tcPr>
            <w:tcW w:w="1763" w:type="pct"/>
            <w:tcBorders>
              <w:top w:val="single" w:sz="4" w:space="0" w:color="auto"/>
              <w:left w:val="single" w:sz="4" w:space="0" w:color="auto"/>
              <w:bottom w:val="single" w:sz="4" w:space="0" w:color="auto"/>
              <w:right w:val="single" w:sz="4" w:space="0" w:color="auto"/>
            </w:tcBorders>
            <w:shd w:val="clear" w:color="auto" w:fill="FFFFFF"/>
            <w:noWrap/>
            <w:hideMark/>
          </w:tcPr>
          <w:p w14:paraId="30114796" w14:textId="77777777" w:rsidR="00FB4688" w:rsidRPr="003B34FD" w:rsidRDefault="00FB4688" w:rsidP="003677D1">
            <w:pPr>
              <w:spacing w:after="0"/>
              <w:rPr>
                <w:rFonts w:asciiTheme="minorHAnsi" w:hAnsiTheme="minorHAnsi" w:cstheme="minorHAnsi"/>
                <w:b/>
                <w:bCs/>
              </w:rPr>
            </w:pPr>
            <w:r w:rsidRPr="003B34FD">
              <w:rPr>
                <w:rFonts w:asciiTheme="minorHAnsi" w:hAnsiTheme="minorHAnsi" w:cstheme="minorHAnsi"/>
                <w:b/>
                <w:bCs/>
              </w:rPr>
              <w:t>ULATOWO SŁABOGÓRA</w:t>
            </w:r>
          </w:p>
        </w:tc>
        <w:tc>
          <w:tcPr>
            <w:tcW w:w="914" w:type="pct"/>
            <w:tcBorders>
              <w:top w:val="single" w:sz="4" w:space="0" w:color="auto"/>
              <w:left w:val="single" w:sz="4" w:space="0" w:color="auto"/>
              <w:bottom w:val="single" w:sz="4" w:space="0" w:color="auto"/>
              <w:right w:val="single" w:sz="4" w:space="0" w:color="auto"/>
            </w:tcBorders>
            <w:shd w:val="clear" w:color="auto" w:fill="FFFFFF"/>
            <w:noWrap/>
            <w:hideMark/>
          </w:tcPr>
          <w:p w14:paraId="21F41658"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116 325</w:t>
            </w:r>
          </w:p>
        </w:tc>
        <w:tc>
          <w:tcPr>
            <w:tcW w:w="893" w:type="pct"/>
            <w:tcBorders>
              <w:top w:val="single" w:sz="4" w:space="0" w:color="auto"/>
              <w:left w:val="single" w:sz="4" w:space="0" w:color="auto"/>
              <w:bottom w:val="single" w:sz="4" w:space="0" w:color="auto"/>
              <w:right w:val="single" w:sz="4" w:space="0" w:color="auto"/>
            </w:tcBorders>
            <w:shd w:val="clear" w:color="auto" w:fill="FFFFFF"/>
            <w:noWrap/>
            <w:hideMark/>
          </w:tcPr>
          <w:p w14:paraId="2C09E112"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0</w:t>
            </w:r>
          </w:p>
        </w:tc>
        <w:tc>
          <w:tcPr>
            <w:tcW w:w="755" w:type="pct"/>
            <w:tcBorders>
              <w:top w:val="single" w:sz="4" w:space="0" w:color="auto"/>
              <w:left w:val="single" w:sz="4" w:space="0" w:color="auto"/>
              <w:bottom w:val="single" w:sz="4" w:space="0" w:color="auto"/>
              <w:right w:val="single" w:sz="4" w:space="0" w:color="auto"/>
            </w:tcBorders>
            <w:shd w:val="clear" w:color="auto" w:fill="FFFFFF"/>
            <w:noWrap/>
            <w:hideMark/>
          </w:tcPr>
          <w:p w14:paraId="120C44BC" w14:textId="77777777" w:rsidR="00FB4688" w:rsidRPr="003B34FD" w:rsidRDefault="00FB4688" w:rsidP="003677D1">
            <w:pPr>
              <w:spacing w:after="0"/>
              <w:jc w:val="right"/>
              <w:rPr>
                <w:rFonts w:asciiTheme="minorHAnsi" w:hAnsiTheme="minorHAnsi" w:cstheme="minorHAnsi"/>
                <w:b/>
                <w:bCs/>
              </w:rPr>
            </w:pPr>
            <w:r w:rsidRPr="003B34FD">
              <w:rPr>
                <w:rFonts w:asciiTheme="minorHAnsi" w:hAnsiTheme="minorHAnsi" w:cstheme="minorHAnsi"/>
                <w:b/>
                <w:bCs/>
              </w:rPr>
              <w:t>116 325</w:t>
            </w:r>
          </w:p>
        </w:tc>
      </w:tr>
      <w:tr w:rsidR="003B34FD" w:rsidRPr="003B34FD" w14:paraId="6294A2B7" w14:textId="77777777" w:rsidTr="00FB4688">
        <w:trPr>
          <w:trHeight w:val="340"/>
        </w:trPr>
        <w:tc>
          <w:tcPr>
            <w:tcW w:w="675" w:type="pct"/>
            <w:tcBorders>
              <w:top w:val="single" w:sz="4" w:space="0" w:color="auto"/>
              <w:left w:val="single" w:sz="4" w:space="0" w:color="auto"/>
              <w:bottom w:val="single" w:sz="4" w:space="0" w:color="auto"/>
              <w:right w:val="single" w:sz="4" w:space="0" w:color="auto"/>
            </w:tcBorders>
            <w:shd w:val="clear" w:color="auto" w:fill="F2F2F2"/>
            <w:noWrap/>
            <w:hideMark/>
          </w:tcPr>
          <w:p w14:paraId="02F821D1" w14:textId="77777777" w:rsidR="00FB4688" w:rsidRPr="003B34FD" w:rsidRDefault="00FB4688" w:rsidP="003677D1">
            <w:pPr>
              <w:spacing w:after="0"/>
              <w:rPr>
                <w:rFonts w:asciiTheme="minorHAnsi" w:hAnsiTheme="minorHAnsi" w:cstheme="minorHAnsi"/>
              </w:rPr>
            </w:pPr>
            <w:r w:rsidRPr="003B34FD">
              <w:rPr>
                <w:rFonts w:asciiTheme="minorHAnsi" w:hAnsiTheme="minorHAnsi" w:cstheme="minorHAnsi"/>
              </w:rPr>
              <w:t>0018</w:t>
            </w:r>
          </w:p>
        </w:tc>
        <w:tc>
          <w:tcPr>
            <w:tcW w:w="1763" w:type="pct"/>
            <w:tcBorders>
              <w:top w:val="single" w:sz="4" w:space="0" w:color="auto"/>
              <w:left w:val="single" w:sz="4" w:space="0" w:color="auto"/>
              <w:bottom w:val="single" w:sz="4" w:space="0" w:color="auto"/>
              <w:right w:val="single" w:sz="4" w:space="0" w:color="auto"/>
            </w:tcBorders>
            <w:shd w:val="clear" w:color="auto" w:fill="F2F2F2"/>
            <w:noWrap/>
            <w:hideMark/>
          </w:tcPr>
          <w:p w14:paraId="04360601" w14:textId="77777777" w:rsidR="00FB4688" w:rsidRPr="003B34FD" w:rsidRDefault="00FB4688" w:rsidP="003677D1">
            <w:pPr>
              <w:spacing w:after="0"/>
              <w:rPr>
                <w:rFonts w:asciiTheme="minorHAnsi" w:hAnsiTheme="minorHAnsi" w:cstheme="minorHAnsi"/>
                <w:b/>
                <w:bCs/>
              </w:rPr>
            </w:pPr>
            <w:r w:rsidRPr="003B34FD">
              <w:rPr>
                <w:rFonts w:asciiTheme="minorHAnsi" w:hAnsiTheme="minorHAnsi" w:cstheme="minorHAnsi"/>
                <w:b/>
                <w:bCs/>
              </w:rPr>
              <w:t>DĄBRÓWKA OSIEDCZ.</w:t>
            </w:r>
          </w:p>
        </w:tc>
        <w:tc>
          <w:tcPr>
            <w:tcW w:w="914" w:type="pct"/>
            <w:tcBorders>
              <w:top w:val="single" w:sz="4" w:space="0" w:color="auto"/>
              <w:left w:val="single" w:sz="4" w:space="0" w:color="auto"/>
              <w:bottom w:val="single" w:sz="4" w:space="0" w:color="auto"/>
              <w:right w:val="single" w:sz="4" w:space="0" w:color="auto"/>
            </w:tcBorders>
            <w:shd w:val="clear" w:color="auto" w:fill="F2F2F2"/>
            <w:noWrap/>
            <w:hideMark/>
          </w:tcPr>
          <w:p w14:paraId="2790F4E3"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71 445</w:t>
            </w:r>
          </w:p>
        </w:tc>
        <w:tc>
          <w:tcPr>
            <w:tcW w:w="893" w:type="pct"/>
            <w:tcBorders>
              <w:top w:val="single" w:sz="4" w:space="0" w:color="auto"/>
              <w:left w:val="single" w:sz="4" w:space="0" w:color="auto"/>
              <w:bottom w:val="single" w:sz="4" w:space="0" w:color="auto"/>
              <w:right w:val="single" w:sz="4" w:space="0" w:color="auto"/>
            </w:tcBorders>
            <w:shd w:val="clear" w:color="auto" w:fill="F2F2F2"/>
            <w:noWrap/>
            <w:hideMark/>
          </w:tcPr>
          <w:p w14:paraId="7F0F6C7D"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0</w:t>
            </w:r>
          </w:p>
        </w:tc>
        <w:tc>
          <w:tcPr>
            <w:tcW w:w="755" w:type="pct"/>
            <w:tcBorders>
              <w:top w:val="single" w:sz="4" w:space="0" w:color="auto"/>
              <w:left w:val="single" w:sz="4" w:space="0" w:color="auto"/>
              <w:bottom w:val="single" w:sz="4" w:space="0" w:color="auto"/>
              <w:right w:val="single" w:sz="4" w:space="0" w:color="auto"/>
            </w:tcBorders>
            <w:shd w:val="clear" w:color="auto" w:fill="F2F2F2"/>
            <w:noWrap/>
            <w:hideMark/>
          </w:tcPr>
          <w:p w14:paraId="0DC1E5AC" w14:textId="77777777" w:rsidR="00FB4688" w:rsidRPr="003B34FD" w:rsidRDefault="00FB4688" w:rsidP="003677D1">
            <w:pPr>
              <w:spacing w:after="0"/>
              <w:jc w:val="right"/>
              <w:rPr>
                <w:rFonts w:asciiTheme="minorHAnsi" w:hAnsiTheme="minorHAnsi" w:cstheme="minorHAnsi"/>
                <w:b/>
                <w:bCs/>
              </w:rPr>
            </w:pPr>
            <w:r w:rsidRPr="003B34FD">
              <w:rPr>
                <w:rFonts w:asciiTheme="minorHAnsi" w:hAnsiTheme="minorHAnsi" w:cstheme="minorHAnsi"/>
                <w:b/>
                <w:bCs/>
              </w:rPr>
              <w:t>71 445</w:t>
            </w:r>
          </w:p>
        </w:tc>
      </w:tr>
      <w:tr w:rsidR="003B34FD" w:rsidRPr="003B34FD" w14:paraId="7FB8A350" w14:textId="77777777" w:rsidTr="00FB4688">
        <w:trPr>
          <w:trHeight w:val="340"/>
        </w:trPr>
        <w:tc>
          <w:tcPr>
            <w:tcW w:w="675" w:type="pct"/>
            <w:tcBorders>
              <w:top w:val="single" w:sz="4" w:space="0" w:color="auto"/>
              <w:left w:val="single" w:sz="4" w:space="0" w:color="auto"/>
              <w:bottom w:val="single" w:sz="4" w:space="0" w:color="auto"/>
              <w:right w:val="single" w:sz="4" w:space="0" w:color="auto"/>
            </w:tcBorders>
            <w:shd w:val="clear" w:color="auto" w:fill="FFFFFF"/>
            <w:noWrap/>
            <w:hideMark/>
          </w:tcPr>
          <w:p w14:paraId="7B333F43" w14:textId="77777777" w:rsidR="00FB4688" w:rsidRPr="003B34FD" w:rsidRDefault="00FB4688" w:rsidP="003677D1">
            <w:pPr>
              <w:spacing w:after="0"/>
              <w:rPr>
                <w:rFonts w:asciiTheme="minorHAnsi" w:hAnsiTheme="minorHAnsi" w:cstheme="minorHAnsi"/>
              </w:rPr>
            </w:pPr>
            <w:r w:rsidRPr="003B34FD">
              <w:rPr>
                <w:rFonts w:asciiTheme="minorHAnsi" w:hAnsiTheme="minorHAnsi" w:cstheme="minorHAnsi"/>
              </w:rPr>
              <w:t>0019</w:t>
            </w:r>
          </w:p>
        </w:tc>
        <w:tc>
          <w:tcPr>
            <w:tcW w:w="1763" w:type="pct"/>
            <w:tcBorders>
              <w:top w:val="single" w:sz="4" w:space="0" w:color="auto"/>
              <w:left w:val="single" w:sz="4" w:space="0" w:color="auto"/>
              <w:bottom w:val="single" w:sz="4" w:space="0" w:color="auto"/>
              <w:right w:val="single" w:sz="4" w:space="0" w:color="auto"/>
            </w:tcBorders>
            <w:shd w:val="clear" w:color="auto" w:fill="FFFFFF"/>
            <w:noWrap/>
            <w:hideMark/>
          </w:tcPr>
          <w:p w14:paraId="780EE60C" w14:textId="77777777" w:rsidR="00FB4688" w:rsidRPr="003B34FD" w:rsidRDefault="00FB4688" w:rsidP="003677D1">
            <w:pPr>
              <w:spacing w:after="0"/>
              <w:rPr>
                <w:rFonts w:asciiTheme="minorHAnsi" w:hAnsiTheme="minorHAnsi" w:cstheme="minorHAnsi"/>
                <w:b/>
                <w:bCs/>
              </w:rPr>
            </w:pPr>
            <w:r w:rsidRPr="003B34FD">
              <w:rPr>
                <w:rFonts w:asciiTheme="minorHAnsi" w:hAnsiTheme="minorHAnsi" w:cstheme="minorHAnsi"/>
                <w:b/>
                <w:bCs/>
              </w:rPr>
              <w:t>ŻELAZNA PRYWATNA</w:t>
            </w:r>
          </w:p>
        </w:tc>
        <w:tc>
          <w:tcPr>
            <w:tcW w:w="914" w:type="pct"/>
            <w:tcBorders>
              <w:top w:val="single" w:sz="4" w:space="0" w:color="auto"/>
              <w:left w:val="single" w:sz="4" w:space="0" w:color="auto"/>
              <w:bottom w:val="single" w:sz="4" w:space="0" w:color="auto"/>
              <w:right w:val="single" w:sz="4" w:space="0" w:color="auto"/>
            </w:tcBorders>
            <w:shd w:val="clear" w:color="auto" w:fill="FFFFFF"/>
            <w:noWrap/>
            <w:hideMark/>
          </w:tcPr>
          <w:p w14:paraId="6E9C4C2C"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270 180</w:t>
            </w:r>
          </w:p>
        </w:tc>
        <w:tc>
          <w:tcPr>
            <w:tcW w:w="893" w:type="pct"/>
            <w:tcBorders>
              <w:top w:val="single" w:sz="4" w:space="0" w:color="auto"/>
              <w:left w:val="single" w:sz="4" w:space="0" w:color="auto"/>
              <w:bottom w:val="single" w:sz="4" w:space="0" w:color="auto"/>
              <w:right w:val="single" w:sz="4" w:space="0" w:color="auto"/>
            </w:tcBorders>
            <w:shd w:val="clear" w:color="auto" w:fill="FFFFFF"/>
            <w:noWrap/>
            <w:hideMark/>
          </w:tcPr>
          <w:p w14:paraId="7D2330E3"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0</w:t>
            </w:r>
          </w:p>
        </w:tc>
        <w:tc>
          <w:tcPr>
            <w:tcW w:w="755" w:type="pct"/>
            <w:tcBorders>
              <w:top w:val="single" w:sz="4" w:space="0" w:color="auto"/>
              <w:left w:val="single" w:sz="4" w:space="0" w:color="auto"/>
              <w:bottom w:val="single" w:sz="4" w:space="0" w:color="auto"/>
              <w:right w:val="single" w:sz="4" w:space="0" w:color="auto"/>
            </w:tcBorders>
            <w:shd w:val="clear" w:color="auto" w:fill="FFFFFF"/>
            <w:noWrap/>
            <w:hideMark/>
          </w:tcPr>
          <w:p w14:paraId="4A176CE0" w14:textId="77777777" w:rsidR="00FB4688" w:rsidRPr="003B34FD" w:rsidRDefault="00FB4688" w:rsidP="003677D1">
            <w:pPr>
              <w:spacing w:after="0"/>
              <w:jc w:val="right"/>
              <w:rPr>
                <w:rFonts w:asciiTheme="minorHAnsi" w:hAnsiTheme="minorHAnsi" w:cstheme="minorHAnsi"/>
                <w:b/>
                <w:bCs/>
              </w:rPr>
            </w:pPr>
            <w:r w:rsidRPr="003B34FD">
              <w:rPr>
                <w:rFonts w:asciiTheme="minorHAnsi" w:hAnsiTheme="minorHAnsi" w:cstheme="minorHAnsi"/>
                <w:b/>
                <w:bCs/>
              </w:rPr>
              <w:t>270 180</w:t>
            </w:r>
          </w:p>
        </w:tc>
      </w:tr>
      <w:tr w:rsidR="003B34FD" w:rsidRPr="003B34FD" w14:paraId="6D55B352" w14:textId="77777777" w:rsidTr="00FB4688">
        <w:trPr>
          <w:trHeight w:val="340"/>
        </w:trPr>
        <w:tc>
          <w:tcPr>
            <w:tcW w:w="675" w:type="pct"/>
            <w:tcBorders>
              <w:top w:val="single" w:sz="4" w:space="0" w:color="auto"/>
              <w:left w:val="single" w:sz="4" w:space="0" w:color="auto"/>
              <w:bottom w:val="single" w:sz="4" w:space="0" w:color="auto"/>
              <w:right w:val="single" w:sz="4" w:space="0" w:color="auto"/>
            </w:tcBorders>
            <w:shd w:val="clear" w:color="auto" w:fill="F2F2F2"/>
            <w:noWrap/>
            <w:hideMark/>
          </w:tcPr>
          <w:p w14:paraId="695E4160" w14:textId="77777777" w:rsidR="00FB4688" w:rsidRPr="003B34FD" w:rsidRDefault="00FB4688" w:rsidP="003677D1">
            <w:pPr>
              <w:spacing w:after="0"/>
              <w:rPr>
                <w:rFonts w:asciiTheme="minorHAnsi" w:hAnsiTheme="minorHAnsi" w:cstheme="minorHAnsi"/>
              </w:rPr>
            </w:pPr>
            <w:r w:rsidRPr="003B34FD">
              <w:rPr>
                <w:rFonts w:asciiTheme="minorHAnsi" w:hAnsiTheme="minorHAnsi" w:cstheme="minorHAnsi"/>
              </w:rPr>
              <w:t>0020</w:t>
            </w:r>
          </w:p>
        </w:tc>
        <w:tc>
          <w:tcPr>
            <w:tcW w:w="1763" w:type="pct"/>
            <w:tcBorders>
              <w:top w:val="single" w:sz="4" w:space="0" w:color="auto"/>
              <w:left w:val="single" w:sz="4" w:space="0" w:color="auto"/>
              <w:bottom w:val="single" w:sz="4" w:space="0" w:color="auto"/>
              <w:right w:val="single" w:sz="4" w:space="0" w:color="auto"/>
            </w:tcBorders>
            <w:shd w:val="clear" w:color="auto" w:fill="F2F2F2"/>
            <w:noWrap/>
            <w:hideMark/>
          </w:tcPr>
          <w:p w14:paraId="5FFEEFE4" w14:textId="77777777" w:rsidR="00FB4688" w:rsidRPr="003B34FD" w:rsidRDefault="00FB4688" w:rsidP="003677D1">
            <w:pPr>
              <w:spacing w:after="0"/>
              <w:rPr>
                <w:rFonts w:asciiTheme="minorHAnsi" w:hAnsiTheme="minorHAnsi" w:cstheme="minorHAnsi"/>
                <w:b/>
                <w:bCs/>
              </w:rPr>
            </w:pPr>
            <w:r w:rsidRPr="003B34FD">
              <w:rPr>
                <w:rFonts w:asciiTheme="minorHAnsi" w:hAnsiTheme="minorHAnsi" w:cstheme="minorHAnsi"/>
                <w:b/>
                <w:bCs/>
              </w:rPr>
              <w:t>ŻELAZNA RZĄDOWA</w:t>
            </w:r>
          </w:p>
        </w:tc>
        <w:tc>
          <w:tcPr>
            <w:tcW w:w="914" w:type="pct"/>
            <w:tcBorders>
              <w:top w:val="single" w:sz="4" w:space="0" w:color="auto"/>
              <w:left w:val="single" w:sz="4" w:space="0" w:color="auto"/>
              <w:bottom w:val="single" w:sz="4" w:space="0" w:color="auto"/>
              <w:right w:val="single" w:sz="4" w:space="0" w:color="auto"/>
            </w:tcBorders>
            <w:shd w:val="clear" w:color="auto" w:fill="F2F2F2"/>
            <w:noWrap/>
            <w:hideMark/>
          </w:tcPr>
          <w:p w14:paraId="5245ECDF"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433 545</w:t>
            </w:r>
          </w:p>
        </w:tc>
        <w:tc>
          <w:tcPr>
            <w:tcW w:w="893" w:type="pct"/>
            <w:tcBorders>
              <w:top w:val="single" w:sz="4" w:space="0" w:color="auto"/>
              <w:left w:val="single" w:sz="4" w:space="0" w:color="auto"/>
              <w:bottom w:val="single" w:sz="4" w:space="0" w:color="auto"/>
              <w:right w:val="single" w:sz="4" w:space="0" w:color="auto"/>
            </w:tcBorders>
            <w:shd w:val="clear" w:color="auto" w:fill="F2F2F2"/>
            <w:noWrap/>
            <w:hideMark/>
          </w:tcPr>
          <w:p w14:paraId="5F9D0831" w14:textId="77777777" w:rsidR="00FB4688" w:rsidRPr="003B34FD" w:rsidRDefault="00FB4688" w:rsidP="003677D1">
            <w:pPr>
              <w:spacing w:after="0"/>
              <w:jc w:val="right"/>
              <w:rPr>
                <w:rFonts w:asciiTheme="minorHAnsi" w:hAnsiTheme="minorHAnsi" w:cstheme="minorHAnsi"/>
              </w:rPr>
            </w:pPr>
            <w:r w:rsidRPr="003B34FD">
              <w:rPr>
                <w:rFonts w:asciiTheme="minorHAnsi" w:hAnsiTheme="minorHAnsi" w:cstheme="minorHAnsi"/>
              </w:rPr>
              <w:t>0</w:t>
            </w:r>
          </w:p>
        </w:tc>
        <w:tc>
          <w:tcPr>
            <w:tcW w:w="755" w:type="pct"/>
            <w:tcBorders>
              <w:top w:val="single" w:sz="4" w:space="0" w:color="auto"/>
              <w:left w:val="single" w:sz="4" w:space="0" w:color="auto"/>
              <w:bottom w:val="single" w:sz="4" w:space="0" w:color="auto"/>
              <w:right w:val="single" w:sz="4" w:space="0" w:color="auto"/>
            </w:tcBorders>
            <w:shd w:val="clear" w:color="auto" w:fill="F2F2F2"/>
            <w:noWrap/>
            <w:hideMark/>
          </w:tcPr>
          <w:p w14:paraId="26503032" w14:textId="77777777" w:rsidR="00FB4688" w:rsidRPr="003B34FD" w:rsidRDefault="00FB4688" w:rsidP="003677D1">
            <w:pPr>
              <w:spacing w:after="0"/>
              <w:jc w:val="right"/>
              <w:rPr>
                <w:rFonts w:asciiTheme="minorHAnsi" w:hAnsiTheme="minorHAnsi" w:cstheme="minorHAnsi"/>
                <w:b/>
                <w:bCs/>
              </w:rPr>
            </w:pPr>
            <w:r w:rsidRPr="003B34FD">
              <w:rPr>
                <w:rFonts w:asciiTheme="minorHAnsi" w:hAnsiTheme="minorHAnsi" w:cstheme="minorHAnsi"/>
                <w:b/>
                <w:bCs/>
              </w:rPr>
              <w:t>433 545</w:t>
            </w:r>
          </w:p>
        </w:tc>
      </w:tr>
      <w:tr w:rsidR="003B34FD" w:rsidRPr="003B34FD" w14:paraId="3EAD5829" w14:textId="77777777" w:rsidTr="00FB4688">
        <w:trPr>
          <w:trHeight w:val="248"/>
        </w:trPr>
        <w:tc>
          <w:tcPr>
            <w:tcW w:w="2438" w:type="pct"/>
            <w:gridSpan w:val="2"/>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0BCD43BC" w14:textId="77777777" w:rsidR="00FB4688" w:rsidRPr="003B34FD" w:rsidRDefault="00FB4688" w:rsidP="003677D1">
            <w:pPr>
              <w:pStyle w:val="TabelazawartoPUA"/>
              <w:spacing w:line="276" w:lineRule="auto"/>
              <w:jc w:val="right"/>
              <w:rPr>
                <w:rFonts w:asciiTheme="minorHAnsi" w:hAnsiTheme="minorHAnsi" w:cstheme="minorHAnsi"/>
                <w:b/>
                <w:bCs/>
                <w:color w:val="auto"/>
                <w:sz w:val="22"/>
                <w:szCs w:val="22"/>
                <w:lang w:val="pl-PL" w:eastAsia="en-US"/>
              </w:rPr>
            </w:pPr>
            <w:r w:rsidRPr="003B34FD">
              <w:rPr>
                <w:rFonts w:asciiTheme="minorHAnsi" w:hAnsiTheme="minorHAnsi" w:cstheme="minorHAnsi"/>
                <w:b/>
                <w:bCs/>
                <w:color w:val="auto"/>
                <w:sz w:val="22"/>
                <w:szCs w:val="22"/>
                <w:lang w:val="pl-PL" w:eastAsia="en-US"/>
              </w:rPr>
              <w:t>Razem</w:t>
            </w:r>
          </w:p>
        </w:tc>
        <w:tc>
          <w:tcPr>
            <w:tcW w:w="914"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5CAC28FC" w14:textId="77777777" w:rsidR="00FB4688" w:rsidRPr="003B34FD" w:rsidRDefault="00FB4688" w:rsidP="003677D1">
            <w:pPr>
              <w:spacing w:after="0"/>
              <w:jc w:val="center"/>
              <w:rPr>
                <w:rFonts w:asciiTheme="minorHAnsi" w:eastAsia="Times New Roman" w:hAnsiTheme="minorHAnsi" w:cstheme="minorHAnsi"/>
                <w:b/>
                <w:bCs/>
              </w:rPr>
            </w:pPr>
            <w:r w:rsidRPr="003B34FD">
              <w:rPr>
                <w:rFonts w:asciiTheme="minorHAnsi" w:hAnsiTheme="minorHAnsi" w:cstheme="minorHAnsi"/>
                <w:b/>
                <w:bCs/>
              </w:rPr>
              <w:t>6 081 104</w:t>
            </w:r>
          </w:p>
        </w:tc>
        <w:tc>
          <w:tcPr>
            <w:tcW w:w="893"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53AD3366" w14:textId="77777777" w:rsidR="00FB4688" w:rsidRPr="003B34FD" w:rsidRDefault="00FB4688" w:rsidP="003677D1">
            <w:pPr>
              <w:spacing w:after="0"/>
              <w:jc w:val="center"/>
              <w:rPr>
                <w:rFonts w:asciiTheme="minorHAnsi" w:eastAsia="Times New Roman" w:hAnsiTheme="minorHAnsi" w:cstheme="minorHAnsi"/>
                <w:b/>
                <w:bCs/>
              </w:rPr>
            </w:pPr>
            <w:r w:rsidRPr="003B34FD">
              <w:rPr>
                <w:rFonts w:asciiTheme="minorHAnsi" w:hAnsiTheme="minorHAnsi" w:cstheme="minorHAnsi"/>
                <w:b/>
                <w:bCs/>
              </w:rPr>
              <w:t>72082</w:t>
            </w:r>
          </w:p>
        </w:tc>
        <w:tc>
          <w:tcPr>
            <w:tcW w:w="755"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3699A074" w14:textId="77777777" w:rsidR="00FB4688" w:rsidRPr="003B34FD" w:rsidRDefault="00FB4688" w:rsidP="003677D1">
            <w:pPr>
              <w:spacing w:after="0"/>
              <w:jc w:val="center"/>
              <w:rPr>
                <w:rFonts w:asciiTheme="minorHAnsi" w:eastAsia="Times New Roman" w:hAnsiTheme="minorHAnsi" w:cstheme="minorHAnsi"/>
                <w:b/>
                <w:bCs/>
              </w:rPr>
            </w:pPr>
            <w:r w:rsidRPr="003B34FD">
              <w:rPr>
                <w:rFonts w:asciiTheme="minorHAnsi" w:hAnsiTheme="minorHAnsi" w:cstheme="minorHAnsi"/>
                <w:b/>
                <w:bCs/>
              </w:rPr>
              <w:t>6 153 186</w:t>
            </w:r>
          </w:p>
        </w:tc>
      </w:tr>
    </w:tbl>
    <w:p w14:paraId="1B1BE474" w14:textId="77777777" w:rsidR="00FB4688" w:rsidRPr="003B34FD" w:rsidRDefault="00FB4688" w:rsidP="003677D1">
      <w:pPr>
        <w:tabs>
          <w:tab w:val="left" w:pos="426"/>
        </w:tabs>
        <w:suppressAutoHyphens/>
        <w:autoSpaceDN w:val="0"/>
        <w:spacing w:after="0"/>
        <w:jc w:val="both"/>
        <w:rPr>
          <w:rFonts w:asciiTheme="minorHAnsi" w:hAnsiTheme="minorHAnsi" w:cstheme="minorHAnsi"/>
          <w:sz w:val="24"/>
          <w:szCs w:val="24"/>
        </w:rPr>
      </w:pPr>
      <w:r w:rsidRPr="003B34FD">
        <w:rPr>
          <w:rFonts w:asciiTheme="minorHAnsi" w:hAnsiTheme="minorHAnsi" w:cstheme="minorHAnsi"/>
          <w:sz w:val="24"/>
          <w:szCs w:val="24"/>
        </w:rPr>
        <w:tab/>
      </w:r>
    </w:p>
    <w:p w14:paraId="1817FB87" w14:textId="77777777" w:rsidR="00FB4688" w:rsidRPr="003B34FD" w:rsidRDefault="00FB4688" w:rsidP="003677D1">
      <w:pPr>
        <w:tabs>
          <w:tab w:val="left" w:pos="426"/>
        </w:tabs>
        <w:suppressAutoHyphens/>
        <w:autoSpaceDN w:val="0"/>
        <w:spacing w:after="0"/>
        <w:jc w:val="both"/>
        <w:rPr>
          <w:rFonts w:asciiTheme="minorHAnsi" w:hAnsiTheme="minorHAnsi" w:cstheme="minorHAnsi"/>
          <w:sz w:val="24"/>
          <w:szCs w:val="24"/>
        </w:rPr>
      </w:pPr>
      <w:r w:rsidRPr="003B34FD">
        <w:rPr>
          <w:rFonts w:asciiTheme="minorHAnsi" w:hAnsiTheme="minorHAnsi" w:cstheme="minorHAnsi"/>
          <w:sz w:val="24"/>
          <w:szCs w:val="24"/>
        </w:rPr>
        <w:tab/>
        <w:t>Powyższa tabela przedstawia całkowitą masę wyrobów zawierających azbest zinwentaryzowanych i pozostałych do unieszkodliwienia w Gminie Jednorożec z podziałem na poszczególne obręby ewidencyjne oraz ich masę sumaryczną dla całej Gminy, jak również masę tych wyrobów w zależności od charakteru prawnego właścicieli nieruchomości, na terenie których się one znajdują.</w:t>
      </w:r>
    </w:p>
    <w:p w14:paraId="3EB37BCC" w14:textId="77777777" w:rsidR="00FB4688" w:rsidRPr="003B34FD" w:rsidRDefault="00FB4688" w:rsidP="003677D1">
      <w:pPr>
        <w:spacing w:after="0"/>
        <w:ind w:firstLine="708"/>
        <w:jc w:val="both"/>
        <w:rPr>
          <w:rFonts w:asciiTheme="minorHAnsi" w:hAnsiTheme="minorHAnsi" w:cstheme="minorHAnsi"/>
          <w:sz w:val="24"/>
          <w:szCs w:val="24"/>
        </w:rPr>
      </w:pPr>
      <w:r w:rsidRPr="003B34FD">
        <w:rPr>
          <w:rFonts w:asciiTheme="minorHAnsi" w:hAnsiTheme="minorHAnsi" w:cstheme="minorHAnsi"/>
          <w:sz w:val="24"/>
          <w:szCs w:val="24"/>
        </w:rPr>
        <w:t>Dane zawarte w Tabeli wskazują, że w gminie Jednorożec zinwentaryzowanych, przeznaczonych do unieszkodliwienia pozostaje łącznie 6 153 186 kg wyrobów azbestowych, z czego 6 081 104 kg, a więc zdecydowana większość, należy do osób fizycznych, natomiast 72 082 kg – do osób prawnych.</w:t>
      </w:r>
    </w:p>
    <w:p w14:paraId="6DC1ABE1" w14:textId="77777777" w:rsidR="00FB4688" w:rsidRPr="003B34FD" w:rsidRDefault="00FB4688" w:rsidP="003677D1">
      <w:pPr>
        <w:spacing w:after="0"/>
        <w:ind w:firstLine="426"/>
        <w:jc w:val="both"/>
        <w:rPr>
          <w:rFonts w:asciiTheme="minorHAnsi" w:hAnsiTheme="minorHAnsi" w:cstheme="minorHAnsi"/>
          <w:sz w:val="24"/>
          <w:szCs w:val="24"/>
        </w:rPr>
      </w:pPr>
      <w:r w:rsidRPr="003B34FD">
        <w:rPr>
          <w:rFonts w:asciiTheme="minorHAnsi" w:hAnsiTheme="minorHAnsi" w:cstheme="minorHAnsi"/>
          <w:sz w:val="24"/>
          <w:szCs w:val="24"/>
        </w:rPr>
        <w:lastRenderedPageBreak/>
        <w:t>Analiza Tabeli pozwala stwierdzić, iż największa ilość materiałów zawierających azbest zlokalizowana jest w obrębie Jednorożec (0001). Natomiast najmniej wyrobów azbestowych znajduje się w obrębie Dąbrówka Odsiecz (0011).</w:t>
      </w:r>
    </w:p>
    <w:p w14:paraId="39EBBAEB" w14:textId="77777777" w:rsidR="00FB4688" w:rsidRPr="003B34FD" w:rsidRDefault="00FB4688" w:rsidP="003677D1">
      <w:pPr>
        <w:spacing w:after="0"/>
        <w:ind w:firstLine="426"/>
        <w:jc w:val="both"/>
        <w:rPr>
          <w:rFonts w:asciiTheme="minorHAnsi" w:hAnsiTheme="minorHAnsi" w:cstheme="minorHAnsi"/>
          <w:sz w:val="24"/>
          <w:szCs w:val="24"/>
        </w:rPr>
      </w:pPr>
      <w:r w:rsidRPr="003B34FD">
        <w:rPr>
          <w:rFonts w:asciiTheme="minorHAnsi" w:hAnsiTheme="minorHAnsi" w:cstheme="minorHAnsi"/>
          <w:sz w:val="24"/>
          <w:szCs w:val="24"/>
        </w:rPr>
        <w:t xml:space="preserve">Na terenie gminy Jednorożec największa ilość azbestu znajduje się na dachach budynków gospodarczych i budynków mieszkalnych. </w:t>
      </w:r>
    </w:p>
    <w:p w14:paraId="65A369DB" w14:textId="77777777" w:rsidR="00FB4688" w:rsidRPr="003B34FD" w:rsidRDefault="00FB4688" w:rsidP="003677D1">
      <w:pPr>
        <w:spacing w:after="0"/>
        <w:ind w:firstLine="426"/>
        <w:jc w:val="both"/>
        <w:rPr>
          <w:rFonts w:asciiTheme="minorHAnsi" w:hAnsiTheme="minorHAnsi" w:cstheme="minorHAnsi"/>
          <w:sz w:val="24"/>
          <w:szCs w:val="24"/>
        </w:rPr>
      </w:pPr>
    </w:p>
    <w:p w14:paraId="4920F45D" w14:textId="77777777" w:rsidR="00FB4688" w:rsidRPr="003B34FD" w:rsidRDefault="00FB4688" w:rsidP="003677D1">
      <w:pPr>
        <w:spacing w:after="0"/>
        <w:ind w:firstLine="426"/>
        <w:jc w:val="both"/>
        <w:rPr>
          <w:rFonts w:asciiTheme="minorHAnsi" w:hAnsiTheme="minorHAnsi" w:cstheme="minorHAnsi"/>
          <w:sz w:val="24"/>
          <w:szCs w:val="24"/>
        </w:rPr>
      </w:pPr>
      <w:r w:rsidRPr="003B34FD">
        <w:rPr>
          <w:rFonts w:asciiTheme="minorHAnsi" w:hAnsiTheme="minorHAnsi" w:cstheme="minorHAnsi"/>
          <w:sz w:val="24"/>
          <w:szCs w:val="24"/>
        </w:rPr>
        <w:t>Gmina Jednorożec</w:t>
      </w:r>
      <w:r w:rsidRPr="003B34FD">
        <w:rPr>
          <w:rFonts w:asciiTheme="minorHAnsi" w:hAnsiTheme="minorHAnsi" w:cstheme="minorHAnsi"/>
          <w:sz w:val="24"/>
          <w:szCs w:val="24"/>
          <w:lang w:val="x-none"/>
        </w:rPr>
        <w:t xml:space="preserve">, zgodnie z art. 286 ust. 1 ustawy z dnia 27 kwietnia 2001 r. Prawo ochrony środowiska Dz. U. z 2020 r., poz. 1219 ze zm., </w:t>
      </w:r>
      <w:r w:rsidRPr="003B34FD">
        <w:rPr>
          <w:rFonts w:asciiTheme="minorHAnsi" w:hAnsiTheme="minorHAnsi" w:cstheme="minorHAnsi"/>
          <w:sz w:val="24"/>
          <w:szCs w:val="24"/>
        </w:rPr>
        <w:t>wywiązuje się również z obowiązków</w:t>
      </w:r>
      <w:r w:rsidRPr="003B34FD">
        <w:rPr>
          <w:rFonts w:asciiTheme="minorHAnsi" w:hAnsiTheme="minorHAnsi" w:cstheme="minorHAnsi"/>
          <w:sz w:val="24"/>
          <w:szCs w:val="24"/>
          <w:lang w:val="x-none"/>
        </w:rPr>
        <w:t xml:space="preserve"> korzystania ze środowiska oraz</w:t>
      </w:r>
      <w:r w:rsidRPr="003B34FD">
        <w:rPr>
          <w:rFonts w:asciiTheme="minorHAnsi" w:hAnsiTheme="minorHAnsi" w:cstheme="minorHAnsi"/>
          <w:sz w:val="24"/>
          <w:szCs w:val="24"/>
        </w:rPr>
        <w:t xml:space="preserve"> wnosi</w:t>
      </w:r>
      <w:r w:rsidRPr="003B34FD">
        <w:rPr>
          <w:rFonts w:asciiTheme="minorHAnsi" w:hAnsiTheme="minorHAnsi" w:cstheme="minorHAnsi"/>
          <w:sz w:val="24"/>
          <w:szCs w:val="24"/>
          <w:lang w:val="x-none"/>
        </w:rPr>
        <w:t xml:space="preserve"> należn</w:t>
      </w:r>
      <w:r w:rsidRPr="003B34FD">
        <w:rPr>
          <w:rFonts w:asciiTheme="minorHAnsi" w:hAnsiTheme="minorHAnsi" w:cstheme="minorHAnsi"/>
          <w:sz w:val="24"/>
          <w:szCs w:val="24"/>
        </w:rPr>
        <w:t>e</w:t>
      </w:r>
      <w:r w:rsidRPr="003B34FD">
        <w:rPr>
          <w:rFonts w:asciiTheme="minorHAnsi" w:hAnsiTheme="minorHAnsi" w:cstheme="minorHAnsi"/>
          <w:sz w:val="24"/>
          <w:szCs w:val="24"/>
          <w:lang w:val="x-none"/>
        </w:rPr>
        <w:t xml:space="preserve"> opłat</w:t>
      </w:r>
      <w:r w:rsidRPr="003B34FD">
        <w:rPr>
          <w:rFonts w:asciiTheme="minorHAnsi" w:hAnsiTheme="minorHAnsi" w:cstheme="minorHAnsi"/>
          <w:sz w:val="24"/>
          <w:szCs w:val="24"/>
        </w:rPr>
        <w:t>y.</w:t>
      </w:r>
    </w:p>
    <w:p w14:paraId="3388E28C" w14:textId="21CE7DFF" w:rsidR="00A168A6" w:rsidRPr="003B34FD" w:rsidRDefault="00A168A6" w:rsidP="001118C8">
      <w:pPr>
        <w:spacing w:after="0"/>
        <w:jc w:val="both"/>
        <w:rPr>
          <w:rFonts w:asciiTheme="minorHAnsi" w:hAnsiTheme="minorHAnsi" w:cstheme="minorHAnsi"/>
          <w:sz w:val="24"/>
          <w:szCs w:val="24"/>
        </w:rPr>
      </w:pPr>
    </w:p>
    <w:p w14:paraId="36DF8BCC" w14:textId="49900E41" w:rsidR="00A168A6" w:rsidRPr="003B34FD" w:rsidRDefault="00A168A6" w:rsidP="003677D1">
      <w:pPr>
        <w:pStyle w:val="Nagwek3"/>
        <w:spacing w:before="0"/>
        <w:rPr>
          <w:rFonts w:asciiTheme="minorHAnsi" w:hAnsiTheme="minorHAnsi" w:cstheme="minorHAnsi"/>
          <w:b/>
          <w:bCs/>
          <w:color w:val="auto"/>
        </w:rPr>
      </w:pPr>
      <w:bookmarkStart w:id="23" w:name="_Toc104204494"/>
      <w:r w:rsidRPr="003B34FD">
        <w:rPr>
          <w:rFonts w:asciiTheme="minorHAnsi" w:hAnsiTheme="minorHAnsi" w:cstheme="minorHAnsi"/>
          <w:b/>
          <w:bCs/>
          <w:color w:val="auto"/>
        </w:rPr>
        <w:t>3.</w:t>
      </w:r>
      <w:r w:rsidR="009F3B34" w:rsidRPr="003B34FD">
        <w:rPr>
          <w:rFonts w:asciiTheme="minorHAnsi" w:hAnsiTheme="minorHAnsi" w:cstheme="minorHAnsi"/>
          <w:b/>
          <w:bCs/>
          <w:color w:val="auto"/>
        </w:rPr>
        <w:t>3</w:t>
      </w:r>
      <w:r w:rsidRPr="003B34FD">
        <w:rPr>
          <w:rFonts w:asciiTheme="minorHAnsi" w:hAnsiTheme="minorHAnsi" w:cstheme="minorHAnsi"/>
          <w:b/>
          <w:bCs/>
          <w:color w:val="auto"/>
        </w:rPr>
        <w:t xml:space="preserve">. </w:t>
      </w:r>
      <w:r w:rsidR="00981DD8" w:rsidRPr="003B34FD">
        <w:rPr>
          <w:rFonts w:asciiTheme="minorHAnsi" w:hAnsiTheme="minorHAnsi" w:cstheme="minorHAnsi"/>
          <w:b/>
          <w:bCs/>
          <w:color w:val="auto"/>
        </w:rPr>
        <w:t>Realizacja p</w:t>
      </w:r>
      <w:r w:rsidRPr="003B34FD">
        <w:rPr>
          <w:rFonts w:asciiTheme="minorHAnsi" w:hAnsiTheme="minorHAnsi" w:cstheme="minorHAnsi"/>
          <w:b/>
          <w:bCs/>
          <w:color w:val="auto"/>
        </w:rPr>
        <w:t xml:space="preserve">rogram </w:t>
      </w:r>
      <w:r w:rsidR="00974613" w:rsidRPr="003B34FD">
        <w:rPr>
          <w:rFonts w:asciiTheme="minorHAnsi" w:hAnsiTheme="minorHAnsi" w:cstheme="minorHAnsi"/>
          <w:b/>
          <w:bCs/>
          <w:color w:val="auto"/>
        </w:rPr>
        <w:t>„</w:t>
      </w:r>
      <w:r w:rsidRPr="003B34FD">
        <w:rPr>
          <w:rFonts w:asciiTheme="minorHAnsi" w:hAnsiTheme="minorHAnsi" w:cstheme="minorHAnsi"/>
          <w:b/>
          <w:bCs/>
          <w:color w:val="auto"/>
        </w:rPr>
        <w:t xml:space="preserve">Czyste </w:t>
      </w:r>
      <w:r w:rsidR="00981DD8" w:rsidRPr="003B34FD">
        <w:rPr>
          <w:rFonts w:asciiTheme="minorHAnsi" w:hAnsiTheme="minorHAnsi" w:cstheme="minorHAnsi"/>
          <w:b/>
          <w:bCs/>
          <w:color w:val="auto"/>
        </w:rPr>
        <w:t>p</w:t>
      </w:r>
      <w:r w:rsidRPr="003B34FD">
        <w:rPr>
          <w:rFonts w:asciiTheme="minorHAnsi" w:hAnsiTheme="minorHAnsi" w:cstheme="minorHAnsi"/>
          <w:b/>
          <w:bCs/>
          <w:color w:val="auto"/>
        </w:rPr>
        <w:t xml:space="preserve">owietrze” </w:t>
      </w:r>
      <w:r w:rsidR="00974613" w:rsidRPr="003B34FD">
        <w:rPr>
          <w:rFonts w:asciiTheme="minorHAnsi" w:hAnsiTheme="minorHAnsi" w:cstheme="minorHAnsi"/>
          <w:b/>
          <w:bCs/>
          <w:color w:val="auto"/>
        </w:rPr>
        <w:t>i kampania informacyjna dla mieszkańców</w:t>
      </w:r>
      <w:bookmarkEnd w:id="23"/>
    </w:p>
    <w:p w14:paraId="4A1157F2" w14:textId="77777777" w:rsidR="00974613" w:rsidRPr="003B34FD" w:rsidRDefault="00974613" w:rsidP="003677D1">
      <w:pPr>
        <w:spacing w:after="0"/>
        <w:ind w:firstLine="708"/>
        <w:jc w:val="both"/>
        <w:rPr>
          <w:rFonts w:asciiTheme="minorHAnsi" w:hAnsiTheme="minorHAnsi" w:cstheme="minorHAnsi"/>
          <w:sz w:val="24"/>
          <w:szCs w:val="24"/>
        </w:rPr>
      </w:pPr>
    </w:p>
    <w:p w14:paraId="35F5073A" w14:textId="74008A96" w:rsidR="00FB4688" w:rsidRPr="003B34FD" w:rsidRDefault="00FB4688" w:rsidP="003677D1">
      <w:pPr>
        <w:spacing w:after="0"/>
        <w:ind w:firstLine="708"/>
        <w:jc w:val="both"/>
        <w:rPr>
          <w:rFonts w:asciiTheme="minorHAnsi" w:hAnsiTheme="minorHAnsi" w:cstheme="minorHAnsi"/>
          <w:sz w:val="24"/>
          <w:szCs w:val="24"/>
          <w:lang w:eastAsia="pl-PL"/>
        </w:rPr>
      </w:pPr>
      <w:r w:rsidRPr="003B34FD">
        <w:rPr>
          <w:rFonts w:asciiTheme="minorHAnsi" w:hAnsiTheme="minorHAnsi" w:cstheme="minorHAnsi"/>
          <w:sz w:val="24"/>
          <w:szCs w:val="24"/>
        </w:rPr>
        <w:t>Gmina Jednorożec, wywiązując się z zapisów Programu Ochrony powietrza intensywnie prowadziła kampanię informacyjną dla mieszkańców na swojej stronie internetowej, w mediach społecznościowych</w:t>
      </w:r>
      <w:r w:rsidR="00B635C4" w:rsidRPr="003B34FD">
        <w:rPr>
          <w:rFonts w:asciiTheme="minorHAnsi" w:hAnsiTheme="minorHAnsi" w:cstheme="minorHAnsi"/>
          <w:sz w:val="24"/>
          <w:szCs w:val="24"/>
        </w:rPr>
        <w:t xml:space="preserve"> oraz</w:t>
      </w:r>
      <w:r w:rsidRPr="003B34FD">
        <w:rPr>
          <w:rFonts w:asciiTheme="minorHAnsi" w:hAnsiTheme="minorHAnsi" w:cstheme="minorHAnsi"/>
          <w:sz w:val="24"/>
          <w:szCs w:val="24"/>
        </w:rPr>
        <w:t xml:space="preserve"> za pośrednictwem sołtysów</w:t>
      </w:r>
      <w:r w:rsidR="005134F9" w:rsidRPr="003B34FD">
        <w:rPr>
          <w:rFonts w:asciiTheme="minorHAnsi" w:hAnsiTheme="minorHAnsi" w:cstheme="minorHAnsi"/>
          <w:sz w:val="24"/>
          <w:szCs w:val="24"/>
        </w:rPr>
        <w:t xml:space="preserve"> </w:t>
      </w:r>
      <w:r w:rsidR="00B635C4" w:rsidRPr="003B34FD">
        <w:rPr>
          <w:rFonts w:asciiTheme="minorHAnsi" w:hAnsiTheme="minorHAnsi" w:cstheme="minorHAnsi"/>
          <w:sz w:val="24"/>
          <w:szCs w:val="24"/>
        </w:rPr>
        <w:br/>
        <w:t>i</w:t>
      </w:r>
      <w:r w:rsidR="005134F9" w:rsidRPr="003B34FD">
        <w:rPr>
          <w:rFonts w:asciiTheme="minorHAnsi" w:hAnsiTheme="minorHAnsi" w:cstheme="minorHAnsi"/>
          <w:sz w:val="24"/>
          <w:szCs w:val="24"/>
        </w:rPr>
        <w:t xml:space="preserve"> organiz</w:t>
      </w:r>
      <w:r w:rsidR="00B635C4" w:rsidRPr="003B34FD">
        <w:rPr>
          <w:rFonts w:asciiTheme="minorHAnsi" w:hAnsiTheme="minorHAnsi" w:cstheme="minorHAnsi"/>
          <w:sz w:val="24"/>
          <w:szCs w:val="24"/>
        </w:rPr>
        <w:t>owanych</w:t>
      </w:r>
      <w:r w:rsidR="005134F9" w:rsidRPr="003B34FD">
        <w:rPr>
          <w:rFonts w:asciiTheme="minorHAnsi" w:hAnsiTheme="minorHAnsi" w:cstheme="minorHAnsi"/>
          <w:sz w:val="24"/>
          <w:szCs w:val="24"/>
        </w:rPr>
        <w:t xml:space="preserve"> spotka</w:t>
      </w:r>
      <w:r w:rsidR="00B635C4" w:rsidRPr="003B34FD">
        <w:rPr>
          <w:rFonts w:asciiTheme="minorHAnsi" w:hAnsiTheme="minorHAnsi" w:cstheme="minorHAnsi"/>
          <w:sz w:val="24"/>
          <w:szCs w:val="24"/>
        </w:rPr>
        <w:t>ń informacyjnych</w:t>
      </w:r>
      <w:r w:rsidRPr="003B34FD">
        <w:rPr>
          <w:rFonts w:asciiTheme="minorHAnsi" w:hAnsiTheme="minorHAnsi" w:cstheme="minorHAnsi"/>
          <w:sz w:val="24"/>
          <w:szCs w:val="24"/>
        </w:rPr>
        <w:t xml:space="preserve"> przekazując najbardziej istotne wiadomości </w:t>
      </w:r>
      <w:r w:rsidR="00B635C4" w:rsidRPr="003B34FD">
        <w:rPr>
          <w:rFonts w:asciiTheme="minorHAnsi" w:hAnsiTheme="minorHAnsi" w:cstheme="minorHAnsi"/>
          <w:sz w:val="24"/>
          <w:szCs w:val="24"/>
        </w:rPr>
        <w:br/>
      </w:r>
      <w:r w:rsidRPr="003B34FD">
        <w:rPr>
          <w:rFonts w:asciiTheme="minorHAnsi" w:hAnsiTheme="minorHAnsi" w:cstheme="minorHAnsi"/>
          <w:sz w:val="24"/>
          <w:szCs w:val="24"/>
        </w:rPr>
        <w:t xml:space="preserve">dla mieszkańców. </w:t>
      </w:r>
    </w:p>
    <w:p w14:paraId="14230581" w14:textId="77777777" w:rsidR="00FB4688" w:rsidRPr="003B34FD" w:rsidRDefault="00FB4688" w:rsidP="003677D1">
      <w:pPr>
        <w:pStyle w:val="NormalnyWeb"/>
        <w:spacing w:before="0" w:beforeAutospacing="0" w:after="0" w:line="276" w:lineRule="auto"/>
        <w:ind w:firstLine="708"/>
        <w:rPr>
          <w:rFonts w:asciiTheme="minorHAnsi" w:hAnsiTheme="minorHAnsi" w:cstheme="minorHAnsi"/>
        </w:rPr>
      </w:pPr>
    </w:p>
    <w:p w14:paraId="1E96D9A4" w14:textId="4DB5D592" w:rsidR="00FB4688" w:rsidRPr="003B34FD" w:rsidRDefault="00FB4688" w:rsidP="003677D1">
      <w:pPr>
        <w:pStyle w:val="NormalnyWeb"/>
        <w:spacing w:before="0" w:beforeAutospacing="0" w:after="0" w:line="276" w:lineRule="auto"/>
        <w:ind w:firstLine="708"/>
        <w:jc w:val="both"/>
        <w:rPr>
          <w:rFonts w:asciiTheme="minorHAnsi" w:eastAsiaTheme="minorHAnsi" w:hAnsiTheme="minorHAnsi" w:cstheme="minorHAnsi"/>
        </w:rPr>
      </w:pPr>
      <w:r w:rsidRPr="003B34FD">
        <w:rPr>
          <w:rFonts w:asciiTheme="minorHAnsi" w:hAnsiTheme="minorHAnsi" w:cstheme="minorHAnsi"/>
        </w:rPr>
        <w:t xml:space="preserve">W 2021 r. Gmina kontynuowała zadania wynikające z porozumienia zawartego </w:t>
      </w:r>
      <w:r w:rsidRPr="003B34FD">
        <w:rPr>
          <w:rFonts w:asciiTheme="minorHAnsi" w:hAnsiTheme="minorHAnsi" w:cstheme="minorHAnsi"/>
        </w:rPr>
        <w:br/>
        <w:t xml:space="preserve">w 2019 r. z Wojewódzkim Funduszem Ochrony Środowiska i Gospodarki Wodnej w Warszawie w zakresie wspólnej realizacji na terenie Gminy Jednorożec programu „Czyste powietrze”, którego celem jest poprawa efektywności energetycznej i zmniejszenie emisji pyłów i innych zanieczyszczeń do atmosfery z istniejących jednorodzinnych budynków mieszkalnych </w:t>
      </w:r>
      <w:r w:rsidRPr="003B34FD">
        <w:rPr>
          <w:rFonts w:asciiTheme="minorHAnsi" w:hAnsiTheme="minorHAnsi" w:cstheme="minorHAnsi"/>
        </w:rPr>
        <w:br/>
        <w:t xml:space="preserve">lub uniknięcie emisji zanieczyszczeń powietrza pochodzących z nowo budowanych jednorodzinnych budynków mieszkalnych. Porozumienie obejmowało obsługę mieszkańców będących wnioskodawcami ww. programu w procesie składania wniosków i uzyskiwania dofinansowania. Ułatwiało ono mieszkańcom z terenu naszej Gminy składanie wniosków dotyczących wymiany przestarzałym pieców, tzw. kopciuchów.  Wymiana dotyczyła pieców na </w:t>
      </w:r>
      <w:proofErr w:type="spellStart"/>
      <w:r w:rsidRPr="003B34FD">
        <w:rPr>
          <w:rFonts w:asciiTheme="minorHAnsi" w:hAnsiTheme="minorHAnsi" w:cstheme="minorHAnsi"/>
        </w:rPr>
        <w:t>ekogroszek</w:t>
      </w:r>
      <w:proofErr w:type="spellEnd"/>
      <w:r w:rsidRPr="003B34FD">
        <w:rPr>
          <w:rFonts w:asciiTheme="minorHAnsi" w:hAnsiTheme="minorHAnsi" w:cstheme="minorHAnsi"/>
        </w:rPr>
        <w:t xml:space="preserve">, </w:t>
      </w:r>
      <w:proofErr w:type="spellStart"/>
      <w:r w:rsidRPr="003B34FD">
        <w:rPr>
          <w:rFonts w:asciiTheme="minorHAnsi" w:hAnsiTheme="minorHAnsi" w:cstheme="minorHAnsi"/>
        </w:rPr>
        <w:t>pellet</w:t>
      </w:r>
      <w:proofErr w:type="spellEnd"/>
      <w:r w:rsidRPr="003B34FD">
        <w:rPr>
          <w:rFonts w:asciiTheme="minorHAnsi" w:hAnsiTheme="minorHAnsi" w:cstheme="minorHAnsi"/>
        </w:rPr>
        <w:t xml:space="preserve">, gaz, energię lub pompę ciepła. Dodatkowo można było wymienić okna, drzwi, ocieplić stop, stropodach, ściany zewnętrzne lub wewnętrzne. Kwota dofinansowania w zależności od dochodów sięgała w 2021 r. do 60 %. Dzięki zawartemu porozumieniu mieszkańcy nie musieli udawać się do WFOŚiGW w Ciechanowie tylko mogli przy pomocy przeszkolonego przez  WFOŚiGW pracownika Urzędu Gminy w Jednorożcu przygotować </w:t>
      </w:r>
      <w:r w:rsidRPr="003B34FD">
        <w:rPr>
          <w:rFonts w:asciiTheme="minorHAnsi" w:hAnsiTheme="minorHAnsi" w:cstheme="minorHAnsi"/>
        </w:rPr>
        <w:br/>
        <w:t xml:space="preserve">i złożyć wniosek o dofinansowanie, który to Urząd przekazywał do WFOŚiGW. W 2021 r. </w:t>
      </w:r>
      <w:r w:rsidRPr="003B34FD">
        <w:rPr>
          <w:rFonts w:asciiTheme="minorHAnsi" w:hAnsiTheme="minorHAnsi" w:cstheme="minorHAnsi"/>
        </w:rPr>
        <w:br/>
        <w:t xml:space="preserve">w ramach pomocy mieszkańcom Urząd świadczył ww. usługi w każdy poniedziałek i czwartek w godzinach od 10:00 do 15:00. Gmina Jednorożec podpisała aneks do porozumienia, dzięki którego otrzymamy kwotę 30.000,00 na prowadzenie </w:t>
      </w:r>
      <w:proofErr w:type="spellStart"/>
      <w:r w:rsidRPr="003B34FD">
        <w:rPr>
          <w:rFonts w:asciiTheme="minorHAnsi" w:hAnsiTheme="minorHAnsi" w:cstheme="minorHAnsi"/>
        </w:rPr>
        <w:t>ww</w:t>
      </w:r>
      <w:proofErr w:type="spellEnd"/>
      <w:r w:rsidRPr="003B34FD">
        <w:rPr>
          <w:rFonts w:asciiTheme="minorHAnsi" w:hAnsiTheme="minorHAnsi" w:cstheme="minorHAnsi"/>
        </w:rPr>
        <w:t xml:space="preserve"> punktu informacyjnego. </w:t>
      </w:r>
      <w:r w:rsidR="00AA2FE9" w:rsidRPr="003B34FD">
        <w:rPr>
          <w:rFonts w:asciiTheme="minorHAnsi" w:hAnsiTheme="minorHAnsi" w:cstheme="minorHAnsi"/>
        </w:rPr>
        <w:br/>
      </w:r>
      <w:r w:rsidRPr="003B34FD">
        <w:rPr>
          <w:rFonts w:asciiTheme="minorHAnsi" w:hAnsiTheme="minorHAnsi" w:cstheme="minorHAnsi"/>
        </w:rPr>
        <w:t>Zakupiono wyposażenie punktu konsultacyjnego oraz materiały promocyjne programu „Czyste Powietrze”.</w:t>
      </w:r>
    </w:p>
    <w:p w14:paraId="1C282FC3" w14:textId="77777777" w:rsidR="00FB4688" w:rsidRPr="003B34FD" w:rsidRDefault="00FB4688" w:rsidP="003677D1">
      <w:pPr>
        <w:pStyle w:val="NormalnyWeb"/>
        <w:spacing w:before="0" w:beforeAutospacing="0" w:after="0" w:line="276" w:lineRule="auto"/>
        <w:ind w:firstLine="708"/>
        <w:jc w:val="both"/>
        <w:rPr>
          <w:rFonts w:asciiTheme="minorHAnsi" w:hAnsiTheme="minorHAnsi" w:cstheme="minorHAnsi"/>
        </w:rPr>
      </w:pPr>
      <w:r w:rsidRPr="003B34FD">
        <w:rPr>
          <w:rFonts w:asciiTheme="minorHAnsi" w:hAnsiTheme="minorHAnsi" w:cstheme="minorHAnsi"/>
        </w:rPr>
        <w:t>W roku 2021 za pośrednictwem Urzędu Gminy przygotowano i złożono 46 wniosków o  dofinansowanie do WFOŚiGW oraz dodatkowo przygotowano rozliczenie 39 wniosków, które to mieszkańcy składają do WFOŚiGW we własnym zakresie.</w:t>
      </w:r>
    </w:p>
    <w:p w14:paraId="7BDC1A65" w14:textId="7CF1C221" w:rsidR="002B13CF" w:rsidRPr="003B34FD" w:rsidRDefault="002B13CF" w:rsidP="00971686">
      <w:pPr>
        <w:pStyle w:val="Nagwek2"/>
        <w:numPr>
          <w:ilvl w:val="0"/>
          <w:numId w:val="7"/>
        </w:numPr>
        <w:spacing w:before="0"/>
        <w:ind w:left="426" w:hanging="426"/>
        <w:rPr>
          <w:rFonts w:asciiTheme="minorHAnsi" w:hAnsiTheme="minorHAnsi" w:cstheme="minorHAnsi"/>
          <w:b/>
          <w:color w:val="auto"/>
          <w:sz w:val="24"/>
          <w:szCs w:val="24"/>
        </w:rPr>
      </w:pPr>
      <w:bookmarkStart w:id="24" w:name="_Toc104204495"/>
      <w:bookmarkEnd w:id="17"/>
      <w:r w:rsidRPr="003B34FD">
        <w:rPr>
          <w:rFonts w:asciiTheme="minorHAnsi" w:hAnsiTheme="minorHAnsi" w:cstheme="minorHAnsi"/>
          <w:b/>
          <w:color w:val="auto"/>
          <w:sz w:val="24"/>
          <w:szCs w:val="24"/>
        </w:rPr>
        <w:lastRenderedPageBreak/>
        <w:t>Gospodarka wodno-ściekowa</w:t>
      </w:r>
      <w:bookmarkEnd w:id="24"/>
    </w:p>
    <w:p w14:paraId="61B1666B" w14:textId="77777777" w:rsidR="002C45C6" w:rsidRPr="003B34FD" w:rsidRDefault="002C45C6" w:rsidP="003677D1">
      <w:pPr>
        <w:spacing w:after="0"/>
        <w:rPr>
          <w:rFonts w:asciiTheme="minorHAnsi" w:hAnsiTheme="minorHAnsi" w:cstheme="minorHAnsi"/>
          <w:sz w:val="24"/>
          <w:szCs w:val="24"/>
        </w:rPr>
      </w:pPr>
    </w:p>
    <w:p w14:paraId="300CB786" w14:textId="77777777" w:rsidR="00503386" w:rsidRPr="003B34FD" w:rsidRDefault="00503386"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W zakresie jakości świadczonych usług Gmina realizuje zadania określone w:</w:t>
      </w:r>
    </w:p>
    <w:p w14:paraId="72E96997" w14:textId="77777777" w:rsidR="00503386" w:rsidRPr="003B34FD" w:rsidRDefault="00503386" w:rsidP="00971686">
      <w:pPr>
        <w:pStyle w:val="Akapitzlist"/>
        <w:numPr>
          <w:ilvl w:val="0"/>
          <w:numId w:val="29"/>
        </w:numPr>
        <w:spacing w:after="0" w:line="276" w:lineRule="auto"/>
        <w:ind w:left="426" w:hanging="284"/>
        <w:rPr>
          <w:rFonts w:asciiTheme="minorHAnsi" w:hAnsiTheme="minorHAnsi" w:cstheme="minorHAnsi"/>
          <w:szCs w:val="24"/>
        </w:rPr>
      </w:pPr>
      <w:r w:rsidRPr="003B34FD">
        <w:rPr>
          <w:rFonts w:asciiTheme="minorHAnsi" w:hAnsiTheme="minorHAnsi" w:cstheme="minorHAnsi"/>
          <w:szCs w:val="24"/>
        </w:rPr>
        <w:t>regulaminie dostarczania wody i odprowadzania ścieków uchwalonym przez Radę Gminy Jednorożec,</w:t>
      </w:r>
    </w:p>
    <w:p w14:paraId="7F84C4DB" w14:textId="77777777" w:rsidR="00503386" w:rsidRPr="003B34FD" w:rsidRDefault="00503386" w:rsidP="00971686">
      <w:pPr>
        <w:pStyle w:val="Akapitzlist"/>
        <w:numPr>
          <w:ilvl w:val="0"/>
          <w:numId w:val="29"/>
        </w:numPr>
        <w:spacing w:after="0" w:line="276" w:lineRule="auto"/>
        <w:ind w:left="426" w:hanging="284"/>
        <w:rPr>
          <w:rFonts w:asciiTheme="minorHAnsi" w:hAnsiTheme="minorHAnsi" w:cstheme="minorHAnsi"/>
          <w:szCs w:val="24"/>
        </w:rPr>
      </w:pPr>
      <w:r w:rsidRPr="003B34FD">
        <w:rPr>
          <w:rFonts w:asciiTheme="minorHAnsi" w:hAnsiTheme="minorHAnsi" w:cstheme="minorHAnsi"/>
          <w:szCs w:val="24"/>
        </w:rPr>
        <w:t>umowach z poszczególnymi odbiorcami usług wodociągowo-kanalizacyjnych oraz</w:t>
      </w:r>
    </w:p>
    <w:p w14:paraId="23810144" w14:textId="77777777" w:rsidR="00503386" w:rsidRPr="003B34FD" w:rsidRDefault="00503386" w:rsidP="00971686">
      <w:pPr>
        <w:pStyle w:val="Akapitzlist"/>
        <w:numPr>
          <w:ilvl w:val="0"/>
          <w:numId w:val="29"/>
        </w:numPr>
        <w:spacing w:after="0" w:line="276" w:lineRule="auto"/>
        <w:ind w:left="426" w:hanging="284"/>
        <w:rPr>
          <w:rFonts w:asciiTheme="minorHAnsi" w:hAnsiTheme="minorHAnsi" w:cstheme="minorHAnsi"/>
          <w:szCs w:val="24"/>
        </w:rPr>
      </w:pPr>
      <w:r w:rsidRPr="003B34FD">
        <w:rPr>
          <w:rFonts w:asciiTheme="minorHAnsi" w:hAnsiTheme="minorHAnsi" w:cstheme="minorHAnsi"/>
          <w:szCs w:val="24"/>
        </w:rPr>
        <w:t>przepisach prawnych dotyczących ochrony środowiska,  a także przepisach ustalających wymagania dotyczące jakości wody przeznaczonej do spożycia przez ludzi, w tym wymagań bakteriologicznych, fizykochemicznych i organoleptycznych.</w:t>
      </w:r>
    </w:p>
    <w:p w14:paraId="271A6359" w14:textId="77777777" w:rsidR="00503386" w:rsidRPr="003B34FD" w:rsidRDefault="00503386" w:rsidP="003677D1">
      <w:pPr>
        <w:spacing w:after="0"/>
        <w:jc w:val="both"/>
        <w:rPr>
          <w:rFonts w:asciiTheme="minorHAnsi" w:hAnsiTheme="minorHAnsi" w:cstheme="minorHAnsi"/>
          <w:sz w:val="24"/>
          <w:szCs w:val="24"/>
        </w:rPr>
      </w:pPr>
    </w:p>
    <w:p w14:paraId="3A621869" w14:textId="77777777" w:rsidR="00503386" w:rsidRPr="003B34FD" w:rsidRDefault="00503386"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 xml:space="preserve">Na koniec 2021 roku na terenie Gminy </w:t>
      </w:r>
      <w:r w:rsidRPr="003B34FD">
        <w:rPr>
          <w:rFonts w:asciiTheme="minorHAnsi" w:hAnsiTheme="minorHAnsi" w:cstheme="minorHAnsi"/>
          <w:b/>
          <w:sz w:val="24"/>
          <w:szCs w:val="24"/>
        </w:rPr>
        <w:t>funkcjonowały 3 Stacje Uzdatniania Wody</w:t>
      </w:r>
      <w:r w:rsidRPr="003B34FD">
        <w:rPr>
          <w:rFonts w:asciiTheme="minorHAnsi" w:hAnsiTheme="minorHAnsi" w:cstheme="minorHAnsi"/>
          <w:sz w:val="24"/>
          <w:szCs w:val="24"/>
        </w:rPr>
        <w:t xml:space="preserve"> </w:t>
      </w:r>
      <w:r w:rsidRPr="003B34FD">
        <w:rPr>
          <w:rFonts w:asciiTheme="minorHAnsi" w:hAnsiTheme="minorHAnsi" w:cstheme="minorHAnsi"/>
          <w:sz w:val="24"/>
          <w:szCs w:val="24"/>
        </w:rPr>
        <w:br/>
        <w:t xml:space="preserve">w </w:t>
      </w:r>
      <w:proofErr w:type="spellStart"/>
      <w:r w:rsidRPr="003B34FD">
        <w:rPr>
          <w:rFonts w:asciiTheme="minorHAnsi" w:hAnsiTheme="minorHAnsi" w:cstheme="minorHAnsi"/>
          <w:sz w:val="24"/>
          <w:szCs w:val="24"/>
        </w:rPr>
        <w:t>msc</w:t>
      </w:r>
      <w:proofErr w:type="spellEnd"/>
      <w:r w:rsidRPr="003B34FD">
        <w:rPr>
          <w:rFonts w:asciiTheme="minorHAnsi" w:hAnsiTheme="minorHAnsi" w:cstheme="minorHAnsi"/>
          <w:sz w:val="24"/>
          <w:szCs w:val="24"/>
        </w:rPr>
        <w:t xml:space="preserve">. Jednorożec, </w:t>
      </w:r>
      <w:proofErr w:type="spellStart"/>
      <w:r w:rsidRPr="003B34FD">
        <w:rPr>
          <w:rFonts w:asciiTheme="minorHAnsi" w:hAnsiTheme="minorHAnsi" w:cstheme="minorHAnsi"/>
          <w:sz w:val="24"/>
          <w:szCs w:val="24"/>
        </w:rPr>
        <w:t>Małowidz</w:t>
      </w:r>
      <w:proofErr w:type="spellEnd"/>
      <w:r w:rsidRPr="003B34FD">
        <w:rPr>
          <w:rFonts w:asciiTheme="minorHAnsi" w:hAnsiTheme="minorHAnsi" w:cstheme="minorHAnsi"/>
          <w:sz w:val="24"/>
          <w:szCs w:val="24"/>
        </w:rPr>
        <w:t xml:space="preserve"> oraz Żelazna Prywatna.</w:t>
      </w:r>
    </w:p>
    <w:p w14:paraId="34262AD5" w14:textId="77777777" w:rsidR="00A42989" w:rsidRPr="003B34FD" w:rsidRDefault="00A42989" w:rsidP="003677D1">
      <w:pPr>
        <w:spacing w:after="0"/>
        <w:jc w:val="both"/>
        <w:rPr>
          <w:rFonts w:asciiTheme="minorHAnsi" w:hAnsiTheme="minorHAnsi" w:cstheme="minorHAnsi"/>
          <w:sz w:val="24"/>
          <w:szCs w:val="24"/>
        </w:rPr>
      </w:pPr>
    </w:p>
    <w:p w14:paraId="6B4EEC67" w14:textId="3745FF20" w:rsidR="00704309" w:rsidRPr="003B34FD" w:rsidRDefault="00704309"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Urząd Gminy zapewnia prawidłową eksploatację urządzeń wodno-kanalizacyjnych,</w:t>
      </w:r>
      <w:r w:rsidR="00A42989" w:rsidRPr="003B34FD">
        <w:rPr>
          <w:rFonts w:asciiTheme="minorHAnsi" w:hAnsiTheme="minorHAnsi" w:cstheme="minorHAnsi"/>
          <w:sz w:val="24"/>
          <w:szCs w:val="24"/>
        </w:rPr>
        <w:t xml:space="preserve"> ciągłość </w:t>
      </w:r>
      <w:r w:rsidR="00A42989" w:rsidRPr="003B34FD">
        <w:rPr>
          <w:rFonts w:asciiTheme="minorHAnsi" w:hAnsiTheme="minorHAnsi" w:cstheme="minorHAnsi"/>
          <w:sz w:val="24"/>
          <w:szCs w:val="24"/>
        </w:rPr>
        <w:br/>
        <w:t>i niezawodności dostaw wody z urządzeń wodociągowych,</w:t>
      </w:r>
      <w:r w:rsidRPr="003B34FD">
        <w:rPr>
          <w:rFonts w:asciiTheme="minorHAnsi" w:hAnsiTheme="minorHAnsi" w:cstheme="minorHAnsi"/>
          <w:sz w:val="24"/>
          <w:szCs w:val="24"/>
        </w:rPr>
        <w:t xml:space="preserve"> nieprzerwany odbiór ścieków, zgodnie z postanowieniami regulaminu dostarczania wody i odprowadzania ścieków.</w:t>
      </w:r>
    </w:p>
    <w:p w14:paraId="4DD00914" w14:textId="77777777" w:rsidR="00704309" w:rsidRPr="003B34FD" w:rsidRDefault="00704309" w:rsidP="003677D1">
      <w:pPr>
        <w:spacing w:after="0"/>
        <w:jc w:val="both"/>
        <w:rPr>
          <w:rFonts w:asciiTheme="minorHAnsi" w:hAnsiTheme="minorHAnsi" w:cstheme="minorHAnsi"/>
          <w:sz w:val="24"/>
          <w:szCs w:val="24"/>
        </w:rPr>
      </w:pPr>
    </w:p>
    <w:p w14:paraId="40F92034" w14:textId="0ED908A4" w:rsidR="00704309" w:rsidRPr="003B34FD" w:rsidRDefault="00704309"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 xml:space="preserve">O planowanych przerwach lub ograniczeniach w dostawie wody Urząd Gminy informuje odbiorców, w sposób określony w regulaminie dostarczania wody i odprowadzania ścieków, w szczególności przez ogłoszenia na sołeckich tablicach informacyjnych, we wszystkich najbardziej uczęszczanych punktach, na stronie Urzędu Gminy </w:t>
      </w:r>
      <w:hyperlink r:id="rId11" w:history="1">
        <w:r w:rsidRPr="003B34FD">
          <w:rPr>
            <w:rStyle w:val="Hipercze"/>
            <w:rFonts w:asciiTheme="minorHAnsi" w:hAnsiTheme="minorHAnsi" w:cstheme="minorHAnsi"/>
            <w:color w:val="auto"/>
            <w:sz w:val="24"/>
            <w:szCs w:val="24"/>
          </w:rPr>
          <w:t>www.jednorozec.pl</w:t>
        </w:r>
      </w:hyperlink>
      <w:r w:rsidRPr="003B34FD">
        <w:rPr>
          <w:rFonts w:asciiTheme="minorHAnsi" w:hAnsiTheme="minorHAnsi" w:cstheme="minorHAnsi"/>
          <w:sz w:val="24"/>
          <w:szCs w:val="24"/>
        </w:rPr>
        <w:t xml:space="preserve"> i inne </w:t>
      </w:r>
      <w:r w:rsidR="001118C8" w:rsidRPr="003B34FD">
        <w:rPr>
          <w:rFonts w:asciiTheme="minorHAnsi" w:hAnsiTheme="minorHAnsi" w:cstheme="minorHAnsi"/>
          <w:sz w:val="24"/>
          <w:szCs w:val="24"/>
        </w:rPr>
        <w:br/>
      </w:r>
      <w:r w:rsidRPr="003B34FD">
        <w:rPr>
          <w:rFonts w:asciiTheme="minorHAnsi" w:hAnsiTheme="minorHAnsi" w:cstheme="minorHAnsi"/>
          <w:sz w:val="24"/>
          <w:szCs w:val="24"/>
        </w:rPr>
        <w:t>w zależności od możliwości i potrzeb.</w:t>
      </w:r>
    </w:p>
    <w:p w14:paraId="604F4E22" w14:textId="7EEC5D8B" w:rsidR="00503386" w:rsidRPr="003B34FD" w:rsidRDefault="00503386" w:rsidP="003677D1">
      <w:pPr>
        <w:spacing w:after="0"/>
        <w:jc w:val="both"/>
        <w:rPr>
          <w:rFonts w:asciiTheme="minorHAnsi" w:hAnsiTheme="minorHAnsi" w:cstheme="minorHAnsi"/>
          <w:sz w:val="24"/>
          <w:szCs w:val="24"/>
        </w:rPr>
      </w:pPr>
    </w:p>
    <w:p w14:paraId="39DD8ADD" w14:textId="33A59E36" w:rsidR="00704309" w:rsidRPr="003B34FD" w:rsidRDefault="00503386"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 xml:space="preserve">Celem Gminy jest poprawa jakości usług, pozwalająca na niezwłoczne reagowanie </w:t>
      </w:r>
      <w:r w:rsidRPr="003B34FD">
        <w:rPr>
          <w:rFonts w:asciiTheme="minorHAnsi" w:hAnsiTheme="minorHAnsi" w:cstheme="minorHAnsi"/>
          <w:sz w:val="24"/>
          <w:szCs w:val="24"/>
        </w:rPr>
        <w:br/>
        <w:t>i likwidację zakłóceń procesów produkcyjnych, a także na stałą kontrolę parametrów jakościowych.</w:t>
      </w:r>
      <w:r w:rsidR="007B55FE" w:rsidRPr="003B34FD">
        <w:rPr>
          <w:rFonts w:asciiTheme="minorHAnsi" w:hAnsiTheme="minorHAnsi" w:cstheme="minorHAnsi"/>
          <w:sz w:val="24"/>
          <w:szCs w:val="24"/>
        </w:rPr>
        <w:t xml:space="preserve"> Analizy jakości wody powadzone są na bieżąco.</w:t>
      </w:r>
      <w:r w:rsidR="00704309" w:rsidRPr="003B34FD">
        <w:rPr>
          <w:rFonts w:asciiTheme="minorHAnsi" w:hAnsiTheme="minorHAnsi" w:cstheme="minorHAnsi"/>
          <w:sz w:val="24"/>
          <w:szCs w:val="24"/>
        </w:rPr>
        <w:t xml:space="preserve"> Jakość wody produkowanej przez Gminę Jednorożec </w:t>
      </w:r>
      <w:r w:rsidR="001118C8" w:rsidRPr="003B34FD">
        <w:rPr>
          <w:rFonts w:asciiTheme="minorHAnsi" w:hAnsiTheme="minorHAnsi" w:cstheme="minorHAnsi"/>
          <w:sz w:val="24"/>
          <w:szCs w:val="24"/>
        </w:rPr>
        <w:t>powinna być</w:t>
      </w:r>
      <w:r w:rsidR="00704309" w:rsidRPr="003B34FD">
        <w:rPr>
          <w:rFonts w:asciiTheme="minorHAnsi" w:hAnsiTheme="minorHAnsi" w:cstheme="minorHAnsi"/>
          <w:sz w:val="24"/>
          <w:szCs w:val="24"/>
        </w:rPr>
        <w:t xml:space="preserve"> zgodna z normami krajowymi, określonymi </w:t>
      </w:r>
      <w:r w:rsidR="001118C8" w:rsidRPr="003B34FD">
        <w:rPr>
          <w:rFonts w:asciiTheme="minorHAnsi" w:hAnsiTheme="minorHAnsi" w:cstheme="minorHAnsi"/>
          <w:sz w:val="24"/>
          <w:szCs w:val="24"/>
        </w:rPr>
        <w:br/>
      </w:r>
      <w:r w:rsidR="00704309" w:rsidRPr="003B34FD">
        <w:rPr>
          <w:rFonts w:asciiTheme="minorHAnsi" w:hAnsiTheme="minorHAnsi" w:cstheme="minorHAnsi"/>
          <w:sz w:val="24"/>
          <w:szCs w:val="24"/>
        </w:rPr>
        <w:t>w rozporządzeniu Ministra Zdrowia. Badania wody wykonywane są okresowo przez Powiatową Stację Sanitarno-Epidemiologiczną.</w:t>
      </w:r>
    </w:p>
    <w:p w14:paraId="32CB3C85" w14:textId="77777777" w:rsidR="00704309" w:rsidRPr="003B34FD" w:rsidRDefault="00704309" w:rsidP="003677D1">
      <w:pPr>
        <w:spacing w:after="0"/>
        <w:jc w:val="both"/>
        <w:rPr>
          <w:rFonts w:asciiTheme="minorHAnsi" w:hAnsiTheme="minorHAnsi" w:cstheme="minorHAnsi"/>
          <w:sz w:val="24"/>
          <w:szCs w:val="24"/>
        </w:rPr>
      </w:pPr>
    </w:p>
    <w:p w14:paraId="53E74012" w14:textId="70905251" w:rsidR="007B55FE" w:rsidRPr="003B34FD" w:rsidRDefault="007B55FE"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 xml:space="preserve">W roku 2021 w okresie od 2 czerwca do 4 sierpnia w gminie Jednorożec odnotowano czasowe przypadki skażenia wody bakterią e-coli. W celu przywrócenia przydatności wody przeznaczonej do spożycia podjęto szereg działań naprawczych, takich jak dezynfekcję studni głębinowych, zbiorników retencyjnych oraz dezynfekcję i zwiększenie częstotliwości płukań sieci wodociągowej. Dodatkowo sprawdzono szczelność instalacji na SUW Jednorożec. </w:t>
      </w:r>
      <w:r w:rsidRPr="003B34FD">
        <w:rPr>
          <w:rFonts w:asciiTheme="minorHAnsi" w:hAnsiTheme="minorHAnsi" w:cstheme="minorHAnsi"/>
          <w:sz w:val="24"/>
          <w:szCs w:val="24"/>
        </w:rPr>
        <w:br/>
        <w:t xml:space="preserve">W okresie trwania skażenia i wdrożenia działań naprawczych woda pitna była dostarczana </w:t>
      </w:r>
      <w:r w:rsidR="001118C8" w:rsidRPr="003B34FD">
        <w:rPr>
          <w:rFonts w:asciiTheme="minorHAnsi" w:hAnsiTheme="minorHAnsi" w:cstheme="minorHAnsi"/>
          <w:sz w:val="24"/>
          <w:szCs w:val="24"/>
        </w:rPr>
        <w:br/>
      </w:r>
      <w:r w:rsidRPr="003B34FD">
        <w:rPr>
          <w:rFonts w:asciiTheme="minorHAnsi" w:hAnsiTheme="minorHAnsi" w:cstheme="minorHAnsi"/>
          <w:sz w:val="24"/>
          <w:szCs w:val="24"/>
        </w:rPr>
        <w:t xml:space="preserve">do poszczególnych sołectw zgodnie z opracowanym harmonogramem przy pomocy cystern. Akcja informacyjna wśród mieszkańców była przeprowadzona poprzez informację </w:t>
      </w:r>
      <w:r w:rsidR="001118C8" w:rsidRPr="003B34FD">
        <w:rPr>
          <w:rFonts w:asciiTheme="minorHAnsi" w:hAnsiTheme="minorHAnsi" w:cstheme="minorHAnsi"/>
          <w:sz w:val="24"/>
          <w:szCs w:val="24"/>
        </w:rPr>
        <w:br/>
      </w:r>
      <w:r w:rsidRPr="003B34FD">
        <w:rPr>
          <w:rFonts w:asciiTheme="minorHAnsi" w:hAnsiTheme="minorHAnsi" w:cstheme="minorHAnsi"/>
          <w:sz w:val="24"/>
          <w:szCs w:val="24"/>
        </w:rPr>
        <w:t xml:space="preserve">na sołeckich tablicach informacyjnych, przez tzw. kulę oraz stronę www.jednorozec.pl </w:t>
      </w:r>
      <w:r w:rsidR="001118C8" w:rsidRPr="003B34FD">
        <w:rPr>
          <w:rFonts w:asciiTheme="minorHAnsi" w:hAnsiTheme="minorHAnsi" w:cstheme="minorHAnsi"/>
          <w:sz w:val="24"/>
          <w:szCs w:val="24"/>
        </w:rPr>
        <w:br/>
      </w:r>
      <w:r w:rsidRPr="003B34FD">
        <w:rPr>
          <w:rFonts w:asciiTheme="minorHAnsi" w:hAnsiTheme="minorHAnsi" w:cstheme="minorHAnsi"/>
          <w:sz w:val="24"/>
          <w:szCs w:val="24"/>
        </w:rPr>
        <w:t xml:space="preserve">i Facebook. Dzięki podjętej interwencji sytuacja ze skażeniem bakterią e-coli ustabilizowała się, jednakże nie wykluczone jest, iż sytuacja może się powtórzyć.  W celu uniknięcia podobnych zdarzeń w przyszłości, jedną z przesłanek była rozbudowa SUW. </w:t>
      </w:r>
      <w:r w:rsidR="00A80BF1" w:rsidRPr="003B34FD">
        <w:rPr>
          <w:rFonts w:asciiTheme="minorHAnsi" w:hAnsiTheme="minorHAnsi" w:cstheme="minorHAnsi"/>
          <w:sz w:val="24"/>
          <w:szCs w:val="24"/>
        </w:rPr>
        <w:br/>
      </w:r>
      <w:r w:rsidRPr="003B34FD">
        <w:rPr>
          <w:rFonts w:asciiTheme="minorHAnsi" w:hAnsiTheme="minorHAnsi" w:cstheme="minorHAnsi"/>
          <w:sz w:val="24"/>
          <w:szCs w:val="24"/>
        </w:rPr>
        <w:lastRenderedPageBreak/>
        <w:t>Pod koniec 2021 r. z Polskiego Ładu uzyskano ponad 10 milionów złotych dofinansowania na inwestycje wodno-kanalizacyjne i drogowe, dzięki któremu zmodernizowany zostanie nie tylko SUW Jednorożec, ale także SUW Żelazna Prywatna.</w:t>
      </w:r>
    </w:p>
    <w:p w14:paraId="6F42CA78" w14:textId="77777777" w:rsidR="002F65DB" w:rsidRPr="003B34FD" w:rsidRDefault="002F65DB" w:rsidP="003677D1">
      <w:pPr>
        <w:spacing w:after="0"/>
        <w:jc w:val="both"/>
        <w:rPr>
          <w:rFonts w:asciiTheme="minorHAnsi" w:hAnsiTheme="minorHAnsi" w:cstheme="minorHAnsi"/>
          <w:sz w:val="24"/>
          <w:szCs w:val="24"/>
        </w:rPr>
      </w:pPr>
    </w:p>
    <w:p w14:paraId="303A5155" w14:textId="1305A76A" w:rsidR="00503386" w:rsidRPr="003B34FD" w:rsidRDefault="00503386" w:rsidP="003677D1">
      <w:pPr>
        <w:spacing w:after="0"/>
        <w:ind w:left="1416" w:firstLine="708"/>
        <w:jc w:val="both"/>
        <w:rPr>
          <w:rFonts w:asciiTheme="minorHAnsi" w:hAnsiTheme="minorHAnsi" w:cstheme="minorHAnsi"/>
          <w:b/>
          <w:i/>
        </w:rPr>
      </w:pPr>
      <w:r w:rsidRPr="003B34FD">
        <w:rPr>
          <w:rFonts w:asciiTheme="minorHAnsi" w:hAnsiTheme="minorHAnsi" w:cstheme="minorHAnsi"/>
          <w:b/>
          <w:i/>
        </w:rPr>
        <w:t xml:space="preserve">Tabela </w:t>
      </w:r>
      <w:r w:rsidR="001118C8" w:rsidRPr="003B34FD">
        <w:rPr>
          <w:rFonts w:asciiTheme="minorHAnsi" w:hAnsiTheme="minorHAnsi" w:cstheme="minorHAnsi"/>
          <w:b/>
          <w:i/>
        </w:rPr>
        <w:t>8</w:t>
      </w:r>
      <w:r w:rsidRPr="003B34FD">
        <w:rPr>
          <w:rFonts w:asciiTheme="minorHAnsi" w:hAnsiTheme="minorHAnsi" w:cstheme="minorHAnsi"/>
          <w:b/>
          <w:i/>
        </w:rPr>
        <w:t xml:space="preserve">. WYKAZ ILOŚCI POBRANEJ WODY W 2021 roku </w:t>
      </w:r>
    </w:p>
    <w:tbl>
      <w:tblPr>
        <w:tblStyle w:val="Tabela-Siatka"/>
        <w:tblW w:w="0" w:type="auto"/>
        <w:tblInd w:w="1503" w:type="dxa"/>
        <w:tblLook w:val="04A0" w:firstRow="1" w:lastRow="0" w:firstColumn="1" w:lastColumn="0" w:noHBand="0" w:noVBand="1"/>
      </w:tblPr>
      <w:tblGrid>
        <w:gridCol w:w="986"/>
        <w:gridCol w:w="2029"/>
        <w:gridCol w:w="3013"/>
      </w:tblGrid>
      <w:tr w:rsidR="003B34FD" w:rsidRPr="003B34FD" w14:paraId="5A60AD84" w14:textId="77777777" w:rsidTr="002F65DB">
        <w:tc>
          <w:tcPr>
            <w:tcW w:w="3015" w:type="dxa"/>
            <w:gridSpan w:val="2"/>
            <w:tcBorders>
              <w:top w:val="double" w:sz="4" w:space="0" w:color="auto"/>
              <w:left w:val="double" w:sz="4" w:space="0" w:color="auto"/>
              <w:bottom w:val="single" w:sz="4" w:space="0" w:color="auto"/>
              <w:right w:val="single" w:sz="4" w:space="0" w:color="auto"/>
            </w:tcBorders>
            <w:shd w:val="clear" w:color="auto" w:fill="BFBFBF" w:themeFill="background1" w:themeFillShade="BF"/>
          </w:tcPr>
          <w:p w14:paraId="484EEA3E" w14:textId="77777777" w:rsidR="00503386" w:rsidRPr="003B34FD" w:rsidRDefault="00503386" w:rsidP="003677D1">
            <w:pPr>
              <w:spacing w:line="276" w:lineRule="auto"/>
              <w:jc w:val="both"/>
              <w:rPr>
                <w:rFonts w:asciiTheme="minorHAnsi" w:hAnsiTheme="minorHAnsi" w:cstheme="minorHAnsi"/>
                <w:b/>
                <w:sz w:val="24"/>
                <w:szCs w:val="24"/>
              </w:rPr>
            </w:pPr>
          </w:p>
        </w:tc>
        <w:tc>
          <w:tcPr>
            <w:tcW w:w="3013" w:type="dxa"/>
            <w:tcBorders>
              <w:top w:val="double" w:sz="4" w:space="0" w:color="auto"/>
              <w:left w:val="single" w:sz="4" w:space="0" w:color="auto"/>
              <w:bottom w:val="double" w:sz="4" w:space="0" w:color="auto"/>
              <w:right w:val="single" w:sz="4" w:space="0" w:color="auto"/>
            </w:tcBorders>
            <w:shd w:val="clear" w:color="auto" w:fill="BFBFBF" w:themeFill="background1" w:themeFillShade="BF"/>
            <w:hideMark/>
          </w:tcPr>
          <w:p w14:paraId="167D277D" w14:textId="77777777" w:rsidR="00503386" w:rsidRPr="003B34FD" w:rsidRDefault="00503386" w:rsidP="003677D1">
            <w:pPr>
              <w:spacing w:line="276" w:lineRule="auto"/>
              <w:jc w:val="center"/>
              <w:rPr>
                <w:rFonts w:asciiTheme="minorHAnsi" w:hAnsiTheme="minorHAnsi" w:cstheme="minorHAnsi"/>
                <w:b/>
                <w:sz w:val="24"/>
                <w:szCs w:val="24"/>
              </w:rPr>
            </w:pPr>
            <w:r w:rsidRPr="003B34FD">
              <w:rPr>
                <w:rFonts w:asciiTheme="minorHAnsi" w:hAnsiTheme="minorHAnsi" w:cstheme="minorHAnsi"/>
                <w:b/>
                <w:sz w:val="24"/>
                <w:szCs w:val="24"/>
              </w:rPr>
              <w:t>Roczny pobór wody</w:t>
            </w:r>
          </w:p>
        </w:tc>
      </w:tr>
      <w:tr w:rsidR="003B34FD" w:rsidRPr="003B34FD" w14:paraId="0598B0B4" w14:textId="77777777" w:rsidTr="002F65DB">
        <w:trPr>
          <w:trHeight w:val="454"/>
        </w:trPr>
        <w:tc>
          <w:tcPr>
            <w:tcW w:w="986" w:type="dxa"/>
            <w:vMerge w:val="restart"/>
            <w:tcBorders>
              <w:top w:val="double" w:sz="4" w:space="0" w:color="auto"/>
              <w:left w:val="double" w:sz="4" w:space="0" w:color="auto"/>
              <w:bottom w:val="double" w:sz="4" w:space="0" w:color="auto"/>
              <w:right w:val="single" w:sz="4" w:space="0" w:color="auto"/>
            </w:tcBorders>
            <w:vAlign w:val="center"/>
            <w:hideMark/>
          </w:tcPr>
          <w:p w14:paraId="49ED8941" w14:textId="77777777" w:rsidR="00503386" w:rsidRPr="003B34FD" w:rsidRDefault="00503386" w:rsidP="003677D1">
            <w:pPr>
              <w:spacing w:line="276" w:lineRule="auto"/>
              <w:jc w:val="both"/>
              <w:rPr>
                <w:rFonts w:asciiTheme="minorHAnsi" w:hAnsiTheme="minorHAnsi" w:cstheme="minorHAnsi"/>
                <w:b/>
                <w:sz w:val="24"/>
                <w:szCs w:val="24"/>
              </w:rPr>
            </w:pPr>
            <w:r w:rsidRPr="003B34FD">
              <w:rPr>
                <w:rFonts w:asciiTheme="minorHAnsi" w:hAnsiTheme="minorHAnsi" w:cstheme="minorHAnsi"/>
                <w:b/>
                <w:sz w:val="24"/>
                <w:szCs w:val="24"/>
              </w:rPr>
              <w:t>2021</w:t>
            </w:r>
          </w:p>
        </w:tc>
        <w:tc>
          <w:tcPr>
            <w:tcW w:w="2029" w:type="dxa"/>
            <w:tcBorders>
              <w:top w:val="double" w:sz="4" w:space="0" w:color="auto"/>
              <w:left w:val="single" w:sz="4" w:space="0" w:color="auto"/>
              <w:bottom w:val="single" w:sz="4" w:space="0" w:color="auto"/>
              <w:right w:val="single" w:sz="4" w:space="0" w:color="auto"/>
            </w:tcBorders>
            <w:vAlign w:val="center"/>
            <w:hideMark/>
          </w:tcPr>
          <w:p w14:paraId="38B75675" w14:textId="77777777" w:rsidR="00503386" w:rsidRPr="003B34FD" w:rsidRDefault="00503386" w:rsidP="003677D1">
            <w:pPr>
              <w:spacing w:line="276" w:lineRule="auto"/>
              <w:jc w:val="both"/>
              <w:rPr>
                <w:rFonts w:asciiTheme="minorHAnsi" w:hAnsiTheme="minorHAnsi" w:cstheme="minorHAnsi"/>
                <w:b/>
                <w:sz w:val="24"/>
                <w:szCs w:val="24"/>
              </w:rPr>
            </w:pPr>
            <w:r w:rsidRPr="003B34FD">
              <w:rPr>
                <w:rFonts w:asciiTheme="minorHAnsi" w:hAnsiTheme="minorHAnsi" w:cstheme="minorHAnsi"/>
                <w:b/>
                <w:sz w:val="24"/>
                <w:szCs w:val="24"/>
              </w:rPr>
              <w:t>SUW Jednorożec</w:t>
            </w:r>
          </w:p>
        </w:tc>
        <w:tc>
          <w:tcPr>
            <w:tcW w:w="3013" w:type="dxa"/>
            <w:tcBorders>
              <w:top w:val="double" w:sz="4" w:space="0" w:color="auto"/>
              <w:left w:val="single" w:sz="4" w:space="0" w:color="auto"/>
              <w:bottom w:val="single" w:sz="4" w:space="0" w:color="auto"/>
              <w:right w:val="single" w:sz="4" w:space="0" w:color="auto"/>
            </w:tcBorders>
            <w:vAlign w:val="center"/>
          </w:tcPr>
          <w:p w14:paraId="6C7CAA28" w14:textId="77777777" w:rsidR="00503386" w:rsidRPr="003B34FD" w:rsidRDefault="00503386" w:rsidP="003677D1">
            <w:pPr>
              <w:spacing w:line="276" w:lineRule="auto"/>
              <w:jc w:val="right"/>
              <w:rPr>
                <w:rFonts w:asciiTheme="minorHAnsi" w:hAnsiTheme="minorHAnsi" w:cstheme="minorHAnsi"/>
                <w:bCs/>
                <w:sz w:val="24"/>
                <w:szCs w:val="24"/>
                <w:vertAlign w:val="superscript"/>
              </w:rPr>
            </w:pPr>
            <w:r w:rsidRPr="003B34FD">
              <w:rPr>
                <w:rFonts w:asciiTheme="minorHAnsi" w:hAnsiTheme="minorHAnsi" w:cstheme="minorHAnsi"/>
                <w:bCs/>
                <w:sz w:val="24"/>
                <w:szCs w:val="24"/>
              </w:rPr>
              <w:t>363 257 m</w:t>
            </w:r>
            <w:r w:rsidRPr="003B34FD">
              <w:rPr>
                <w:rFonts w:asciiTheme="minorHAnsi" w:hAnsiTheme="minorHAnsi" w:cstheme="minorHAnsi"/>
                <w:bCs/>
                <w:sz w:val="24"/>
                <w:szCs w:val="24"/>
                <w:vertAlign w:val="superscript"/>
              </w:rPr>
              <w:t>3</w:t>
            </w:r>
          </w:p>
        </w:tc>
      </w:tr>
      <w:tr w:rsidR="003B34FD" w:rsidRPr="003B34FD" w14:paraId="35ED936C" w14:textId="77777777" w:rsidTr="002F65DB">
        <w:trPr>
          <w:trHeight w:val="454"/>
        </w:trPr>
        <w:tc>
          <w:tcPr>
            <w:tcW w:w="0" w:type="auto"/>
            <w:vMerge/>
            <w:tcBorders>
              <w:top w:val="double" w:sz="4" w:space="0" w:color="auto"/>
              <w:left w:val="double" w:sz="4" w:space="0" w:color="auto"/>
              <w:bottom w:val="double" w:sz="4" w:space="0" w:color="auto"/>
              <w:right w:val="single" w:sz="4" w:space="0" w:color="auto"/>
            </w:tcBorders>
            <w:vAlign w:val="center"/>
            <w:hideMark/>
          </w:tcPr>
          <w:p w14:paraId="4DBF99B8" w14:textId="77777777" w:rsidR="00503386" w:rsidRPr="003B34FD" w:rsidRDefault="00503386" w:rsidP="003677D1">
            <w:pPr>
              <w:spacing w:line="276" w:lineRule="auto"/>
              <w:jc w:val="both"/>
              <w:rPr>
                <w:rFonts w:asciiTheme="minorHAnsi" w:hAnsiTheme="minorHAnsi" w:cstheme="minorHAnsi"/>
                <w:b/>
                <w:sz w:val="24"/>
                <w:szCs w:val="24"/>
              </w:rPr>
            </w:pPr>
          </w:p>
        </w:tc>
        <w:tc>
          <w:tcPr>
            <w:tcW w:w="2029" w:type="dxa"/>
            <w:tcBorders>
              <w:top w:val="single" w:sz="4" w:space="0" w:color="auto"/>
              <w:left w:val="single" w:sz="4" w:space="0" w:color="auto"/>
              <w:bottom w:val="single" w:sz="4" w:space="0" w:color="auto"/>
              <w:right w:val="single" w:sz="4" w:space="0" w:color="auto"/>
            </w:tcBorders>
            <w:vAlign w:val="center"/>
            <w:hideMark/>
          </w:tcPr>
          <w:p w14:paraId="4A7907C0" w14:textId="77777777" w:rsidR="00503386" w:rsidRPr="003B34FD" w:rsidRDefault="00503386" w:rsidP="003677D1">
            <w:pPr>
              <w:spacing w:line="276" w:lineRule="auto"/>
              <w:jc w:val="both"/>
              <w:rPr>
                <w:rFonts w:asciiTheme="minorHAnsi" w:hAnsiTheme="minorHAnsi" w:cstheme="minorHAnsi"/>
                <w:b/>
                <w:sz w:val="24"/>
                <w:szCs w:val="24"/>
              </w:rPr>
            </w:pPr>
            <w:r w:rsidRPr="003B34FD">
              <w:rPr>
                <w:rFonts w:asciiTheme="minorHAnsi" w:hAnsiTheme="minorHAnsi" w:cstheme="minorHAnsi"/>
                <w:b/>
                <w:sz w:val="24"/>
                <w:szCs w:val="24"/>
              </w:rPr>
              <w:t xml:space="preserve">SUW </w:t>
            </w:r>
            <w:proofErr w:type="spellStart"/>
            <w:r w:rsidRPr="003B34FD">
              <w:rPr>
                <w:rFonts w:asciiTheme="minorHAnsi" w:hAnsiTheme="minorHAnsi" w:cstheme="minorHAnsi"/>
                <w:b/>
                <w:sz w:val="24"/>
                <w:szCs w:val="24"/>
              </w:rPr>
              <w:t>Małowidz</w:t>
            </w:r>
            <w:proofErr w:type="spellEnd"/>
          </w:p>
        </w:tc>
        <w:tc>
          <w:tcPr>
            <w:tcW w:w="3013" w:type="dxa"/>
            <w:tcBorders>
              <w:top w:val="single" w:sz="4" w:space="0" w:color="auto"/>
              <w:left w:val="single" w:sz="4" w:space="0" w:color="auto"/>
              <w:bottom w:val="single" w:sz="4" w:space="0" w:color="auto"/>
              <w:right w:val="single" w:sz="4" w:space="0" w:color="auto"/>
            </w:tcBorders>
            <w:vAlign w:val="center"/>
          </w:tcPr>
          <w:p w14:paraId="202B3DC6" w14:textId="77777777" w:rsidR="00503386" w:rsidRPr="003B34FD" w:rsidRDefault="00503386" w:rsidP="003677D1">
            <w:pPr>
              <w:spacing w:line="276" w:lineRule="auto"/>
              <w:jc w:val="right"/>
              <w:rPr>
                <w:rFonts w:asciiTheme="minorHAnsi" w:hAnsiTheme="minorHAnsi" w:cstheme="minorHAnsi"/>
                <w:bCs/>
                <w:sz w:val="24"/>
                <w:szCs w:val="24"/>
              </w:rPr>
            </w:pPr>
            <w:r w:rsidRPr="003B34FD">
              <w:rPr>
                <w:rFonts w:asciiTheme="minorHAnsi" w:hAnsiTheme="minorHAnsi" w:cstheme="minorHAnsi"/>
                <w:bCs/>
                <w:sz w:val="24"/>
                <w:szCs w:val="24"/>
              </w:rPr>
              <w:t>158 585 m</w:t>
            </w:r>
            <w:r w:rsidRPr="003B34FD">
              <w:rPr>
                <w:rFonts w:asciiTheme="minorHAnsi" w:hAnsiTheme="minorHAnsi" w:cstheme="minorHAnsi"/>
                <w:bCs/>
                <w:sz w:val="24"/>
                <w:szCs w:val="24"/>
                <w:vertAlign w:val="superscript"/>
              </w:rPr>
              <w:t>3</w:t>
            </w:r>
          </w:p>
        </w:tc>
      </w:tr>
      <w:tr w:rsidR="003B34FD" w:rsidRPr="003B34FD" w14:paraId="087E2EDA" w14:textId="77777777" w:rsidTr="002F65DB">
        <w:trPr>
          <w:trHeight w:val="454"/>
        </w:trPr>
        <w:tc>
          <w:tcPr>
            <w:tcW w:w="0" w:type="auto"/>
            <w:vMerge/>
            <w:tcBorders>
              <w:top w:val="double" w:sz="4" w:space="0" w:color="auto"/>
              <w:left w:val="double" w:sz="4" w:space="0" w:color="auto"/>
              <w:bottom w:val="double" w:sz="4" w:space="0" w:color="auto"/>
              <w:right w:val="single" w:sz="4" w:space="0" w:color="auto"/>
            </w:tcBorders>
            <w:vAlign w:val="center"/>
            <w:hideMark/>
          </w:tcPr>
          <w:p w14:paraId="763D5C70" w14:textId="77777777" w:rsidR="00503386" w:rsidRPr="003B34FD" w:rsidRDefault="00503386" w:rsidP="003677D1">
            <w:pPr>
              <w:spacing w:line="276" w:lineRule="auto"/>
              <w:jc w:val="both"/>
              <w:rPr>
                <w:rFonts w:asciiTheme="minorHAnsi" w:hAnsiTheme="minorHAnsi" w:cstheme="minorHAnsi"/>
                <w:b/>
                <w:sz w:val="24"/>
                <w:szCs w:val="24"/>
              </w:rPr>
            </w:pPr>
          </w:p>
        </w:tc>
        <w:tc>
          <w:tcPr>
            <w:tcW w:w="2029" w:type="dxa"/>
            <w:tcBorders>
              <w:top w:val="single" w:sz="4" w:space="0" w:color="auto"/>
              <w:left w:val="single" w:sz="4" w:space="0" w:color="auto"/>
              <w:bottom w:val="single" w:sz="4" w:space="0" w:color="auto"/>
              <w:right w:val="single" w:sz="4" w:space="0" w:color="auto"/>
            </w:tcBorders>
            <w:vAlign w:val="center"/>
            <w:hideMark/>
          </w:tcPr>
          <w:p w14:paraId="2B103C76" w14:textId="77777777" w:rsidR="00503386" w:rsidRPr="003B34FD" w:rsidRDefault="00503386" w:rsidP="003677D1">
            <w:pPr>
              <w:spacing w:line="276" w:lineRule="auto"/>
              <w:jc w:val="both"/>
              <w:rPr>
                <w:rFonts w:asciiTheme="minorHAnsi" w:hAnsiTheme="minorHAnsi" w:cstheme="minorHAnsi"/>
                <w:b/>
                <w:sz w:val="24"/>
                <w:szCs w:val="24"/>
              </w:rPr>
            </w:pPr>
            <w:r w:rsidRPr="003B34FD">
              <w:rPr>
                <w:rFonts w:asciiTheme="minorHAnsi" w:hAnsiTheme="minorHAnsi" w:cstheme="minorHAnsi"/>
                <w:b/>
                <w:sz w:val="24"/>
                <w:szCs w:val="24"/>
              </w:rPr>
              <w:t>SUW Żelazna</w:t>
            </w:r>
          </w:p>
        </w:tc>
        <w:tc>
          <w:tcPr>
            <w:tcW w:w="3013" w:type="dxa"/>
            <w:tcBorders>
              <w:top w:val="single" w:sz="4" w:space="0" w:color="auto"/>
              <w:left w:val="single" w:sz="4" w:space="0" w:color="auto"/>
              <w:bottom w:val="single" w:sz="4" w:space="0" w:color="auto"/>
              <w:right w:val="single" w:sz="4" w:space="0" w:color="auto"/>
            </w:tcBorders>
            <w:vAlign w:val="center"/>
          </w:tcPr>
          <w:p w14:paraId="28EC3371" w14:textId="77777777" w:rsidR="00503386" w:rsidRPr="003B34FD" w:rsidRDefault="00503386" w:rsidP="003677D1">
            <w:pPr>
              <w:spacing w:line="276" w:lineRule="auto"/>
              <w:jc w:val="right"/>
              <w:rPr>
                <w:rFonts w:asciiTheme="minorHAnsi" w:hAnsiTheme="minorHAnsi" w:cstheme="minorHAnsi"/>
                <w:bCs/>
                <w:sz w:val="24"/>
                <w:szCs w:val="24"/>
              </w:rPr>
            </w:pPr>
            <w:r w:rsidRPr="003B34FD">
              <w:rPr>
                <w:rFonts w:asciiTheme="minorHAnsi" w:hAnsiTheme="minorHAnsi" w:cstheme="minorHAnsi"/>
                <w:bCs/>
                <w:sz w:val="24"/>
                <w:szCs w:val="24"/>
              </w:rPr>
              <w:t>90 988 m</w:t>
            </w:r>
            <w:r w:rsidRPr="003B34FD">
              <w:rPr>
                <w:rFonts w:asciiTheme="minorHAnsi" w:hAnsiTheme="minorHAnsi" w:cstheme="minorHAnsi"/>
                <w:bCs/>
                <w:sz w:val="24"/>
                <w:szCs w:val="24"/>
                <w:vertAlign w:val="superscript"/>
              </w:rPr>
              <w:t>3</w:t>
            </w:r>
          </w:p>
        </w:tc>
      </w:tr>
      <w:tr w:rsidR="00503386" w:rsidRPr="003B34FD" w14:paraId="4505421D" w14:textId="77777777" w:rsidTr="002F65DB">
        <w:trPr>
          <w:trHeight w:val="454"/>
        </w:trPr>
        <w:tc>
          <w:tcPr>
            <w:tcW w:w="0" w:type="auto"/>
            <w:vMerge/>
            <w:tcBorders>
              <w:top w:val="double" w:sz="4" w:space="0" w:color="auto"/>
              <w:left w:val="double" w:sz="4" w:space="0" w:color="auto"/>
              <w:bottom w:val="double" w:sz="4" w:space="0" w:color="auto"/>
              <w:right w:val="single" w:sz="4" w:space="0" w:color="auto"/>
            </w:tcBorders>
            <w:vAlign w:val="center"/>
            <w:hideMark/>
          </w:tcPr>
          <w:p w14:paraId="6BD80888" w14:textId="77777777" w:rsidR="00503386" w:rsidRPr="003B34FD" w:rsidRDefault="00503386" w:rsidP="003677D1">
            <w:pPr>
              <w:spacing w:line="276" w:lineRule="auto"/>
              <w:jc w:val="both"/>
              <w:rPr>
                <w:rFonts w:asciiTheme="minorHAnsi" w:hAnsiTheme="minorHAnsi" w:cstheme="minorHAnsi"/>
                <w:b/>
                <w:sz w:val="24"/>
                <w:szCs w:val="24"/>
              </w:rPr>
            </w:pPr>
          </w:p>
        </w:tc>
        <w:tc>
          <w:tcPr>
            <w:tcW w:w="2029" w:type="dxa"/>
            <w:tcBorders>
              <w:top w:val="single" w:sz="4" w:space="0" w:color="auto"/>
              <w:left w:val="single" w:sz="4" w:space="0" w:color="auto"/>
              <w:bottom w:val="double" w:sz="4" w:space="0" w:color="auto"/>
              <w:right w:val="single" w:sz="4" w:space="0" w:color="auto"/>
            </w:tcBorders>
            <w:vAlign w:val="center"/>
          </w:tcPr>
          <w:p w14:paraId="59CC311B" w14:textId="77777777" w:rsidR="00503386" w:rsidRPr="003B34FD" w:rsidRDefault="00503386" w:rsidP="003677D1">
            <w:pPr>
              <w:spacing w:line="276" w:lineRule="auto"/>
              <w:jc w:val="both"/>
              <w:rPr>
                <w:rFonts w:asciiTheme="minorHAnsi" w:hAnsiTheme="minorHAnsi" w:cstheme="minorHAnsi"/>
                <w:b/>
                <w:sz w:val="24"/>
                <w:szCs w:val="24"/>
              </w:rPr>
            </w:pPr>
            <w:r w:rsidRPr="003B34FD">
              <w:rPr>
                <w:rFonts w:asciiTheme="minorHAnsi" w:hAnsiTheme="minorHAnsi" w:cstheme="minorHAnsi"/>
                <w:b/>
                <w:sz w:val="24"/>
                <w:szCs w:val="24"/>
              </w:rPr>
              <w:t>RAZEM</w:t>
            </w:r>
          </w:p>
        </w:tc>
        <w:tc>
          <w:tcPr>
            <w:tcW w:w="3013" w:type="dxa"/>
            <w:tcBorders>
              <w:top w:val="single" w:sz="4" w:space="0" w:color="auto"/>
              <w:left w:val="single" w:sz="4" w:space="0" w:color="auto"/>
              <w:bottom w:val="double" w:sz="4" w:space="0" w:color="auto"/>
              <w:right w:val="single" w:sz="4" w:space="0" w:color="auto"/>
            </w:tcBorders>
            <w:vAlign w:val="center"/>
          </w:tcPr>
          <w:p w14:paraId="0984C1A3" w14:textId="77777777" w:rsidR="00503386" w:rsidRPr="003B34FD" w:rsidRDefault="00503386" w:rsidP="003677D1">
            <w:pPr>
              <w:spacing w:line="276" w:lineRule="auto"/>
              <w:jc w:val="right"/>
              <w:rPr>
                <w:rFonts w:asciiTheme="minorHAnsi" w:hAnsiTheme="minorHAnsi" w:cstheme="minorHAnsi"/>
                <w:sz w:val="24"/>
                <w:szCs w:val="24"/>
              </w:rPr>
            </w:pPr>
            <w:r w:rsidRPr="003B34FD">
              <w:rPr>
                <w:rFonts w:asciiTheme="minorHAnsi" w:hAnsiTheme="minorHAnsi" w:cstheme="minorHAnsi"/>
                <w:b/>
                <w:sz w:val="24"/>
                <w:szCs w:val="24"/>
              </w:rPr>
              <w:t>612 830 m</w:t>
            </w:r>
            <w:r w:rsidRPr="003B34FD">
              <w:rPr>
                <w:rFonts w:asciiTheme="minorHAnsi" w:hAnsiTheme="minorHAnsi" w:cstheme="minorHAnsi"/>
                <w:b/>
                <w:sz w:val="24"/>
                <w:szCs w:val="24"/>
                <w:vertAlign w:val="superscript"/>
              </w:rPr>
              <w:t>3</w:t>
            </w:r>
          </w:p>
        </w:tc>
      </w:tr>
    </w:tbl>
    <w:p w14:paraId="75C61957" w14:textId="77777777" w:rsidR="00503386" w:rsidRPr="003B34FD" w:rsidRDefault="00503386" w:rsidP="003677D1">
      <w:pPr>
        <w:spacing w:after="0"/>
        <w:jc w:val="both"/>
        <w:rPr>
          <w:rFonts w:asciiTheme="minorHAnsi" w:hAnsiTheme="minorHAnsi" w:cstheme="minorHAnsi"/>
          <w:sz w:val="24"/>
          <w:szCs w:val="24"/>
        </w:rPr>
      </w:pPr>
    </w:p>
    <w:p w14:paraId="4BC71165" w14:textId="77777777" w:rsidR="00503386" w:rsidRPr="003B34FD" w:rsidRDefault="00503386"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W porównaniu do roku 2020 ilość pobranej wody zmniejszyła się o 79 768 m</w:t>
      </w:r>
      <w:r w:rsidRPr="003B34FD">
        <w:rPr>
          <w:rFonts w:asciiTheme="minorHAnsi" w:hAnsiTheme="minorHAnsi" w:cstheme="minorHAnsi"/>
          <w:sz w:val="24"/>
          <w:szCs w:val="24"/>
          <w:vertAlign w:val="superscript"/>
        </w:rPr>
        <w:t>3</w:t>
      </w:r>
      <w:r w:rsidRPr="003B34FD">
        <w:rPr>
          <w:rFonts w:asciiTheme="minorHAnsi" w:hAnsiTheme="minorHAnsi" w:cstheme="minorHAnsi"/>
          <w:sz w:val="24"/>
          <w:szCs w:val="24"/>
        </w:rPr>
        <w:t>.</w:t>
      </w:r>
    </w:p>
    <w:p w14:paraId="2EF33406" w14:textId="77777777" w:rsidR="00503386" w:rsidRPr="003B34FD" w:rsidRDefault="00503386" w:rsidP="003677D1">
      <w:pPr>
        <w:spacing w:after="0"/>
        <w:jc w:val="both"/>
        <w:rPr>
          <w:rFonts w:asciiTheme="minorHAnsi" w:hAnsiTheme="minorHAnsi" w:cstheme="minorHAnsi"/>
          <w:sz w:val="24"/>
          <w:szCs w:val="24"/>
        </w:rPr>
      </w:pPr>
    </w:p>
    <w:p w14:paraId="431F85F9" w14:textId="73A6907C" w:rsidR="00503386" w:rsidRPr="003B34FD" w:rsidRDefault="00503386"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 xml:space="preserve">W 2021 roku </w:t>
      </w:r>
      <w:r w:rsidRPr="003B34FD">
        <w:rPr>
          <w:rFonts w:asciiTheme="minorHAnsi" w:hAnsiTheme="minorHAnsi" w:cstheme="minorHAnsi"/>
          <w:b/>
          <w:sz w:val="24"/>
          <w:szCs w:val="24"/>
        </w:rPr>
        <w:t xml:space="preserve">funkcjonowała </w:t>
      </w:r>
      <w:r w:rsidR="00A42989" w:rsidRPr="003B34FD">
        <w:rPr>
          <w:rFonts w:asciiTheme="minorHAnsi" w:hAnsiTheme="minorHAnsi" w:cstheme="minorHAnsi"/>
          <w:b/>
          <w:sz w:val="24"/>
          <w:szCs w:val="24"/>
        </w:rPr>
        <w:t xml:space="preserve">1 </w:t>
      </w:r>
      <w:r w:rsidRPr="003B34FD">
        <w:rPr>
          <w:rFonts w:asciiTheme="minorHAnsi" w:hAnsiTheme="minorHAnsi" w:cstheme="minorHAnsi"/>
          <w:b/>
          <w:sz w:val="24"/>
          <w:szCs w:val="24"/>
        </w:rPr>
        <w:t>oczyszczalnia ścieków</w:t>
      </w:r>
      <w:r w:rsidRPr="003B34FD">
        <w:rPr>
          <w:rFonts w:asciiTheme="minorHAnsi" w:hAnsiTheme="minorHAnsi" w:cstheme="minorHAnsi"/>
          <w:sz w:val="24"/>
          <w:szCs w:val="24"/>
        </w:rPr>
        <w:t xml:space="preserve"> w Jednorożcu, która obejmowała zasięg odbioru ścieków w miejscowości: Jednorożec, Stegna, Ulatowo-Pogorzel, Drążdżewo Nowe. Dodatkowo dostarczane były ścieki z innych miejscowości gminnych taborem asenizacyjnym.</w:t>
      </w:r>
    </w:p>
    <w:p w14:paraId="223327A5" w14:textId="77777777" w:rsidR="00503386" w:rsidRPr="003B34FD" w:rsidRDefault="00503386" w:rsidP="003677D1">
      <w:pPr>
        <w:spacing w:after="0"/>
        <w:jc w:val="both"/>
        <w:rPr>
          <w:rFonts w:asciiTheme="minorHAnsi" w:hAnsiTheme="minorHAnsi" w:cstheme="minorHAnsi"/>
          <w:sz w:val="24"/>
          <w:szCs w:val="24"/>
        </w:rPr>
      </w:pPr>
    </w:p>
    <w:p w14:paraId="1F84B664" w14:textId="4B3189AE" w:rsidR="00503386" w:rsidRPr="003B34FD" w:rsidRDefault="00503386" w:rsidP="002F65DB">
      <w:pPr>
        <w:spacing w:after="0"/>
        <w:jc w:val="center"/>
        <w:rPr>
          <w:rFonts w:asciiTheme="minorHAnsi" w:hAnsiTheme="minorHAnsi" w:cstheme="minorHAnsi"/>
          <w:b/>
          <w:i/>
        </w:rPr>
      </w:pPr>
      <w:r w:rsidRPr="003B34FD">
        <w:rPr>
          <w:rFonts w:asciiTheme="minorHAnsi" w:hAnsiTheme="minorHAnsi" w:cstheme="minorHAnsi"/>
          <w:b/>
          <w:i/>
        </w:rPr>
        <w:t xml:space="preserve">Tabela </w:t>
      </w:r>
      <w:r w:rsidR="001118C8" w:rsidRPr="003B34FD">
        <w:rPr>
          <w:rFonts w:asciiTheme="minorHAnsi" w:hAnsiTheme="minorHAnsi" w:cstheme="minorHAnsi"/>
          <w:b/>
          <w:i/>
        </w:rPr>
        <w:t>9</w:t>
      </w:r>
      <w:r w:rsidRPr="003B34FD">
        <w:rPr>
          <w:rFonts w:asciiTheme="minorHAnsi" w:hAnsiTheme="minorHAnsi" w:cstheme="minorHAnsi"/>
          <w:b/>
          <w:i/>
        </w:rPr>
        <w:t>. WYKAZ ILOŚCI ŚCIEKÓW W 2021 roku – Oczyszczalnia JEDNOROŻEC</w:t>
      </w:r>
    </w:p>
    <w:tbl>
      <w:tblPr>
        <w:tblStyle w:val="Tabela-Siatka"/>
        <w:tblW w:w="0" w:type="auto"/>
        <w:tblInd w:w="0" w:type="dxa"/>
        <w:tblLook w:val="04A0" w:firstRow="1" w:lastRow="0" w:firstColumn="1" w:lastColumn="0" w:noHBand="0" w:noVBand="1"/>
      </w:tblPr>
      <w:tblGrid>
        <w:gridCol w:w="2265"/>
        <w:gridCol w:w="2265"/>
        <w:gridCol w:w="2266"/>
        <w:gridCol w:w="2266"/>
      </w:tblGrid>
      <w:tr w:rsidR="003B34FD" w:rsidRPr="003B34FD" w14:paraId="4E8E2EA4" w14:textId="77777777" w:rsidTr="002F65DB">
        <w:trPr>
          <w:trHeight w:val="652"/>
        </w:trPr>
        <w:tc>
          <w:tcPr>
            <w:tcW w:w="22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55DED0" w14:textId="77777777" w:rsidR="00503386" w:rsidRPr="003B34FD" w:rsidRDefault="00503386" w:rsidP="003677D1">
            <w:pPr>
              <w:spacing w:line="276" w:lineRule="auto"/>
              <w:jc w:val="both"/>
              <w:rPr>
                <w:rFonts w:asciiTheme="minorHAnsi" w:hAnsiTheme="minorHAnsi" w:cstheme="minorHAnsi"/>
                <w:sz w:val="24"/>
                <w:szCs w:val="24"/>
              </w:rPr>
            </w:pPr>
          </w:p>
        </w:tc>
        <w:tc>
          <w:tcPr>
            <w:tcW w:w="22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51AC27" w14:textId="77777777" w:rsidR="00503386" w:rsidRPr="003B34FD" w:rsidRDefault="00503386" w:rsidP="003677D1">
            <w:pPr>
              <w:spacing w:line="276" w:lineRule="auto"/>
              <w:jc w:val="center"/>
              <w:rPr>
                <w:rFonts w:asciiTheme="minorHAnsi" w:hAnsiTheme="minorHAnsi" w:cstheme="minorHAnsi"/>
                <w:b/>
                <w:bCs/>
                <w:sz w:val="24"/>
                <w:szCs w:val="24"/>
              </w:rPr>
            </w:pPr>
            <w:r w:rsidRPr="003B34FD">
              <w:rPr>
                <w:rFonts w:asciiTheme="minorHAnsi" w:hAnsiTheme="minorHAnsi" w:cstheme="minorHAnsi"/>
                <w:b/>
                <w:bCs/>
                <w:sz w:val="24"/>
                <w:szCs w:val="24"/>
              </w:rPr>
              <w:t>I PÓŁROCZE</w:t>
            </w:r>
          </w:p>
        </w:tc>
        <w:tc>
          <w:tcPr>
            <w:tcW w:w="2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461ECC" w14:textId="77777777" w:rsidR="00503386" w:rsidRPr="003B34FD" w:rsidRDefault="00503386" w:rsidP="003677D1">
            <w:pPr>
              <w:spacing w:line="276" w:lineRule="auto"/>
              <w:jc w:val="center"/>
              <w:rPr>
                <w:rFonts w:asciiTheme="minorHAnsi" w:hAnsiTheme="minorHAnsi" w:cstheme="minorHAnsi"/>
                <w:b/>
                <w:bCs/>
                <w:sz w:val="24"/>
                <w:szCs w:val="24"/>
              </w:rPr>
            </w:pPr>
            <w:r w:rsidRPr="003B34FD">
              <w:rPr>
                <w:rFonts w:asciiTheme="minorHAnsi" w:hAnsiTheme="minorHAnsi" w:cstheme="minorHAnsi"/>
                <w:b/>
                <w:bCs/>
                <w:sz w:val="24"/>
                <w:szCs w:val="24"/>
              </w:rPr>
              <w:t>II PÓŁROCZE</w:t>
            </w:r>
          </w:p>
        </w:tc>
        <w:tc>
          <w:tcPr>
            <w:tcW w:w="2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184EA6" w14:textId="77777777" w:rsidR="00503386" w:rsidRPr="003B34FD" w:rsidRDefault="00503386" w:rsidP="003677D1">
            <w:pPr>
              <w:spacing w:line="276" w:lineRule="auto"/>
              <w:jc w:val="center"/>
              <w:rPr>
                <w:rFonts w:asciiTheme="minorHAnsi" w:hAnsiTheme="minorHAnsi" w:cstheme="minorHAnsi"/>
                <w:b/>
                <w:bCs/>
                <w:sz w:val="24"/>
                <w:szCs w:val="24"/>
              </w:rPr>
            </w:pPr>
            <w:r w:rsidRPr="003B34FD">
              <w:rPr>
                <w:rFonts w:asciiTheme="minorHAnsi" w:hAnsiTheme="minorHAnsi" w:cstheme="minorHAnsi"/>
                <w:b/>
                <w:bCs/>
                <w:sz w:val="24"/>
                <w:szCs w:val="24"/>
              </w:rPr>
              <w:t>ROCZNIE</w:t>
            </w:r>
          </w:p>
        </w:tc>
      </w:tr>
      <w:tr w:rsidR="00503386" w:rsidRPr="003B34FD" w14:paraId="6379520C" w14:textId="77777777" w:rsidTr="002F65DB">
        <w:trPr>
          <w:trHeight w:val="562"/>
        </w:trPr>
        <w:tc>
          <w:tcPr>
            <w:tcW w:w="2265" w:type="dxa"/>
            <w:tcBorders>
              <w:top w:val="single" w:sz="4" w:space="0" w:color="auto"/>
              <w:left w:val="single" w:sz="4" w:space="0" w:color="auto"/>
              <w:bottom w:val="single" w:sz="4" w:space="0" w:color="auto"/>
              <w:right w:val="single" w:sz="4" w:space="0" w:color="auto"/>
            </w:tcBorders>
            <w:vAlign w:val="center"/>
            <w:hideMark/>
          </w:tcPr>
          <w:p w14:paraId="3FA0187A" w14:textId="77777777" w:rsidR="00503386" w:rsidRPr="003B34FD" w:rsidRDefault="00503386" w:rsidP="003677D1">
            <w:pPr>
              <w:spacing w:line="276" w:lineRule="auto"/>
              <w:jc w:val="center"/>
              <w:rPr>
                <w:rFonts w:asciiTheme="minorHAnsi" w:hAnsiTheme="minorHAnsi" w:cstheme="minorHAnsi"/>
                <w:sz w:val="24"/>
                <w:szCs w:val="24"/>
              </w:rPr>
            </w:pPr>
            <w:r w:rsidRPr="003B34FD">
              <w:rPr>
                <w:rFonts w:asciiTheme="minorHAnsi" w:hAnsiTheme="minorHAnsi" w:cstheme="minorHAnsi"/>
                <w:sz w:val="24"/>
                <w:szCs w:val="24"/>
              </w:rPr>
              <w:t>2021</w:t>
            </w:r>
          </w:p>
        </w:tc>
        <w:tc>
          <w:tcPr>
            <w:tcW w:w="2265" w:type="dxa"/>
            <w:tcBorders>
              <w:top w:val="single" w:sz="4" w:space="0" w:color="auto"/>
              <w:left w:val="single" w:sz="4" w:space="0" w:color="auto"/>
              <w:bottom w:val="single" w:sz="4" w:space="0" w:color="auto"/>
              <w:right w:val="single" w:sz="4" w:space="0" w:color="auto"/>
            </w:tcBorders>
            <w:vAlign w:val="center"/>
          </w:tcPr>
          <w:p w14:paraId="7BD7E46C" w14:textId="77777777" w:rsidR="00503386" w:rsidRPr="003B34FD" w:rsidRDefault="00503386" w:rsidP="003677D1">
            <w:pPr>
              <w:spacing w:line="276" w:lineRule="auto"/>
              <w:jc w:val="center"/>
              <w:rPr>
                <w:rFonts w:asciiTheme="minorHAnsi" w:hAnsiTheme="minorHAnsi" w:cstheme="minorHAnsi"/>
                <w:sz w:val="24"/>
                <w:szCs w:val="24"/>
              </w:rPr>
            </w:pPr>
            <w:r w:rsidRPr="003B34FD">
              <w:rPr>
                <w:rFonts w:asciiTheme="minorHAnsi" w:hAnsiTheme="minorHAnsi" w:cstheme="minorHAnsi"/>
                <w:sz w:val="24"/>
                <w:szCs w:val="24"/>
              </w:rPr>
              <w:t>53 036 m</w:t>
            </w:r>
            <w:r w:rsidRPr="003B34FD">
              <w:rPr>
                <w:rFonts w:asciiTheme="minorHAnsi" w:hAnsiTheme="minorHAnsi" w:cstheme="minorHAnsi"/>
                <w:sz w:val="24"/>
                <w:szCs w:val="24"/>
                <w:vertAlign w:val="superscript"/>
              </w:rPr>
              <w:t>3</w:t>
            </w:r>
          </w:p>
        </w:tc>
        <w:tc>
          <w:tcPr>
            <w:tcW w:w="2266" w:type="dxa"/>
            <w:tcBorders>
              <w:top w:val="single" w:sz="4" w:space="0" w:color="auto"/>
              <w:left w:val="single" w:sz="4" w:space="0" w:color="auto"/>
              <w:bottom w:val="single" w:sz="4" w:space="0" w:color="auto"/>
              <w:right w:val="single" w:sz="4" w:space="0" w:color="auto"/>
            </w:tcBorders>
            <w:vAlign w:val="center"/>
          </w:tcPr>
          <w:p w14:paraId="2462F6DA" w14:textId="77777777" w:rsidR="00503386" w:rsidRPr="003B34FD" w:rsidRDefault="00503386" w:rsidP="003677D1">
            <w:pPr>
              <w:spacing w:line="276" w:lineRule="auto"/>
              <w:jc w:val="center"/>
              <w:rPr>
                <w:rFonts w:asciiTheme="minorHAnsi" w:hAnsiTheme="minorHAnsi" w:cstheme="minorHAnsi"/>
                <w:sz w:val="24"/>
                <w:szCs w:val="24"/>
              </w:rPr>
            </w:pPr>
            <w:r w:rsidRPr="003B34FD">
              <w:rPr>
                <w:rFonts w:asciiTheme="minorHAnsi" w:hAnsiTheme="minorHAnsi" w:cstheme="minorHAnsi"/>
                <w:sz w:val="24"/>
                <w:szCs w:val="24"/>
              </w:rPr>
              <w:t>53 837 m</w:t>
            </w:r>
            <w:r w:rsidRPr="003B34FD">
              <w:rPr>
                <w:rFonts w:asciiTheme="minorHAnsi" w:hAnsiTheme="minorHAnsi" w:cstheme="minorHAnsi"/>
                <w:sz w:val="24"/>
                <w:szCs w:val="24"/>
                <w:vertAlign w:val="superscript"/>
              </w:rPr>
              <w:t>3</w:t>
            </w:r>
          </w:p>
        </w:tc>
        <w:tc>
          <w:tcPr>
            <w:tcW w:w="2266" w:type="dxa"/>
            <w:tcBorders>
              <w:top w:val="single" w:sz="4" w:space="0" w:color="auto"/>
              <w:left w:val="single" w:sz="4" w:space="0" w:color="auto"/>
              <w:bottom w:val="single" w:sz="4" w:space="0" w:color="auto"/>
              <w:right w:val="single" w:sz="4" w:space="0" w:color="auto"/>
            </w:tcBorders>
            <w:vAlign w:val="center"/>
          </w:tcPr>
          <w:p w14:paraId="03A4C72A" w14:textId="77777777" w:rsidR="00503386" w:rsidRPr="003B34FD" w:rsidRDefault="00503386" w:rsidP="003677D1">
            <w:pPr>
              <w:spacing w:line="276" w:lineRule="auto"/>
              <w:jc w:val="center"/>
              <w:rPr>
                <w:rFonts w:asciiTheme="minorHAnsi" w:hAnsiTheme="minorHAnsi" w:cstheme="minorHAnsi"/>
                <w:b/>
                <w:bCs/>
                <w:sz w:val="24"/>
                <w:szCs w:val="24"/>
              </w:rPr>
            </w:pPr>
            <w:r w:rsidRPr="003B34FD">
              <w:rPr>
                <w:rFonts w:asciiTheme="minorHAnsi" w:hAnsiTheme="minorHAnsi" w:cstheme="minorHAnsi"/>
                <w:b/>
                <w:bCs/>
                <w:sz w:val="24"/>
                <w:szCs w:val="24"/>
              </w:rPr>
              <w:t>106 873 m</w:t>
            </w:r>
            <w:r w:rsidRPr="003B34FD">
              <w:rPr>
                <w:rFonts w:asciiTheme="minorHAnsi" w:hAnsiTheme="minorHAnsi" w:cstheme="minorHAnsi"/>
                <w:b/>
                <w:bCs/>
                <w:sz w:val="24"/>
                <w:szCs w:val="24"/>
                <w:vertAlign w:val="superscript"/>
              </w:rPr>
              <w:t>3</w:t>
            </w:r>
          </w:p>
        </w:tc>
      </w:tr>
    </w:tbl>
    <w:p w14:paraId="404D949D" w14:textId="77777777" w:rsidR="00503386" w:rsidRPr="003B34FD" w:rsidRDefault="00503386" w:rsidP="003677D1">
      <w:pPr>
        <w:spacing w:after="0"/>
        <w:jc w:val="both"/>
        <w:rPr>
          <w:rFonts w:asciiTheme="minorHAnsi" w:hAnsiTheme="minorHAnsi" w:cstheme="minorHAnsi"/>
          <w:sz w:val="24"/>
          <w:szCs w:val="24"/>
        </w:rPr>
      </w:pPr>
    </w:p>
    <w:p w14:paraId="7B4B2758" w14:textId="77777777" w:rsidR="00503386" w:rsidRPr="003B34FD" w:rsidRDefault="00503386" w:rsidP="003677D1">
      <w:pPr>
        <w:spacing w:after="0"/>
        <w:jc w:val="both"/>
        <w:rPr>
          <w:rFonts w:asciiTheme="minorHAnsi" w:hAnsiTheme="minorHAnsi" w:cstheme="minorHAnsi"/>
          <w:sz w:val="24"/>
          <w:szCs w:val="24"/>
          <w:vertAlign w:val="superscript"/>
        </w:rPr>
      </w:pPr>
      <w:r w:rsidRPr="003B34FD">
        <w:rPr>
          <w:rFonts w:asciiTheme="minorHAnsi" w:hAnsiTheme="minorHAnsi" w:cstheme="minorHAnsi"/>
          <w:sz w:val="24"/>
          <w:szCs w:val="24"/>
        </w:rPr>
        <w:t>Ilość wytworzonych ścieków w porównaniu do roku 2020 zmniejszyła się o 4 240 m</w:t>
      </w:r>
      <w:r w:rsidRPr="003B34FD">
        <w:rPr>
          <w:rFonts w:asciiTheme="minorHAnsi" w:hAnsiTheme="minorHAnsi" w:cstheme="minorHAnsi"/>
          <w:sz w:val="24"/>
          <w:szCs w:val="24"/>
          <w:vertAlign w:val="superscript"/>
        </w:rPr>
        <w:t>3</w:t>
      </w:r>
      <w:r w:rsidRPr="003B34FD">
        <w:rPr>
          <w:rFonts w:asciiTheme="minorHAnsi" w:hAnsiTheme="minorHAnsi" w:cstheme="minorHAnsi"/>
          <w:sz w:val="24"/>
          <w:szCs w:val="24"/>
        </w:rPr>
        <w:t>.</w:t>
      </w:r>
    </w:p>
    <w:p w14:paraId="0D3152C8" w14:textId="77777777" w:rsidR="00503386" w:rsidRPr="003B34FD" w:rsidRDefault="00503386" w:rsidP="003677D1">
      <w:pPr>
        <w:spacing w:after="0"/>
        <w:jc w:val="both"/>
        <w:rPr>
          <w:rFonts w:asciiTheme="minorHAnsi" w:hAnsiTheme="minorHAnsi" w:cstheme="minorHAnsi"/>
          <w:sz w:val="24"/>
          <w:szCs w:val="24"/>
        </w:rPr>
      </w:pPr>
    </w:p>
    <w:p w14:paraId="38418737" w14:textId="77777777" w:rsidR="00503386" w:rsidRPr="003B34FD" w:rsidRDefault="00503386" w:rsidP="003677D1">
      <w:pPr>
        <w:spacing w:after="0"/>
        <w:jc w:val="both"/>
        <w:rPr>
          <w:rFonts w:asciiTheme="minorHAnsi" w:eastAsia="Times New Roman" w:hAnsiTheme="minorHAnsi" w:cstheme="minorHAnsi"/>
          <w:b/>
          <w:sz w:val="24"/>
          <w:szCs w:val="24"/>
          <w:lang w:eastAsia="pl-PL"/>
        </w:rPr>
      </w:pPr>
      <w:r w:rsidRPr="003B34FD">
        <w:rPr>
          <w:rFonts w:asciiTheme="minorHAnsi" w:eastAsia="Times New Roman" w:hAnsiTheme="minorHAnsi" w:cstheme="minorHAnsi"/>
          <w:b/>
          <w:sz w:val="24"/>
          <w:szCs w:val="24"/>
          <w:lang w:eastAsia="pl-PL"/>
        </w:rPr>
        <w:t xml:space="preserve">Infrastruktura wodno-kanalizacyjna na koniec roku 2021 roku: </w:t>
      </w:r>
    </w:p>
    <w:p w14:paraId="44ED2A8A" w14:textId="77777777" w:rsidR="00503386" w:rsidRPr="003B34FD" w:rsidRDefault="00503386" w:rsidP="00971686">
      <w:pPr>
        <w:pStyle w:val="Akapitzlist"/>
        <w:numPr>
          <w:ilvl w:val="0"/>
          <w:numId w:val="30"/>
        </w:numPr>
        <w:spacing w:after="0" w:line="276" w:lineRule="auto"/>
        <w:ind w:left="567" w:hanging="425"/>
        <w:contextualSpacing w:val="0"/>
        <w:rPr>
          <w:rFonts w:asciiTheme="minorHAnsi" w:hAnsiTheme="minorHAnsi" w:cstheme="minorHAnsi"/>
          <w:szCs w:val="24"/>
        </w:rPr>
      </w:pPr>
      <w:r w:rsidRPr="003B34FD">
        <w:rPr>
          <w:rFonts w:asciiTheme="minorHAnsi" w:hAnsiTheme="minorHAnsi" w:cstheme="minorHAnsi"/>
          <w:szCs w:val="24"/>
        </w:rPr>
        <w:t>długość sieci czynnej wodociągowej wynosiła 148,81 km;</w:t>
      </w:r>
    </w:p>
    <w:p w14:paraId="5985B6A4" w14:textId="77777777" w:rsidR="00503386" w:rsidRPr="003B34FD" w:rsidRDefault="00503386" w:rsidP="00971686">
      <w:pPr>
        <w:pStyle w:val="Akapitzlist"/>
        <w:numPr>
          <w:ilvl w:val="0"/>
          <w:numId w:val="30"/>
        </w:numPr>
        <w:spacing w:after="0" w:line="276" w:lineRule="auto"/>
        <w:ind w:left="567" w:hanging="425"/>
        <w:contextualSpacing w:val="0"/>
        <w:rPr>
          <w:rFonts w:asciiTheme="minorHAnsi" w:hAnsiTheme="minorHAnsi" w:cstheme="minorHAnsi"/>
          <w:szCs w:val="24"/>
        </w:rPr>
      </w:pPr>
      <w:r w:rsidRPr="003B34FD">
        <w:rPr>
          <w:rFonts w:asciiTheme="minorHAnsi" w:hAnsiTheme="minorHAnsi" w:cstheme="minorHAnsi"/>
          <w:szCs w:val="24"/>
        </w:rPr>
        <w:t>ilość czynnych przyłączy wodociągowych – 1919 szt., w tym 13 szt. wybudowano w roku 2021.;</w:t>
      </w:r>
    </w:p>
    <w:p w14:paraId="79BC887E" w14:textId="77777777" w:rsidR="00503386" w:rsidRPr="003B34FD" w:rsidRDefault="00503386" w:rsidP="00971686">
      <w:pPr>
        <w:pStyle w:val="Akapitzlist"/>
        <w:numPr>
          <w:ilvl w:val="0"/>
          <w:numId w:val="30"/>
        </w:numPr>
        <w:spacing w:after="0" w:line="276" w:lineRule="auto"/>
        <w:ind w:left="567" w:hanging="425"/>
        <w:contextualSpacing w:val="0"/>
        <w:rPr>
          <w:rFonts w:asciiTheme="minorHAnsi" w:hAnsiTheme="minorHAnsi" w:cstheme="minorHAnsi"/>
          <w:szCs w:val="24"/>
        </w:rPr>
      </w:pPr>
      <w:r w:rsidRPr="003B34FD">
        <w:rPr>
          <w:rFonts w:asciiTheme="minorHAnsi" w:hAnsiTheme="minorHAnsi" w:cstheme="minorHAnsi"/>
          <w:szCs w:val="24"/>
        </w:rPr>
        <w:t>długość sieci czynnej sieci kanalizacyjnej wynosiła 33,91 km;</w:t>
      </w:r>
    </w:p>
    <w:p w14:paraId="50CD3E96" w14:textId="77777777" w:rsidR="00503386" w:rsidRPr="003B34FD" w:rsidRDefault="00503386" w:rsidP="00971686">
      <w:pPr>
        <w:pStyle w:val="Akapitzlist"/>
        <w:numPr>
          <w:ilvl w:val="0"/>
          <w:numId w:val="30"/>
        </w:numPr>
        <w:spacing w:after="0" w:line="276" w:lineRule="auto"/>
        <w:ind w:left="567" w:hanging="425"/>
        <w:contextualSpacing w:val="0"/>
        <w:rPr>
          <w:rFonts w:asciiTheme="minorHAnsi" w:hAnsiTheme="minorHAnsi" w:cstheme="minorHAnsi"/>
          <w:szCs w:val="24"/>
        </w:rPr>
      </w:pPr>
      <w:r w:rsidRPr="003B34FD">
        <w:rPr>
          <w:rFonts w:asciiTheme="minorHAnsi" w:hAnsiTheme="minorHAnsi" w:cstheme="minorHAnsi"/>
          <w:szCs w:val="24"/>
        </w:rPr>
        <w:t>ilość czynnych przyłączy kanalizacyjnych – 702 szt. w tym 11 szt. wybudowano w roku 2021;</w:t>
      </w:r>
    </w:p>
    <w:p w14:paraId="6CE6E139" w14:textId="77777777" w:rsidR="00503386" w:rsidRPr="003B34FD" w:rsidRDefault="00503386" w:rsidP="00971686">
      <w:pPr>
        <w:pStyle w:val="Akapitzlist"/>
        <w:numPr>
          <w:ilvl w:val="0"/>
          <w:numId w:val="30"/>
        </w:numPr>
        <w:spacing w:after="0" w:line="276" w:lineRule="auto"/>
        <w:ind w:left="567" w:hanging="425"/>
        <w:contextualSpacing w:val="0"/>
        <w:rPr>
          <w:rFonts w:asciiTheme="minorHAnsi" w:hAnsiTheme="minorHAnsi" w:cstheme="minorHAnsi"/>
          <w:szCs w:val="24"/>
        </w:rPr>
      </w:pPr>
      <w:r w:rsidRPr="003B34FD">
        <w:rPr>
          <w:rFonts w:asciiTheme="minorHAnsi" w:hAnsiTheme="minorHAnsi" w:cstheme="minorHAnsi"/>
          <w:szCs w:val="24"/>
        </w:rPr>
        <w:t>stacje uzdatniania wody – 3 szt.</w:t>
      </w:r>
    </w:p>
    <w:p w14:paraId="705B34A6" w14:textId="77777777" w:rsidR="00503386" w:rsidRPr="003B34FD" w:rsidRDefault="00503386" w:rsidP="00971686">
      <w:pPr>
        <w:pStyle w:val="Akapitzlist"/>
        <w:numPr>
          <w:ilvl w:val="0"/>
          <w:numId w:val="30"/>
        </w:numPr>
        <w:spacing w:after="0" w:line="276" w:lineRule="auto"/>
        <w:ind w:left="567" w:hanging="425"/>
        <w:contextualSpacing w:val="0"/>
        <w:rPr>
          <w:rFonts w:asciiTheme="minorHAnsi" w:hAnsiTheme="minorHAnsi" w:cstheme="minorHAnsi"/>
          <w:szCs w:val="24"/>
        </w:rPr>
      </w:pPr>
      <w:r w:rsidRPr="003B34FD">
        <w:rPr>
          <w:rFonts w:asciiTheme="minorHAnsi" w:hAnsiTheme="minorHAnsi" w:cstheme="minorHAnsi"/>
          <w:szCs w:val="24"/>
        </w:rPr>
        <w:t>zbiorcze oczyszczalnie ścieków – 1 szt.</w:t>
      </w:r>
    </w:p>
    <w:p w14:paraId="70C379BA" w14:textId="77777777" w:rsidR="00503386" w:rsidRPr="003B34FD" w:rsidRDefault="00503386" w:rsidP="003677D1">
      <w:pPr>
        <w:spacing w:after="0"/>
        <w:rPr>
          <w:rFonts w:asciiTheme="minorHAnsi" w:hAnsiTheme="minorHAnsi" w:cstheme="minorHAnsi"/>
          <w:sz w:val="24"/>
          <w:szCs w:val="24"/>
        </w:rPr>
      </w:pPr>
    </w:p>
    <w:p w14:paraId="6B3EFB19" w14:textId="77777777" w:rsidR="002F65DB" w:rsidRPr="003B34FD" w:rsidRDefault="002F65DB">
      <w:pPr>
        <w:rPr>
          <w:rFonts w:asciiTheme="minorHAnsi" w:hAnsiTheme="minorHAnsi" w:cstheme="minorHAnsi"/>
          <w:b/>
          <w:bCs/>
          <w:i/>
          <w:iCs/>
          <w:sz w:val="24"/>
          <w:szCs w:val="24"/>
        </w:rPr>
      </w:pPr>
      <w:r w:rsidRPr="003B34FD">
        <w:rPr>
          <w:rFonts w:asciiTheme="minorHAnsi" w:hAnsiTheme="minorHAnsi" w:cstheme="minorHAnsi"/>
          <w:b/>
          <w:bCs/>
          <w:i/>
          <w:iCs/>
          <w:sz w:val="24"/>
          <w:szCs w:val="24"/>
        </w:rPr>
        <w:br w:type="page"/>
      </w:r>
    </w:p>
    <w:p w14:paraId="4438C175" w14:textId="6A33E2E5" w:rsidR="00503386" w:rsidRPr="003B34FD" w:rsidRDefault="00503386" w:rsidP="003677D1">
      <w:pPr>
        <w:spacing w:after="0"/>
        <w:jc w:val="center"/>
        <w:rPr>
          <w:rFonts w:asciiTheme="minorHAnsi" w:hAnsiTheme="minorHAnsi" w:cstheme="minorHAnsi"/>
          <w:b/>
          <w:bCs/>
          <w:i/>
          <w:iCs/>
        </w:rPr>
      </w:pPr>
      <w:r w:rsidRPr="003B34FD">
        <w:rPr>
          <w:rFonts w:asciiTheme="minorHAnsi" w:hAnsiTheme="minorHAnsi" w:cstheme="minorHAnsi"/>
          <w:b/>
          <w:bCs/>
          <w:i/>
          <w:iCs/>
        </w:rPr>
        <w:lastRenderedPageBreak/>
        <w:t>Tabela 1</w:t>
      </w:r>
      <w:r w:rsidR="002F65DB" w:rsidRPr="003B34FD">
        <w:rPr>
          <w:rFonts w:asciiTheme="minorHAnsi" w:hAnsiTheme="minorHAnsi" w:cstheme="minorHAnsi"/>
          <w:b/>
          <w:bCs/>
          <w:i/>
          <w:iCs/>
        </w:rPr>
        <w:t>0</w:t>
      </w:r>
      <w:r w:rsidRPr="003B34FD">
        <w:rPr>
          <w:rFonts w:asciiTheme="minorHAnsi" w:hAnsiTheme="minorHAnsi" w:cstheme="minorHAnsi"/>
          <w:b/>
          <w:bCs/>
          <w:i/>
          <w:iCs/>
        </w:rPr>
        <w:t>: Zestawienie ilościowe sposobów zagospodarowania ścieków bytowych</w:t>
      </w:r>
    </w:p>
    <w:p w14:paraId="63944BEC" w14:textId="77777777" w:rsidR="002F65DB" w:rsidRPr="003B34FD" w:rsidRDefault="002F65DB" w:rsidP="003677D1">
      <w:pPr>
        <w:spacing w:after="0"/>
        <w:jc w:val="center"/>
        <w:rPr>
          <w:rFonts w:asciiTheme="minorHAnsi" w:hAnsiTheme="minorHAnsi" w:cstheme="minorHAnsi"/>
          <w:b/>
          <w:bCs/>
          <w:i/>
          <w:iCs/>
          <w:sz w:val="24"/>
          <w:szCs w:val="24"/>
        </w:rPr>
      </w:pPr>
    </w:p>
    <w:tbl>
      <w:tblPr>
        <w:tblStyle w:val="Tabela-Siatka"/>
        <w:tblW w:w="6613" w:type="dxa"/>
        <w:jc w:val="center"/>
        <w:tblInd w:w="0" w:type="dxa"/>
        <w:tblLook w:val="04A0" w:firstRow="1" w:lastRow="0" w:firstColumn="1" w:lastColumn="0" w:noHBand="0" w:noVBand="1"/>
      </w:tblPr>
      <w:tblGrid>
        <w:gridCol w:w="3931"/>
        <w:gridCol w:w="2682"/>
      </w:tblGrid>
      <w:tr w:rsidR="003B34FD" w:rsidRPr="003B34FD" w14:paraId="3E191832" w14:textId="77777777" w:rsidTr="00E21A4E">
        <w:trPr>
          <w:jc w:val="center"/>
        </w:trPr>
        <w:tc>
          <w:tcPr>
            <w:tcW w:w="393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0628D94" w14:textId="77777777" w:rsidR="00971B34" w:rsidRPr="003B34FD" w:rsidRDefault="00971B34" w:rsidP="003677D1">
            <w:pPr>
              <w:spacing w:line="276" w:lineRule="auto"/>
              <w:jc w:val="center"/>
              <w:rPr>
                <w:rFonts w:asciiTheme="minorHAnsi" w:hAnsiTheme="minorHAnsi" w:cstheme="minorHAnsi"/>
                <w:b/>
                <w:bCs/>
                <w:sz w:val="24"/>
                <w:szCs w:val="24"/>
              </w:rPr>
            </w:pPr>
            <w:r w:rsidRPr="003B34FD">
              <w:rPr>
                <w:rFonts w:asciiTheme="minorHAnsi" w:hAnsiTheme="minorHAnsi" w:cstheme="minorHAnsi"/>
                <w:b/>
                <w:bCs/>
                <w:sz w:val="24"/>
                <w:szCs w:val="24"/>
              </w:rPr>
              <w:t>Sposób zagospodarowania ścieków bytowych</w:t>
            </w:r>
          </w:p>
        </w:tc>
        <w:tc>
          <w:tcPr>
            <w:tcW w:w="268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FDE4C11" w14:textId="77777777" w:rsidR="00971B34" w:rsidRPr="003B34FD" w:rsidRDefault="00971B34" w:rsidP="003677D1">
            <w:pPr>
              <w:spacing w:line="276" w:lineRule="auto"/>
              <w:jc w:val="center"/>
              <w:rPr>
                <w:rFonts w:asciiTheme="minorHAnsi" w:hAnsiTheme="minorHAnsi" w:cstheme="minorHAnsi"/>
                <w:b/>
                <w:bCs/>
                <w:sz w:val="24"/>
                <w:szCs w:val="24"/>
              </w:rPr>
            </w:pPr>
            <w:r w:rsidRPr="003B34FD">
              <w:rPr>
                <w:rFonts w:asciiTheme="minorHAnsi" w:hAnsiTheme="minorHAnsi" w:cstheme="minorHAnsi"/>
                <w:b/>
                <w:bCs/>
                <w:sz w:val="24"/>
                <w:szCs w:val="24"/>
              </w:rPr>
              <w:t>Liczba punktów</w:t>
            </w:r>
          </w:p>
        </w:tc>
      </w:tr>
      <w:tr w:rsidR="003B34FD" w:rsidRPr="003B34FD" w14:paraId="2E0C8B97" w14:textId="0372410F" w:rsidTr="00971B34">
        <w:trPr>
          <w:jc w:val="center"/>
        </w:trPr>
        <w:tc>
          <w:tcPr>
            <w:tcW w:w="3931" w:type="dxa"/>
            <w:tcBorders>
              <w:top w:val="single" w:sz="4" w:space="0" w:color="auto"/>
              <w:left w:val="single" w:sz="4" w:space="0" w:color="auto"/>
              <w:bottom w:val="single" w:sz="4" w:space="0" w:color="auto"/>
              <w:right w:val="single" w:sz="4" w:space="0" w:color="auto"/>
            </w:tcBorders>
            <w:hideMark/>
          </w:tcPr>
          <w:p w14:paraId="63C1FEEB" w14:textId="77777777" w:rsidR="00971B34" w:rsidRPr="003B34FD" w:rsidRDefault="00971B34" w:rsidP="003677D1">
            <w:pPr>
              <w:spacing w:line="276" w:lineRule="auto"/>
              <w:rPr>
                <w:rFonts w:asciiTheme="minorHAnsi" w:hAnsiTheme="minorHAnsi" w:cstheme="minorHAnsi"/>
                <w:sz w:val="24"/>
                <w:szCs w:val="24"/>
              </w:rPr>
            </w:pPr>
            <w:r w:rsidRPr="003B34FD">
              <w:rPr>
                <w:rFonts w:asciiTheme="minorHAnsi" w:hAnsiTheme="minorHAnsi" w:cstheme="minorHAnsi"/>
                <w:sz w:val="24"/>
                <w:szCs w:val="24"/>
              </w:rPr>
              <w:t>Przydomowa oczyszczalnia ścieków</w:t>
            </w:r>
          </w:p>
        </w:tc>
        <w:tc>
          <w:tcPr>
            <w:tcW w:w="2682" w:type="dxa"/>
            <w:tcBorders>
              <w:top w:val="single" w:sz="4" w:space="0" w:color="auto"/>
              <w:left w:val="single" w:sz="4" w:space="0" w:color="auto"/>
              <w:bottom w:val="single" w:sz="4" w:space="0" w:color="auto"/>
              <w:right w:val="single" w:sz="4" w:space="0" w:color="auto"/>
            </w:tcBorders>
          </w:tcPr>
          <w:p w14:paraId="245D6586" w14:textId="52AF9159" w:rsidR="00971B34" w:rsidRPr="003B34FD" w:rsidRDefault="00971B34" w:rsidP="003677D1">
            <w:pPr>
              <w:spacing w:line="276" w:lineRule="auto"/>
              <w:jc w:val="center"/>
              <w:rPr>
                <w:rFonts w:asciiTheme="minorHAnsi" w:hAnsiTheme="minorHAnsi" w:cstheme="minorHAnsi"/>
                <w:sz w:val="24"/>
                <w:szCs w:val="24"/>
              </w:rPr>
            </w:pPr>
            <w:r w:rsidRPr="003B34FD">
              <w:rPr>
                <w:rFonts w:asciiTheme="minorHAnsi" w:hAnsiTheme="minorHAnsi" w:cstheme="minorHAnsi"/>
                <w:sz w:val="24"/>
                <w:szCs w:val="24"/>
              </w:rPr>
              <w:t>102</w:t>
            </w:r>
          </w:p>
        </w:tc>
      </w:tr>
      <w:tr w:rsidR="003B34FD" w:rsidRPr="003B34FD" w14:paraId="625FEB43" w14:textId="451B22DD" w:rsidTr="00971B34">
        <w:trPr>
          <w:jc w:val="center"/>
        </w:trPr>
        <w:tc>
          <w:tcPr>
            <w:tcW w:w="3931" w:type="dxa"/>
            <w:tcBorders>
              <w:top w:val="single" w:sz="4" w:space="0" w:color="auto"/>
              <w:left w:val="single" w:sz="4" w:space="0" w:color="auto"/>
              <w:bottom w:val="single" w:sz="4" w:space="0" w:color="auto"/>
              <w:right w:val="single" w:sz="4" w:space="0" w:color="auto"/>
            </w:tcBorders>
            <w:hideMark/>
          </w:tcPr>
          <w:p w14:paraId="3253E564" w14:textId="77777777" w:rsidR="00971B34" w:rsidRPr="003B34FD" w:rsidRDefault="00971B34" w:rsidP="003677D1">
            <w:pPr>
              <w:spacing w:line="276" w:lineRule="auto"/>
              <w:rPr>
                <w:rFonts w:asciiTheme="minorHAnsi" w:hAnsiTheme="minorHAnsi" w:cstheme="minorHAnsi"/>
                <w:sz w:val="24"/>
                <w:szCs w:val="24"/>
              </w:rPr>
            </w:pPr>
            <w:r w:rsidRPr="003B34FD">
              <w:rPr>
                <w:rFonts w:asciiTheme="minorHAnsi" w:hAnsiTheme="minorHAnsi" w:cstheme="minorHAnsi"/>
                <w:sz w:val="24"/>
                <w:szCs w:val="24"/>
              </w:rPr>
              <w:t>Zbiornik bezodpływowy</w:t>
            </w:r>
          </w:p>
        </w:tc>
        <w:tc>
          <w:tcPr>
            <w:tcW w:w="2682" w:type="dxa"/>
            <w:tcBorders>
              <w:top w:val="single" w:sz="4" w:space="0" w:color="auto"/>
              <w:left w:val="single" w:sz="4" w:space="0" w:color="auto"/>
              <w:bottom w:val="single" w:sz="4" w:space="0" w:color="auto"/>
              <w:right w:val="single" w:sz="4" w:space="0" w:color="auto"/>
            </w:tcBorders>
          </w:tcPr>
          <w:p w14:paraId="5793F662" w14:textId="23662972" w:rsidR="00971B34" w:rsidRPr="003B34FD" w:rsidRDefault="00971B34" w:rsidP="003677D1">
            <w:pPr>
              <w:spacing w:line="276" w:lineRule="auto"/>
              <w:jc w:val="center"/>
              <w:rPr>
                <w:rFonts w:asciiTheme="minorHAnsi" w:hAnsiTheme="minorHAnsi" w:cstheme="minorHAnsi"/>
                <w:sz w:val="24"/>
                <w:szCs w:val="24"/>
              </w:rPr>
            </w:pPr>
            <w:r w:rsidRPr="003B34FD">
              <w:rPr>
                <w:rFonts w:asciiTheme="minorHAnsi" w:hAnsiTheme="minorHAnsi" w:cstheme="minorHAnsi"/>
                <w:sz w:val="24"/>
                <w:szCs w:val="24"/>
              </w:rPr>
              <w:t>800</w:t>
            </w:r>
          </w:p>
        </w:tc>
      </w:tr>
      <w:tr w:rsidR="003B34FD" w:rsidRPr="003B34FD" w14:paraId="65340325" w14:textId="0C36967F" w:rsidTr="00971B34">
        <w:trPr>
          <w:jc w:val="center"/>
        </w:trPr>
        <w:tc>
          <w:tcPr>
            <w:tcW w:w="3931" w:type="dxa"/>
            <w:tcBorders>
              <w:top w:val="single" w:sz="4" w:space="0" w:color="auto"/>
              <w:left w:val="single" w:sz="4" w:space="0" w:color="auto"/>
              <w:bottom w:val="single" w:sz="4" w:space="0" w:color="auto"/>
              <w:right w:val="single" w:sz="4" w:space="0" w:color="auto"/>
            </w:tcBorders>
            <w:hideMark/>
          </w:tcPr>
          <w:p w14:paraId="14D14521" w14:textId="77777777" w:rsidR="00971B34" w:rsidRPr="003B34FD" w:rsidRDefault="00971B34" w:rsidP="003677D1">
            <w:pPr>
              <w:spacing w:line="276" w:lineRule="auto"/>
              <w:rPr>
                <w:rFonts w:asciiTheme="minorHAnsi" w:hAnsiTheme="minorHAnsi" w:cstheme="minorHAnsi"/>
                <w:sz w:val="24"/>
                <w:szCs w:val="24"/>
              </w:rPr>
            </w:pPr>
            <w:r w:rsidRPr="003B34FD">
              <w:rPr>
                <w:rFonts w:asciiTheme="minorHAnsi" w:hAnsiTheme="minorHAnsi" w:cstheme="minorHAnsi"/>
                <w:sz w:val="24"/>
                <w:szCs w:val="24"/>
              </w:rPr>
              <w:t>Kanalizacja</w:t>
            </w:r>
          </w:p>
        </w:tc>
        <w:tc>
          <w:tcPr>
            <w:tcW w:w="2682" w:type="dxa"/>
            <w:tcBorders>
              <w:top w:val="single" w:sz="4" w:space="0" w:color="auto"/>
              <w:left w:val="single" w:sz="4" w:space="0" w:color="auto"/>
              <w:bottom w:val="single" w:sz="4" w:space="0" w:color="auto"/>
              <w:right w:val="single" w:sz="4" w:space="0" w:color="auto"/>
            </w:tcBorders>
          </w:tcPr>
          <w:p w14:paraId="3B55CA05" w14:textId="77777777" w:rsidR="00971B34" w:rsidRPr="003B34FD" w:rsidRDefault="00971B34" w:rsidP="003677D1">
            <w:pPr>
              <w:spacing w:line="276" w:lineRule="auto"/>
              <w:jc w:val="center"/>
              <w:rPr>
                <w:rFonts w:asciiTheme="minorHAnsi" w:hAnsiTheme="minorHAnsi" w:cstheme="minorHAnsi"/>
                <w:sz w:val="24"/>
                <w:szCs w:val="24"/>
              </w:rPr>
            </w:pPr>
            <w:r w:rsidRPr="003B34FD">
              <w:rPr>
                <w:rFonts w:asciiTheme="minorHAnsi" w:hAnsiTheme="minorHAnsi" w:cstheme="minorHAnsi"/>
                <w:sz w:val="24"/>
                <w:szCs w:val="24"/>
              </w:rPr>
              <w:t>702</w:t>
            </w:r>
          </w:p>
        </w:tc>
      </w:tr>
      <w:tr w:rsidR="003B34FD" w:rsidRPr="003B34FD" w14:paraId="0213BA2A" w14:textId="520AAD83" w:rsidTr="00971B34">
        <w:trPr>
          <w:jc w:val="center"/>
        </w:trPr>
        <w:tc>
          <w:tcPr>
            <w:tcW w:w="3931" w:type="dxa"/>
            <w:tcBorders>
              <w:top w:val="single" w:sz="4" w:space="0" w:color="auto"/>
              <w:left w:val="single" w:sz="4" w:space="0" w:color="auto"/>
              <w:bottom w:val="single" w:sz="4" w:space="0" w:color="auto"/>
              <w:right w:val="single" w:sz="4" w:space="0" w:color="auto"/>
            </w:tcBorders>
          </w:tcPr>
          <w:p w14:paraId="1769A0C6" w14:textId="77777777" w:rsidR="00971B34" w:rsidRPr="003B34FD" w:rsidRDefault="00971B34" w:rsidP="003677D1">
            <w:pPr>
              <w:spacing w:line="276" w:lineRule="auto"/>
              <w:rPr>
                <w:rFonts w:asciiTheme="minorHAnsi" w:hAnsiTheme="minorHAnsi" w:cstheme="minorHAnsi"/>
                <w:sz w:val="24"/>
                <w:szCs w:val="24"/>
              </w:rPr>
            </w:pPr>
            <w:r w:rsidRPr="003B34FD">
              <w:rPr>
                <w:rFonts w:asciiTheme="minorHAnsi" w:hAnsiTheme="minorHAnsi" w:cstheme="minorHAnsi"/>
                <w:sz w:val="24"/>
                <w:szCs w:val="24"/>
              </w:rPr>
              <w:t>Brak instalacji</w:t>
            </w:r>
          </w:p>
        </w:tc>
        <w:tc>
          <w:tcPr>
            <w:tcW w:w="2682" w:type="dxa"/>
            <w:tcBorders>
              <w:top w:val="single" w:sz="4" w:space="0" w:color="auto"/>
              <w:left w:val="single" w:sz="4" w:space="0" w:color="auto"/>
              <w:bottom w:val="single" w:sz="4" w:space="0" w:color="auto"/>
              <w:right w:val="single" w:sz="4" w:space="0" w:color="auto"/>
            </w:tcBorders>
          </w:tcPr>
          <w:p w14:paraId="4A4988D9" w14:textId="77777777" w:rsidR="00971B34" w:rsidRPr="003B34FD" w:rsidRDefault="00971B34" w:rsidP="003677D1">
            <w:pPr>
              <w:spacing w:line="276" w:lineRule="auto"/>
              <w:jc w:val="center"/>
              <w:rPr>
                <w:rFonts w:asciiTheme="minorHAnsi" w:hAnsiTheme="minorHAnsi" w:cstheme="minorHAnsi"/>
                <w:sz w:val="24"/>
                <w:szCs w:val="24"/>
              </w:rPr>
            </w:pPr>
            <w:r w:rsidRPr="003B34FD">
              <w:rPr>
                <w:rFonts w:asciiTheme="minorHAnsi" w:hAnsiTheme="minorHAnsi" w:cstheme="minorHAnsi"/>
                <w:sz w:val="24"/>
                <w:szCs w:val="24"/>
              </w:rPr>
              <w:t>57</w:t>
            </w:r>
          </w:p>
        </w:tc>
      </w:tr>
      <w:tr w:rsidR="00971B34" w:rsidRPr="003B34FD" w14:paraId="7CC24219" w14:textId="2729D2FA" w:rsidTr="00971B34">
        <w:trPr>
          <w:trHeight w:val="463"/>
          <w:jc w:val="center"/>
        </w:trPr>
        <w:tc>
          <w:tcPr>
            <w:tcW w:w="3931" w:type="dxa"/>
            <w:tcBorders>
              <w:top w:val="single" w:sz="4" w:space="0" w:color="auto"/>
              <w:left w:val="single" w:sz="4" w:space="0" w:color="auto"/>
              <w:bottom w:val="single" w:sz="4" w:space="0" w:color="auto"/>
              <w:right w:val="single" w:sz="4" w:space="0" w:color="auto"/>
            </w:tcBorders>
            <w:hideMark/>
          </w:tcPr>
          <w:p w14:paraId="49D97BC1" w14:textId="77777777" w:rsidR="00971B34" w:rsidRPr="003B34FD" w:rsidRDefault="00971B34" w:rsidP="003677D1">
            <w:pPr>
              <w:spacing w:line="276" w:lineRule="auto"/>
              <w:rPr>
                <w:rFonts w:asciiTheme="minorHAnsi" w:hAnsiTheme="minorHAnsi" w:cstheme="minorHAnsi"/>
                <w:sz w:val="24"/>
                <w:szCs w:val="24"/>
              </w:rPr>
            </w:pPr>
            <w:r w:rsidRPr="003B34FD">
              <w:rPr>
                <w:rFonts w:asciiTheme="minorHAnsi" w:hAnsiTheme="minorHAnsi" w:cstheme="minorHAnsi"/>
                <w:sz w:val="24"/>
                <w:szCs w:val="24"/>
              </w:rPr>
              <w:t>Brak danych</w:t>
            </w:r>
          </w:p>
        </w:tc>
        <w:tc>
          <w:tcPr>
            <w:tcW w:w="2682" w:type="dxa"/>
            <w:tcBorders>
              <w:top w:val="single" w:sz="4" w:space="0" w:color="auto"/>
              <w:left w:val="single" w:sz="4" w:space="0" w:color="auto"/>
              <w:bottom w:val="single" w:sz="4" w:space="0" w:color="auto"/>
              <w:right w:val="single" w:sz="4" w:space="0" w:color="auto"/>
            </w:tcBorders>
            <w:vAlign w:val="center"/>
            <w:hideMark/>
          </w:tcPr>
          <w:p w14:paraId="376D722F" w14:textId="4ABB06DD" w:rsidR="00971B34" w:rsidRPr="003B34FD" w:rsidRDefault="00971B34" w:rsidP="003677D1">
            <w:pPr>
              <w:spacing w:line="276" w:lineRule="auto"/>
              <w:jc w:val="center"/>
              <w:rPr>
                <w:rFonts w:asciiTheme="minorHAnsi" w:hAnsiTheme="minorHAnsi" w:cstheme="minorHAnsi"/>
                <w:sz w:val="24"/>
                <w:szCs w:val="24"/>
              </w:rPr>
            </w:pPr>
            <w:r w:rsidRPr="003B34FD">
              <w:rPr>
                <w:rFonts w:asciiTheme="minorHAnsi" w:hAnsiTheme="minorHAnsi" w:cstheme="minorHAnsi"/>
                <w:sz w:val="24"/>
                <w:szCs w:val="24"/>
              </w:rPr>
              <w:t>270</w:t>
            </w:r>
          </w:p>
        </w:tc>
      </w:tr>
    </w:tbl>
    <w:p w14:paraId="436EAECB" w14:textId="77777777" w:rsidR="00503386" w:rsidRPr="003B34FD" w:rsidRDefault="00503386" w:rsidP="003677D1">
      <w:pPr>
        <w:spacing w:after="0"/>
        <w:rPr>
          <w:rFonts w:asciiTheme="minorHAnsi" w:hAnsiTheme="minorHAnsi" w:cstheme="minorHAnsi"/>
          <w:sz w:val="24"/>
          <w:szCs w:val="24"/>
        </w:rPr>
      </w:pPr>
    </w:p>
    <w:p w14:paraId="37C1F18B" w14:textId="03DDE8FD" w:rsidR="002B13CF" w:rsidRPr="003B34FD" w:rsidRDefault="002B13CF" w:rsidP="00971686">
      <w:pPr>
        <w:pStyle w:val="nagwek10"/>
        <w:numPr>
          <w:ilvl w:val="0"/>
          <w:numId w:val="8"/>
        </w:numPr>
        <w:spacing w:after="0" w:line="276" w:lineRule="auto"/>
        <w:rPr>
          <w:rFonts w:cstheme="minorHAnsi"/>
          <w:b/>
          <w:color w:val="auto"/>
          <w:sz w:val="24"/>
          <w:szCs w:val="24"/>
        </w:rPr>
      </w:pPr>
      <w:bookmarkStart w:id="25" w:name="_Toc104204496"/>
      <w:r w:rsidRPr="003B34FD">
        <w:rPr>
          <w:rFonts w:cstheme="minorHAnsi"/>
          <w:b/>
          <w:color w:val="auto"/>
          <w:sz w:val="24"/>
          <w:szCs w:val="24"/>
        </w:rPr>
        <w:lastRenderedPageBreak/>
        <w:t>Sprawy obywatelskie</w:t>
      </w:r>
      <w:bookmarkEnd w:id="25"/>
    </w:p>
    <w:p w14:paraId="265C3B1D" w14:textId="77777777" w:rsidR="002B13CF" w:rsidRPr="003B34FD" w:rsidRDefault="002B13CF" w:rsidP="003677D1">
      <w:pPr>
        <w:spacing w:after="0"/>
        <w:jc w:val="both"/>
        <w:rPr>
          <w:rFonts w:asciiTheme="minorHAnsi" w:hAnsiTheme="minorHAnsi" w:cstheme="minorHAnsi"/>
          <w:sz w:val="24"/>
          <w:szCs w:val="24"/>
        </w:rPr>
      </w:pPr>
    </w:p>
    <w:p w14:paraId="3B54844D" w14:textId="49D770B9" w:rsidR="002B13CF" w:rsidRPr="003B34FD" w:rsidRDefault="002B13CF" w:rsidP="00971686">
      <w:pPr>
        <w:pStyle w:val="Akapitzlist"/>
        <w:numPr>
          <w:ilvl w:val="0"/>
          <w:numId w:val="6"/>
        </w:numPr>
        <w:spacing w:after="0" w:line="276" w:lineRule="auto"/>
        <w:rPr>
          <w:rFonts w:asciiTheme="minorHAnsi" w:hAnsiTheme="minorHAnsi" w:cstheme="minorHAnsi"/>
          <w:szCs w:val="24"/>
        </w:rPr>
      </w:pPr>
      <w:r w:rsidRPr="003B34FD">
        <w:rPr>
          <w:rFonts w:asciiTheme="minorHAnsi" w:hAnsiTheme="minorHAnsi" w:cstheme="minorHAnsi"/>
          <w:szCs w:val="24"/>
        </w:rPr>
        <w:t>W 20</w:t>
      </w:r>
      <w:r w:rsidR="00DE6508" w:rsidRPr="003B34FD">
        <w:rPr>
          <w:rFonts w:asciiTheme="minorHAnsi" w:hAnsiTheme="minorHAnsi" w:cstheme="minorHAnsi"/>
          <w:szCs w:val="24"/>
        </w:rPr>
        <w:t>2</w:t>
      </w:r>
      <w:r w:rsidR="00A80BF1" w:rsidRPr="003B34FD">
        <w:rPr>
          <w:rFonts w:asciiTheme="minorHAnsi" w:hAnsiTheme="minorHAnsi" w:cstheme="minorHAnsi"/>
          <w:szCs w:val="24"/>
        </w:rPr>
        <w:t>1</w:t>
      </w:r>
      <w:r w:rsidRPr="003B34FD">
        <w:rPr>
          <w:rFonts w:asciiTheme="minorHAnsi" w:hAnsiTheme="minorHAnsi" w:cstheme="minorHAnsi"/>
          <w:szCs w:val="24"/>
        </w:rPr>
        <w:t xml:space="preserve"> roku nie zgłoszono projektów do realizacji w ramach budżetu obywatelskiego</w:t>
      </w:r>
      <w:r w:rsidR="00B23B56" w:rsidRPr="003B34FD">
        <w:rPr>
          <w:rFonts w:asciiTheme="minorHAnsi" w:hAnsiTheme="minorHAnsi" w:cstheme="minorHAnsi"/>
          <w:szCs w:val="24"/>
        </w:rPr>
        <w:t xml:space="preserve">, natomiast realizowano wyodrębniony w budżecie gminy fundusz sołecki. </w:t>
      </w:r>
    </w:p>
    <w:p w14:paraId="642B0D66" w14:textId="77777777" w:rsidR="00991C45" w:rsidRPr="003B34FD" w:rsidRDefault="00991C45" w:rsidP="003677D1">
      <w:pPr>
        <w:spacing w:after="0"/>
        <w:rPr>
          <w:rFonts w:asciiTheme="minorHAnsi" w:hAnsiTheme="minorHAnsi" w:cstheme="minorHAnsi"/>
          <w:sz w:val="24"/>
          <w:szCs w:val="24"/>
        </w:rPr>
      </w:pPr>
    </w:p>
    <w:p w14:paraId="076C2142" w14:textId="2F9E4B9F" w:rsidR="005D3F85" w:rsidRPr="003B34FD" w:rsidRDefault="00F841C2" w:rsidP="00971686">
      <w:pPr>
        <w:pStyle w:val="Akapitzlist"/>
        <w:numPr>
          <w:ilvl w:val="0"/>
          <w:numId w:val="6"/>
        </w:numPr>
        <w:spacing w:after="0" w:line="276" w:lineRule="auto"/>
        <w:rPr>
          <w:rFonts w:asciiTheme="minorHAnsi" w:hAnsiTheme="minorHAnsi" w:cstheme="minorHAnsi"/>
          <w:szCs w:val="24"/>
        </w:rPr>
      </w:pPr>
      <w:r w:rsidRPr="003B34FD">
        <w:rPr>
          <w:rFonts w:asciiTheme="minorHAnsi" w:hAnsiTheme="minorHAnsi" w:cstheme="minorHAnsi"/>
          <w:szCs w:val="24"/>
        </w:rPr>
        <w:t xml:space="preserve">Do Rady Gminy </w:t>
      </w:r>
      <w:r w:rsidR="002B13CF" w:rsidRPr="003B34FD">
        <w:rPr>
          <w:rFonts w:asciiTheme="minorHAnsi" w:hAnsiTheme="minorHAnsi" w:cstheme="minorHAnsi"/>
          <w:szCs w:val="24"/>
        </w:rPr>
        <w:t>wpłynęł</w:t>
      </w:r>
      <w:r w:rsidR="00FF093E" w:rsidRPr="003B34FD">
        <w:rPr>
          <w:rFonts w:asciiTheme="minorHAnsi" w:hAnsiTheme="minorHAnsi" w:cstheme="minorHAnsi"/>
          <w:szCs w:val="24"/>
        </w:rPr>
        <w:t>y 4</w:t>
      </w:r>
      <w:r w:rsidR="002B13CF" w:rsidRPr="003B34FD">
        <w:rPr>
          <w:rFonts w:asciiTheme="minorHAnsi" w:hAnsiTheme="minorHAnsi" w:cstheme="minorHAnsi"/>
          <w:szCs w:val="24"/>
        </w:rPr>
        <w:t xml:space="preserve"> skarg</w:t>
      </w:r>
      <w:r w:rsidR="00FF093E" w:rsidRPr="003B34FD">
        <w:rPr>
          <w:rFonts w:asciiTheme="minorHAnsi" w:hAnsiTheme="minorHAnsi" w:cstheme="minorHAnsi"/>
          <w:szCs w:val="24"/>
        </w:rPr>
        <w:t>i</w:t>
      </w:r>
      <w:r w:rsidR="002B13CF" w:rsidRPr="003B34FD">
        <w:rPr>
          <w:rFonts w:asciiTheme="minorHAnsi" w:hAnsiTheme="minorHAnsi" w:cstheme="minorHAnsi"/>
          <w:szCs w:val="24"/>
        </w:rPr>
        <w:t xml:space="preserve"> na działalność Wójta</w:t>
      </w:r>
      <w:r w:rsidR="00FF093E" w:rsidRPr="003B34FD">
        <w:rPr>
          <w:rFonts w:asciiTheme="minorHAnsi" w:hAnsiTheme="minorHAnsi" w:cstheme="minorHAnsi"/>
          <w:szCs w:val="24"/>
        </w:rPr>
        <w:t xml:space="preserve">, które uznane zostały </w:t>
      </w:r>
      <w:r w:rsidR="00177054" w:rsidRPr="003B34FD">
        <w:rPr>
          <w:rFonts w:asciiTheme="minorHAnsi" w:hAnsiTheme="minorHAnsi" w:cstheme="minorHAnsi"/>
          <w:szCs w:val="24"/>
        </w:rPr>
        <w:br/>
      </w:r>
      <w:r w:rsidR="00FF093E" w:rsidRPr="003B34FD">
        <w:rPr>
          <w:rFonts w:asciiTheme="minorHAnsi" w:hAnsiTheme="minorHAnsi" w:cstheme="minorHAnsi"/>
          <w:szCs w:val="24"/>
        </w:rPr>
        <w:t>za bezzasadne</w:t>
      </w:r>
      <w:r w:rsidR="001601C4" w:rsidRPr="003B34FD">
        <w:rPr>
          <w:rFonts w:asciiTheme="minorHAnsi" w:hAnsiTheme="minorHAnsi" w:cstheme="minorHAnsi"/>
          <w:szCs w:val="24"/>
        </w:rPr>
        <w:t xml:space="preserve">. </w:t>
      </w:r>
    </w:p>
    <w:p w14:paraId="47F0E327" w14:textId="77777777" w:rsidR="00183554" w:rsidRPr="003B34FD" w:rsidRDefault="00183554" w:rsidP="003677D1">
      <w:pPr>
        <w:pStyle w:val="Akapitzlist"/>
        <w:spacing w:after="0" w:line="276" w:lineRule="auto"/>
        <w:ind w:left="360"/>
        <w:rPr>
          <w:rFonts w:asciiTheme="minorHAnsi" w:hAnsiTheme="minorHAnsi" w:cstheme="minorHAnsi"/>
          <w:szCs w:val="24"/>
        </w:rPr>
      </w:pPr>
    </w:p>
    <w:p w14:paraId="3153BD13" w14:textId="3E011D5D" w:rsidR="00686663" w:rsidRPr="003B34FD" w:rsidRDefault="00BE60C3" w:rsidP="00971686">
      <w:pPr>
        <w:numPr>
          <w:ilvl w:val="0"/>
          <w:numId w:val="6"/>
        </w:numPr>
        <w:spacing w:after="0"/>
        <w:jc w:val="both"/>
        <w:rPr>
          <w:rFonts w:asciiTheme="minorHAnsi" w:eastAsia="Times New Roman" w:hAnsiTheme="minorHAnsi" w:cstheme="minorHAnsi"/>
          <w:sz w:val="24"/>
          <w:szCs w:val="24"/>
        </w:rPr>
      </w:pPr>
      <w:bookmarkStart w:id="26" w:name="_Hlk70420154"/>
      <w:r w:rsidRPr="003B34FD">
        <w:rPr>
          <w:rFonts w:asciiTheme="minorHAnsi" w:eastAsia="Times New Roman" w:hAnsiTheme="minorHAnsi" w:cstheme="minorHAnsi"/>
          <w:sz w:val="24"/>
          <w:szCs w:val="24"/>
        </w:rPr>
        <w:t>Do Urzędu Gminy wpłynęł</w:t>
      </w:r>
      <w:r w:rsidR="003926A0" w:rsidRPr="003B34FD">
        <w:rPr>
          <w:rFonts w:asciiTheme="minorHAnsi" w:eastAsia="Times New Roman" w:hAnsiTheme="minorHAnsi" w:cstheme="minorHAnsi"/>
          <w:sz w:val="24"/>
          <w:szCs w:val="24"/>
        </w:rPr>
        <w:t>o</w:t>
      </w:r>
      <w:r w:rsidRPr="003B34FD">
        <w:rPr>
          <w:rFonts w:asciiTheme="minorHAnsi" w:eastAsia="Times New Roman" w:hAnsiTheme="minorHAnsi" w:cstheme="minorHAnsi"/>
          <w:sz w:val="24"/>
          <w:szCs w:val="24"/>
        </w:rPr>
        <w:t xml:space="preserve"> w 202</w:t>
      </w:r>
      <w:r w:rsidR="00686663" w:rsidRPr="003B34FD">
        <w:rPr>
          <w:rFonts w:asciiTheme="minorHAnsi" w:eastAsia="Times New Roman" w:hAnsiTheme="minorHAnsi" w:cstheme="minorHAnsi"/>
          <w:sz w:val="24"/>
          <w:szCs w:val="24"/>
        </w:rPr>
        <w:t>1</w:t>
      </w:r>
      <w:r w:rsidRPr="003B34FD">
        <w:rPr>
          <w:rFonts w:asciiTheme="minorHAnsi" w:eastAsia="Times New Roman" w:hAnsiTheme="minorHAnsi" w:cstheme="minorHAnsi"/>
          <w:sz w:val="24"/>
          <w:szCs w:val="24"/>
        </w:rPr>
        <w:t xml:space="preserve"> r. 7</w:t>
      </w:r>
      <w:r w:rsidR="003926A0" w:rsidRPr="003B34FD">
        <w:rPr>
          <w:rFonts w:asciiTheme="minorHAnsi" w:eastAsia="Times New Roman" w:hAnsiTheme="minorHAnsi" w:cstheme="minorHAnsi"/>
          <w:sz w:val="24"/>
          <w:szCs w:val="24"/>
        </w:rPr>
        <w:t>7</w:t>
      </w:r>
      <w:r w:rsidRPr="003B34FD">
        <w:rPr>
          <w:rFonts w:asciiTheme="minorHAnsi" w:eastAsia="Times New Roman" w:hAnsiTheme="minorHAnsi" w:cstheme="minorHAnsi"/>
          <w:sz w:val="24"/>
          <w:szCs w:val="24"/>
        </w:rPr>
        <w:t xml:space="preserve"> wniosk</w:t>
      </w:r>
      <w:r w:rsidR="003926A0" w:rsidRPr="003B34FD">
        <w:rPr>
          <w:rFonts w:asciiTheme="minorHAnsi" w:eastAsia="Times New Roman" w:hAnsiTheme="minorHAnsi" w:cstheme="minorHAnsi"/>
          <w:sz w:val="24"/>
          <w:szCs w:val="24"/>
        </w:rPr>
        <w:t>ów</w:t>
      </w:r>
      <w:r w:rsidRPr="003B34FD">
        <w:rPr>
          <w:rFonts w:asciiTheme="minorHAnsi" w:eastAsia="Times New Roman" w:hAnsiTheme="minorHAnsi" w:cstheme="minorHAnsi"/>
          <w:sz w:val="24"/>
          <w:szCs w:val="24"/>
        </w:rPr>
        <w:t xml:space="preserve"> o udostępnienie informacji publicznej.</w:t>
      </w:r>
      <w:r w:rsidR="009D568B" w:rsidRPr="003B34FD">
        <w:rPr>
          <w:rFonts w:asciiTheme="minorHAnsi" w:eastAsia="Times New Roman" w:hAnsiTheme="minorHAnsi" w:cstheme="minorHAnsi"/>
          <w:sz w:val="24"/>
          <w:szCs w:val="24"/>
        </w:rPr>
        <w:t xml:space="preserve"> </w:t>
      </w:r>
      <w:r w:rsidRPr="003B34FD">
        <w:rPr>
          <w:rFonts w:asciiTheme="minorHAnsi" w:eastAsia="Times New Roman" w:hAnsiTheme="minorHAnsi" w:cstheme="minorHAnsi"/>
          <w:sz w:val="24"/>
          <w:szCs w:val="24"/>
        </w:rPr>
        <w:t xml:space="preserve">Dotyczyły one miedzy innymi schronisk dla bezdomnych zwierząt, fotowoltaiki, </w:t>
      </w:r>
      <w:r w:rsidR="008505CD" w:rsidRPr="003B34FD">
        <w:rPr>
          <w:rFonts w:asciiTheme="minorHAnsi" w:eastAsia="Times New Roman" w:hAnsiTheme="minorHAnsi" w:cstheme="minorHAnsi"/>
          <w:sz w:val="24"/>
          <w:szCs w:val="24"/>
        </w:rPr>
        <w:t>pomp ciepła, usuwaniem i unieszkodliwianiem azbestu,</w:t>
      </w:r>
      <w:r w:rsidR="00DC240C" w:rsidRPr="003B34FD">
        <w:rPr>
          <w:rFonts w:asciiTheme="minorHAnsi" w:eastAsia="Times New Roman" w:hAnsiTheme="minorHAnsi" w:cstheme="minorHAnsi"/>
          <w:sz w:val="24"/>
          <w:szCs w:val="24"/>
        </w:rPr>
        <w:t xml:space="preserve"> suchych drzew przy drogach powiatowych,</w:t>
      </w:r>
      <w:r w:rsidR="008505CD" w:rsidRPr="003B34FD">
        <w:rPr>
          <w:rFonts w:asciiTheme="minorHAnsi" w:eastAsia="Times New Roman" w:hAnsiTheme="minorHAnsi" w:cstheme="minorHAnsi"/>
          <w:sz w:val="24"/>
          <w:szCs w:val="24"/>
        </w:rPr>
        <w:t xml:space="preserve"> Inspektora Ochrony Danych, </w:t>
      </w:r>
      <w:r w:rsidR="000269BA" w:rsidRPr="003B34FD">
        <w:rPr>
          <w:rFonts w:asciiTheme="minorHAnsi" w:eastAsia="Times New Roman" w:hAnsiTheme="minorHAnsi" w:cstheme="minorHAnsi"/>
          <w:sz w:val="24"/>
          <w:szCs w:val="24"/>
        </w:rPr>
        <w:t xml:space="preserve">obsługi prawnej, </w:t>
      </w:r>
      <w:r w:rsidR="00147908" w:rsidRPr="003B34FD">
        <w:rPr>
          <w:rFonts w:asciiTheme="minorHAnsi" w:eastAsia="Times New Roman" w:hAnsiTheme="minorHAnsi" w:cstheme="minorHAnsi"/>
          <w:sz w:val="24"/>
          <w:szCs w:val="24"/>
        </w:rPr>
        <w:t>wynagrodzeń nauczycieli religii w przedszkolach i szkołach</w:t>
      </w:r>
      <w:r w:rsidRPr="003B34FD">
        <w:rPr>
          <w:rFonts w:asciiTheme="minorHAnsi" w:eastAsia="Times New Roman" w:hAnsiTheme="minorHAnsi" w:cstheme="minorHAnsi"/>
          <w:sz w:val="24"/>
          <w:szCs w:val="24"/>
        </w:rPr>
        <w:t>,</w:t>
      </w:r>
      <w:r w:rsidR="00147908" w:rsidRPr="003B34FD">
        <w:rPr>
          <w:rFonts w:asciiTheme="minorHAnsi" w:eastAsia="Times New Roman" w:hAnsiTheme="minorHAnsi" w:cstheme="minorHAnsi"/>
          <w:sz w:val="24"/>
          <w:szCs w:val="24"/>
        </w:rPr>
        <w:t xml:space="preserve"> miejsc szczepień przeciwko koronawirusowi COVID-19, wydatków związanych z funkcjonowaniem Urzędu w związku z sytuacja epidemiczną dotycząca COVID-19, schematów podatkowych, </w:t>
      </w:r>
      <w:r w:rsidR="00D43A5A" w:rsidRPr="003B34FD">
        <w:rPr>
          <w:rFonts w:asciiTheme="minorHAnsi" w:eastAsia="Times New Roman" w:hAnsiTheme="minorHAnsi" w:cstheme="minorHAnsi"/>
          <w:sz w:val="24"/>
          <w:szCs w:val="24"/>
        </w:rPr>
        <w:t xml:space="preserve">podatku VAT, </w:t>
      </w:r>
      <w:r w:rsidR="00147908" w:rsidRPr="003B34FD">
        <w:rPr>
          <w:rFonts w:asciiTheme="minorHAnsi" w:eastAsia="Times New Roman" w:hAnsiTheme="minorHAnsi" w:cstheme="minorHAnsi"/>
          <w:sz w:val="24"/>
          <w:szCs w:val="24"/>
        </w:rPr>
        <w:t xml:space="preserve">wydatków inwestycyjnych, </w:t>
      </w:r>
      <w:r w:rsidRPr="003B34FD">
        <w:rPr>
          <w:rFonts w:asciiTheme="minorHAnsi" w:eastAsia="Times New Roman" w:hAnsiTheme="minorHAnsi" w:cstheme="minorHAnsi"/>
          <w:sz w:val="24"/>
          <w:szCs w:val="24"/>
        </w:rPr>
        <w:t xml:space="preserve"> audytu bezpieczeństwa</w:t>
      </w:r>
      <w:r w:rsidR="00EE57B7" w:rsidRPr="003B34FD">
        <w:rPr>
          <w:rFonts w:asciiTheme="minorHAnsi" w:eastAsia="Times New Roman" w:hAnsiTheme="minorHAnsi" w:cstheme="minorHAnsi"/>
          <w:sz w:val="24"/>
          <w:szCs w:val="24"/>
        </w:rPr>
        <w:t>,</w:t>
      </w:r>
      <w:r w:rsidR="00DC240C" w:rsidRPr="003B34FD">
        <w:rPr>
          <w:rFonts w:asciiTheme="minorHAnsi" w:eastAsia="Times New Roman" w:hAnsiTheme="minorHAnsi" w:cstheme="minorHAnsi"/>
          <w:sz w:val="24"/>
          <w:szCs w:val="24"/>
        </w:rPr>
        <w:t xml:space="preserve"> finansowania ochrony zabytków,</w:t>
      </w:r>
      <w:r w:rsidR="00EE57B7" w:rsidRPr="003B34FD">
        <w:rPr>
          <w:rFonts w:asciiTheme="minorHAnsi" w:eastAsia="Times New Roman" w:hAnsiTheme="minorHAnsi" w:cstheme="minorHAnsi"/>
          <w:sz w:val="24"/>
          <w:szCs w:val="24"/>
        </w:rPr>
        <w:t xml:space="preserve"> celu wyjazdów samochodu służbowego,</w:t>
      </w:r>
      <w:r w:rsidR="00177054" w:rsidRPr="003B34FD">
        <w:rPr>
          <w:rFonts w:asciiTheme="minorHAnsi" w:eastAsia="Times New Roman" w:hAnsiTheme="minorHAnsi" w:cstheme="minorHAnsi"/>
          <w:sz w:val="24"/>
          <w:szCs w:val="24"/>
        </w:rPr>
        <w:t xml:space="preserve"> kopii nagrań z sesji Rady Gminy, </w:t>
      </w:r>
      <w:r w:rsidR="000F08E1" w:rsidRPr="003B34FD">
        <w:rPr>
          <w:rFonts w:asciiTheme="minorHAnsi" w:eastAsia="Times New Roman" w:hAnsiTheme="minorHAnsi" w:cstheme="minorHAnsi"/>
          <w:sz w:val="24"/>
          <w:szCs w:val="24"/>
        </w:rPr>
        <w:t xml:space="preserve">kopii protokołów komisji skarg, wniosków </w:t>
      </w:r>
      <w:r w:rsidR="00DC240C" w:rsidRPr="003B34FD">
        <w:rPr>
          <w:rFonts w:asciiTheme="minorHAnsi" w:eastAsia="Times New Roman" w:hAnsiTheme="minorHAnsi" w:cstheme="minorHAnsi"/>
          <w:sz w:val="24"/>
          <w:szCs w:val="24"/>
        </w:rPr>
        <w:br/>
      </w:r>
      <w:r w:rsidR="000F08E1" w:rsidRPr="003B34FD">
        <w:rPr>
          <w:rFonts w:asciiTheme="minorHAnsi" w:eastAsia="Times New Roman" w:hAnsiTheme="minorHAnsi" w:cstheme="minorHAnsi"/>
          <w:sz w:val="24"/>
          <w:szCs w:val="24"/>
        </w:rPr>
        <w:t xml:space="preserve">i petycji, </w:t>
      </w:r>
      <w:r w:rsidR="00DC240C" w:rsidRPr="003B34FD">
        <w:rPr>
          <w:rFonts w:asciiTheme="minorHAnsi" w:eastAsia="Times New Roman" w:hAnsiTheme="minorHAnsi" w:cstheme="minorHAnsi"/>
          <w:sz w:val="24"/>
          <w:szCs w:val="24"/>
        </w:rPr>
        <w:t xml:space="preserve">protokołów wspólnych posiedzeń stałych Komisji Rady Gminy Jednorożec,  </w:t>
      </w:r>
      <w:r w:rsidR="00177054" w:rsidRPr="003B34FD">
        <w:rPr>
          <w:rFonts w:asciiTheme="minorHAnsi" w:eastAsia="Times New Roman" w:hAnsiTheme="minorHAnsi" w:cstheme="minorHAnsi"/>
          <w:sz w:val="24"/>
          <w:szCs w:val="24"/>
        </w:rPr>
        <w:t xml:space="preserve">protokołów zebrań wiejskich, </w:t>
      </w:r>
      <w:r w:rsidR="000F08E1" w:rsidRPr="003B34FD">
        <w:rPr>
          <w:rFonts w:asciiTheme="minorHAnsi" w:eastAsia="Times New Roman" w:hAnsiTheme="minorHAnsi" w:cstheme="minorHAnsi"/>
          <w:sz w:val="24"/>
          <w:szCs w:val="24"/>
        </w:rPr>
        <w:t xml:space="preserve">umów dzierżawy gruntów gminnych, umów cywilnoprawnych w zakresie sporządzania operatów szacunkowych, sprawozdań przekazywanych do GUS-u, wydatków poniesionych na ogłoszenia płatne </w:t>
      </w:r>
      <w:r w:rsidR="00DC240C" w:rsidRPr="003B34FD">
        <w:rPr>
          <w:rFonts w:asciiTheme="minorHAnsi" w:eastAsia="Times New Roman" w:hAnsiTheme="minorHAnsi" w:cstheme="minorHAnsi"/>
          <w:sz w:val="24"/>
          <w:szCs w:val="24"/>
        </w:rPr>
        <w:t>w prasie</w:t>
      </w:r>
      <w:r w:rsidRPr="003B34FD">
        <w:rPr>
          <w:rFonts w:asciiTheme="minorHAnsi" w:eastAsia="Times New Roman" w:hAnsiTheme="minorHAnsi" w:cstheme="minorHAnsi"/>
          <w:sz w:val="24"/>
          <w:szCs w:val="24"/>
        </w:rPr>
        <w:t>.</w:t>
      </w:r>
      <w:r w:rsidR="009D568B" w:rsidRPr="003B34FD">
        <w:rPr>
          <w:rFonts w:asciiTheme="minorHAnsi" w:eastAsia="Times New Roman" w:hAnsiTheme="minorHAnsi" w:cstheme="minorHAnsi"/>
          <w:sz w:val="24"/>
          <w:szCs w:val="24"/>
        </w:rPr>
        <w:t xml:space="preserve"> </w:t>
      </w:r>
      <w:r w:rsidRPr="003B34FD">
        <w:rPr>
          <w:rFonts w:asciiTheme="minorHAnsi" w:eastAsia="Times New Roman" w:hAnsiTheme="minorHAnsi" w:cstheme="minorHAnsi"/>
          <w:sz w:val="24"/>
          <w:szCs w:val="24"/>
        </w:rPr>
        <w:t>Informacja publiczna została udostępniona wszystkim wnioskodawcom, nie została wydana żadna decyzja o odmowie udostępnienia informacji publicznej.</w:t>
      </w:r>
      <w:r w:rsidR="00FE6B53" w:rsidRPr="003B34FD">
        <w:rPr>
          <w:rFonts w:asciiTheme="minorHAnsi" w:eastAsia="Times New Roman" w:hAnsiTheme="minorHAnsi" w:cstheme="minorHAnsi"/>
          <w:sz w:val="24"/>
          <w:szCs w:val="24"/>
        </w:rPr>
        <w:t xml:space="preserve"> </w:t>
      </w:r>
    </w:p>
    <w:p w14:paraId="5F295EB2" w14:textId="05D842DE" w:rsidR="002432CF" w:rsidRPr="003B34FD" w:rsidRDefault="00FE6B53" w:rsidP="003677D1">
      <w:pPr>
        <w:spacing w:after="0"/>
        <w:ind w:left="357"/>
        <w:jc w:val="both"/>
        <w:rPr>
          <w:rFonts w:asciiTheme="minorHAnsi" w:eastAsia="Times New Roman" w:hAnsiTheme="minorHAnsi" w:cstheme="minorHAnsi"/>
          <w:sz w:val="24"/>
          <w:szCs w:val="24"/>
        </w:rPr>
      </w:pPr>
      <w:r w:rsidRPr="003B34FD">
        <w:rPr>
          <w:rFonts w:asciiTheme="minorHAnsi" w:eastAsia="Times New Roman" w:hAnsiTheme="minorHAnsi" w:cstheme="minorHAnsi"/>
          <w:sz w:val="24"/>
          <w:szCs w:val="24"/>
        </w:rPr>
        <w:t xml:space="preserve">Na 1 </w:t>
      </w:r>
      <w:r w:rsidR="000269BA" w:rsidRPr="003B34FD">
        <w:rPr>
          <w:rFonts w:asciiTheme="minorHAnsi" w:eastAsia="Times New Roman" w:hAnsiTheme="minorHAnsi" w:cstheme="minorHAnsi"/>
          <w:sz w:val="24"/>
          <w:szCs w:val="24"/>
        </w:rPr>
        <w:t xml:space="preserve">odpowiedź udzieloną przez Wójta Gminy </w:t>
      </w:r>
      <w:r w:rsidR="004864E4" w:rsidRPr="003B34FD">
        <w:rPr>
          <w:rFonts w:asciiTheme="minorHAnsi" w:eastAsia="Times New Roman" w:hAnsiTheme="minorHAnsi" w:cstheme="minorHAnsi"/>
          <w:sz w:val="24"/>
          <w:szCs w:val="24"/>
        </w:rPr>
        <w:t>złożono skargę na bezczynność Wójta, która przekazana została</w:t>
      </w:r>
      <w:r w:rsidR="00686663" w:rsidRPr="003B34FD">
        <w:rPr>
          <w:rFonts w:asciiTheme="minorHAnsi" w:eastAsia="Times New Roman" w:hAnsiTheme="minorHAnsi" w:cstheme="minorHAnsi"/>
          <w:sz w:val="24"/>
          <w:szCs w:val="24"/>
        </w:rPr>
        <w:t xml:space="preserve"> do</w:t>
      </w:r>
      <w:r w:rsidRPr="003B34FD">
        <w:rPr>
          <w:rFonts w:asciiTheme="minorHAnsi" w:eastAsia="Times New Roman" w:hAnsiTheme="minorHAnsi" w:cstheme="minorHAnsi"/>
          <w:sz w:val="24"/>
          <w:szCs w:val="24"/>
        </w:rPr>
        <w:t xml:space="preserve"> Wojewódzkiego Sądu Ad</w:t>
      </w:r>
      <w:r w:rsidR="00686663" w:rsidRPr="003B34FD">
        <w:rPr>
          <w:rFonts w:asciiTheme="minorHAnsi" w:eastAsia="Times New Roman" w:hAnsiTheme="minorHAnsi" w:cstheme="minorHAnsi"/>
          <w:sz w:val="24"/>
          <w:szCs w:val="24"/>
        </w:rPr>
        <w:t>ministracyjnego</w:t>
      </w:r>
      <w:r w:rsidR="004864E4" w:rsidRPr="003B34FD">
        <w:rPr>
          <w:rFonts w:asciiTheme="minorHAnsi" w:eastAsia="Times New Roman" w:hAnsiTheme="minorHAnsi" w:cstheme="minorHAnsi"/>
          <w:sz w:val="24"/>
          <w:szCs w:val="24"/>
        </w:rPr>
        <w:t>.</w:t>
      </w:r>
      <w:r w:rsidR="003926A0" w:rsidRPr="003B34FD">
        <w:rPr>
          <w:rFonts w:asciiTheme="minorHAnsi" w:eastAsia="Times New Roman" w:hAnsiTheme="minorHAnsi" w:cstheme="minorHAnsi"/>
          <w:sz w:val="24"/>
          <w:szCs w:val="24"/>
        </w:rPr>
        <w:t xml:space="preserve"> Sąd oddalił skargę</w:t>
      </w:r>
      <w:r w:rsidR="004864E4" w:rsidRPr="003B34FD">
        <w:rPr>
          <w:rFonts w:asciiTheme="minorHAnsi" w:eastAsia="Times New Roman" w:hAnsiTheme="minorHAnsi" w:cstheme="minorHAnsi"/>
          <w:sz w:val="24"/>
          <w:szCs w:val="24"/>
        </w:rPr>
        <w:t>.</w:t>
      </w:r>
    </w:p>
    <w:p w14:paraId="5122CB73" w14:textId="77777777" w:rsidR="002432CF" w:rsidRPr="003B34FD" w:rsidRDefault="002432CF" w:rsidP="003677D1">
      <w:pPr>
        <w:pStyle w:val="Akapitzlist"/>
        <w:spacing w:after="0" w:line="276" w:lineRule="auto"/>
        <w:rPr>
          <w:rFonts w:asciiTheme="minorHAnsi" w:eastAsia="Times New Roman" w:hAnsiTheme="minorHAnsi" w:cstheme="minorHAnsi"/>
          <w:szCs w:val="24"/>
        </w:rPr>
      </w:pPr>
    </w:p>
    <w:p w14:paraId="3873362D" w14:textId="1615B0C1" w:rsidR="002432CF" w:rsidRPr="003B34FD" w:rsidRDefault="00FE6B53" w:rsidP="00971686">
      <w:pPr>
        <w:numPr>
          <w:ilvl w:val="0"/>
          <w:numId w:val="6"/>
        </w:numPr>
        <w:shd w:val="clear" w:color="auto" w:fill="FFFFFF"/>
        <w:spacing w:after="0"/>
        <w:ind w:left="357"/>
        <w:jc w:val="both"/>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rPr>
        <w:t xml:space="preserve">W </w:t>
      </w:r>
      <w:r w:rsidR="00183554" w:rsidRPr="003B34FD">
        <w:rPr>
          <w:rFonts w:asciiTheme="minorHAnsi" w:eastAsia="Times New Roman" w:hAnsiTheme="minorHAnsi" w:cstheme="minorHAnsi"/>
          <w:sz w:val="24"/>
          <w:szCs w:val="24"/>
        </w:rPr>
        <w:t>202</w:t>
      </w:r>
      <w:r w:rsidR="00FF093E" w:rsidRPr="003B34FD">
        <w:rPr>
          <w:rFonts w:asciiTheme="minorHAnsi" w:eastAsia="Times New Roman" w:hAnsiTheme="minorHAnsi" w:cstheme="minorHAnsi"/>
          <w:sz w:val="24"/>
          <w:szCs w:val="24"/>
        </w:rPr>
        <w:t>1</w:t>
      </w:r>
      <w:r w:rsidR="00183554" w:rsidRPr="003B34FD">
        <w:rPr>
          <w:rFonts w:asciiTheme="minorHAnsi" w:eastAsia="Times New Roman" w:hAnsiTheme="minorHAnsi" w:cstheme="minorHAnsi"/>
          <w:sz w:val="24"/>
          <w:szCs w:val="24"/>
        </w:rPr>
        <w:t xml:space="preserve"> r. </w:t>
      </w:r>
      <w:r w:rsidR="002432CF" w:rsidRPr="003B34FD">
        <w:rPr>
          <w:rFonts w:asciiTheme="minorHAnsi" w:eastAsia="Times New Roman" w:hAnsiTheme="minorHAnsi" w:cstheme="minorHAnsi"/>
          <w:sz w:val="24"/>
          <w:szCs w:val="24"/>
        </w:rPr>
        <w:t xml:space="preserve">w ramach podpisanego porozumienia </w:t>
      </w:r>
      <w:r w:rsidR="002432CF" w:rsidRPr="003B34FD">
        <w:rPr>
          <w:rFonts w:asciiTheme="minorHAnsi" w:hAnsiTheme="minorHAnsi" w:cstheme="minorHAnsi"/>
          <w:sz w:val="24"/>
          <w:szCs w:val="24"/>
        </w:rPr>
        <w:t>z Powiatem Przasnyskim w sprawie udzielania nieodpłatnej pomocy prawnej na terenie Gminy Jednorożec</w:t>
      </w:r>
      <w:r w:rsidR="00BD399D" w:rsidRPr="003B34FD">
        <w:rPr>
          <w:rFonts w:asciiTheme="minorHAnsi" w:hAnsiTheme="minorHAnsi" w:cstheme="minorHAnsi"/>
          <w:sz w:val="24"/>
          <w:szCs w:val="24"/>
        </w:rPr>
        <w:t>,</w:t>
      </w:r>
      <w:r w:rsidR="002432CF" w:rsidRPr="003B34FD">
        <w:rPr>
          <w:rFonts w:asciiTheme="minorHAnsi" w:hAnsiTheme="minorHAnsi" w:cstheme="minorHAnsi"/>
          <w:sz w:val="24"/>
          <w:szCs w:val="24"/>
        </w:rPr>
        <w:t xml:space="preserve"> funkcjonował </w:t>
      </w:r>
      <w:r w:rsidRPr="003B34FD">
        <w:rPr>
          <w:rFonts w:asciiTheme="minorHAnsi" w:hAnsiTheme="minorHAnsi" w:cstheme="minorHAnsi"/>
          <w:sz w:val="24"/>
          <w:szCs w:val="24"/>
        </w:rPr>
        <w:br/>
      </w:r>
      <w:r w:rsidR="002432CF" w:rsidRPr="003B34FD">
        <w:rPr>
          <w:rFonts w:asciiTheme="minorHAnsi" w:hAnsiTheme="minorHAnsi" w:cstheme="minorHAnsi"/>
          <w:sz w:val="24"/>
          <w:szCs w:val="24"/>
        </w:rPr>
        <w:t xml:space="preserve">w budynku zlokalizowanym na Placu Św. Floriana nr 1 w Jednorożcu </w:t>
      </w:r>
      <w:r w:rsidR="002432CF" w:rsidRPr="003B34FD">
        <w:rPr>
          <w:rFonts w:asciiTheme="minorHAnsi" w:hAnsiTheme="minorHAnsi" w:cstheme="minorHAnsi"/>
          <w:b/>
          <w:bCs/>
          <w:sz w:val="24"/>
          <w:szCs w:val="24"/>
        </w:rPr>
        <w:t>p</w:t>
      </w:r>
      <w:r w:rsidR="002432CF" w:rsidRPr="003B34FD">
        <w:rPr>
          <w:rFonts w:asciiTheme="minorHAnsi" w:eastAsia="Times New Roman" w:hAnsiTheme="minorHAnsi" w:cstheme="minorHAnsi"/>
          <w:b/>
          <w:bCs/>
          <w:sz w:val="24"/>
          <w:szCs w:val="24"/>
          <w:lang w:eastAsia="pl-PL"/>
        </w:rPr>
        <w:t>unkt udzielania nieodpłatnej pomocy prawnej i  nieodpłatnej mediacji</w:t>
      </w:r>
      <w:r w:rsidR="002432CF" w:rsidRPr="003B34FD">
        <w:rPr>
          <w:rFonts w:asciiTheme="minorHAnsi" w:eastAsia="Times New Roman" w:hAnsiTheme="minorHAnsi" w:cstheme="minorHAnsi"/>
          <w:sz w:val="24"/>
          <w:szCs w:val="24"/>
          <w:lang w:eastAsia="pl-PL"/>
        </w:rPr>
        <w:t xml:space="preserve">. </w:t>
      </w:r>
      <w:r w:rsidR="002432CF" w:rsidRPr="003B34FD">
        <w:rPr>
          <w:rFonts w:asciiTheme="minorHAnsi" w:hAnsiTheme="minorHAnsi" w:cstheme="minorHAnsi"/>
          <w:sz w:val="24"/>
          <w:szCs w:val="24"/>
        </w:rPr>
        <w:t xml:space="preserve"> </w:t>
      </w:r>
      <w:r w:rsidR="00FF093E" w:rsidRPr="003B34FD">
        <w:rPr>
          <w:rFonts w:asciiTheme="minorHAnsi" w:hAnsiTheme="minorHAnsi" w:cstheme="minorHAnsi"/>
          <w:sz w:val="24"/>
          <w:szCs w:val="24"/>
        </w:rPr>
        <w:t>Punkt czynny w czwartki i piątki w godzinach 9.00 – 13.00.</w:t>
      </w:r>
      <w:r w:rsidRPr="003B34FD">
        <w:rPr>
          <w:rFonts w:asciiTheme="minorHAnsi" w:hAnsiTheme="minorHAnsi" w:cstheme="minorHAnsi"/>
          <w:sz w:val="24"/>
          <w:szCs w:val="24"/>
        </w:rPr>
        <w:t xml:space="preserve"> </w:t>
      </w:r>
      <w:r w:rsidR="002432CF" w:rsidRPr="003B34FD">
        <w:rPr>
          <w:rFonts w:asciiTheme="minorHAnsi" w:eastAsia="Times New Roman" w:hAnsiTheme="minorHAnsi" w:cstheme="minorHAnsi"/>
          <w:sz w:val="24"/>
          <w:szCs w:val="24"/>
          <w:lang w:eastAsia="pl-PL"/>
        </w:rPr>
        <w:t>Z nieodpłatnej pomocy</w:t>
      </w:r>
      <w:r w:rsidR="00BD399D" w:rsidRPr="003B34FD">
        <w:rPr>
          <w:rFonts w:asciiTheme="minorHAnsi" w:eastAsia="Times New Roman" w:hAnsiTheme="minorHAnsi" w:cstheme="minorHAnsi"/>
          <w:sz w:val="24"/>
          <w:szCs w:val="24"/>
          <w:lang w:eastAsia="pl-PL"/>
        </w:rPr>
        <w:t xml:space="preserve"> prawnej i mediacji</w:t>
      </w:r>
      <w:r w:rsidR="002432CF" w:rsidRPr="003B34FD">
        <w:rPr>
          <w:rFonts w:asciiTheme="minorHAnsi" w:eastAsia="Times New Roman" w:hAnsiTheme="minorHAnsi" w:cstheme="minorHAnsi"/>
          <w:sz w:val="24"/>
          <w:szCs w:val="24"/>
          <w:lang w:eastAsia="pl-PL"/>
        </w:rPr>
        <w:t xml:space="preserve"> mógł skorzystać każdy, kto złożył pisemne oświadczenie, że nie jest w stanie ponieść kosztów odpłatnej pomocy prawnej.</w:t>
      </w:r>
      <w:r w:rsidRPr="003B34FD">
        <w:rPr>
          <w:rFonts w:asciiTheme="minorHAnsi" w:eastAsia="Times New Roman" w:hAnsiTheme="minorHAnsi" w:cstheme="minorHAnsi"/>
          <w:sz w:val="24"/>
          <w:szCs w:val="24"/>
          <w:lang w:eastAsia="pl-PL"/>
        </w:rPr>
        <w:t xml:space="preserve"> </w:t>
      </w:r>
      <w:r w:rsidR="002432CF" w:rsidRPr="003B34FD">
        <w:rPr>
          <w:rFonts w:asciiTheme="minorHAnsi" w:eastAsia="Times New Roman" w:hAnsiTheme="minorHAnsi" w:cstheme="minorHAnsi"/>
          <w:sz w:val="24"/>
          <w:szCs w:val="24"/>
          <w:lang w:eastAsia="pl-PL"/>
        </w:rPr>
        <w:t xml:space="preserve">Do oświadczenia nie trzeba </w:t>
      </w:r>
      <w:r w:rsidR="00BD399D" w:rsidRPr="003B34FD">
        <w:rPr>
          <w:rFonts w:asciiTheme="minorHAnsi" w:eastAsia="Times New Roman" w:hAnsiTheme="minorHAnsi" w:cstheme="minorHAnsi"/>
          <w:sz w:val="24"/>
          <w:szCs w:val="24"/>
          <w:lang w:eastAsia="pl-PL"/>
        </w:rPr>
        <w:t xml:space="preserve">było </w:t>
      </w:r>
      <w:r w:rsidR="002432CF" w:rsidRPr="003B34FD">
        <w:rPr>
          <w:rFonts w:asciiTheme="minorHAnsi" w:eastAsia="Times New Roman" w:hAnsiTheme="minorHAnsi" w:cstheme="minorHAnsi"/>
          <w:sz w:val="24"/>
          <w:szCs w:val="24"/>
          <w:lang w:eastAsia="pl-PL"/>
        </w:rPr>
        <w:t>dołączać żadnych zaświadczeń urzędowych, ani innych dokumentów. Jeżeli ktoś oświadcz</w:t>
      </w:r>
      <w:r w:rsidR="00BD399D" w:rsidRPr="003B34FD">
        <w:rPr>
          <w:rFonts w:asciiTheme="minorHAnsi" w:eastAsia="Times New Roman" w:hAnsiTheme="minorHAnsi" w:cstheme="minorHAnsi"/>
          <w:sz w:val="24"/>
          <w:szCs w:val="24"/>
          <w:lang w:eastAsia="pl-PL"/>
        </w:rPr>
        <w:t>ył</w:t>
      </w:r>
      <w:r w:rsidR="002432CF" w:rsidRPr="003B34FD">
        <w:rPr>
          <w:rFonts w:asciiTheme="minorHAnsi" w:eastAsia="Times New Roman" w:hAnsiTheme="minorHAnsi" w:cstheme="minorHAnsi"/>
          <w:sz w:val="24"/>
          <w:szCs w:val="24"/>
          <w:lang w:eastAsia="pl-PL"/>
        </w:rPr>
        <w:t>, że nie stać go na pokrycie kosztów pomocy prawnej lub poradnictwa obywatelskiego, taką pomoc otrzyma</w:t>
      </w:r>
      <w:r w:rsidR="00BD399D" w:rsidRPr="003B34FD">
        <w:rPr>
          <w:rFonts w:asciiTheme="minorHAnsi" w:eastAsia="Times New Roman" w:hAnsiTheme="minorHAnsi" w:cstheme="minorHAnsi"/>
          <w:sz w:val="24"/>
          <w:szCs w:val="24"/>
          <w:lang w:eastAsia="pl-PL"/>
        </w:rPr>
        <w:t>ł</w:t>
      </w:r>
      <w:r w:rsidR="002432CF" w:rsidRPr="003B34FD">
        <w:rPr>
          <w:rFonts w:asciiTheme="minorHAnsi" w:eastAsia="Times New Roman" w:hAnsiTheme="minorHAnsi" w:cstheme="minorHAnsi"/>
          <w:sz w:val="24"/>
          <w:szCs w:val="24"/>
          <w:lang w:eastAsia="pl-PL"/>
        </w:rPr>
        <w:t>.</w:t>
      </w:r>
    </w:p>
    <w:p w14:paraId="211B16F5" w14:textId="77777777" w:rsidR="00183554" w:rsidRPr="003B34FD" w:rsidRDefault="00183554" w:rsidP="003677D1">
      <w:pPr>
        <w:spacing w:after="0"/>
        <w:jc w:val="both"/>
        <w:rPr>
          <w:rFonts w:asciiTheme="minorHAnsi" w:eastAsia="Times New Roman" w:hAnsiTheme="minorHAnsi" w:cstheme="minorHAnsi"/>
          <w:sz w:val="24"/>
          <w:szCs w:val="24"/>
        </w:rPr>
      </w:pPr>
    </w:p>
    <w:p w14:paraId="4EF9BC3F" w14:textId="5DB78DCF" w:rsidR="00183554" w:rsidRPr="003B34FD" w:rsidRDefault="00183554" w:rsidP="003677D1">
      <w:pPr>
        <w:spacing w:after="0"/>
        <w:jc w:val="both"/>
        <w:rPr>
          <w:rFonts w:asciiTheme="minorHAnsi" w:eastAsia="Times New Roman" w:hAnsiTheme="minorHAnsi" w:cstheme="minorHAnsi"/>
          <w:sz w:val="24"/>
          <w:szCs w:val="24"/>
        </w:rPr>
      </w:pPr>
    </w:p>
    <w:p w14:paraId="398BF803" w14:textId="0B941DBD" w:rsidR="00183554" w:rsidRPr="003B34FD" w:rsidRDefault="00183554" w:rsidP="00971686">
      <w:pPr>
        <w:pStyle w:val="nagwek10"/>
        <w:numPr>
          <w:ilvl w:val="0"/>
          <w:numId w:val="8"/>
        </w:numPr>
        <w:spacing w:after="0" w:line="276" w:lineRule="auto"/>
        <w:rPr>
          <w:rFonts w:cstheme="minorHAnsi"/>
          <w:b/>
          <w:bCs/>
          <w:color w:val="auto"/>
          <w:sz w:val="24"/>
          <w:szCs w:val="24"/>
        </w:rPr>
      </w:pPr>
      <w:bookmarkStart w:id="27" w:name="_Toc104204497"/>
      <w:r w:rsidRPr="003B34FD">
        <w:rPr>
          <w:rFonts w:cstheme="minorHAnsi"/>
          <w:b/>
          <w:bCs/>
          <w:color w:val="auto"/>
          <w:sz w:val="24"/>
          <w:szCs w:val="24"/>
        </w:rPr>
        <w:lastRenderedPageBreak/>
        <w:t>Współpraca między samorządami</w:t>
      </w:r>
      <w:bookmarkEnd w:id="27"/>
    </w:p>
    <w:p w14:paraId="5C2EA7DC" w14:textId="77777777" w:rsidR="00A43AA9" w:rsidRPr="003B34FD" w:rsidRDefault="00A43AA9" w:rsidP="003677D1">
      <w:pPr>
        <w:pStyle w:val="Textbody"/>
        <w:spacing w:after="0" w:line="276" w:lineRule="auto"/>
        <w:jc w:val="both"/>
        <w:rPr>
          <w:rFonts w:asciiTheme="minorHAnsi" w:hAnsiTheme="minorHAnsi" w:cstheme="minorHAnsi"/>
        </w:rPr>
      </w:pPr>
    </w:p>
    <w:p w14:paraId="19F236BE" w14:textId="33C9B4ED" w:rsidR="00183554" w:rsidRPr="003B34FD" w:rsidRDefault="00183554" w:rsidP="003677D1">
      <w:pPr>
        <w:pStyle w:val="Textbody"/>
        <w:spacing w:after="0" w:line="276" w:lineRule="auto"/>
        <w:jc w:val="both"/>
        <w:rPr>
          <w:rFonts w:asciiTheme="minorHAnsi" w:hAnsiTheme="minorHAnsi" w:cstheme="minorHAnsi"/>
        </w:rPr>
      </w:pPr>
      <w:r w:rsidRPr="003B34FD">
        <w:rPr>
          <w:rFonts w:asciiTheme="minorHAnsi" w:hAnsiTheme="minorHAnsi" w:cstheme="minorHAnsi"/>
        </w:rPr>
        <w:t>W 202</w:t>
      </w:r>
      <w:r w:rsidR="00A43AA9" w:rsidRPr="003B34FD">
        <w:rPr>
          <w:rFonts w:asciiTheme="minorHAnsi" w:hAnsiTheme="minorHAnsi" w:cstheme="minorHAnsi"/>
        </w:rPr>
        <w:t>1</w:t>
      </w:r>
      <w:r w:rsidRPr="003B34FD">
        <w:rPr>
          <w:rFonts w:asciiTheme="minorHAnsi" w:hAnsiTheme="minorHAnsi" w:cstheme="minorHAnsi"/>
        </w:rPr>
        <w:t xml:space="preserve"> r. Gmina Jednorożec zawarła nw. porozumienia w ramach współpracy między samorządami:</w:t>
      </w:r>
    </w:p>
    <w:p w14:paraId="778E5E1C" w14:textId="77777777" w:rsidR="00A43AA9" w:rsidRPr="003B34FD" w:rsidRDefault="00A43AA9" w:rsidP="003677D1">
      <w:pPr>
        <w:pStyle w:val="Textbody"/>
        <w:spacing w:after="0" w:line="276" w:lineRule="auto"/>
        <w:jc w:val="both"/>
        <w:rPr>
          <w:rFonts w:asciiTheme="minorHAnsi" w:hAnsiTheme="minorHAnsi" w:cstheme="minorHAnsi"/>
        </w:rPr>
      </w:pPr>
    </w:p>
    <w:p w14:paraId="2BBD6257" w14:textId="0E6348C6" w:rsidR="00A43AA9" w:rsidRPr="003B34FD" w:rsidRDefault="00A43AA9" w:rsidP="00971686">
      <w:pPr>
        <w:pStyle w:val="Textbody"/>
        <w:numPr>
          <w:ilvl w:val="0"/>
          <w:numId w:val="46"/>
        </w:numPr>
        <w:spacing w:after="0" w:line="276" w:lineRule="auto"/>
        <w:ind w:left="426" w:hanging="426"/>
        <w:jc w:val="both"/>
        <w:rPr>
          <w:rFonts w:asciiTheme="minorHAnsi" w:hAnsiTheme="minorHAnsi" w:cstheme="minorHAnsi"/>
        </w:rPr>
      </w:pPr>
      <w:r w:rsidRPr="003B34FD">
        <w:rPr>
          <w:rFonts w:asciiTheme="minorHAnsi" w:hAnsiTheme="minorHAnsi" w:cstheme="minorHAnsi"/>
        </w:rPr>
        <w:t>Umowa zawarta CRU/112/2021 z dnia 28.09.2021 z Powiatem Przasnyskim w sprawie udzielenia dotacji celowej udzielonej Gminie Jednorożec w wysokości 40 000,00 zł na realizację inwestycji pn. „Budowa zatoki postojowej i chodnika wzdłuż drogi powiatowej w Żelaznej Rządowej”. Zadanie zostało zrealizowane i pozytywnie rozliczone.</w:t>
      </w:r>
    </w:p>
    <w:p w14:paraId="1B727B59" w14:textId="21853587" w:rsidR="00A43AA9" w:rsidRPr="003B34FD" w:rsidRDefault="00A43AA9" w:rsidP="00971686">
      <w:pPr>
        <w:pStyle w:val="Textbody"/>
        <w:numPr>
          <w:ilvl w:val="0"/>
          <w:numId w:val="46"/>
        </w:numPr>
        <w:spacing w:after="0" w:line="276" w:lineRule="auto"/>
        <w:ind w:left="426" w:hanging="426"/>
        <w:jc w:val="both"/>
        <w:rPr>
          <w:rFonts w:asciiTheme="minorHAnsi" w:hAnsiTheme="minorHAnsi" w:cstheme="minorHAnsi"/>
        </w:rPr>
      </w:pPr>
      <w:r w:rsidRPr="003B34FD">
        <w:rPr>
          <w:rFonts w:asciiTheme="minorHAnsi" w:hAnsiTheme="minorHAnsi" w:cstheme="minorHAnsi"/>
        </w:rPr>
        <w:t xml:space="preserve">Umowa zawarta z Powiatem Przasnyskim z dnia 07.07.2021 r. w sprawie udzielenia pomocy finansowej dla Powiatu Przasnyskiego na zakup 2 sztuk tablic świetlnych </w:t>
      </w:r>
      <w:r w:rsidR="00282D36" w:rsidRPr="003B34FD">
        <w:rPr>
          <w:rFonts w:asciiTheme="minorHAnsi" w:hAnsiTheme="minorHAnsi" w:cstheme="minorHAnsi"/>
        </w:rPr>
        <w:br/>
      </w:r>
      <w:r w:rsidRPr="003B34FD">
        <w:rPr>
          <w:rFonts w:asciiTheme="minorHAnsi" w:hAnsiTheme="minorHAnsi" w:cstheme="minorHAnsi"/>
        </w:rPr>
        <w:t xml:space="preserve">z radarem umieszczonych przy drogach powiatowych na terenie Gminy Jednorożec.  Wkład finansowy Gminy – 20 000,00 zł. </w:t>
      </w:r>
    </w:p>
    <w:p w14:paraId="5D2D97C0" w14:textId="77777777" w:rsidR="00183554" w:rsidRPr="003B34FD" w:rsidRDefault="00183554" w:rsidP="003677D1">
      <w:pPr>
        <w:tabs>
          <w:tab w:val="left" w:pos="426"/>
        </w:tabs>
        <w:suppressAutoHyphens/>
        <w:autoSpaceDN w:val="0"/>
        <w:spacing w:after="0"/>
        <w:ind w:left="720"/>
        <w:jc w:val="both"/>
        <w:rPr>
          <w:rFonts w:asciiTheme="minorHAnsi" w:hAnsiTheme="minorHAnsi" w:cstheme="minorHAnsi"/>
          <w:sz w:val="24"/>
          <w:szCs w:val="24"/>
        </w:rPr>
      </w:pPr>
    </w:p>
    <w:p w14:paraId="459DD0B4" w14:textId="57749D08" w:rsidR="00183554" w:rsidRPr="003B34FD" w:rsidRDefault="00183554" w:rsidP="003677D1">
      <w:pPr>
        <w:tabs>
          <w:tab w:val="left" w:pos="426"/>
        </w:tabs>
        <w:suppressAutoHyphens/>
        <w:autoSpaceDN w:val="0"/>
        <w:spacing w:after="0"/>
        <w:ind w:left="360"/>
        <w:jc w:val="both"/>
        <w:rPr>
          <w:rFonts w:asciiTheme="minorHAnsi" w:hAnsiTheme="minorHAnsi" w:cstheme="minorHAnsi"/>
          <w:sz w:val="24"/>
          <w:szCs w:val="24"/>
        </w:rPr>
      </w:pPr>
      <w:r w:rsidRPr="003B34FD">
        <w:rPr>
          <w:rFonts w:asciiTheme="minorHAnsi" w:hAnsiTheme="minorHAnsi" w:cstheme="minorHAnsi"/>
          <w:sz w:val="24"/>
          <w:szCs w:val="24"/>
        </w:rPr>
        <w:t>Pozostałe umowy i porozumienia dotyczące m.in. pomocy społecznej, Klubu Senior+, oświaty, opieki nad dzie</w:t>
      </w:r>
      <w:r w:rsidR="00701BA7" w:rsidRPr="003B34FD">
        <w:rPr>
          <w:rFonts w:asciiTheme="minorHAnsi" w:hAnsiTheme="minorHAnsi" w:cstheme="minorHAnsi"/>
          <w:sz w:val="24"/>
          <w:szCs w:val="24"/>
        </w:rPr>
        <w:t>ć</w:t>
      </w:r>
      <w:r w:rsidRPr="003B34FD">
        <w:rPr>
          <w:rFonts w:asciiTheme="minorHAnsi" w:hAnsiTheme="minorHAnsi" w:cstheme="minorHAnsi"/>
          <w:sz w:val="24"/>
          <w:szCs w:val="24"/>
        </w:rPr>
        <w:t>mi do lat 3, ochrony przyrody</w:t>
      </w:r>
      <w:r w:rsidR="00701BA7" w:rsidRPr="003B34FD">
        <w:rPr>
          <w:rFonts w:asciiTheme="minorHAnsi" w:hAnsiTheme="minorHAnsi" w:cstheme="minorHAnsi"/>
          <w:sz w:val="24"/>
          <w:szCs w:val="24"/>
        </w:rPr>
        <w:t>, nieodpłatnego punktu porad prawnych</w:t>
      </w:r>
      <w:r w:rsidRPr="003B34FD">
        <w:rPr>
          <w:rFonts w:asciiTheme="minorHAnsi" w:hAnsiTheme="minorHAnsi" w:cstheme="minorHAnsi"/>
          <w:sz w:val="24"/>
          <w:szCs w:val="24"/>
        </w:rPr>
        <w:t xml:space="preserve"> opisane zostały w poszczególnych rozdziałach niniejszego raportu.</w:t>
      </w:r>
    </w:p>
    <w:p w14:paraId="65C81EA1" w14:textId="5F2E6D33" w:rsidR="00183554" w:rsidRPr="003B34FD" w:rsidRDefault="00183554" w:rsidP="003677D1">
      <w:pPr>
        <w:spacing w:after="0"/>
        <w:rPr>
          <w:rFonts w:asciiTheme="minorHAnsi" w:eastAsia="Times New Roman" w:hAnsiTheme="minorHAnsi" w:cstheme="minorHAnsi"/>
          <w:sz w:val="24"/>
          <w:szCs w:val="24"/>
        </w:rPr>
      </w:pPr>
    </w:p>
    <w:p w14:paraId="7D669FF4" w14:textId="77777777" w:rsidR="00BE60C3" w:rsidRPr="003B34FD" w:rsidRDefault="00BE60C3" w:rsidP="003677D1">
      <w:pPr>
        <w:spacing w:after="0"/>
        <w:rPr>
          <w:rFonts w:asciiTheme="minorHAnsi" w:hAnsiTheme="minorHAnsi" w:cstheme="minorHAnsi"/>
          <w:sz w:val="24"/>
          <w:szCs w:val="24"/>
        </w:rPr>
      </w:pPr>
    </w:p>
    <w:bookmarkEnd w:id="26"/>
    <w:p w14:paraId="56568D03" w14:textId="7A887685" w:rsidR="002B13CF" w:rsidRPr="003B34FD" w:rsidRDefault="002B13CF" w:rsidP="003677D1">
      <w:pPr>
        <w:spacing w:after="0"/>
        <w:jc w:val="both"/>
        <w:rPr>
          <w:rFonts w:asciiTheme="minorHAnsi" w:hAnsiTheme="minorHAnsi" w:cstheme="minorHAnsi"/>
          <w:sz w:val="24"/>
          <w:szCs w:val="24"/>
        </w:rPr>
      </w:pPr>
    </w:p>
    <w:p w14:paraId="6021D98F" w14:textId="5D3F415E" w:rsidR="00B6669C" w:rsidRPr="003B34FD" w:rsidRDefault="00272486" w:rsidP="00971686">
      <w:pPr>
        <w:pStyle w:val="nagwek10"/>
        <w:numPr>
          <w:ilvl w:val="0"/>
          <w:numId w:val="8"/>
        </w:numPr>
        <w:spacing w:after="0" w:line="276" w:lineRule="auto"/>
        <w:ind w:left="709" w:hanging="709"/>
        <w:rPr>
          <w:rFonts w:cstheme="minorHAnsi"/>
          <w:b/>
          <w:color w:val="auto"/>
          <w:sz w:val="24"/>
          <w:szCs w:val="24"/>
        </w:rPr>
      </w:pPr>
      <w:bookmarkStart w:id="28" w:name="_Toc104204498"/>
      <w:r w:rsidRPr="003B34FD">
        <w:rPr>
          <w:rFonts w:cstheme="minorHAnsi"/>
          <w:b/>
          <w:color w:val="auto"/>
          <w:sz w:val="24"/>
          <w:szCs w:val="24"/>
        </w:rPr>
        <w:lastRenderedPageBreak/>
        <w:t>O</w:t>
      </w:r>
      <w:r w:rsidR="00B6669C" w:rsidRPr="003B34FD">
        <w:rPr>
          <w:rFonts w:cstheme="minorHAnsi"/>
          <w:b/>
          <w:color w:val="auto"/>
          <w:sz w:val="24"/>
          <w:szCs w:val="24"/>
        </w:rPr>
        <w:t>świat</w:t>
      </w:r>
      <w:r w:rsidRPr="003B34FD">
        <w:rPr>
          <w:rFonts w:cstheme="minorHAnsi"/>
          <w:b/>
          <w:color w:val="auto"/>
          <w:sz w:val="24"/>
          <w:szCs w:val="24"/>
        </w:rPr>
        <w:t>a</w:t>
      </w:r>
      <w:bookmarkEnd w:id="28"/>
    </w:p>
    <w:p w14:paraId="27080B90" w14:textId="77777777" w:rsidR="005240D0" w:rsidRPr="003B34FD" w:rsidRDefault="005240D0" w:rsidP="003677D1">
      <w:pPr>
        <w:spacing w:after="0"/>
        <w:ind w:firstLine="851"/>
        <w:jc w:val="both"/>
        <w:rPr>
          <w:rFonts w:asciiTheme="minorHAnsi" w:hAnsiTheme="minorHAnsi" w:cstheme="minorHAnsi"/>
          <w:sz w:val="24"/>
          <w:szCs w:val="24"/>
        </w:rPr>
      </w:pPr>
    </w:p>
    <w:p w14:paraId="4B70A93B" w14:textId="77777777" w:rsidR="00E26D0C" w:rsidRPr="003B34FD" w:rsidRDefault="00E26D0C" w:rsidP="003677D1">
      <w:pPr>
        <w:spacing w:after="0"/>
        <w:ind w:firstLine="709"/>
        <w:jc w:val="both"/>
        <w:rPr>
          <w:rFonts w:asciiTheme="minorHAnsi" w:hAnsiTheme="minorHAnsi" w:cstheme="minorHAnsi"/>
          <w:sz w:val="24"/>
          <w:szCs w:val="24"/>
        </w:rPr>
      </w:pPr>
      <w:r w:rsidRPr="003B34FD">
        <w:rPr>
          <w:rFonts w:asciiTheme="minorHAnsi" w:hAnsiTheme="minorHAnsi" w:cstheme="minorHAnsi"/>
          <w:sz w:val="24"/>
          <w:szCs w:val="24"/>
        </w:rPr>
        <w:t xml:space="preserve">Ubiegły rok szkolny charakteryzował się naprzemiennym trybem prowadzenia zajęć (stacjonarne i zdalne), za przyczyną trwającej pandemii COVID 19. </w:t>
      </w:r>
    </w:p>
    <w:p w14:paraId="3C192316" w14:textId="77777777" w:rsidR="00E26D0C" w:rsidRPr="003B34FD" w:rsidRDefault="00E26D0C" w:rsidP="003677D1">
      <w:pPr>
        <w:spacing w:after="0"/>
        <w:ind w:firstLine="709"/>
        <w:jc w:val="both"/>
        <w:rPr>
          <w:rFonts w:asciiTheme="minorHAnsi" w:hAnsiTheme="minorHAnsi" w:cstheme="minorHAnsi"/>
          <w:sz w:val="24"/>
          <w:szCs w:val="24"/>
        </w:rPr>
      </w:pPr>
      <w:r w:rsidRPr="003B34FD">
        <w:rPr>
          <w:rFonts w:asciiTheme="minorHAnsi" w:hAnsiTheme="minorHAnsi" w:cstheme="minorHAnsi"/>
          <w:sz w:val="24"/>
          <w:szCs w:val="24"/>
        </w:rPr>
        <w:t>Jednak pomimo mieszanego trybu nauczania, zadania oświatowe realizowane były zgodnie z przyjętym harmonogramem. W styczniu 2021 r. rozpoczęto proces rekrutacji do Przedszkola Samorządowego w Jednorożcu, a także do klas pierwszych szkół podstawowych prowadzonych przez Gminę Jednorożec. Dodatkowo, w ustawowym terminie przyjęto projekty organizacyjne szkół i przedszkola i zatwierdzono je. Ze względu na trwającą pandemię monitorowano sytuację związaną z zachowywaniem obostrzeń i wytycznych prawnych w placówkach oświatowych.</w:t>
      </w:r>
    </w:p>
    <w:p w14:paraId="7007D3C5" w14:textId="77777777" w:rsidR="005240D0" w:rsidRPr="003B34FD" w:rsidRDefault="005240D0" w:rsidP="003677D1">
      <w:pPr>
        <w:spacing w:after="0"/>
        <w:ind w:firstLine="851"/>
        <w:jc w:val="both"/>
        <w:rPr>
          <w:rFonts w:asciiTheme="minorHAnsi" w:hAnsiTheme="minorHAnsi" w:cstheme="minorHAnsi"/>
          <w:sz w:val="24"/>
          <w:szCs w:val="24"/>
        </w:rPr>
      </w:pPr>
    </w:p>
    <w:p w14:paraId="77541337" w14:textId="77777777" w:rsidR="005240D0" w:rsidRPr="003B34FD" w:rsidRDefault="005240D0" w:rsidP="00971686">
      <w:pPr>
        <w:pStyle w:val="Nagwek2"/>
        <w:numPr>
          <w:ilvl w:val="1"/>
          <w:numId w:val="7"/>
        </w:numPr>
        <w:spacing w:before="0"/>
        <w:ind w:left="426" w:hanging="426"/>
        <w:jc w:val="both"/>
        <w:rPr>
          <w:rFonts w:asciiTheme="minorHAnsi" w:hAnsiTheme="minorHAnsi" w:cstheme="minorHAnsi"/>
          <w:b/>
          <w:color w:val="auto"/>
          <w:sz w:val="24"/>
          <w:szCs w:val="24"/>
        </w:rPr>
      </w:pPr>
      <w:bookmarkStart w:id="29" w:name="_Toc104204499"/>
      <w:r w:rsidRPr="003B34FD">
        <w:rPr>
          <w:rFonts w:asciiTheme="minorHAnsi" w:hAnsiTheme="minorHAnsi" w:cstheme="minorHAnsi"/>
          <w:b/>
          <w:color w:val="auto"/>
          <w:sz w:val="24"/>
          <w:szCs w:val="24"/>
        </w:rPr>
        <w:t>Placówki oświatowe na terenie Gminy Jednorożec</w:t>
      </w:r>
      <w:bookmarkEnd w:id="29"/>
      <w:r w:rsidRPr="003B34FD">
        <w:rPr>
          <w:rFonts w:asciiTheme="minorHAnsi" w:hAnsiTheme="minorHAnsi" w:cstheme="minorHAnsi"/>
          <w:b/>
          <w:color w:val="auto"/>
          <w:sz w:val="24"/>
          <w:szCs w:val="24"/>
        </w:rPr>
        <w:t xml:space="preserve"> </w:t>
      </w:r>
    </w:p>
    <w:p w14:paraId="082ED7A7" w14:textId="77777777" w:rsidR="005240D0" w:rsidRPr="003B34FD" w:rsidRDefault="005240D0" w:rsidP="003677D1">
      <w:pPr>
        <w:spacing w:after="0"/>
        <w:rPr>
          <w:rFonts w:asciiTheme="minorHAnsi" w:hAnsiTheme="minorHAnsi" w:cstheme="minorHAnsi"/>
          <w:sz w:val="24"/>
          <w:szCs w:val="24"/>
          <w:lang w:eastAsia="pl-PL"/>
        </w:rPr>
      </w:pPr>
    </w:p>
    <w:p w14:paraId="3EDB3363" w14:textId="564FA299" w:rsidR="00AE087B" w:rsidRPr="003B34FD" w:rsidRDefault="00AE087B"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 xml:space="preserve">Na terenie Gminy Jednorożec </w:t>
      </w:r>
      <w:r w:rsidR="00E26D0C" w:rsidRPr="003B34FD">
        <w:rPr>
          <w:rFonts w:asciiTheme="minorHAnsi" w:hAnsiTheme="minorHAnsi" w:cstheme="minorHAnsi"/>
          <w:sz w:val="24"/>
          <w:szCs w:val="24"/>
        </w:rPr>
        <w:t xml:space="preserve">do 31 sierpnia </w:t>
      </w:r>
      <w:r w:rsidRPr="003B34FD">
        <w:rPr>
          <w:rFonts w:asciiTheme="minorHAnsi" w:hAnsiTheme="minorHAnsi" w:cstheme="minorHAnsi"/>
          <w:sz w:val="24"/>
          <w:szCs w:val="24"/>
        </w:rPr>
        <w:t>202</w:t>
      </w:r>
      <w:r w:rsidR="00E26D0C" w:rsidRPr="003B34FD">
        <w:rPr>
          <w:rFonts w:asciiTheme="minorHAnsi" w:hAnsiTheme="minorHAnsi" w:cstheme="minorHAnsi"/>
          <w:sz w:val="24"/>
          <w:szCs w:val="24"/>
        </w:rPr>
        <w:t>1</w:t>
      </w:r>
      <w:r w:rsidRPr="003B34FD">
        <w:rPr>
          <w:rFonts w:asciiTheme="minorHAnsi" w:hAnsiTheme="minorHAnsi" w:cstheme="minorHAnsi"/>
          <w:sz w:val="24"/>
          <w:szCs w:val="24"/>
        </w:rPr>
        <w:t xml:space="preserve"> roku </w:t>
      </w:r>
      <w:r w:rsidR="00E26D0C" w:rsidRPr="003B34FD">
        <w:rPr>
          <w:rFonts w:asciiTheme="minorHAnsi" w:hAnsiTheme="minorHAnsi" w:cstheme="minorHAnsi"/>
          <w:sz w:val="24"/>
          <w:szCs w:val="24"/>
        </w:rPr>
        <w:t>istniało</w:t>
      </w:r>
      <w:r w:rsidRPr="003B34FD">
        <w:rPr>
          <w:rFonts w:asciiTheme="minorHAnsi" w:hAnsiTheme="minorHAnsi" w:cstheme="minorHAnsi"/>
          <w:sz w:val="24"/>
          <w:szCs w:val="24"/>
        </w:rPr>
        <w:t xml:space="preserve"> 5 publicznych jednostek oświatowych, których organem prowadzącym była Gmina Jednorożec:</w:t>
      </w:r>
    </w:p>
    <w:p w14:paraId="7A4F3DF5" w14:textId="77777777" w:rsidR="00AE087B" w:rsidRPr="003B34FD" w:rsidRDefault="00AE087B" w:rsidP="00971686">
      <w:pPr>
        <w:pStyle w:val="Akapitzlist"/>
        <w:numPr>
          <w:ilvl w:val="0"/>
          <w:numId w:val="12"/>
        </w:numPr>
        <w:spacing w:after="0" w:line="276" w:lineRule="auto"/>
        <w:ind w:left="426"/>
        <w:rPr>
          <w:rFonts w:asciiTheme="minorHAnsi" w:hAnsiTheme="minorHAnsi" w:cstheme="minorHAnsi"/>
          <w:szCs w:val="24"/>
        </w:rPr>
      </w:pPr>
      <w:r w:rsidRPr="003B34FD">
        <w:rPr>
          <w:rFonts w:asciiTheme="minorHAnsi" w:hAnsiTheme="minorHAnsi" w:cstheme="minorHAnsi"/>
          <w:szCs w:val="24"/>
        </w:rPr>
        <w:t xml:space="preserve">Zespół Placówek Oświatowych w Jednorożcu  </w:t>
      </w:r>
    </w:p>
    <w:p w14:paraId="4D08D232" w14:textId="77777777" w:rsidR="00AE087B" w:rsidRPr="003B34FD" w:rsidRDefault="00AE087B" w:rsidP="00971686">
      <w:pPr>
        <w:pStyle w:val="Akapitzlist"/>
        <w:numPr>
          <w:ilvl w:val="0"/>
          <w:numId w:val="13"/>
        </w:numPr>
        <w:spacing w:after="0" w:line="276" w:lineRule="auto"/>
        <w:rPr>
          <w:rFonts w:asciiTheme="minorHAnsi" w:hAnsiTheme="minorHAnsi" w:cstheme="minorHAnsi"/>
          <w:szCs w:val="24"/>
        </w:rPr>
      </w:pPr>
      <w:r w:rsidRPr="003B34FD">
        <w:rPr>
          <w:rFonts w:asciiTheme="minorHAnsi" w:hAnsiTheme="minorHAnsi" w:cstheme="minorHAnsi"/>
          <w:szCs w:val="24"/>
        </w:rPr>
        <w:t xml:space="preserve">Publiczna Szkoła Podstawowa im. Adama Chętnika w Jednorożcu, </w:t>
      </w:r>
    </w:p>
    <w:p w14:paraId="66749B1C" w14:textId="77777777" w:rsidR="00AE087B" w:rsidRPr="003B34FD" w:rsidRDefault="00AE087B" w:rsidP="00971686">
      <w:pPr>
        <w:pStyle w:val="Akapitzlist"/>
        <w:numPr>
          <w:ilvl w:val="0"/>
          <w:numId w:val="13"/>
        </w:numPr>
        <w:spacing w:after="0" w:line="276" w:lineRule="auto"/>
        <w:rPr>
          <w:rFonts w:asciiTheme="minorHAnsi" w:hAnsiTheme="minorHAnsi" w:cstheme="minorHAnsi"/>
          <w:szCs w:val="24"/>
        </w:rPr>
      </w:pPr>
      <w:r w:rsidRPr="003B34FD">
        <w:rPr>
          <w:rFonts w:asciiTheme="minorHAnsi" w:hAnsiTheme="minorHAnsi" w:cstheme="minorHAnsi"/>
          <w:szCs w:val="24"/>
        </w:rPr>
        <w:t>Przedszkole Samorządowe w Jednorożcu.</w:t>
      </w:r>
    </w:p>
    <w:p w14:paraId="226F5DEF" w14:textId="77777777" w:rsidR="00AE087B" w:rsidRPr="003B34FD" w:rsidRDefault="00AE087B" w:rsidP="00971686">
      <w:pPr>
        <w:pStyle w:val="Akapitzlist"/>
        <w:numPr>
          <w:ilvl w:val="0"/>
          <w:numId w:val="12"/>
        </w:numPr>
        <w:spacing w:after="0" w:line="276" w:lineRule="auto"/>
        <w:ind w:left="426"/>
        <w:rPr>
          <w:rFonts w:asciiTheme="minorHAnsi" w:hAnsiTheme="minorHAnsi" w:cstheme="minorHAnsi"/>
          <w:szCs w:val="24"/>
        </w:rPr>
      </w:pPr>
      <w:r w:rsidRPr="003B34FD">
        <w:rPr>
          <w:rFonts w:asciiTheme="minorHAnsi" w:hAnsiTheme="minorHAnsi" w:cstheme="minorHAnsi"/>
          <w:szCs w:val="24"/>
        </w:rPr>
        <w:t>Publiczna Szkoła Podstawowa Żelazna Rządowa – Parciaki z siedzibą w Parciakach.</w:t>
      </w:r>
    </w:p>
    <w:p w14:paraId="25736EB8" w14:textId="11C7CA46" w:rsidR="00AE087B" w:rsidRPr="003B34FD" w:rsidRDefault="00AE087B" w:rsidP="00971686">
      <w:pPr>
        <w:pStyle w:val="Akapitzlist"/>
        <w:numPr>
          <w:ilvl w:val="0"/>
          <w:numId w:val="12"/>
        </w:numPr>
        <w:spacing w:after="0" w:line="276" w:lineRule="auto"/>
        <w:ind w:left="426"/>
        <w:rPr>
          <w:rFonts w:asciiTheme="minorHAnsi" w:hAnsiTheme="minorHAnsi" w:cstheme="minorHAnsi"/>
          <w:szCs w:val="24"/>
        </w:rPr>
      </w:pPr>
      <w:r w:rsidRPr="003B34FD">
        <w:rPr>
          <w:rFonts w:asciiTheme="minorHAnsi" w:hAnsiTheme="minorHAnsi" w:cstheme="minorHAnsi"/>
          <w:szCs w:val="24"/>
        </w:rPr>
        <w:t>Publiczna Szkoła Podstawowa w Lipie</w:t>
      </w:r>
      <w:r w:rsidR="00E26D0C" w:rsidRPr="003B34FD">
        <w:rPr>
          <w:rFonts w:asciiTheme="minorHAnsi" w:hAnsiTheme="minorHAnsi" w:cstheme="minorHAnsi"/>
          <w:szCs w:val="24"/>
        </w:rPr>
        <w:t xml:space="preserve"> (</w:t>
      </w:r>
      <w:r w:rsidR="007A5E5D" w:rsidRPr="003B34FD">
        <w:rPr>
          <w:rFonts w:asciiTheme="minorHAnsi" w:hAnsiTheme="minorHAnsi" w:cstheme="minorHAnsi"/>
          <w:szCs w:val="24"/>
        </w:rPr>
        <w:t xml:space="preserve">w </w:t>
      </w:r>
      <w:r w:rsidR="00A130A9" w:rsidRPr="003B34FD">
        <w:rPr>
          <w:rFonts w:asciiTheme="minorHAnsi" w:hAnsiTheme="minorHAnsi" w:cstheme="minorHAnsi"/>
          <w:szCs w:val="24"/>
        </w:rPr>
        <w:t xml:space="preserve">2021 r. </w:t>
      </w:r>
      <w:r w:rsidR="007A5E5D" w:rsidRPr="003B34FD">
        <w:rPr>
          <w:rFonts w:asciiTheme="minorHAnsi" w:hAnsiTheme="minorHAnsi" w:cstheme="minorHAnsi"/>
          <w:szCs w:val="24"/>
        </w:rPr>
        <w:t xml:space="preserve">w szkole </w:t>
      </w:r>
      <w:r w:rsidR="00A130A9" w:rsidRPr="003B34FD">
        <w:rPr>
          <w:rFonts w:asciiTheme="minorHAnsi" w:hAnsiTheme="minorHAnsi" w:cstheme="minorHAnsi"/>
          <w:szCs w:val="24"/>
        </w:rPr>
        <w:t>nie prowadzono zajęć</w:t>
      </w:r>
      <w:r w:rsidR="00E26D0C" w:rsidRPr="003B34FD">
        <w:rPr>
          <w:rFonts w:asciiTheme="minorHAnsi" w:hAnsiTheme="minorHAnsi" w:cstheme="minorHAnsi"/>
          <w:szCs w:val="24"/>
        </w:rPr>
        <w:t>)</w:t>
      </w:r>
      <w:r w:rsidRPr="003B34FD">
        <w:rPr>
          <w:rFonts w:asciiTheme="minorHAnsi" w:hAnsiTheme="minorHAnsi" w:cstheme="minorHAnsi"/>
          <w:szCs w:val="24"/>
        </w:rPr>
        <w:t>.</w:t>
      </w:r>
    </w:p>
    <w:p w14:paraId="586B5AF7" w14:textId="77777777" w:rsidR="00AE087B" w:rsidRPr="003B34FD" w:rsidRDefault="00AE087B" w:rsidP="00971686">
      <w:pPr>
        <w:pStyle w:val="Akapitzlist"/>
        <w:numPr>
          <w:ilvl w:val="0"/>
          <w:numId w:val="12"/>
        </w:numPr>
        <w:spacing w:after="0" w:line="276" w:lineRule="auto"/>
        <w:ind w:left="426"/>
        <w:rPr>
          <w:rFonts w:asciiTheme="minorHAnsi" w:hAnsiTheme="minorHAnsi" w:cstheme="minorHAnsi"/>
          <w:szCs w:val="24"/>
        </w:rPr>
      </w:pPr>
      <w:r w:rsidRPr="003B34FD">
        <w:rPr>
          <w:rFonts w:asciiTheme="minorHAnsi" w:hAnsiTheme="minorHAnsi" w:cstheme="minorHAnsi"/>
          <w:szCs w:val="24"/>
        </w:rPr>
        <w:t>Szkoła Podstawowa w Olszewce.</w:t>
      </w:r>
    </w:p>
    <w:p w14:paraId="298D9291" w14:textId="77777777" w:rsidR="00AE087B" w:rsidRPr="003B34FD" w:rsidRDefault="00AE087B" w:rsidP="00971686">
      <w:pPr>
        <w:pStyle w:val="Akapitzlist"/>
        <w:numPr>
          <w:ilvl w:val="0"/>
          <w:numId w:val="12"/>
        </w:numPr>
        <w:spacing w:after="0" w:line="276" w:lineRule="auto"/>
        <w:ind w:left="426"/>
        <w:rPr>
          <w:rFonts w:asciiTheme="minorHAnsi" w:hAnsiTheme="minorHAnsi" w:cstheme="minorHAnsi"/>
          <w:szCs w:val="24"/>
        </w:rPr>
      </w:pPr>
      <w:r w:rsidRPr="003B34FD">
        <w:rPr>
          <w:rFonts w:asciiTheme="minorHAnsi" w:hAnsiTheme="minorHAnsi" w:cstheme="minorHAnsi"/>
          <w:szCs w:val="24"/>
        </w:rPr>
        <w:t>Zespół Szkół Powiatowych w Jednorożcu</w:t>
      </w:r>
    </w:p>
    <w:p w14:paraId="373CA08A" w14:textId="77777777" w:rsidR="00AE087B" w:rsidRPr="003B34FD" w:rsidRDefault="00AE087B" w:rsidP="00971686">
      <w:pPr>
        <w:pStyle w:val="Akapitzlist"/>
        <w:numPr>
          <w:ilvl w:val="0"/>
          <w:numId w:val="14"/>
        </w:numPr>
        <w:spacing w:after="0" w:line="276" w:lineRule="auto"/>
        <w:rPr>
          <w:rFonts w:asciiTheme="minorHAnsi" w:hAnsiTheme="minorHAnsi" w:cstheme="minorHAnsi"/>
          <w:szCs w:val="24"/>
        </w:rPr>
      </w:pPr>
      <w:r w:rsidRPr="003B34FD">
        <w:rPr>
          <w:rFonts w:asciiTheme="minorHAnsi" w:hAnsiTheme="minorHAnsi" w:cstheme="minorHAnsi"/>
          <w:szCs w:val="24"/>
        </w:rPr>
        <w:t>Liceum Ogólnokształcące w Jednorożcu,</w:t>
      </w:r>
    </w:p>
    <w:p w14:paraId="2BE79C22" w14:textId="77777777" w:rsidR="00AE087B" w:rsidRPr="003B34FD" w:rsidRDefault="00AE087B" w:rsidP="00971686">
      <w:pPr>
        <w:pStyle w:val="Akapitzlist"/>
        <w:numPr>
          <w:ilvl w:val="0"/>
          <w:numId w:val="14"/>
        </w:numPr>
        <w:spacing w:after="0" w:line="276" w:lineRule="auto"/>
        <w:rPr>
          <w:rFonts w:asciiTheme="minorHAnsi" w:hAnsiTheme="minorHAnsi" w:cstheme="minorHAnsi"/>
          <w:szCs w:val="24"/>
        </w:rPr>
      </w:pPr>
      <w:r w:rsidRPr="003B34FD">
        <w:rPr>
          <w:rFonts w:asciiTheme="minorHAnsi" w:hAnsiTheme="minorHAnsi" w:cstheme="minorHAnsi"/>
          <w:szCs w:val="24"/>
        </w:rPr>
        <w:t>Branżowa Szkoła I stopnia w Jednorożcu.</w:t>
      </w:r>
    </w:p>
    <w:p w14:paraId="62FC9D9F" w14:textId="77777777" w:rsidR="00E26D0C" w:rsidRPr="003B34FD" w:rsidRDefault="00E26D0C" w:rsidP="003677D1">
      <w:pPr>
        <w:spacing w:after="0"/>
        <w:jc w:val="both"/>
        <w:rPr>
          <w:rFonts w:asciiTheme="minorHAnsi" w:hAnsiTheme="minorHAnsi" w:cstheme="minorHAnsi"/>
          <w:sz w:val="24"/>
          <w:szCs w:val="24"/>
        </w:rPr>
      </w:pPr>
    </w:p>
    <w:p w14:paraId="066FC61A" w14:textId="6C09EECE" w:rsidR="00E26D0C" w:rsidRPr="003B34FD" w:rsidRDefault="00E26D0C"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Od 1 września 2021 r. zafunkcjonowała zmieniona struktura organizacyjna sieci placówek oświatowych. Z dniem 31 sierpnia 2021 r. została zlikwidowana Publiczna Szkoła Podstawowa w Lipie</w:t>
      </w:r>
      <w:r w:rsidR="00E56FB1" w:rsidRPr="003B34FD">
        <w:rPr>
          <w:rFonts w:asciiTheme="minorHAnsi" w:hAnsiTheme="minorHAnsi" w:cstheme="minorHAnsi"/>
          <w:sz w:val="24"/>
          <w:szCs w:val="24"/>
        </w:rPr>
        <w:t xml:space="preserve"> (od września 2020 r. dzieci uczęszczały do szkoły w Jednorożcu)</w:t>
      </w:r>
      <w:r w:rsidRPr="003B34FD">
        <w:rPr>
          <w:rFonts w:asciiTheme="minorHAnsi" w:hAnsiTheme="minorHAnsi" w:cstheme="minorHAnsi"/>
          <w:sz w:val="24"/>
          <w:szCs w:val="24"/>
        </w:rPr>
        <w:t xml:space="preserve">. Ponadto z dniem </w:t>
      </w:r>
      <w:r w:rsidR="00E56FB1" w:rsidRPr="003B34FD">
        <w:rPr>
          <w:rFonts w:asciiTheme="minorHAnsi" w:hAnsiTheme="minorHAnsi" w:cstheme="minorHAnsi"/>
          <w:sz w:val="24"/>
          <w:szCs w:val="24"/>
        </w:rPr>
        <w:br/>
      </w:r>
      <w:r w:rsidRPr="003B34FD">
        <w:rPr>
          <w:rFonts w:asciiTheme="minorHAnsi" w:hAnsiTheme="minorHAnsi" w:cstheme="minorHAnsi"/>
          <w:sz w:val="24"/>
          <w:szCs w:val="24"/>
        </w:rPr>
        <w:t xml:space="preserve">31 sierpnia 2021 r. zlikwidowano Zespół Szkół Powiatowych w Jednorożcu, a szkoły wchodzące w jego skład, od 1 września 2021 r. weszły do struktury organizacyjnej Zespołu Placówek Oświatowych w Jednorożcu. </w:t>
      </w:r>
    </w:p>
    <w:p w14:paraId="5A3A6851" w14:textId="673E1F75" w:rsidR="00E26D0C" w:rsidRPr="003B34FD" w:rsidRDefault="00E26D0C" w:rsidP="003677D1">
      <w:pPr>
        <w:spacing w:after="0"/>
        <w:rPr>
          <w:rFonts w:asciiTheme="minorHAnsi" w:hAnsiTheme="minorHAnsi" w:cstheme="minorHAnsi"/>
          <w:b/>
          <w:sz w:val="24"/>
          <w:szCs w:val="24"/>
        </w:rPr>
      </w:pPr>
    </w:p>
    <w:p w14:paraId="0DC0CABD" w14:textId="6E291380" w:rsidR="00E26D0C" w:rsidRPr="003B34FD" w:rsidRDefault="00A130A9" w:rsidP="003677D1">
      <w:pPr>
        <w:spacing w:after="0"/>
        <w:rPr>
          <w:rFonts w:asciiTheme="minorHAnsi" w:hAnsiTheme="minorHAnsi" w:cstheme="minorHAnsi"/>
          <w:sz w:val="24"/>
          <w:szCs w:val="24"/>
        </w:rPr>
      </w:pPr>
      <w:r w:rsidRPr="003B34FD">
        <w:rPr>
          <w:rFonts w:asciiTheme="minorHAnsi" w:hAnsiTheme="minorHAnsi" w:cstheme="minorHAnsi"/>
          <w:sz w:val="24"/>
          <w:szCs w:val="24"/>
        </w:rPr>
        <w:t>O</w:t>
      </w:r>
      <w:r w:rsidR="00E26D0C" w:rsidRPr="003B34FD">
        <w:rPr>
          <w:rFonts w:asciiTheme="minorHAnsi" w:hAnsiTheme="minorHAnsi" w:cstheme="minorHAnsi"/>
          <w:sz w:val="24"/>
          <w:szCs w:val="24"/>
        </w:rPr>
        <w:t>d 1 września 2021 roku funkcjonowały 3 publiczne jednostki oświatowe, których organem prowadzącym była Gmina Jednorożec:</w:t>
      </w:r>
    </w:p>
    <w:p w14:paraId="382E69EF" w14:textId="7BCD92C1" w:rsidR="00E26D0C" w:rsidRPr="003B34FD" w:rsidRDefault="00E26D0C" w:rsidP="00971686">
      <w:pPr>
        <w:pStyle w:val="Akapitzlist"/>
        <w:numPr>
          <w:ilvl w:val="3"/>
          <w:numId w:val="7"/>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 xml:space="preserve">Zespół Placówek Oświatowych w Jednorożcu  </w:t>
      </w:r>
    </w:p>
    <w:p w14:paraId="67A2D548" w14:textId="77777777" w:rsidR="00E26D0C" w:rsidRPr="003B34FD" w:rsidRDefault="00E26D0C" w:rsidP="00971686">
      <w:pPr>
        <w:pStyle w:val="Akapitzlist"/>
        <w:numPr>
          <w:ilvl w:val="0"/>
          <w:numId w:val="47"/>
        </w:numPr>
        <w:spacing w:after="0" w:line="276" w:lineRule="auto"/>
        <w:jc w:val="left"/>
        <w:rPr>
          <w:rFonts w:asciiTheme="minorHAnsi" w:hAnsiTheme="minorHAnsi" w:cstheme="minorHAnsi"/>
          <w:szCs w:val="24"/>
        </w:rPr>
      </w:pPr>
      <w:r w:rsidRPr="003B34FD">
        <w:rPr>
          <w:rFonts w:asciiTheme="minorHAnsi" w:hAnsiTheme="minorHAnsi" w:cstheme="minorHAnsi"/>
          <w:szCs w:val="24"/>
        </w:rPr>
        <w:t xml:space="preserve">Publiczna Szkoła Podstawowa im. Adama Chętnika w Jednorożcu, </w:t>
      </w:r>
    </w:p>
    <w:p w14:paraId="6CDD14BA" w14:textId="77777777" w:rsidR="00E26D0C" w:rsidRPr="003B34FD" w:rsidRDefault="00E26D0C" w:rsidP="00971686">
      <w:pPr>
        <w:pStyle w:val="Akapitzlist"/>
        <w:numPr>
          <w:ilvl w:val="0"/>
          <w:numId w:val="47"/>
        </w:numPr>
        <w:spacing w:after="0" w:line="276" w:lineRule="auto"/>
        <w:jc w:val="left"/>
        <w:rPr>
          <w:rFonts w:asciiTheme="minorHAnsi" w:hAnsiTheme="minorHAnsi" w:cstheme="minorHAnsi"/>
          <w:szCs w:val="24"/>
        </w:rPr>
      </w:pPr>
      <w:r w:rsidRPr="003B34FD">
        <w:rPr>
          <w:rFonts w:asciiTheme="minorHAnsi" w:hAnsiTheme="minorHAnsi" w:cstheme="minorHAnsi"/>
          <w:szCs w:val="24"/>
        </w:rPr>
        <w:t>Liceum Ogólnokształcące w Jednorożcu,</w:t>
      </w:r>
    </w:p>
    <w:p w14:paraId="78712126" w14:textId="77777777" w:rsidR="00E26D0C" w:rsidRPr="003B34FD" w:rsidRDefault="00E26D0C" w:rsidP="00971686">
      <w:pPr>
        <w:pStyle w:val="Akapitzlist"/>
        <w:numPr>
          <w:ilvl w:val="0"/>
          <w:numId w:val="47"/>
        </w:numPr>
        <w:spacing w:after="0" w:line="276" w:lineRule="auto"/>
        <w:jc w:val="left"/>
        <w:rPr>
          <w:rFonts w:asciiTheme="minorHAnsi" w:hAnsiTheme="minorHAnsi" w:cstheme="minorHAnsi"/>
          <w:szCs w:val="24"/>
        </w:rPr>
      </w:pPr>
      <w:r w:rsidRPr="003B34FD">
        <w:rPr>
          <w:rFonts w:asciiTheme="minorHAnsi" w:hAnsiTheme="minorHAnsi" w:cstheme="minorHAnsi"/>
          <w:szCs w:val="24"/>
        </w:rPr>
        <w:t>Branżowa Szkoła I stopnia w Jednorożcu.</w:t>
      </w:r>
    </w:p>
    <w:p w14:paraId="27119921" w14:textId="77777777" w:rsidR="00E26D0C" w:rsidRPr="003B34FD" w:rsidRDefault="00E26D0C" w:rsidP="00971686">
      <w:pPr>
        <w:pStyle w:val="Akapitzlist"/>
        <w:numPr>
          <w:ilvl w:val="0"/>
          <w:numId w:val="47"/>
        </w:numPr>
        <w:spacing w:after="0" w:line="276" w:lineRule="auto"/>
        <w:jc w:val="left"/>
        <w:rPr>
          <w:rFonts w:asciiTheme="minorHAnsi" w:hAnsiTheme="minorHAnsi" w:cstheme="minorHAnsi"/>
          <w:szCs w:val="24"/>
        </w:rPr>
      </w:pPr>
      <w:r w:rsidRPr="003B34FD">
        <w:rPr>
          <w:rFonts w:asciiTheme="minorHAnsi" w:hAnsiTheme="minorHAnsi" w:cstheme="minorHAnsi"/>
          <w:szCs w:val="24"/>
        </w:rPr>
        <w:t>Przedszkole Samorządowe w Jednorożcu.</w:t>
      </w:r>
    </w:p>
    <w:p w14:paraId="7BF3B730" w14:textId="77777777" w:rsidR="00A130A9" w:rsidRPr="003B34FD" w:rsidRDefault="00E26D0C" w:rsidP="00971686">
      <w:pPr>
        <w:pStyle w:val="Akapitzlist"/>
        <w:numPr>
          <w:ilvl w:val="1"/>
          <w:numId w:val="7"/>
        </w:numPr>
        <w:spacing w:after="0" w:line="276" w:lineRule="auto"/>
        <w:ind w:left="426"/>
        <w:rPr>
          <w:rFonts w:asciiTheme="minorHAnsi" w:hAnsiTheme="minorHAnsi" w:cstheme="minorHAnsi"/>
          <w:szCs w:val="24"/>
        </w:rPr>
      </w:pPr>
      <w:r w:rsidRPr="003B34FD">
        <w:rPr>
          <w:rFonts w:asciiTheme="minorHAnsi" w:hAnsiTheme="minorHAnsi" w:cstheme="minorHAnsi"/>
          <w:szCs w:val="24"/>
        </w:rPr>
        <w:t>Publiczna Szkoła Podstawowa Żelazna Rządowa – Parciaki z siedzibą w Parciakach.</w:t>
      </w:r>
    </w:p>
    <w:p w14:paraId="651B873D" w14:textId="44513F3C" w:rsidR="00E26D0C" w:rsidRPr="003B34FD" w:rsidRDefault="00E26D0C" w:rsidP="00971686">
      <w:pPr>
        <w:pStyle w:val="Akapitzlist"/>
        <w:numPr>
          <w:ilvl w:val="1"/>
          <w:numId w:val="7"/>
        </w:numPr>
        <w:spacing w:after="0" w:line="276" w:lineRule="auto"/>
        <w:ind w:left="426"/>
        <w:rPr>
          <w:rFonts w:asciiTheme="minorHAnsi" w:hAnsiTheme="minorHAnsi" w:cstheme="minorHAnsi"/>
          <w:szCs w:val="24"/>
        </w:rPr>
      </w:pPr>
      <w:r w:rsidRPr="003B34FD">
        <w:rPr>
          <w:rFonts w:asciiTheme="minorHAnsi" w:hAnsiTheme="minorHAnsi" w:cstheme="minorHAnsi"/>
          <w:szCs w:val="24"/>
        </w:rPr>
        <w:t>Szkoła Podstawowa w Olszewce.</w:t>
      </w:r>
    </w:p>
    <w:p w14:paraId="6C202552" w14:textId="77777777" w:rsidR="00E26D0C" w:rsidRPr="003B34FD" w:rsidRDefault="00E26D0C" w:rsidP="003677D1">
      <w:pPr>
        <w:spacing w:after="0"/>
        <w:rPr>
          <w:rFonts w:asciiTheme="minorHAnsi" w:hAnsiTheme="minorHAnsi" w:cstheme="minorHAnsi"/>
          <w:sz w:val="24"/>
          <w:szCs w:val="24"/>
        </w:rPr>
      </w:pPr>
    </w:p>
    <w:p w14:paraId="793DC57E" w14:textId="77777777" w:rsidR="00A130A9" w:rsidRPr="003B34FD" w:rsidRDefault="00A130A9"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Ponadto na terenie Gminy Jednorożec w 2021 r. prowadzone były cztery niepubliczne punkty przedszkolne i jedno niepubliczne przedszkole:</w:t>
      </w:r>
    </w:p>
    <w:p w14:paraId="51CE5E38" w14:textId="77777777" w:rsidR="00A130A9" w:rsidRPr="003B34FD" w:rsidRDefault="00A130A9" w:rsidP="00971686">
      <w:pPr>
        <w:pStyle w:val="Akapitzlist"/>
        <w:numPr>
          <w:ilvl w:val="1"/>
          <w:numId w:val="15"/>
        </w:numPr>
        <w:spacing w:after="0" w:line="276" w:lineRule="auto"/>
        <w:ind w:left="426"/>
        <w:jc w:val="left"/>
        <w:rPr>
          <w:rFonts w:asciiTheme="minorHAnsi" w:hAnsiTheme="minorHAnsi" w:cstheme="minorHAnsi"/>
          <w:szCs w:val="24"/>
        </w:rPr>
      </w:pPr>
      <w:r w:rsidRPr="003B34FD">
        <w:rPr>
          <w:rFonts w:asciiTheme="minorHAnsi" w:hAnsiTheme="minorHAnsi" w:cstheme="minorHAnsi"/>
          <w:szCs w:val="24"/>
        </w:rPr>
        <w:t>Niepubliczny Punkt Przedszkolny „Śpiewające brzdące” w Lipie.</w:t>
      </w:r>
    </w:p>
    <w:p w14:paraId="75017676" w14:textId="77777777" w:rsidR="00A130A9" w:rsidRPr="003B34FD" w:rsidRDefault="00A130A9" w:rsidP="00971686">
      <w:pPr>
        <w:pStyle w:val="Akapitzlist"/>
        <w:numPr>
          <w:ilvl w:val="1"/>
          <w:numId w:val="15"/>
        </w:numPr>
        <w:spacing w:after="0" w:line="276" w:lineRule="auto"/>
        <w:ind w:left="426"/>
        <w:jc w:val="left"/>
        <w:rPr>
          <w:rFonts w:asciiTheme="minorHAnsi" w:hAnsiTheme="minorHAnsi" w:cstheme="minorHAnsi"/>
          <w:szCs w:val="24"/>
        </w:rPr>
      </w:pPr>
      <w:r w:rsidRPr="003B34FD">
        <w:rPr>
          <w:rFonts w:asciiTheme="minorHAnsi" w:hAnsiTheme="minorHAnsi" w:cstheme="minorHAnsi"/>
          <w:szCs w:val="24"/>
        </w:rPr>
        <w:t>Niepubliczny Punkt Przedszkolny „Kasztanowy ludek” w Olszewce.</w:t>
      </w:r>
    </w:p>
    <w:p w14:paraId="542A9131" w14:textId="77777777" w:rsidR="00A130A9" w:rsidRPr="003B34FD" w:rsidRDefault="00A130A9" w:rsidP="00971686">
      <w:pPr>
        <w:pStyle w:val="Akapitzlist"/>
        <w:numPr>
          <w:ilvl w:val="1"/>
          <w:numId w:val="15"/>
        </w:numPr>
        <w:spacing w:after="0" w:line="276" w:lineRule="auto"/>
        <w:ind w:left="426"/>
        <w:jc w:val="left"/>
        <w:rPr>
          <w:rFonts w:asciiTheme="minorHAnsi" w:hAnsiTheme="minorHAnsi" w:cstheme="minorHAnsi"/>
          <w:szCs w:val="24"/>
        </w:rPr>
      </w:pPr>
      <w:r w:rsidRPr="003B34FD">
        <w:rPr>
          <w:rFonts w:asciiTheme="minorHAnsi" w:hAnsiTheme="minorHAnsi" w:cstheme="minorHAnsi"/>
          <w:szCs w:val="24"/>
        </w:rPr>
        <w:t>Niepubliczny Punkt Przedszkolny „Czterolistna koniczynka” w Parciakach.</w:t>
      </w:r>
    </w:p>
    <w:p w14:paraId="0010D641" w14:textId="77777777" w:rsidR="00A130A9" w:rsidRPr="003B34FD" w:rsidRDefault="00A130A9" w:rsidP="00971686">
      <w:pPr>
        <w:pStyle w:val="Akapitzlist"/>
        <w:numPr>
          <w:ilvl w:val="1"/>
          <w:numId w:val="15"/>
        </w:numPr>
        <w:spacing w:after="0" w:line="276" w:lineRule="auto"/>
        <w:ind w:left="426"/>
        <w:jc w:val="left"/>
        <w:rPr>
          <w:rFonts w:asciiTheme="minorHAnsi" w:hAnsiTheme="minorHAnsi" w:cstheme="minorHAnsi"/>
          <w:szCs w:val="24"/>
        </w:rPr>
      </w:pPr>
      <w:r w:rsidRPr="003B34FD">
        <w:rPr>
          <w:rFonts w:asciiTheme="minorHAnsi" w:hAnsiTheme="minorHAnsi" w:cstheme="minorHAnsi"/>
          <w:szCs w:val="24"/>
        </w:rPr>
        <w:t>Niepubliczny Punkt Przedszkolny „Słoneczny domek” w Żelaznej Rządowej.</w:t>
      </w:r>
    </w:p>
    <w:p w14:paraId="20F819BD" w14:textId="77777777" w:rsidR="00A130A9" w:rsidRPr="003B34FD" w:rsidRDefault="00A130A9" w:rsidP="00971686">
      <w:pPr>
        <w:pStyle w:val="Akapitzlist"/>
        <w:numPr>
          <w:ilvl w:val="1"/>
          <w:numId w:val="15"/>
        </w:numPr>
        <w:spacing w:after="0" w:line="276" w:lineRule="auto"/>
        <w:ind w:left="426"/>
        <w:jc w:val="left"/>
        <w:rPr>
          <w:rFonts w:asciiTheme="minorHAnsi" w:hAnsiTheme="minorHAnsi" w:cstheme="minorHAnsi"/>
          <w:szCs w:val="24"/>
        </w:rPr>
      </w:pPr>
      <w:r w:rsidRPr="003B34FD">
        <w:rPr>
          <w:rFonts w:asciiTheme="minorHAnsi" w:hAnsiTheme="minorHAnsi" w:cstheme="minorHAnsi"/>
          <w:szCs w:val="24"/>
        </w:rPr>
        <w:t>Niepubliczne Przedszkole „Kraina Smerfów” w Stegnie.</w:t>
      </w:r>
    </w:p>
    <w:p w14:paraId="2844A5CA" w14:textId="77777777" w:rsidR="00E26D0C" w:rsidRPr="003B34FD" w:rsidRDefault="00E26D0C" w:rsidP="003677D1">
      <w:pPr>
        <w:spacing w:after="0"/>
        <w:rPr>
          <w:rFonts w:asciiTheme="minorHAnsi" w:hAnsiTheme="minorHAnsi" w:cstheme="minorHAnsi"/>
          <w:sz w:val="24"/>
          <w:szCs w:val="24"/>
        </w:rPr>
      </w:pPr>
    </w:p>
    <w:p w14:paraId="000D87B1" w14:textId="48B750BA" w:rsidR="005240D0" w:rsidRPr="003B34FD" w:rsidRDefault="005240D0" w:rsidP="00971686">
      <w:pPr>
        <w:pStyle w:val="Nagwek2"/>
        <w:numPr>
          <w:ilvl w:val="0"/>
          <w:numId w:val="15"/>
        </w:numPr>
        <w:spacing w:before="0"/>
        <w:ind w:left="426" w:hanging="426"/>
        <w:rPr>
          <w:rFonts w:asciiTheme="minorHAnsi" w:hAnsiTheme="minorHAnsi" w:cstheme="minorHAnsi"/>
          <w:b/>
          <w:bCs/>
          <w:color w:val="auto"/>
          <w:sz w:val="24"/>
          <w:szCs w:val="24"/>
        </w:rPr>
      </w:pPr>
      <w:bookmarkStart w:id="30" w:name="_Toc104204500"/>
      <w:r w:rsidRPr="003B34FD">
        <w:rPr>
          <w:rFonts w:asciiTheme="minorHAnsi" w:hAnsiTheme="minorHAnsi" w:cstheme="minorHAnsi"/>
          <w:b/>
          <w:bCs/>
          <w:color w:val="auto"/>
          <w:sz w:val="24"/>
          <w:szCs w:val="24"/>
        </w:rPr>
        <w:t>Uczniowie placówek oświatowych prowadzonych przez Gminę Jednorożec</w:t>
      </w:r>
      <w:bookmarkEnd w:id="30"/>
    </w:p>
    <w:p w14:paraId="6AAF9E4E" w14:textId="77777777" w:rsidR="00A130A9" w:rsidRPr="003B34FD" w:rsidRDefault="00A130A9" w:rsidP="003677D1">
      <w:pPr>
        <w:spacing w:after="0"/>
        <w:ind w:firstLine="709"/>
        <w:jc w:val="both"/>
        <w:rPr>
          <w:rFonts w:asciiTheme="minorHAnsi" w:hAnsiTheme="minorHAnsi" w:cstheme="minorHAnsi"/>
          <w:sz w:val="24"/>
          <w:szCs w:val="24"/>
        </w:rPr>
      </w:pPr>
    </w:p>
    <w:p w14:paraId="6E59035B" w14:textId="77777777" w:rsidR="00A130A9" w:rsidRPr="003B34FD" w:rsidRDefault="00A130A9" w:rsidP="003677D1">
      <w:pPr>
        <w:spacing w:after="0"/>
        <w:ind w:firstLine="709"/>
        <w:jc w:val="both"/>
        <w:rPr>
          <w:rFonts w:asciiTheme="minorHAnsi" w:hAnsiTheme="minorHAnsi" w:cstheme="minorHAnsi"/>
          <w:sz w:val="24"/>
          <w:szCs w:val="24"/>
        </w:rPr>
      </w:pPr>
      <w:r w:rsidRPr="003B34FD">
        <w:rPr>
          <w:rFonts w:asciiTheme="minorHAnsi" w:hAnsiTheme="minorHAnsi" w:cstheme="minorHAnsi"/>
          <w:sz w:val="24"/>
          <w:szCs w:val="24"/>
        </w:rPr>
        <w:t>Dane dotyczące statystyki oświatowej znajdują się w systemie informatycznym – System Informacji Oświatowej. Corocznie liczba uczniów, oraz stan kadry są podstawą do naliczenia subwencji oświatowej według danych na dzień 30 września.</w:t>
      </w:r>
    </w:p>
    <w:p w14:paraId="67E29EE9" w14:textId="77777777" w:rsidR="00A130A9" w:rsidRPr="003B34FD" w:rsidRDefault="00A130A9"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 xml:space="preserve">Według danych z 30 września 2021 r.: Branżowa Szkoła I stopnia – 33, Liceum Ogólnokształcące – 143, Szkoła Podstawowa w Olszewce – 31, Publiczna Szkoła Podstawowa Żelazna </w:t>
      </w:r>
      <w:proofErr w:type="spellStart"/>
      <w:r w:rsidRPr="003B34FD">
        <w:rPr>
          <w:rFonts w:asciiTheme="minorHAnsi" w:hAnsiTheme="minorHAnsi" w:cstheme="minorHAnsi"/>
          <w:sz w:val="24"/>
          <w:szCs w:val="24"/>
        </w:rPr>
        <w:t>Rządowa-Parciaki</w:t>
      </w:r>
      <w:proofErr w:type="spellEnd"/>
      <w:r w:rsidRPr="003B34FD">
        <w:rPr>
          <w:rFonts w:asciiTheme="minorHAnsi" w:hAnsiTheme="minorHAnsi" w:cstheme="minorHAnsi"/>
          <w:sz w:val="24"/>
          <w:szCs w:val="24"/>
        </w:rPr>
        <w:t xml:space="preserve"> z siedzibą w Parciakach – 72, Publiczna Szkoła Podstawowa im. Adama Chętnika w Jednorożcu – 458.</w:t>
      </w:r>
    </w:p>
    <w:p w14:paraId="62C1F798" w14:textId="77777777" w:rsidR="00C719E8" w:rsidRPr="003B34FD" w:rsidRDefault="00C719E8" w:rsidP="003677D1">
      <w:pPr>
        <w:pStyle w:val="Tekstpodstawowy"/>
        <w:spacing w:line="276" w:lineRule="auto"/>
        <w:ind w:left="993" w:hanging="993"/>
        <w:jc w:val="left"/>
        <w:rPr>
          <w:rFonts w:asciiTheme="minorHAnsi" w:hAnsiTheme="minorHAnsi" w:cstheme="minorHAnsi"/>
          <w:i/>
          <w:iCs/>
        </w:rPr>
      </w:pPr>
    </w:p>
    <w:p w14:paraId="56FA0821" w14:textId="740A6B28" w:rsidR="00A130A9" w:rsidRPr="003B34FD" w:rsidRDefault="00A130A9" w:rsidP="00F56539">
      <w:pPr>
        <w:pStyle w:val="Tekstpodstawowy"/>
        <w:spacing w:line="276" w:lineRule="auto"/>
        <w:ind w:left="993" w:hanging="993"/>
        <w:rPr>
          <w:rFonts w:asciiTheme="minorHAnsi" w:hAnsiTheme="minorHAnsi" w:cstheme="minorHAnsi"/>
          <w:b/>
          <w:bCs/>
          <w:i/>
          <w:iCs/>
          <w:sz w:val="22"/>
          <w:szCs w:val="22"/>
        </w:rPr>
      </w:pPr>
      <w:r w:rsidRPr="003B34FD">
        <w:rPr>
          <w:rFonts w:asciiTheme="minorHAnsi" w:hAnsiTheme="minorHAnsi" w:cstheme="minorHAnsi"/>
          <w:b/>
          <w:bCs/>
          <w:i/>
          <w:iCs/>
          <w:sz w:val="22"/>
          <w:szCs w:val="22"/>
        </w:rPr>
        <w:t>Tabela 1</w:t>
      </w:r>
      <w:r w:rsidR="00282D36" w:rsidRPr="003B34FD">
        <w:rPr>
          <w:rFonts w:asciiTheme="minorHAnsi" w:hAnsiTheme="minorHAnsi" w:cstheme="minorHAnsi"/>
          <w:b/>
          <w:bCs/>
          <w:i/>
          <w:iCs/>
          <w:sz w:val="22"/>
          <w:szCs w:val="22"/>
        </w:rPr>
        <w:t>1</w:t>
      </w:r>
      <w:r w:rsidRPr="003B34FD">
        <w:rPr>
          <w:rFonts w:asciiTheme="minorHAnsi" w:hAnsiTheme="minorHAnsi" w:cstheme="minorHAnsi"/>
          <w:b/>
          <w:bCs/>
          <w:i/>
          <w:iCs/>
          <w:sz w:val="22"/>
          <w:szCs w:val="22"/>
        </w:rPr>
        <w:t xml:space="preserve">. Liczba uczniów w Przedszkolu Samorządowym w Jednorożcu według danych </w:t>
      </w:r>
      <w:r w:rsidR="00F56539" w:rsidRPr="003B34FD">
        <w:rPr>
          <w:rFonts w:asciiTheme="minorHAnsi" w:hAnsiTheme="minorHAnsi" w:cstheme="minorHAnsi"/>
          <w:b/>
          <w:bCs/>
          <w:i/>
          <w:iCs/>
          <w:sz w:val="22"/>
          <w:szCs w:val="22"/>
        </w:rPr>
        <w:br/>
      </w:r>
      <w:r w:rsidRPr="003B34FD">
        <w:rPr>
          <w:rFonts w:asciiTheme="minorHAnsi" w:hAnsiTheme="minorHAnsi" w:cstheme="minorHAnsi"/>
          <w:b/>
          <w:bCs/>
          <w:i/>
          <w:iCs/>
          <w:sz w:val="22"/>
          <w:szCs w:val="22"/>
        </w:rPr>
        <w:t>z 30</w:t>
      </w:r>
      <w:r w:rsidR="00C719E8" w:rsidRPr="003B34FD">
        <w:rPr>
          <w:rFonts w:asciiTheme="minorHAnsi" w:hAnsiTheme="minorHAnsi" w:cstheme="minorHAnsi"/>
          <w:b/>
          <w:bCs/>
          <w:i/>
          <w:iCs/>
          <w:sz w:val="22"/>
          <w:szCs w:val="22"/>
        </w:rPr>
        <w:t xml:space="preserve"> w</w:t>
      </w:r>
      <w:r w:rsidRPr="003B34FD">
        <w:rPr>
          <w:rFonts w:asciiTheme="minorHAnsi" w:hAnsiTheme="minorHAnsi" w:cstheme="minorHAnsi"/>
          <w:b/>
          <w:bCs/>
          <w:i/>
          <w:iCs/>
          <w:sz w:val="22"/>
          <w:szCs w:val="22"/>
        </w:rPr>
        <w:t>rześnia 202</w:t>
      </w:r>
      <w:r w:rsidR="00D5454D" w:rsidRPr="003B34FD">
        <w:rPr>
          <w:rFonts w:asciiTheme="minorHAnsi" w:hAnsiTheme="minorHAnsi" w:cstheme="minorHAnsi"/>
          <w:b/>
          <w:bCs/>
          <w:i/>
          <w:iCs/>
          <w:sz w:val="22"/>
          <w:szCs w:val="22"/>
        </w:rPr>
        <w:t>1</w:t>
      </w:r>
      <w:r w:rsidRPr="003B34FD">
        <w:rPr>
          <w:rFonts w:asciiTheme="minorHAnsi" w:hAnsiTheme="minorHAnsi" w:cstheme="minorHAnsi"/>
          <w:b/>
          <w:bCs/>
          <w:i/>
          <w:iCs/>
          <w:sz w:val="22"/>
          <w:szCs w:val="22"/>
        </w:rPr>
        <w:t xml:space="preserve"> r.</w:t>
      </w:r>
    </w:p>
    <w:p w14:paraId="4EBDC2AF" w14:textId="77777777" w:rsidR="00F430AD" w:rsidRPr="003B34FD" w:rsidRDefault="00F430AD" w:rsidP="00F56539">
      <w:pPr>
        <w:pStyle w:val="Tekstpodstawowy"/>
        <w:spacing w:line="276" w:lineRule="auto"/>
        <w:ind w:left="993" w:hanging="993"/>
        <w:rPr>
          <w:rFonts w:asciiTheme="minorHAnsi" w:hAnsiTheme="minorHAnsi" w:cstheme="minorHAnsi"/>
          <w:b/>
          <w:bCs/>
          <w:i/>
          <w:iCs/>
          <w:sz w:val="22"/>
          <w:szCs w:val="22"/>
        </w:rPr>
      </w:pPr>
    </w:p>
    <w:tbl>
      <w:tblPr>
        <w:tblW w:w="7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02"/>
        <w:gridCol w:w="1270"/>
        <w:gridCol w:w="1270"/>
        <w:gridCol w:w="1270"/>
        <w:gridCol w:w="1270"/>
        <w:gridCol w:w="993"/>
      </w:tblGrid>
      <w:tr w:rsidR="003B34FD" w:rsidRPr="003B34FD" w14:paraId="2C792C3E" w14:textId="77777777" w:rsidTr="00E26C4B">
        <w:trPr>
          <w:jc w:val="center"/>
        </w:trPr>
        <w:tc>
          <w:tcPr>
            <w:tcW w:w="1702" w:type="dxa"/>
          </w:tcPr>
          <w:p w14:paraId="6E8AA2DC" w14:textId="77777777" w:rsidR="00A130A9" w:rsidRPr="003B34FD" w:rsidRDefault="00A130A9" w:rsidP="003677D1">
            <w:pPr>
              <w:pStyle w:val="Zawartotabeli"/>
              <w:snapToGrid w:val="0"/>
              <w:spacing w:line="276" w:lineRule="auto"/>
              <w:jc w:val="center"/>
              <w:rPr>
                <w:rFonts w:asciiTheme="minorHAnsi" w:hAnsiTheme="minorHAnsi" w:cstheme="minorHAnsi"/>
                <w:b/>
                <w:bCs/>
              </w:rPr>
            </w:pPr>
            <w:r w:rsidRPr="003B34FD">
              <w:rPr>
                <w:rFonts w:asciiTheme="minorHAnsi" w:hAnsiTheme="minorHAnsi" w:cstheme="minorHAnsi"/>
                <w:b/>
                <w:bCs/>
              </w:rPr>
              <w:t xml:space="preserve"> 6.latkowie „0”</w:t>
            </w:r>
          </w:p>
        </w:tc>
        <w:tc>
          <w:tcPr>
            <w:tcW w:w="1270" w:type="dxa"/>
          </w:tcPr>
          <w:p w14:paraId="5796B6B3" w14:textId="77777777" w:rsidR="00A130A9" w:rsidRPr="003B34FD" w:rsidRDefault="00A130A9" w:rsidP="003677D1">
            <w:pPr>
              <w:pStyle w:val="Zawartotabeli"/>
              <w:snapToGrid w:val="0"/>
              <w:spacing w:line="276" w:lineRule="auto"/>
              <w:jc w:val="center"/>
              <w:rPr>
                <w:rFonts w:asciiTheme="minorHAnsi" w:hAnsiTheme="minorHAnsi" w:cstheme="minorHAnsi"/>
                <w:b/>
                <w:bCs/>
              </w:rPr>
            </w:pPr>
            <w:r w:rsidRPr="003B34FD">
              <w:rPr>
                <w:rFonts w:asciiTheme="minorHAnsi" w:hAnsiTheme="minorHAnsi" w:cstheme="minorHAnsi"/>
                <w:b/>
                <w:bCs/>
              </w:rPr>
              <w:t>5.latkowie</w:t>
            </w:r>
          </w:p>
        </w:tc>
        <w:tc>
          <w:tcPr>
            <w:tcW w:w="1270" w:type="dxa"/>
          </w:tcPr>
          <w:p w14:paraId="4BEBD6B4" w14:textId="77777777" w:rsidR="00A130A9" w:rsidRPr="003B34FD" w:rsidRDefault="00A130A9" w:rsidP="003677D1">
            <w:pPr>
              <w:pStyle w:val="Zawartotabeli"/>
              <w:snapToGrid w:val="0"/>
              <w:spacing w:line="276" w:lineRule="auto"/>
              <w:jc w:val="center"/>
              <w:rPr>
                <w:rFonts w:asciiTheme="minorHAnsi" w:hAnsiTheme="minorHAnsi" w:cstheme="minorHAnsi"/>
                <w:b/>
                <w:bCs/>
              </w:rPr>
            </w:pPr>
            <w:r w:rsidRPr="003B34FD">
              <w:rPr>
                <w:rFonts w:asciiTheme="minorHAnsi" w:hAnsiTheme="minorHAnsi" w:cstheme="minorHAnsi"/>
                <w:b/>
                <w:bCs/>
              </w:rPr>
              <w:t>4.latkowie</w:t>
            </w:r>
          </w:p>
        </w:tc>
        <w:tc>
          <w:tcPr>
            <w:tcW w:w="1270" w:type="dxa"/>
          </w:tcPr>
          <w:p w14:paraId="3198A3E3" w14:textId="77777777" w:rsidR="00A130A9" w:rsidRPr="003B34FD" w:rsidRDefault="00A130A9" w:rsidP="003677D1">
            <w:pPr>
              <w:pStyle w:val="Zawartotabeli"/>
              <w:snapToGrid w:val="0"/>
              <w:spacing w:line="276" w:lineRule="auto"/>
              <w:jc w:val="center"/>
              <w:rPr>
                <w:rFonts w:asciiTheme="minorHAnsi" w:hAnsiTheme="minorHAnsi" w:cstheme="minorHAnsi"/>
                <w:b/>
                <w:bCs/>
              </w:rPr>
            </w:pPr>
            <w:r w:rsidRPr="003B34FD">
              <w:rPr>
                <w:rFonts w:asciiTheme="minorHAnsi" w:hAnsiTheme="minorHAnsi" w:cstheme="minorHAnsi"/>
                <w:b/>
                <w:bCs/>
              </w:rPr>
              <w:t>3.latkowie</w:t>
            </w:r>
          </w:p>
        </w:tc>
        <w:tc>
          <w:tcPr>
            <w:tcW w:w="1270" w:type="dxa"/>
          </w:tcPr>
          <w:p w14:paraId="47D415E7" w14:textId="77777777" w:rsidR="00A130A9" w:rsidRPr="003B34FD" w:rsidRDefault="00A130A9" w:rsidP="003677D1">
            <w:pPr>
              <w:pStyle w:val="Zawartotabeli"/>
              <w:snapToGrid w:val="0"/>
              <w:spacing w:line="276" w:lineRule="auto"/>
              <w:jc w:val="center"/>
              <w:rPr>
                <w:rFonts w:asciiTheme="minorHAnsi" w:hAnsiTheme="minorHAnsi" w:cstheme="minorHAnsi"/>
                <w:b/>
                <w:bCs/>
              </w:rPr>
            </w:pPr>
            <w:r w:rsidRPr="003B34FD">
              <w:rPr>
                <w:rFonts w:asciiTheme="minorHAnsi" w:hAnsiTheme="minorHAnsi" w:cstheme="minorHAnsi"/>
                <w:b/>
                <w:bCs/>
              </w:rPr>
              <w:t>2.latkowie</w:t>
            </w:r>
          </w:p>
        </w:tc>
        <w:tc>
          <w:tcPr>
            <w:tcW w:w="993" w:type="dxa"/>
          </w:tcPr>
          <w:p w14:paraId="2E5921F9" w14:textId="77777777" w:rsidR="00A130A9" w:rsidRPr="003B34FD" w:rsidRDefault="00A130A9" w:rsidP="003677D1">
            <w:pPr>
              <w:pStyle w:val="Zawartotabeli"/>
              <w:snapToGrid w:val="0"/>
              <w:spacing w:line="276" w:lineRule="auto"/>
              <w:jc w:val="center"/>
              <w:rPr>
                <w:rFonts w:asciiTheme="minorHAnsi" w:hAnsiTheme="minorHAnsi" w:cstheme="minorHAnsi"/>
                <w:b/>
                <w:bCs/>
              </w:rPr>
            </w:pPr>
            <w:r w:rsidRPr="003B34FD">
              <w:rPr>
                <w:rFonts w:asciiTheme="minorHAnsi" w:hAnsiTheme="minorHAnsi" w:cstheme="minorHAnsi"/>
                <w:b/>
                <w:bCs/>
              </w:rPr>
              <w:t>razem</w:t>
            </w:r>
          </w:p>
        </w:tc>
      </w:tr>
      <w:tr w:rsidR="003B34FD" w:rsidRPr="003B34FD" w14:paraId="15A40FF9" w14:textId="77777777" w:rsidTr="00E26C4B">
        <w:trPr>
          <w:jc w:val="center"/>
        </w:trPr>
        <w:tc>
          <w:tcPr>
            <w:tcW w:w="1702" w:type="dxa"/>
          </w:tcPr>
          <w:p w14:paraId="3FA317BF" w14:textId="77777777" w:rsidR="00A130A9" w:rsidRPr="003B34FD" w:rsidRDefault="00A130A9" w:rsidP="003677D1">
            <w:pPr>
              <w:pStyle w:val="Zawartotabeli"/>
              <w:snapToGrid w:val="0"/>
              <w:spacing w:line="276" w:lineRule="auto"/>
              <w:jc w:val="center"/>
              <w:rPr>
                <w:rFonts w:asciiTheme="minorHAnsi" w:hAnsiTheme="minorHAnsi" w:cstheme="minorHAnsi"/>
              </w:rPr>
            </w:pPr>
            <w:r w:rsidRPr="003B34FD">
              <w:rPr>
                <w:rFonts w:asciiTheme="minorHAnsi" w:hAnsiTheme="minorHAnsi" w:cstheme="minorHAnsi"/>
              </w:rPr>
              <w:t>45</w:t>
            </w:r>
          </w:p>
        </w:tc>
        <w:tc>
          <w:tcPr>
            <w:tcW w:w="1270" w:type="dxa"/>
          </w:tcPr>
          <w:p w14:paraId="6ED2D054" w14:textId="77777777" w:rsidR="00A130A9" w:rsidRPr="003B34FD" w:rsidRDefault="00A130A9" w:rsidP="003677D1">
            <w:pPr>
              <w:pStyle w:val="Zawartotabeli"/>
              <w:snapToGrid w:val="0"/>
              <w:spacing w:line="276" w:lineRule="auto"/>
              <w:jc w:val="center"/>
              <w:rPr>
                <w:rFonts w:asciiTheme="minorHAnsi" w:hAnsiTheme="minorHAnsi" w:cstheme="minorHAnsi"/>
              </w:rPr>
            </w:pPr>
            <w:r w:rsidRPr="003B34FD">
              <w:rPr>
                <w:rFonts w:asciiTheme="minorHAnsi" w:hAnsiTheme="minorHAnsi" w:cstheme="minorHAnsi"/>
              </w:rPr>
              <w:t>34</w:t>
            </w:r>
          </w:p>
        </w:tc>
        <w:tc>
          <w:tcPr>
            <w:tcW w:w="1270" w:type="dxa"/>
          </w:tcPr>
          <w:p w14:paraId="288F0D78" w14:textId="77777777" w:rsidR="00A130A9" w:rsidRPr="003B34FD" w:rsidRDefault="00A130A9" w:rsidP="003677D1">
            <w:pPr>
              <w:pStyle w:val="Zawartotabeli"/>
              <w:snapToGrid w:val="0"/>
              <w:spacing w:line="276" w:lineRule="auto"/>
              <w:jc w:val="center"/>
              <w:rPr>
                <w:rFonts w:asciiTheme="minorHAnsi" w:hAnsiTheme="minorHAnsi" w:cstheme="minorHAnsi"/>
                <w:bCs/>
              </w:rPr>
            </w:pPr>
            <w:r w:rsidRPr="003B34FD">
              <w:rPr>
                <w:rFonts w:asciiTheme="minorHAnsi" w:hAnsiTheme="minorHAnsi" w:cstheme="minorHAnsi"/>
                <w:bCs/>
              </w:rPr>
              <w:t>41</w:t>
            </w:r>
          </w:p>
        </w:tc>
        <w:tc>
          <w:tcPr>
            <w:tcW w:w="1270" w:type="dxa"/>
          </w:tcPr>
          <w:p w14:paraId="13047E40" w14:textId="77777777" w:rsidR="00A130A9" w:rsidRPr="003B34FD" w:rsidRDefault="00A130A9" w:rsidP="003677D1">
            <w:pPr>
              <w:pStyle w:val="Zawartotabeli"/>
              <w:snapToGrid w:val="0"/>
              <w:spacing w:line="276" w:lineRule="auto"/>
              <w:jc w:val="center"/>
              <w:rPr>
                <w:rFonts w:asciiTheme="minorHAnsi" w:hAnsiTheme="minorHAnsi" w:cstheme="minorHAnsi"/>
                <w:bCs/>
              </w:rPr>
            </w:pPr>
            <w:r w:rsidRPr="003B34FD">
              <w:rPr>
                <w:rFonts w:asciiTheme="minorHAnsi" w:hAnsiTheme="minorHAnsi" w:cstheme="minorHAnsi"/>
                <w:bCs/>
              </w:rPr>
              <w:t>26</w:t>
            </w:r>
          </w:p>
        </w:tc>
        <w:tc>
          <w:tcPr>
            <w:tcW w:w="1270" w:type="dxa"/>
          </w:tcPr>
          <w:p w14:paraId="2E6C25EF" w14:textId="77777777" w:rsidR="00A130A9" w:rsidRPr="003B34FD" w:rsidRDefault="00A130A9" w:rsidP="003677D1">
            <w:pPr>
              <w:pStyle w:val="Zawartotabeli"/>
              <w:snapToGrid w:val="0"/>
              <w:spacing w:line="276" w:lineRule="auto"/>
              <w:jc w:val="center"/>
              <w:rPr>
                <w:rFonts w:asciiTheme="minorHAnsi" w:hAnsiTheme="minorHAnsi" w:cstheme="minorHAnsi"/>
                <w:bCs/>
              </w:rPr>
            </w:pPr>
            <w:r w:rsidRPr="003B34FD">
              <w:rPr>
                <w:rFonts w:asciiTheme="minorHAnsi" w:hAnsiTheme="minorHAnsi" w:cstheme="minorHAnsi"/>
                <w:bCs/>
              </w:rPr>
              <w:t>0</w:t>
            </w:r>
          </w:p>
        </w:tc>
        <w:tc>
          <w:tcPr>
            <w:tcW w:w="993" w:type="dxa"/>
          </w:tcPr>
          <w:p w14:paraId="05F7FCA6" w14:textId="77777777" w:rsidR="00A130A9" w:rsidRPr="003B34FD" w:rsidRDefault="00A130A9" w:rsidP="003677D1">
            <w:pPr>
              <w:pStyle w:val="Zawartotabeli"/>
              <w:snapToGrid w:val="0"/>
              <w:spacing w:line="276" w:lineRule="auto"/>
              <w:jc w:val="center"/>
              <w:rPr>
                <w:rFonts w:asciiTheme="minorHAnsi" w:hAnsiTheme="minorHAnsi" w:cstheme="minorHAnsi"/>
                <w:bCs/>
              </w:rPr>
            </w:pPr>
            <w:r w:rsidRPr="003B34FD">
              <w:rPr>
                <w:rFonts w:asciiTheme="minorHAnsi" w:hAnsiTheme="minorHAnsi" w:cstheme="minorHAnsi"/>
                <w:bCs/>
              </w:rPr>
              <w:t>146</w:t>
            </w:r>
          </w:p>
        </w:tc>
      </w:tr>
    </w:tbl>
    <w:p w14:paraId="5205889D" w14:textId="1FA09F84" w:rsidR="00A130A9" w:rsidRPr="003B34FD" w:rsidRDefault="00A130A9" w:rsidP="003677D1">
      <w:pPr>
        <w:pStyle w:val="Tekstpodstawowy"/>
        <w:spacing w:line="276" w:lineRule="auto"/>
        <w:jc w:val="center"/>
        <w:rPr>
          <w:rFonts w:asciiTheme="minorHAnsi" w:hAnsiTheme="minorHAnsi" w:cstheme="minorHAnsi"/>
          <w:i/>
          <w:sz w:val="22"/>
          <w:szCs w:val="22"/>
        </w:rPr>
      </w:pPr>
      <w:r w:rsidRPr="003B34FD">
        <w:rPr>
          <w:rFonts w:asciiTheme="minorHAnsi" w:hAnsiTheme="minorHAnsi" w:cstheme="minorHAnsi"/>
          <w:i/>
          <w:sz w:val="22"/>
          <w:szCs w:val="22"/>
        </w:rPr>
        <w:t>Źródło: System Informacji Oświatowej.</w:t>
      </w:r>
    </w:p>
    <w:p w14:paraId="70144625" w14:textId="77777777" w:rsidR="00A130A9" w:rsidRPr="003B34FD" w:rsidRDefault="00A130A9" w:rsidP="003677D1">
      <w:pPr>
        <w:pStyle w:val="Tekstpodstawowy"/>
        <w:spacing w:line="276" w:lineRule="auto"/>
        <w:jc w:val="center"/>
        <w:rPr>
          <w:rFonts w:asciiTheme="minorHAnsi" w:hAnsiTheme="minorHAnsi" w:cstheme="minorHAnsi"/>
          <w:sz w:val="22"/>
          <w:szCs w:val="22"/>
        </w:rPr>
      </w:pPr>
    </w:p>
    <w:p w14:paraId="3956E1FA" w14:textId="77777777" w:rsidR="00A130A9" w:rsidRPr="003B34FD" w:rsidRDefault="00A130A9"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W roku szkolnym 2020/2021 na terenie gminy Jednorożec funkcjonowało 5 Punktów Przedszkolnych prowadzonych przez Związek Stowarzyszeń „</w:t>
      </w:r>
      <w:proofErr w:type="spellStart"/>
      <w:r w:rsidRPr="003B34FD">
        <w:rPr>
          <w:rFonts w:asciiTheme="minorHAnsi" w:hAnsiTheme="minorHAnsi" w:cstheme="minorHAnsi"/>
          <w:sz w:val="24"/>
          <w:szCs w:val="24"/>
        </w:rPr>
        <w:t>Kurpsie</w:t>
      </w:r>
      <w:proofErr w:type="spellEnd"/>
      <w:r w:rsidRPr="003B34FD">
        <w:rPr>
          <w:rFonts w:asciiTheme="minorHAnsi" w:hAnsiTheme="minorHAnsi" w:cstheme="minorHAnsi"/>
          <w:sz w:val="24"/>
          <w:szCs w:val="24"/>
        </w:rPr>
        <w:t xml:space="preserve"> Razem” z Myszyńca.</w:t>
      </w:r>
    </w:p>
    <w:p w14:paraId="5527FFB9" w14:textId="77777777" w:rsidR="00A130A9" w:rsidRPr="003B34FD" w:rsidRDefault="00A130A9" w:rsidP="003677D1">
      <w:pPr>
        <w:pStyle w:val="Tekstpodstawowy"/>
        <w:spacing w:line="276" w:lineRule="auto"/>
        <w:rPr>
          <w:rFonts w:asciiTheme="minorHAnsi" w:hAnsiTheme="minorHAnsi" w:cstheme="minorHAnsi"/>
          <w:b/>
          <w:bCs/>
          <w:i/>
          <w:iCs/>
        </w:rPr>
      </w:pPr>
    </w:p>
    <w:p w14:paraId="7A8A361E" w14:textId="60E295CE" w:rsidR="00A130A9" w:rsidRPr="003B34FD" w:rsidRDefault="00A130A9" w:rsidP="00F56539">
      <w:pPr>
        <w:pStyle w:val="Tekstpodstawowy"/>
        <w:spacing w:line="276" w:lineRule="auto"/>
        <w:ind w:left="993" w:hanging="993"/>
        <w:jc w:val="left"/>
        <w:rPr>
          <w:rFonts w:asciiTheme="minorHAnsi" w:hAnsiTheme="minorHAnsi" w:cstheme="minorHAnsi"/>
          <w:b/>
          <w:bCs/>
          <w:i/>
          <w:iCs/>
          <w:sz w:val="22"/>
          <w:szCs w:val="22"/>
        </w:rPr>
      </w:pPr>
      <w:r w:rsidRPr="003B34FD">
        <w:rPr>
          <w:rFonts w:asciiTheme="minorHAnsi" w:hAnsiTheme="minorHAnsi" w:cstheme="minorHAnsi"/>
          <w:b/>
          <w:bCs/>
          <w:i/>
          <w:iCs/>
          <w:sz w:val="22"/>
          <w:szCs w:val="22"/>
        </w:rPr>
        <w:t xml:space="preserve">Tabela </w:t>
      </w:r>
      <w:r w:rsidR="00282D36" w:rsidRPr="003B34FD">
        <w:rPr>
          <w:rFonts w:asciiTheme="minorHAnsi" w:hAnsiTheme="minorHAnsi" w:cstheme="minorHAnsi"/>
          <w:b/>
          <w:bCs/>
          <w:i/>
          <w:iCs/>
          <w:sz w:val="22"/>
          <w:szCs w:val="22"/>
        </w:rPr>
        <w:t>1</w:t>
      </w:r>
      <w:r w:rsidRPr="003B34FD">
        <w:rPr>
          <w:rFonts w:asciiTheme="minorHAnsi" w:hAnsiTheme="minorHAnsi" w:cstheme="minorHAnsi"/>
          <w:b/>
          <w:bCs/>
          <w:i/>
          <w:iCs/>
          <w:sz w:val="22"/>
          <w:szCs w:val="22"/>
        </w:rPr>
        <w:t xml:space="preserve">2. Liczba uczniów w Niepublicznym Przedszkolu „Kraina Smerfów’ w Stegnie według </w:t>
      </w:r>
      <w:r w:rsidR="00F56539" w:rsidRPr="003B34FD">
        <w:rPr>
          <w:rFonts w:asciiTheme="minorHAnsi" w:hAnsiTheme="minorHAnsi" w:cstheme="minorHAnsi"/>
          <w:b/>
          <w:bCs/>
          <w:i/>
          <w:iCs/>
          <w:sz w:val="22"/>
          <w:szCs w:val="22"/>
        </w:rPr>
        <w:t xml:space="preserve"> </w:t>
      </w:r>
      <w:r w:rsidRPr="003B34FD">
        <w:rPr>
          <w:rFonts w:asciiTheme="minorHAnsi" w:hAnsiTheme="minorHAnsi" w:cstheme="minorHAnsi"/>
          <w:b/>
          <w:bCs/>
          <w:i/>
          <w:iCs/>
          <w:sz w:val="22"/>
          <w:szCs w:val="22"/>
        </w:rPr>
        <w:t>danych z 30 września 2021 r.</w:t>
      </w:r>
    </w:p>
    <w:p w14:paraId="6F99DEB1" w14:textId="77777777" w:rsidR="00F430AD" w:rsidRPr="003B34FD" w:rsidRDefault="00F430AD" w:rsidP="00F56539">
      <w:pPr>
        <w:pStyle w:val="Tekstpodstawowy"/>
        <w:spacing w:line="276" w:lineRule="auto"/>
        <w:ind w:left="993" w:hanging="993"/>
        <w:jc w:val="left"/>
        <w:rPr>
          <w:rFonts w:asciiTheme="minorHAnsi" w:hAnsiTheme="minorHAnsi" w:cstheme="minorHAnsi"/>
          <w:b/>
          <w:bCs/>
          <w:i/>
          <w:iCs/>
          <w:sz w:val="22"/>
          <w:szCs w:val="22"/>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02"/>
        <w:gridCol w:w="1270"/>
        <w:gridCol w:w="1270"/>
        <w:gridCol w:w="1276"/>
        <w:gridCol w:w="1281"/>
        <w:gridCol w:w="851"/>
      </w:tblGrid>
      <w:tr w:rsidR="003B34FD" w:rsidRPr="003B34FD" w14:paraId="6E2E87EC" w14:textId="77777777" w:rsidTr="00E26C4B">
        <w:trPr>
          <w:jc w:val="center"/>
        </w:trPr>
        <w:tc>
          <w:tcPr>
            <w:tcW w:w="1702" w:type="dxa"/>
          </w:tcPr>
          <w:p w14:paraId="137A4244" w14:textId="77777777" w:rsidR="00A130A9" w:rsidRPr="003B34FD" w:rsidRDefault="00A130A9" w:rsidP="003677D1">
            <w:pPr>
              <w:pStyle w:val="Zawartotabeli"/>
              <w:snapToGrid w:val="0"/>
              <w:spacing w:line="276" w:lineRule="auto"/>
              <w:jc w:val="center"/>
              <w:rPr>
                <w:rFonts w:asciiTheme="minorHAnsi" w:hAnsiTheme="minorHAnsi" w:cstheme="minorHAnsi"/>
                <w:b/>
                <w:bCs/>
              </w:rPr>
            </w:pPr>
            <w:r w:rsidRPr="003B34FD">
              <w:rPr>
                <w:rFonts w:asciiTheme="minorHAnsi" w:hAnsiTheme="minorHAnsi" w:cstheme="minorHAnsi"/>
                <w:b/>
                <w:bCs/>
              </w:rPr>
              <w:t>6.latkowie „0”</w:t>
            </w:r>
          </w:p>
        </w:tc>
        <w:tc>
          <w:tcPr>
            <w:tcW w:w="1270" w:type="dxa"/>
          </w:tcPr>
          <w:p w14:paraId="544CD9E8" w14:textId="77777777" w:rsidR="00A130A9" w:rsidRPr="003B34FD" w:rsidRDefault="00A130A9" w:rsidP="003677D1">
            <w:pPr>
              <w:pStyle w:val="Zawartotabeli"/>
              <w:snapToGrid w:val="0"/>
              <w:spacing w:line="276" w:lineRule="auto"/>
              <w:jc w:val="center"/>
              <w:rPr>
                <w:rFonts w:asciiTheme="minorHAnsi" w:hAnsiTheme="minorHAnsi" w:cstheme="minorHAnsi"/>
                <w:b/>
                <w:bCs/>
              </w:rPr>
            </w:pPr>
            <w:r w:rsidRPr="003B34FD">
              <w:rPr>
                <w:rFonts w:asciiTheme="minorHAnsi" w:hAnsiTheme="minorHAnsi" w:cstheme="minorHAnsi"/>
                <w:b/>
                <w:bCs/>
              </w:rPr>
              <w:t>5.latkowie</w:t>
            </w:r>
          </w:p>
        </w:tc>
        <w:tc>
          <w:tcPr>
            <w:tcW w:w="1270" w:type="dxa"/>
          </w:tcPr>
          <w:p w14:paraId="235083C2" w14:textId="77777777" w:rsidR="00A130A9" w:rsidRPr="003B34FD" w:rsidRDefault="00A130A9" w:rsidP="003677D1">
            <w:pPr>
              <w:pStyle w:val="Zawartotabeli"/>
              <w:snapToGrid w:val="0"/>
              <w:spacing w:line="276" w:lineRule="auto"/>
              <w:jc w:val="center"/>
              <w:rPr>
                <w:rFonts w:asciiTheme="minorHAnsi" w:hAnsiTheme="minorHAnsi" w:cstheme="minorHAnsi"/>
                <w:b/>
                <w:bCs/>
              </w:rPr>
            </w:pPr>
            <w:r w:rsidRPr="003B34FD">
              <w:rPr>
                <w:rFonts w:asciiTheme="minorHAnsi" w:hAnsiTheme="minorHAnsi" w:cstheme="minorHAnsi"/>
                <w:b/>
                <w:bCs/>
              </w:rPr>
              <w:t>4.latkowie</w:t>
            </w:r>
          </w:p>
        </w:tc>
        <w:tc>
          <w:tcPr>
            <w:tcW w:w="1276" w:type="dxa"/>
          </w:tcPr>
          <w:p w14:paraId="62DB6139" w14:textId="77777777" w:rsidR="00A130A9" w:rsidRPr="003B34FD" w:rsidRDefault="00A130A9" w:rsidP="003677D1">
            <w:pPr>
              <w:pStyle w:val="Zawartotabeli"/>
              <w:snapToGrid w:val="0"/>
              <w:spacing w:line="276" w:lineRule="auto"/>
              <w:jc w:val="center"/>
              <w:rPr>
                <w:rFonts w:asciiTheme="minorHAnsi" w:hAnsiTheme="minorHAnsi" w:cstheme="minorHAnsi"/>
                <w:b/>
                <w:bCs/>
              </w:rPr>
            </w:pPr>
            <w:r w:rsidRPr="003B34FD">
              <w:rPr>
                <w:rFonts w:asciiTheme="minorHAnsi" w:hAnsiTheme="minorHAnsi" w:cstheme="minorHAnsi"/>
                <w:b/>
                <w:bCs/>
              </w:rPr>
              <w:t>3.latkowie</w:t>
            </w:r>
          </w:p>
        </w:tc>
        <w:tc>
          <w:tcPr>
            <w:tcW w:w="1281" w:type="dxa"/>
          </w:tcPr>
          <w:p w14:paraId="152DA6F2" w14:textId="77777777" w:rsidR="00A130A9" w:rsidRPr="003B34FD" w:rsidRDefault="00A130A9" w:rsidP="003677D1">
            <w:pPr>
              <w:pStyle w:val="Zawartotabeli"/>
              <w:snapToGrid w:val="0"/>
              <w:spacing w:line="276" w:lineRule="auto"/>
              <w:jc w:val="center"/>
              <w:rPr>
                <w:rFonts w:asciiTheme="minorHAnsi" w:hAnsiTheme="minorHAnsi" w:cstheme="minorHAnsi"/>
                <w:b/>
                <w:bCs/>
              </w:rPr>
            </w:pPr>
            <w:r w:rsidRPr="003B34FD">
              <w:rPr>
                <w:rFonts w:asciiTheme="minorHAnsi" w:hAnsiTheme="minorHAnsi" w:cstheme="minorHAnsi"/>
                <w:b/>
                <w:bCs/>
              </w:rPr>
              <w:t>2.latkowie</w:t>
            </w:r>
          </w:p>
        </w:tc>
        <w:tc>
          <w:tcPr>
            <w:tcW w:w="851" w:type="dxa"/>
          </w:tcPr>
          <w:p w14:paraId="136A4039" w14:textId="77777777" w:rsidR="00A130A9" w:rsidRPr="003B34FD" w:rsidRDefault="00A130A9" w:rsidP="003677D1">
            <w:pPr>
              <w:pStyle w:val="Zawartotabeli"/>
              <w:snapToGrid w:val="0"/>
              <w:spacing w:line="276" w:lineRule="auto"/>
              <w:jc w:val="center"/>
              <w:rPr>
                <w:rFonts w:asciiTheme="minorHAnsi" w:hAnsiTheme="minorHAnsi" w:cstheme="minorHAnsi"/>
                <w:b/>
                <w:bCs/>
              </w:rPr>
            </w:pPr>
            <w:r w:rsidRPr="003B34FD">
              <w:rPr>
                <w:rFonts w:asciiTheme="minorHAnsi" w:hAnsiTheme="minorHAnsi" w:cstheme="minorHAnsi"/>
                <w:b/>
                <w:bCs/>
              </w:rPr>
              <w:t>razem</w:t>
            </w:r>
          </w:p>
        </w:tc>
      </w:tr>
      <w:tr w:rsidR="003B34FD" w:rsidRPr="003B34FD" w14:paraId="7926D856" w14:textId="77777777" w:rsidTr="00E26C4B">
        <w:trPr>
          <w:jc w:val="center"/>
        </w:trPr>
        <w:tc>
          <w:tcPr>
            <w:tcW w:w="1702" w:type="dxa"/>
          </w:tcPr>
          <w:p w14:paraId="0A2151F0" w14:textId="0E50840C" w:rsidR="00A130A9" w:rsidRPr="003B34FD" w:rsidRDefault="00B05536" w:rsidP="003677D1">
            <w:pPr>
              <w:pStyle w:val="Zawartotabeli"/>
              <w:snapToGrid w:val="0"/>
              <w:spacing w:line="276" w:lineRule="auto"/>
              <w:jc w:val="center"/>
              <w:rPr>
                <w:rFonts w:asciiTheme="minorHAnsi" w:hAnsiTheme="minorHAnsi" w:cstheme="minorHAnsi"/>
              </w:rPr>
            </w:pPr>
            <w:r w:rsidRPr="003B34FD">
              <w:rPr>
                <w:rFonts w:asciiTheme="minorHAnsi" w:hAnsiTheme="minorHAnsi" w:cstheme="minorHAnsi"/>
              </w:rPr>
              <w:t>14</w:t>
            </w:r>
          </w:p>
        </w:tc>
        <w:tc>
          <w:tcPr>
            <w:tcW w:w="1270" w:type="dxa"/>
          </w:tcPr>
          <w:p w14:paraId="3B511890" w14:textId="77777777" w:rsidR="00A130A9" w:rsidRPr="003B34FD" w:rsidRDefault="00A130A9" w:rsidP="003677D1">
            <w:pPr>
              <w:pStyle w:val="Zawartotabeli"/>
              <w:snapToGrid w:val="0"/>
              <w:spacing w:line="276" w:lineRule="auto"/>
              <w:jc w:val="center"/>
              <w:rPr>
                <w:rFonts w:asciiTheme="minorHAnsi" w:hAnsiTheme="minorHAnsi" w:cstheme="minorHAnsi"/>
              </w:rPr>
            </w:pPr>
            <w:r w:rsidRPr="003B34FD">
              <w:rPr>
                <w:rFonts w:asciiTheme="minorHAnsi" w:hAnsiTheme="minorHAnsi" w:cstheme="minorHAnsi"/>
              </w:rPr>
              <w:t>16</w:t>
            </w:r>
          </w:p>
        </w:tc>
        <w:tc>
          <w:tcPr>
            <w:tcW w:w="1270" w:type="dxa"/>
          </w:tcPr>
          <w:p w14:paraId="312824E1" w14:textId="77777777" w:rsidR="00A130A9" w:rsidRPr="003B34FD" w:rsidRDefault="00A130A9" w:rsidP="003677D1">
            <w:pPr>
              <w:pStyle w:val="Zawartotabeli"/>
              <w:snapToGrid w:val="0"/>
              <w:spacing w:line="276" w:lineRule="auto"/>
              <w:jc w:val="center"/>
              <w:rPr>
                <w:rFonts w:asciiTheme="minorHAnsi" w:hAnsiTheme="minorHAnsi" w:cstheme="minorHAnsi"/>
                <w:bCs/>
              </w:rPr>
            </w:pPr>
            <w:r w:rsidRPr="003B34FD">
              <w:rPr>
                <w:rFonts w:asciiTheme="minorHAnsi" w:hAnsiTheme="minorHAnsi" w:cstheme="minorHAnsi"/>
                <w:bCs/>
              </w:rPr>
              <w:t>12</w:t>
            </w:r>
          </w:p>
        </w:tc>
        <w:tc>
          <w:tcPr>
            <w:tcW w:w="1276" w:type="dxa"/>
          </w:tcPr>
          <w:p w14:paraId="6C1B9A09" w14:textId="77777777" w:rsidR="00A130A9" w:rsidRPr="003B34FD" w:rsidRDefault="00A130A9" w:rsidP="003677D1">
            <w:pPr>
              <w:pStyle w:val="Zawartotabeli"/>
              <w:snapToGrid w:val="0"/>
              <w:spacing w:line="276" w:lineRule="auto"/>
              <w:jc w:val="center"/>
              <w:rPr>
                <w:rFonts w:asciiTheme="minorHAnsi" w:hAnsiTheme="minorHAnsi" w:cstheme="minorHAnsi"/>
                <w:bCs/>
              </w:rPr>
            </w:pPr>
            <w:r w:rsidRPr="003B34FD">
              <w:rPr>
                <w:rFonts w:asciiTheme="minorHAnsi" w:hAnsiTheme="minorHAnsi" w:cstheme="minorHAnsi"/>
                <w:bCs/>
              </w:rPr>
              <w:t>11</w:t>
            </w:r>
          </w:p>
        </w:tc>
        <w:tc>
          <w:tcPr>
            <w:tcW w:w="1281" w:type="dxa"/>
          </w:tcPr>
          <w:p w14:paraId="79F1445A" w14:textId="77777777" w:rsidR="00A130A9" w:rsidRPr="003B34FD" w:rsidRDefault="00A130A9" w:rsidP="003677D1">
            <w:pPr>
              <w:pStyle w:val="Zawartotabeli"/>
              <w:snapToGrid w:val="0"/>
              <w:spacing w:line="276" w:lineRule="auto"/>
              <w:jc w:val="center"/>
              <w:rPr>
                <w:rFonts w:asciiTheme="minorHAnsi" w:hAnsiTheme="minorHAnsi" w:cstheme="minorHAnsi"/>
                <w:bCs/>
              </w:rPr>
            </w:pPr>
            <w:r w:rsidRPr="003B34FD">
              <w:rPr>
                <w:rFonts w:asciiTheme="minorHAnsi" w:hAnsiTheme="minorHAnsi" w:cstheme="minorHAnsi"/>
                <w:bCs/>
              </w:rPr>
              <w:t>0</w:t>
            </w:r>
          </w:p>
        </w:tc>
        <w:tc>
          <w:tcPr>
            <w:tcW w:w="851" w:type="dxa"/>
          </w:tcPr>
          <w:p w14:paraId="37D81EEA" w14:textId="41E81F8D" w:rsidR="00A130A9" w:rsidRPr="003B34FD" w:rsidRDefault="00B05536" w:rsidP="003677D1">
            <w:pPr>
              <w:pStyle w:val="Zawartotabeli"/>
              <w:snapToGrid w:val="0"/>
              <w:spacing w:line="276" w:lineRule="auto"/>
              <w:jc w:val="center"/>
              <w:rPr>
                <w:rFonts w:asciiTheme="minorHAnsi" w:hAnsiTheme="minorHAnsi" w:cstheme="minorHAnsi"/>
                <w:bCs/>
              </w:rPr>
            </w:pPr>
            <w:r w:rsidRPr="003B34FD">
              <w:rPr>
                <w:rFonts w:asciiTheme="minorHAnsi" w:hAnsiTheme="minorHAnsi" w:cstheme="minorHAnsi"/>
                <w:bCs/>
              </w:rPr>
              <w:t>53</w:t>
            </w:r>
          </w:p>
        </w:tc>
      </w:tr>
    </w:tbl>
    <w:p w14:paraId="62465992" w14:textId="77777777" w:rsidR="00A130A9" w:rsidRPr="003B34FD" w:rsidRDefault="00A130A9" w:rsidP="003677D1">
      <w:pPr>
        <w:pStyle w:val="Tekstpodstawowy"/>
        <w:spacing w:line="276" w:lineRule="auto"/>
        <w:jc w:val="center"/>
        <w:rPr>
          <w:rFonts w:asciiTheme="minorHAnsi" w:hAnsiTheme="minorHAnsi" w:cstheme="minorHAnsi"/>
          <w:sz w:val="22"/>
          <w:szCs w:val="22"/>
        </w:rPr>
      </w:pPr>
      <w:r w:rsidRPr="003B34FD">
        <w:rPr>
          <w:rFonts w:asciiTheme="minorHAnsi" w:hAnsiTheme="minorHAnsi" w:cstheme="minorHAnsi"/>
          <w:i/>
          <w:sz w:val="22"/>
          <w:szCs w:val="22"/>
        </w:rPr>
        <w:t>Źródło: System Informacji Oświatowej.</w:t>
      </w:r>
    </w:p>
    <w:p w14:paraId="3FE71978" w14:textId="77777777" w:rsidR="00A130A9" w:rsidRPr="003B34FD" w:rsidRDefault="00A130A9" w:rsidP="003677D1">
      <w:pPr>
        <w:spacing w:after="0"/>
        <w:jc w:val="both"/>
        <w:rPr>
          <w:rFonts w:asciiTheme="minorHAnsi" w:hAnsiTheme="minorHAnsi" w:cstheme="minorHAnsi"/>
          <w:sz w:val="24"/>
          <w:szCs w:val="24"/>
        </w:rPr>
      </w:pPr>
    </w:p>
    <w:p w14:paraId="30D5E575" w14:textId="77777777" w:rsidR="00F430AD" w:rsidRPr="003B34FD" w:rsidRDefault="00F430AD">
      <w:pPr>
        <w:rPr>
          <w:rFonts w:asciiTheme="minorHAnsi" w:hAnsiTheme="minorHAnsi" w:cstheme="minorHAnsi"/>
          <w:b/>
          <w:bCs/>
          <w:i/>
          <w:iCs/>
        </w:rPr>
      </w:pPr>
      <w:r w:rsidRPr="003B34FD">
        <w:rPr>
          <w:rFonts w:asciiTheme="minorHAnsi" w:hAnsiTheme="minorHAnsi" w:cstheme="minorHAnsi"/>
          <w:b/>
          <w:bCs/>
          <w:i/>
          <w:iCs/>
        </w:rPr>
        <w:br w:type="page"/>
      </w:r>
    </w:p>
    <w:p w14:paraId="1FC8EBDC" w14:textId="18D08183" w:rsidR="00A130A9" w:rsidRPr="003B34FD" w:rsidRDefault="00A130A9" w:rsidP="00E26C4B">
      <w:pPr>
        <w:spacing w:after="0"/>
        <w:ind w:left="851" w:hanging="851"/>
        <w:jc w:val="both"/>
        <w:rPr>
          <w:rFonts w:asciiTheme="minorHAnsi" w:hAnsiTheme="minorHAnsi" w:cstheme="minorHAnsi"/>
          <w:b/>
          <w:bCs/>
          <w:i/>
          <w:iCs/>
        </w:rPr>
      </w:pPr>
      <w:r w:rsidRPr="003B34FD">
        <w:rPr>
          <w:rFonts w:asciiTheme="minorHAnsi" w:hAnsiTheme="minorHAnsi" w:cstheme="minorHAnsi"/>
          <w:b/>
          <w:bCs/>
          <w:i/>
          <w:iCs/>
        </w:rPr>
        <w:lastRenderedPageBreak/>
        <w:t xml:space="preserve">Tabela  </w:t>
      </w:r>
      <w:r w:rsidR="00282D36" w:rsidRPr="003B34FD">
        <w:rPr>
          <w:rFonts w:asciiTheme="minorHAnsi" w:hAnsiTheme="minorHAnsi" w:cstheme="minorHAnsi"/>
          <w:b/>
          <w:bCs/>
          <w:i/>
          <w:iCs/>
        </w:rPr>
        <w:t>1</w:t>
      </w:r>
      <w:r w:rsidRPr="003B34FD">
        <w:rPr>
          <w:rFonts w:asciiTheme="minorHAnsi" w:hAnsiTheme="minorHAnsi" w:cstheme="minorHAnsi"/>
          <w:b/>
          <w:bCs/>
          <w:i/>
          <w:iCs/>
        </w:rPr>
        <w:t>3. Liczba uczniów w Punktach przedszkolnych prowadzonych przez Związek Stowarzyszeń „</w:t>
      </w:r>
      <w:proofErr w:type="spellStart"/>
      <w:r w:rsidRPr="003B34FD">
        <w:rPr>
          <w:rFonts w:asciiTheme="minorHAnsi" w:hAnsiTheme="minorHAnsi" w:cstheme="minorHAnsi"/>
          <w:b/>
          <w:bCs/>
          <w:i/>
          <w:iCs/>
        </w:rPr>
        <w:t>Kurpsie</w:t>
      </w:r>
      <w:proofErr w:type="spellEnd"/>
      <w:r w:rsidRPr="003B34FD">
        <w:rPr>
          <w:rFonts w:asciiTheme="minorHAnsi" w:hAnsiTheme="minorHAnsi" w:cstheme="minorHAnsi"/>
          <w:b/>
          <w:bCs/>
          <w:i/>
          <w:iCs/>
        </w:rPr>
        <w:t xml:space="preserve"> Razem” na terenie gminy Jednorożec, według stanu z 30 września  2021 r.</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6"/>
        <w:gridCol w:w="1985"/>
        <w:gridCol w:w="1130"/>
        <w:gridCol w:w="1134"/>
        <w:gridCol w:w="1276"/>
        <w:gridCol w:w="1134"/>
        <w:gridCol w:w="1134"/>
        <w:gridCol w:w="850"/>
      </w:tblGrid>
      <w:tr w:rsidR="003B34FD" w:rsidRPr="003B34FD" w14:paraId="11E3CB6D" w14:textId="77777777" w:rsidTr="00F430AD">
        <w:trPr>
          <w:trHeight w:val="275"/>
          <w:jc w:val="center"/>
        </w:trPr>
        <w:tc>
          <w:tcPr>
            <w:tcW w:w="566" w:type="dxa"/>
          </w:tcPr>
          <w:p w14:paraId="62B36CF2"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14:textOutline w14:w="9525" w14:cap="rnd" w14:cmpd="sng" w14:algn="ctr">
                  <w14:noFill/>
                  <w14:prstDash w14:val="solid"/>
                  <w14:bevel/>
                </w14:textOutline>
              </w:rPr>
            </w:pPr>
            <w:r w:rsidRPr="003B34FD">
              <w:rPr>
                <w:rFonts w:asciiTheme="minorHAnsi" w:hAnsiTheme="minorHAnsi" w:cstheme="minorHAnsi"/>
                <w:b/>
                <w:bCs/>
                <w:sz w:val="22"/>
                <w:szCs w:val="22"/>
                <w14:textOutline w14:w="9525" w14:cap="rnd" w14:cmpd="sng" w14:algn="ctr">
                  <w14:noFill/>
                  <w14:prstDash w14:val="solid"/>
                  <w14:bevel/>
                </w14:textOutline>
              </w:rPr>
              <w:t>L.p.</w:t>
            </w:r>
          </w:p>
        </w:tc>
        <w:tc>
          <w:tcPr>
            <w:tcW w:w="1985" w:type="dxa"/>
          </w:tcPr>
          <w:p w14:paraId="18677BA0" w14:textId="77777777" w:rsidR="00A130A9" w:rsidRPr="003B34FD" w:rsidRDefault="00A130A9" w:rsidP="003677D1">
            <w:pPr>
              <w:pStyle w:val="Zawartotabeli"/>
              <w:snapToGrid w:val="0"/>
              <w:spacing w:line="276" w:lineRule="auto"/>
              <w:rPr>
                <w:rFonts w:asciiTheme="minorHAnsi" w:hAnsiTheme="minorHAnsi" w:cstheme="minorHAnsi"/>
                <w:b/>
                <w:bCs/>
                <w:sz w:val="22"/>
                <w:szCs w:val="22"/>
                <w14:textOutline w14:w="9525" w14:cap="rnd" w14:cmpd="sng" w14:algn="ctr">
                  <w14:noFill/>
                  <w14:prstDash w14:val="solid"/>
                  <w14:bevel/>
                </w14:textOutline>
              </w:rPr>
            </w:pPr>
            <w:r w:rsidRPr="003B34FD">
              <w:rPr>
                <w:rFonts w:asciiTheme="minorHAnsi" w:hAnsiTheme="minorHAnsi" w:cstheme="minorHAnsi"/>
                <w:b/>
                <w:bCs/>
                <w:sz w:val="22"/>
                <w:szCs w:val="22"/>
                <w14:textOutline w14:w="9525" w14:cap="rnd" w14:cmpd="sng" w14:algn="ctr">
                  <w14:noFill/>
                  <w14:prstDash w14:val="solid"/>
                  <w14:bevel/>
                </w14:textOutline>
              </w:rPr>
              <w:t>Miejsce i nazwa Punktu Przedszkolnego</w:t>
            </w:r>
          </w:p>
        </w:tc>
        <w:tc>
          <w:tcPr>
            <w:tcW w:w="1130" w:type="dxa"/>
          </w:tcPr>
          <w:p w14:paraId="54FE5854"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14:textOutline w14:w="9525" w14:cap="rnd" w14:cmpd="sng" w14:algn="ctr">
                  <w14:noFill/>
                  <w14:prstDash w14:val="solid"/>
                  <w14:bevel/>
                </w14:textOutline>
              </w:rPr>
            </w:pPr>
            <w:r w:rsidRPr="003B34FD">
              <w:rPr>
                <w:rFonts w:asciiTheme="minorHAnsi" w:hAnsiTheme="minorHAnsi" w:cstheme="minorHAnsi"/>
                <w:b/>
                <w:bCs/>
                <w:sz w:val="22"/>
                <w:szCs w:val="22"/>
                <w14:textOutline w14:w="9525" w14:cap="rnd" w14:cmpd="sng" w14:algn="ctr">
                  <w14:noFill/>
                  <w14:prstDash w14:val="solid"/>
                  <w14:bevel/>
                </w14:textOutline>
              </w:rPr>
              <w:t>2.latkowie</w:t>
            </w:r>
          </w:p>
        </w:tc>
        <w:tc>
          <w:tcPr>
            <w:tcW w:w="1134" w:type="dxa"/>
          </w:tcPr>
          <w:p w14:paraId="3C8F78FD"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14:textOutline w14:w="9525" w14:cap="rnd" w14:cmpd="sng" w14:algn="ctr">
                  <w14:noFill/>
                  <w14:prstDash w14:val="solid"/>
                  <w14:bevel/>
                </w14:textOutline>
              </w:rPr>
            </w:pPr>
            <w:r w:rsidRPr="003B34FD">
              <w:rPr>
                <w:rFonts w:asciiTheme="minorHAnsi" w:hAnsiTheme="minorHAnsi" w:cstheme="minorHAnsi"/>
                <w:b/>
                <w:bCs/>
                <w:sz w:val="22"/>
                <w:szCs w:val="22"/>
                <w14:textOutline w14:w="9525" w14:cap="rnd" w14:cmpd="sng" w14:algn="ctr">
                  <w14:noFill/>
                  <w14:prstDash w14:val="solid"/>
                  <w14:bevel/>
                </w14:textOutline>
              </w:rPr>
              <w:t>3.latkowie</w:t>
            </w:r>
          </w:p>
        </w:tc>
        <w:tc>
          <w:tcPr>
            <w:tcW w:w="1276" w:type="dxa"/>
          </w:tcPr>
          <w:p w14:paraId="67216005"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14:textOutline w14:w="9525" w14:cap="rnd" w14:cmpd="sng" w14:algn="ctr">
                  <w14:noFill/>
                  <w14:prstDash w14:val="solid"/>
                  <w14:bevel/>
                </w14:textOutline>
              </w:rPr>
            </w:pPr>
            <w:r w:rsidRPr="003B34FD">
              <w:rPr>
                <w:rFonts w:asciiTheme="minorHAnsi" w:hAnsiTheme="minorHAnsi" w:cstheme="minorHAnsi"/>
                <w:b/>
                <w:bCs/>
                <w:sz w:val="22"/>
                <w:szCs w:val="22"/>
                <w14:textOutline w14:w="9525" w14:cap="rnd" w14:cmpd="sng" w14:algn="ctr">
                  <w14:noFill/>
                  <w14:prstDash w14:val="solid"/>
                  <w14:bevel/>
                </w14:textOutline>
              </w:rPr>
              <w:t>4.latkowie</w:t>
            </w:r>
          </w:p>
        </w:tc>
        <w:tc>
          <w:tcPr>
            <w:tcW w:w="1134" w:type="dxa"/>
          </w:tcPr>
          <w:p w14:paraId="066D7F0E"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14:textOutline w14:w="9525" w14:cap="rnd" w14:cmpd="sng" w14:algn="ctr">
                  <w14:noFill/>
                  <w14:prstDash w14:val="solid"/>
                  <w14:bevel/>
                </w14:textOutline>
              </w:rPr>
            </w:pPr>
            <w:r w:rsidRPr="003B34FD">
              <w:rPr>
                <w:rFonts w:asciiTheme="minorHAnsi" w:hAnsiTheme="minorHAnsi" w:cstheme="minorHAnsi"/>
                <w:b/>
                <w:bCs/>
                <w:sz w:val="22"/>
                <w:szCs w:val="22"/>
                <w14:textOutline w14:w="9525" w14:cap="rnd" w14:cmpd="sng" w14:algn="ctr">
                  <w14:noFill/>
                  <w14:prstDash w14:val="solid"/>
                  <w14:bevel/>
                </w14:textOutline>
              </w:rPr>
              <w:t>5.latkowie</w:t>
            </w:r>
          </w:p>
        </w:tc>
        <w:tc>
          <w:tcPr>
            <w:tcW w:w="1134" w:type="dxa"/>
          </w:tcPr>
          <w:p w14:paraId="31AFEA65"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14:textOutline w14:w="9525" w14:cap="rnd" w14:cmpd="sng" w14:algn="ctr">
                  <w14:noFill/>
                  <w14:prstDash w14:val="solid"/>
                  <w14:bevel/>
                </w14:textOutline>
              </w:rPr>
            </w:pPr>
            <w:r w:rsidRPr="003B34FD">
              <w:rPr>
                <w:rFonts w:asciiTheme="minorHAnsi" w:hAnsiTheme="minorHAnsi" w:cstheme="minorHAnsi"/>
                <w:b/>
                <w:bCs/>
                <w:sz w:val="22"/>
                <w:szCs w:val="22"/>
                <w14:textOutline w14:w="9525" w14:cap="rnd" w14:cmpd="sng" w14:algn="ctr">
                  <w14:noFill/>
                  <w14:prstDash w14:val="solid"/>
                  <w14:bevel/>
                </w14:textOutline>
              </w:rPr>
              <w:t>6.latkowie</w:t>
            </w:r>
          </w:p>
          <w:p w14:paraId="44BFE1E8"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14:textOutline w14:w="9525" w14:cap="rnd" w14:cmpd="sng" w14:algn="ctr">
                  <w14:noFill/>
                  <w14:prstDash w14:val="solid"/>
                  <w14:bevel/>
                </w14:textOutline>
              </w:rPr>
            </w:pPr>
            <w:r w:rsidRPr="003B34FD">
              <w:rPr>
                <w:rFonts w:asciiTheme="minorHAnsi" w:hAnsiTheme="minorHAnsi" w:cstheme="minorHAnsi"/>
                <w:b/>
                <w:bCs/>
                <w:sz w:val="22"/>
                <w:szCs w:val="22"/>
                <w14:textOutline w14:w="9525" w14:cap="rnd" w14:cmpd="sng" w14:algn="ctr">
                  <w14:noFill/>
                  <w14:prstDash w14:val="solid"/>
                  <w14:bevel/>
                </w14:textOutline>
              </w:rPr>
              <w:t>„0”</w:t>
            </w:r>
          </w:p>
        </w:tc>
        <w:tc>
          <w:tcPr>
            <w:tcW w:w="850" w:type="dxa"/>
          </w:tcPr>
          <w:p w14:paraId="104A6A7C"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14:textOutline w14:w="9525" w14:cap="rnd" w14:cmpd="sng" w14:algn="ctr">
                  <w14:noFill/>
                  <w14:prstDash w14:val="solid"/>
                  <w14:bevel/>
                </w14:textOutline>
              </w:rPr>
            </w:pPr>
            <w:r w:rsidRPr="003B34FD">
              <w:rPr>
                <w:rFonts w:asciiTheme="minorHAnsi" w:hAnsiTheme="minorHAnsi" w:cstheme="minorHAnsi"/>
                <w:b/>
                <w:bCs/>
                <w:sz w:val="22"/>
                <w:szCs w:val="22"/>
                <w14:textOutline w14:w="9525" w14:cap="rnd" w14:cmpd="sng" w14:algn="ctr">
                  <w14:noFill/>
                  <w14:prstDash w14:val="solid"/>
                  <w14:bevel/>
                </w14:textOutline>
              </w:rPr>
              <w:t>razem</w:t>
            </w:r>
          </w:p>
        </w:tc>
      </w:tr>
      <w:tr w:rsidR="003B34FD" w:rsidRPr="003B34FD" w14:paraId="7F268F1E" w14:textId="77777777" w:rsidTr="00E56FB1">
        <w:trPr>
          <w:trHeight w:val="535"/>
          <w:jc w:val="center"/>
        </w:trPr>
        <w:tc>
          <w:tcPr>
            <w:tcW w:w="566" w:type="dxa"/>
          </w:tcPr>
          <w:p w14:paraId="6AFFC6CC" w14:textId="77777777" w:rsidR="00A130A9" w:rsidRPr="003B34FD" w:rsidRDefault="00A130A9" w:rsidP="003677D1">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3B34FD">
              <w:rPr>
                <w:rFonts w:asciiTheme="minorHAnsi" w:hAnsiTheme="minorHAnsi" w:cstheme="minorHAnsi"/>
                <w14:textOutline w14:w="9525" w14:cap="rnd" w14:cmpd="sng" w14:algn="ctr">
                  <w14:noFill/>
                  <w14:prstDash w14:val="solid"/>
                  <w14:bevel/>
                </w14:textOutline>
              </w:rPr>
              <w:t>1</w:t>
            </w:r>
          </w:p>
        </w:tc>
        <w:tc>
          <w:tcPr>
            <w:tcW w:w="1985" w:type="dxa"/>
          </w:tcPr>
          <w:p w14:paraId="717A74C5" w14:textId="77777777" w:rsidR="00A130A9" w:rsidRPr="003B34FD" w:rsidRDefault="00A130A9" w:rsidP="003677D1">
            <w:pPr>
              <w:pStyle w:val="Zawartotabeli"/>
              <w:snapToGrid w:val="0"/>
              <w:spacing w:line="276" w:lineRule="auto"/>
              <w:rPr>
                <w:rFonts w:asciiTheme="minorHAnsi" w:hAnsiTheme="minorHAnsi" w:cstheme="minorHAnsi"/>
                <w14:textOutline w14:w="9525" w14:cap="rnd" w14:cmpd="sng" w14:algn="ctr">
                  <w14:noFill/>
                  <w14:prstDash w14:val="solid"/>
                  <w14:bevel/>
                </w14:textOutline>
              </w:rPr>
            </w:pPr>
            <w:r w:rsidRPr="003B34FD">
              <w:rPr>
                <w:rFonts w:asciiTheme="minorHAnsi" w:hAnsiTheme="minorHAnsi" w:cstheme="minorHAnsi"/>
                <w14:textOutline w14:w="9525" w14:cap="rnd" w14:cmpd="sng" w14:algn="ctr">
                  <w14:noFill/>
                  <w14:prstDash w14:val="solid"/>
                  <w14:bevel/>
                </w14:textOutline>
              </w:rPr>
              <w:t>„Śpiewające brzdące” w Lipie</w:t>
            </w:r>
          </w:p>
        </w:tc>
        <w:tc>
          <w:tcPr>
            <w:tcW w:w="1130" w:type="dxa"/>
          </w:tcPr>
          <w:p w14:paraId="01DEA2BB" w14:textId="77777777" w:rsidR="00A130A9" w:rsidRPr="003B34FD" w:rsidRDefault="00A130A9" w:rsidP="003677D1">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3B34FD">
              <w:rPr>
                <w:rFonts w:asciiTheme="minorHAnsi" w:hAnsiTheme="minorHAnsi" w:cstheme="minorHAnsi"/>
                <w14:textOutline w14:w="9525" w14:cap="rnd" w14:cmpd="sng" w14:algn="ctr">
                  <w14:noFill/>
                  <w14:prstDash w14:val="solid"/>
                  <w14:bevel/>
                </w14:textOutline>
              </w:rPr>
              <w:t>3</w:t>
            </w:r>
          </w:p>
        </w:tc>
        <w:tc>
          <w:tcPr>
            <w:tcW w:w="1134" w:type="dxa"/>
          </w:tcPr>
          <w:p w14:paraId="55158878" w14:textId="77777777" w:rsidR="00A130A9" w:rsidRPr="003B34FD" w:rsidRDefault="00A130A9" w:rsidP="003677D1">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3B34FD">
              <w:rPr>
                <w:rFonts w:asciiTheme="minorHAnsi" w:hAnsiTheme="minorHAnsi" w:cstheme="minorHAnsi"/>
                <w14:textOutline w14:w="9525" w14:cap="rnd" w14:cmpd="sng" w14:algn="ctr">
                  <w14:noFill/>
                  <w14:prstDash w14:val="solid"/>
                  <w14:bevel/>
                </w14:textOutline>
              </w:rPr>
              <w:t>2</w:t>
            </w:r>
          </w:p>
        </w:tc>
        <w:tc>
          <w:tcPr>
            <w:tcW w:w="1276" w:type="dxa"/>
          </w:tcPr>
          <w:p w14:paraId="362147B4" w14:textId="77777777" w:rsidR="00A130A9" w:rsidRPr="003B34FD" w:rsidRDefault="00A130A9" w:rsidP="003677D1">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3B34FD">
              <w:rPr>
                <w:rFonts w:asciiTheme="minorHAnsi" w:hAnsiTheme="minorHAnsi" w:cstheme="minorHAnsi"/>
                <w14:textOutline w14:w="9525" w14:cap="rnd" w14:cmpd="sng" w14:algn="ctr">
                  <w14:noFill/>
                  <w14:prstDash w14:val="solid"/>
                  <w14:bevel/>
                </w14:textOutline>
              </w:rPr>
              <w:t>1</w:t>
            </w:r>
          </w:p>
        </w:tc>
        <w:tc>
          <w:tcPr>
            <w:tcW w:w="1134" w:type="dxa"/>
          </w:tcPr>
          <w:p w14:paraId="35C88248" w14:textId="77777777" w:rsidR="00A130A9" w:rsidRPr="003B34FD" w:rsidRDefault="00A130A9" w:rsidP="003677D1">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3B34FD">
              <w:rPr>
                <w:rFonts w:asciiTheme="minorHAnsi" w:hAnsiTheme="minorHAnsi" w:cstheme="minorHAnsi"/>
                <w14:textOutline w14:w="9525" w14:cap="rnd" w14:cmpd="sng" w14:algn="ctr">
                  <w14:noFill/>
                  <w14:prstDash w14:val="solid"/>
                  <w14:bevel/>
                </w14:textOutline>
              </w:rPr>
              <w:t>2</w:t>
            </w:r>
          </w:p>
        </w:tc>
        <w:tc>
          <w:tcPr>
            <w:tcW w:w="1134" w:type="dxa"/>
          </w:tcPr>
          <w:p w14:paraId="683ADF58" w14:textId="77777777" w:rsidR="00A130A9" w:rsidRPr="003B34FD" w:rsidRDefault="00A130A9" w:rsidP="003677D1">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3B34FD">
              <w:rPr>
                <w:rFonts w:asciiTheme="minorHAnsi" w:hAnsiTheme="minorHAnsi" w:cstheme="minorHAnsi"/>
                <w14:textOutline w14:w="9525" w14:cap="rnd" w14:cmpd="sng" w14:algn="ctr">
                  <w14:noFill/>
                  <w14:prstDash w14:val="solid"/>
                  <w14:bevel/>
                </w14:textOutline>
              </w:rPr>
              <w:t>6</w:t>
            </w:r>
          </w:p>
        </w:tc>
        <w:tc>
          <w:tcPr>
            <w:tcW w:w="850" w:type="dxa"/>
          </w:tcPr>
          <w:p w14:paraId="35970EFB" w14:textId="77777777" w:rsidR="00A130A9" w:rsidRPr="003B34FD" w:rsidRDefault="00A130A9" w:rsidP="003677D1">
            <w:pPr>
              <w:pStyle w:val="Zawartotabeli"/>
              <w:snapToGrid w:val="0"/>
              <w:spacing w:line="276" w:lineRule="auto"/>
              <w:jc w:val="center"/>
              <w:rPr>
                <w:rFonts w:asciiTheme="minorHAnsi" w:hAnsiTheme="minorHAnsi" w:cstheme="minorHAnsi"/>
                <w:b/>
                <w14:textOutline w14:w="9525" w14:cap="rnd" w14:cmpd="sng" w14:algn="ctr">
                  <w14:noFill/>
                  <w14:prstDash w14:val="solid"/>
                  <w14:bevel/>
                </w14:textOutline>
              </w:rPr>
            </w:pPr>
            <w:r w:rsidRPr="003B34FD">
              <w:rPr>
                <w:rFonts w:asciiTheme="minorHAnsi" w:hAnsiTheme="minorHAnsi" w:cstheme="minorHAnsi"/>
                <w:b/>
                <w14:textOutline w14:w="9525" w14:cap="rnd" w14:cmpd="sng" w14:algn="ctr">
                  <w14:noFill/>
                  <w14:prstDash w14:val="solid"/>
                  <w14:bevel/>
                </w14:textOutline>
              </w:rPr>
              <w:t>14</w:t>
            </w:r>
          </w:p>
        </w:tc>
      </w:tr>
      <w:tr w:rsidR="003B34FD" w:rsidRPr="003B34FD" w14:paraId="539E3794" w14:textId="77777777" w:rsidTr="00E56FB1">
        <w:trPr>
          <w:trHeight w:val="446"/>
          <w:jc w:val="center"/>
        </w:trPr>
        <w:tc>
          <w:tcPr>
            <w:tcW w:w="566" w:type="dxa"/>
          </w:tcPr>
          <w:p w14:paraId="054D6D3C" w14:textId="77777777" w:rsidR="00A130A9" w:rsidRPr="003B34FD" w:rsidRDefault="00A130A9" w:rsidP="003677D1">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3B34FD">
              <w:rPr>
                <w:rFonts w:asciiTheme="minorHAnsi" w:hAnsiTheme="minorHAnsi" w:cstheme="minorHAnsi"/>
                <w14:textOutline w14:w="9525" w14:cap="rnd" w14:cmpd="sng" w14:algn="ctr">
                  <w14:noFill/>
                  <w14:prstDash w14:val="solid"/>
                  <w14:bevel/>
                </w14:textOutline>
              </w:rPr>
              <w:t>2</w:t>
            </w:r>
          </w:p>
        </w:tc>
        <w:tc>
          <w:tcPr>
            <w:tcW w:w="1985" w:type="dxa"/>
          </w:tcPr>
          <w:p w14:paraId="066449AD" w14:textId="77777777" w:rsidR="00A130A9" w:rsidRPr="003B34FD" w:rsidRDefault="00A130A9" w:rsidP="003677D1">
            <w:pPr>
              <w:pStyle w:val="Zawartotabeli"/>
              <w:snapToGrid w:val="0"/>
              <w:spacing w:line="276" w:lineRule="auto"/>
              <w:rPr>
                <w:rFonts w:asciiTheme="minorHAnsi" w:hAnsiTheme="minorHAnsi" w:cstheme="minorHAnsi"/>
                <w14:textOutline w14:w="9525" w14:cap="rnd" w14:cmpd="sng" w14:algn="ctr">
                  <w14:noFill/>
                  <w14:prstDash w14:val="solid"/>
                  <w14:bevel/>
                </w14:textOutline>
              </w:rPr>
            </w:pPr>
            <w:r w:rsidRPr="003B34FD">
              <w:rPr>
                <w:rFonts w:asciiTheme="minorHAnsi" w:hAnsiTheme="minorHAnsi" w:cstheme="minorHAnsi"/>
                <w14:textOutline w14:w="9525" w14:cap="rnd" w14:cmpd="sng" w14:algn="ctr">
                  <w14:noFill/>
                  <w14:prstDash w14:val="solid"/>
                  <w14:bevel/>
                </w14:textOutline>
              </w:rPr>
              <w:t>„Kasztanowy ludek” w Olszewce</w:t>
            </w:r>
          </w:p>
        </w:tc>
        <w:tc>
          <w:tcPr>
            <w:tcW w:w="1130" w:type="dxa"/>
          </w:tcPr>
          <w:p w14:paraId="506B3223" w14:textId="77777777" w:rsidR="00A130A9" w:rsidRPr="003B34FD" w:rsidRDefault="00A130A9" w:rsidP="003677D1">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3B34FD">
              <w:rPr>
                <w:rFonts w:asciiTheme="minorHAnsi" w:hAnsiTheme="minorHAnsi" w:cstheme="minorHAnsi"/>
                <w14:textOutline w14:w="9525" w14:cap="rnd" w14:cmpd="sng" w14:algn="ctr">
                  <w14:noFill/>
                  <w14:prstDash w14:val="solid"/>
                  <w14:bevel/>
                </w14:textOutline>
              </w:rPr>
              <w:t>0</w:t>
            </w:r>
          </w:p>
        </w:tc>
        <w:tc>
          <w:tcPr>
            <w:tcW w:w="1134" w:type="dxa"/>
          </w:tcPr>
          <w:p w14:paraId="3B6F3CB6" w14:textId="77777777" w:rsidR="00A130A9" w:rsidRPr="003B34FD" w:rsidRDefault="00A130A9" w:rsidP="003677D1">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3B34FD">
              <w:rPr>
                <w:rFonts w:asciiTheme="minorHAnsi" w:hAnsiTheme="minorHAnsi" w:cstheme="minorHAnsi"/>
                <w14:textOutline w14:w="9525" w14:cap="rnd" w14:cmpd="sng" w14:algn="ctr">
                  <w14:noFill/>
                  <w14:prstDash w14:val="solid"/>
                  <w14:bevel/>
                </w14:textOutline>
              </w:rPr>
              <w:t>7</w:t>
            </w:r>
          </w:p>
        </w:tc>
        <w:tc>
          <w:tcPr>
            <w:tcW w:w="1276" w:type="dxa"/>
          </w:tcPr>
          <w:p w14:paraId="3578DD59" w14:textId="77777777" w:rsidR="00A130A9" w:rsidRPr="003B34FD" w:rsidRDefault="00A130A9" w:rsidP="003677D1">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3B34FD">
              <w:rPr>
                <w:rFonts w:asciiTheme="minorHAnsi" w:hAnsiTheme="minorHAnsi" w:cstheme="minorHAnsi"/>
                <w14:textOutline w14:w="9525" w14:cap="rnd" w14:cmpd="sng" w14:algn="ctr">
                  <w14:noFill/>
                  <w14:prstDash w14:val="solid"/>
                  <w14:bevel/>
                </w14:textOutline>
              </w:rPr>
              <w:t>4</w:t>
            </w:r>
          </w:p>
        </w:tc>
        <w:tc>
          <w:tcPr>
            <w:tcW w:w="1134" w:type="dxa"/>
          </w:tcPr>
          <w:p w14:paraId="78D060E4" w14:textId="77777777" w:rsidR="00A130A9" w:rsidRPr="003B34FD" w:rsidRDefault="00A130A9" w:rsidP="003677D1">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3B34FD">
              <w:rPr>
                <w:rFonts w:asciiTheme="minorHAnsi" w:hAnsiTheme="minorHAnsi" w:cstheme="minorHAnsi"/>
                <w14:textOutline w14:w="9525" w14:cap="rnd" w14:cmpd="sng" w14:algn="ctr">
                  <w14:noFill/>
                  <w14:prstDash w14:val="solid"/>
                  <w14:bevel/>
                </w14:textOutline>
              </w:rPr>
              <w:t>4</w:t>
            </w:r>
          </w:p>
        </w:tc>
        <w:tc>
          <w:tcPr>
            <w:tcW w:w="1134" w:type="dxa"/>
          </w:tcPr>
          <w:p w14:paraId="6D22088E" w14:textId="77777777" w:rsidR="00A130A9" w:rsidRPr="003B34FD" w:rsidRDefault="00A130A9" w:rsidP="003677D1">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3B34FD">
              <w:rPr>
                <w:rFonts w:asciiTheme="minorHAnsi" w:hAnsiTheme="minorHAnsi" w:cstheme="minorHAnsi"/>
                <w14:textOutline w14:w="9525" w14:cap="rnd" w14:cmpd="sng" w14:algn="ctr">
                  <w14:noFill/>
                  <w14:prstDash w14:val="solid"/>
                  <w14:bevel/>
                </w14:textOutline>
              </w:rPr>
              <w:t>5</w:t>
            </w:r>
          </w:p>
        </w:tc>
        <w:tc>
          <w:tcPr>
            <w:tcW w:w="850" w:type="dxa"/>
          </w:tcPr>
          <w:p w14:paraId="4DAF27FF" w14:textId="77777777" w:rsidR="00A130A9" w:rsidRPr="003B34FD" w:rsidRDefault="00A130A9" w:rsidP="003677D1">
            <w:pPr>
              <w:pStyle w:val="Zawartotabeli"/>
              <w:snapToGrid w:val="0"/>
              <w:spacing w:line="276" w:lineRule="auto"/>
              <w:jc w:val="center"/>
              <w:rPr>
                <w:rFonts w:asciiTheme="minorHAnsi" w:hAnsiTheme="minorHAnsi" w:cstheme="minorHAnsi"/>
                <w:b/>
                <w14:textOutline w14:w="9525" w14:cap="rnd" w14:cmpd="sng" w14:algn="ctr">
                  <w14:noFill/>
                  <w14:prstDash w14:val="solid"/>
                  <w14:bevel/>
                </w14:textOutline>
              </w:rPr>
            </w:pPr>
            <w:r w:rsidRPr="003B34FD">
              <w:rPr>
                <w:rFonts w:asciiTheme="minorHAnsi" w:hAnsiTheme="minorHAnsi" w:cstheme="minorHAnsi"/>
                <w:b/>
                <w14:textOutline w14:w="9525" w14:cap="rnd" w14:cmpd="sng" w14:algn="ctr">
                  <w14:noFill/>
                  <w14:prstDash w14:val="solid"/>
                  <w14:bevel/>
                </w14:textOutline>
              </w:rPr>
              <w:t>20</w:t>
            </w:r>
          </w:p>
        </w:tc>
      </w:tr>
      <w:tr w:rsidR="003B34FD" w:rsidRPr="003B34FD" w14:paraId="7BDF06AD" w14:textId="77777777" w:rsidTr="00E56FB1">
        <w:trPr>
          <w:trHeight w:val="784"/>
          <w:jc w:val="center"/>
        </w:trPr>
        <w:tc>
          <w:tcPr>
            <w:tcW w:w="566" w:type="dxa"/>
          </w:tcPr>
          <w:p w14:paraId="77C70FB7" w14:textId="77777777" w:rsidR="00A130A9" w:rsidRPr="003B34FD" w:rsidRDefault="00A130A9" w:rsidP="003677D1">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3B34FD">
              <w:rPr>
                <w:rFonts w:asciiTheme="minorHAnsi" w:hAnsiTheme="minorHAnsi" w:cstheme="minorHAnsi"/>
                <w14:textOutline w14:w="9525" w14:cap="rnd" w14:cmpd="sng" w14:algn="ctr">
                  <w14:noFill/>
                  <w14:prstDash w14:val="solid"/>
                  <w14:bevel/>
                </w14:textOutline>
              </w:rPr>
              <w:t>3</w:t>
            </w:r>
          </w:p>
        </w:tc>
        <w:tc>
          <w:tcPr>
            <w:tcW w:w="1985" w:type="dxa"/>
          </w:tcPr>
          <w:p w14:paraId="2AB2CF5A" w14:textId="77777777" w:rsidR="00A130A9" w:rsidRPr="003B34FD" w:rsidRDefault="00A130A9" w:rsidP="003677D1">
            <w:pPr>
              <w:pStyle w:val="Zawartotabeli"/>
              <w:snapToGrid w:val="0"/>
              <w:spacing w:line="276" w:lineRule="auto"/>
              <w:rPr>
                <w:rFonts w:asciiTheme="minorHAnsi" w:hAnsiTheme="minorHAnsi" w:cstheme="minorHAnsi"/>
                <w14:textOutline w14:w="9525" w14:cap="rnd" w14:cmpd="sng" w14:algn="ctr">
                  <w14:noFill/>
                  <w14:prstDash w14:val="solid"/>
                  <w14:bevel/>
                </w14:textOutline>
              </w:rPr>
            </w:pPr>
            <w:r w:rsidRPr="003B34FD">
              <w:rPr>
                <w:rFonts w:asciiTheme="minorHAnsi" w:hAnsiTheme="minorHAnsi" w:cstheme="minorHAnsi"/>
                <w14:textOutline w14:w="9525" w14:cap="rnd" w14:cmpd="sng" w14:algn="ctr">
                  <w14:noFill/>
                  <w14:prstDash w14:val="solid"/>
                  <w14:bevel/>
                </w14:textOutline>
              </w:rPr>
              <w:t>„Czterolistna koniczynka” w Parciakach</w:t>
            </w:r>
          </w:p>
        </w:tc>
        <w:tc>
          <w:tcPr>
            <w:tcW w:w="1130" w:type="dxa"/>
          </w:tcPr>
          <w:p w14:paraId="28C96A84" w14:textId="77777777" w:rsidR="00A130A9" w:rsidRPr="003B34FD" w:rsidRDefault="00A130A9" w:rsidP="003677D1">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3B34FD">
              <w:rPr>
                <w:rFonts w:asciiTheme="minorHAnsi" w:hAnsiTheme="minorHAnsi" w:cstheme="minorHAnsi"/>
                <w14:textOutline w14:w="9525" w14:cap="rnd" w14:cmpd="sng" w14:algn="ctr">
                  <w14:noFill/>
                  <w14:prstDash w14:val="solid"/>
                  <w14:bevel/>
                </w14:textOutline>
              </w:rPr>
              <w:t>1</w:t>
            </w:r>
          </w:p>
        </w:tc>
        <w:tc>
          <w:tcPr>
            <w:tcW w:w="1134" w:type="dxa"/>
          </w:tcPr>
          <w:p w14:paraId="520813FB" w14:textId="77777777" w:rsidR="00A130A9" w:rsidRPr="003B34FD" w:rsidRDefault="00A130A9" w:rsidP="003677D1">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3B34FD">
              <w:rPr>
                <w:rFonts w:asciiTheme="minorHAnsi" w:hAnsiTheme="minorHAnsi" w:cstheme="minorHAnsi"/>
                <w14:textOutline w14:w="9525" w14:cap="rnd" w14:cmpd="sng" w14:algn="ctr">
                  <w14:noFill/>
                  <w14:prstDash w14:val="solid"/>
                  <w14:bevel/>
                </w14:textOutline>
              </w:rPr>
              <w:t>4</w:t>
            </w:r>
          </w:p>
        </w:tc>
        <w:tc>
          <w:tcPr>
            <w:tcW w:w="1276" w:type="dxa"/>
          </w:tcPr>
          <w:p w14:paraId="1AF36FB5" w14:textId="77777777" w:rsidR="00A130A9" w:rsidRPr="003B34FD" w:rsidRDefault="00A130A9" w:rsidP="003677D1">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3B34FD">
              <w:rPr>
                <w:rFonts w:asciiTheme="minorHAnsi" w:hAnsiTheme="minorHAnsi" w:cstheme="minorHAnsi"/>
                <w14:textOutline w14:w="9525" w14:cap="rnd" w14:cmpd="sng" w14:algn="ctr">
                  <w14:noFill/>
                  <w14:prstDash w14:val="solid"/>
                  <w14:bevel/>
                </w14:textOutline>
              </w:rPr>
              <w:t>8</w:t>
            </w:r>
          </w:p>
        </w:tc>
        <w:tc>
          <w:tcPr>
            <w:tcW w:w="1134" w:type="dxa"/>
          </w:tcPr>
          <w:p w14:paraId="08113F56" w14:textId="77777777" w:rsidR="00A130A9" w:rsidRPr="003B34FD" w:rsidRDefault="00A130A9" w:rsidP="003677D1">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3B34FD">
              <w:rPr>
                <w:rFonts w:asciiTheme="minorHAnsi" w:hAnsiTheme="minorHAnsi" w:cstheme="minorHAnsi"/>
                <w14:textOutline w14:w="9525" w14:cap="rnd" w14:cmpd="sng" w14:algn="ctr">
                  <w14:noFill/>
                  <w14:prstDash w14:val="solid"/>
                  <w14:bevel/>
                </w14:textOutline>
              </w:rPr>
              <w:t>3</w:t>
            </w:r>
          </w:p>
        </w:tc>
        <w:tc>
          <w:tcPr>
            <w:tcW w:w="1134" w:type="dxa"/>
          </w:tcPr>
          <w:p w14:paraId="18B76BC9" w14:textId="77777777" w:rsidR="00A130A9" w:rsidRPr="003B34FD" w:rsidRDefault="00A130A9" w:rsidP="003677D1">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3B34FD">
              <w:rPr>
                <w:rFonts w:asciiTheme="minorHAnsi" w:hAnsiTheme="minorHAnsi" w:cstheme="minorHAnsi"/>
                <w14:textOutline w14:w="9525" w14:cap="rnd" w14:cmpd="sng" w14:algn="ctr">
                  <w14:noFill/>
                  <w14:prstDash w14:val="solid"/>
                  <w14:bevel/>
                </w14:textOutline>
              </w:rPr>
              <w:t>0</w:t>
            </w:r>
          </w:p>
        </w:tc>
        <w:tc>
          <w:tcPr>
            <w:tcW w:w="850" w:type="dxa"/>
          </w:tcPr>
          <w:p w14:paraId="4FAEB192" w14:textId="77777777" w:rsidR="00A130A9" w:rsidRPr="003B34FD" w:rsidRDefault="00A130A9" w:rsidP="003677D1">
            <w:pPr>
              <w:pStyle w:val="Zawartotabeli"/>
              <w:snapToGrid w:val="0"/>
              <w:spacing w:line="276" w:lineRule="auto"/>
              <w:jc w:val="center"/>
              <w:rPr>
                <w:rFonts w:asciiTheme="minorHAnsi" w:hAnsiTheme="minorHAnsi" w:cstheme="minorHAnsi"/>
                <w:b/>
                <w14:textOutline w14:w="9525" w14:cap="rnd" w14:cmpd="sng" w14:algn="ctr">
                  <w14:noFill/>
                  <w14:prstDash w14:val="solid"/>
                  <w14:bevel/>
                </w14:textOutline>
              </w:rPr>
            </w:pPr>
            <w:r w:rsidRPr="003B34FD">
              <w:rPr>
                <w:rFonts w:asciiTheme="minorHAnsi" w:hAnsiTheme="minorHAnsi" w:cstheme="minorHAnsi"/>
                <w:b/>
                <w14:textOutline w14:w="9525" w14:cap="rnd" w14:cmpd="sng" w14:algn="ctr">
                  <w14:noFill/>
                  <w14:prstDash w14:val="solid"/>
                  <w14:bevel/>
                </w14:textOutline>
              </w:rPr>
              <w:t>16</w:t>
            </w:r>
          </w:p>
        </w:tc>
      </w:tr>
      <w:tr w:rsidR="003B34FD" w:rsidRPr="003B34FD" w14:paraId="478057C7" w14:textId="77777777" w:rsidTr="00F430AD">
        <w:trPr>
          <w:jc w:val="center"/>
        </w:trPr>
        <w:tc>
          <w:tcPr>
            <w:tcW w:w="566" w:type="dxa"/>
          </w:tcPr>
          <w:p w14:paraId="3610167B" w14:textId="77777777" w:rsidR="00A130A9" w:rsidRPr="003B34FD" w:rsidRDefault="00A130A9" w:rsidP="003677D1">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3B34FD">
              <w:rPr>
                <w:rFonts w:asciiTheme="minorHAnsi" w:hAnsiTheme="minorHAnsi" w:cstheme="minorHAnsi"/>
                <w14:textOutline w14:w="9525" w14:cap="rnd" w14:cmpd="sng" w14:algn="ctr">
                  <w14:noFill/>
                  <w14:prstDash w14:val="solid"/>
                  <w14:bevel/>
                </w14:textOutline>
              </w:rPr>
              <w:t>5</w:t>
            </w:r>
          </w:p>
        </w:tc>
        <w:tc>
          <w:tcPr>
            <w:tcW w:w="1985" w:type="dxa"/>
          </w:tcPr>
          <w:p w14:paraId="223B3B6F" w14:textId="77777777" w:rsidR="00A130A9" w:rsidRPr="003B34FD" w:rsidRDefault="00A130A9" w:rsidP="003677D1">
            <w:pPr>
              <w:pStyle w:val="Zawartotabeli"/>
              <w:snapToGrid w:val="0"/>
              <w:spacing w:line="276" w:lineRule="auto"/>
              <w:rPr>
                <w:rFonts w:asciiTheme="minorHAnsi" w:hAnsiTheme="minorHAnsi" w:cstheme="minorHAnsi"/>
                <w14:textOutline w14:w="9525" w14:cap="rnd" w14:cmpd="sng" w14:algn="ctr">
                  <w14:noFill/>
                  <w14:prstDash w14:val="solid"/>
                  <w14:bevel/>
                </w14:textOutline>
              </w:rPr>
            </w:pPr>
            <w:r w:rsidRPr="003B34FD">
              <w:rPr>
                <w:rFonts w:asciiTheme="minorHAnsi" w:hAnsiTheme="minorHAnsi" w:cstheme="minorHAnsi"/>
                <w14:textOutline w14:w="9525" w14:cap="rnd" w14:cmpd="sng" w14:algn="ctr">
                  <w14:noFill/>
                  <w14:prstDash w14:val="solid"/>
                  <w14:bevel/>
                </w14:textOutline>
              </w:rPr>
              <w:t>„Słoneczny domek” w Żelaznej Rządowej</w:t>
            </w:r>
          </w:p>
        </w:tc>
        <w:tc>
          <w:tcPr>
            <w:tcW w:w="1130" w:type="dxa"/>
          </w:tcPr>
          <w:p w14:paraId="5563E77E" w14:textId="77777777" w:rsidR="00A130A9" w:rsidRPr="003B34FD" w:rsidRDefault="00A130A9" w:rsidP="003677D1">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3B34FD">
              <w:rPr>
                <w:rFonts w:asciiTheme="minorHAnsi" w:hAnsiTheme="minorHAnsi" w:cstheme="minorHAnsi"/>
                <w14:textOutline w14:w="9525" w14:cap="rnd" w14:cmpd="sng" w14:algn="ctr">
                  <w14:noFill/>
                  <w14:prstDash w14:val="solid"/>
                  <w14:bevel/>
                </w14:textOutline>
              </w:rPr>
              <w:t>1</w:t>
            </w:r>
          </w:p>
        </w:tc>
        <w:tc>
          <w:tcPr>
            <w:tcW w:w="1134" w:type="dxa"/>
          </w:tcPr>
          <w:p w14:paraId="74B4A244" w14:textId="77777777" w:rsidR="00A130A9" w:rsidRPr="003B34FD" w:rsidRDefault="00A130A9" w:rsidP="003677D1">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3B34FD">
              <w:rPr>
                <w:rFonts w:asciiTheme="minorHAnsi" w:hAnsiTheme="minorHAnsi" w:cstheme="minorHAnsi"/>
                <w14:textOutline w14:w="9525" w14:cap="rnd" w14:cmpd="sng" w14:algn="ctr">
                  <w14:noFill/>
                  <w14:prstDash w14:val="solid"/>
                  <w14:bevel/>
                </w14:textOutline>
              </w:rPr>
              <w:t>1</w:t>
            </w:r>
          </w:p>
        </w:tc>
        <w:tc>
          <w:tcPr>
            <w:tcW w:w="1276" w:type="dxa"/>
          </w:tcPr>
          <w:p w14:paraId="50C1EE35" w14:textId="77777777" w:rsidR="00A130A9" w:rsidRPr="003B34FD" w:rsidRDefault="00A130A9" w:rsidP="003677D1">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3B34FD">
              <w:rPr>
                <w:rFonts w:asciiTheme="minorHAnsi" w:hAnsiTheme="minorHAnsi" w:cstheme="minorHAnsi"/>
                <w14:textOutline w14:w="9525" w14:cap="rnd" w14:cmpd="sng" w14:algn="ctr">
                  <w14:noFill/>
                  <w14:prstDash w14:val="solid"/>
                  <w14:bevel/>
                </w14:textOutline>
              </w:rPr>
              <w:t>5</w:t>
            </w:r>
          </w:p>
        </w:tc>
        <w:tc>
          <w:tcPr>
            <w:tcW w:w="1134" w:type="dxa"/>
          </w:tcPr>
          <w:p w14:paraId="3ADC497C" w14:textId="77777777" w:rsidR="00A130A9" w:rsidRPr="003B34FD" w:rsidRDefault="00A130A9" w:rsidP="003677D1">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3B34FD">
              <w:rPr>
                <w:rFonts w:asciiTheme="minorHAnsi" w:hAnsiTheme="minorHAnsi" w:cstheme="minorHAnsi"/>
                <w14:textOutline w14:w="9525" w14:cap="rnd" w14:cmpd="sng" w14:algn="ctr">
                  <w14:noFill/>
                  <w14:prstDash w14:val="solid"/>
                  <w14:bevel/>
                </w14:textOutline>
              </w:rPr>
              <w:t>6</w:t>
            </w:r>
          </w:p>
        </w:tc>
        <w:tc>
          <w:tcPr>
            <w:tcW w:w="1134" w:type="dxa"/>
          </w:tcPr>
          <w:p w14:paraId="2FFBF8E8" w14:textId="77777777" w:rsidR="00A130A9" w:rsidRPr="003B34FD" w:rsidRDefault="00A130A9" w:rsidP="003677D1">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3B34FD">
              <w:rPr>
                <w:rFonts w:asciiTheme="minorHAnsi" w:hAnsiTheme="minorHAnsi" w:cstheme="minorHAnsi"/>
                <w14:textOutline w14:w="9525" w14:cap="rnd" w14:cmpd="sng" w14:algn="ctr">
                  <w14:noFill/>
                  <w14:prstDash w14:val="solid"/>
                  <w14:bevel/>
                </w14:textOutline>
              </w:rPr>
              <w:t>8</w:t>
            </w:r>
          </w:p>
        </w:tc>
        <w:tc>
          <w:tcPr>
            <w:tcW w:w="850" w:type="dxa"/>
          </w:tcPr>
          <w:p w14:paraId="7088B478" w14:textId="77777777" w:rsidR="00A130A9" w:rsidRPr="003B34FD" w:rsidRDefault="00A130A9" w:rsidP="003677D1">
            <w:pPr>
              <w:pStyle w:val="Zawartotabeli"/>
              <w:snapToGrid w:val="0"/>
              <w:spacing w:line="276" w:lineRule="auto"/>
              <w:jc w:val="center"/>
              <w:rPr>
                <w:rFonts w:asciiTheme="minorHAnsi" w:hAnsiTheme="minorHAnsi" w:cstheme="minorHAnsi"/>
                <w:b/>
                <w14:textOutline w14:w="9525" w14:cap="rnd" w14:cmpd="sng" w14:algn="ctr">
                  <w14:noFill/>
                  <w14:prstDash w14:val="solid"/>
                  <w14:bevel/>
                </w14:textOutline>
              </w:rPr>
            </w:pPr>
            <w:r w:rsidRPr="003B34FD">
              <w:rPr>
                <w:rFonts w:asciiTheme="minorHAnsi" w:hAnsiTheme="minorHAnsi" w:cstheme="minorHAnsi"/>
                <w:b/>
                <w14:textOutline w14:w="9525" w14:cap="rnd" w14:cmpd="sng" w14:algn="ctr">
                  <w14:noFill/>
                  <w14:prstDash w14:val="solid"/>
                  <w14:bevel/>
                </w14:textOutline>
              </w:rPr>
              <w:t>21</w:t>
            </w:r>
          </w:p>
        </w:tc>
      </w:tr>
      <w:tr w:rsidR="003B34FD" w:rsidRPr="003B34FD" w14:paraId="09B8D719" w14:textId="77777777" w:rsidTr="00F430AD">
        <w:trPr>
          <w:jc w:val="center"/>
        </w:trPr>
        <w:tc>
          <w:tcPr>
            <w:tcW w:w="2551" w:type="dxa"/>
            <w:gridSpan w:val="2"/>
            <w:shd w:val="pct10" w:color="auto" w:fill="auto"/>
          </w:tcPr>
          <w:p w14:paraId="21B4549F" w14:textId="77777777" w:rsidR="00A130A9" w:rsidRPr="003B34FD" w:rsidRDefault="00A130A9" w:rsidP="003677D1">
            <w:pPr>
              <w:pStyle w:val="Zawartotabeli"/>
              <w:snapToGrid w:val="0"/>
              <w:spacing w:line="276" w:lineRule="auto"/>
              <w:jc w:val="center"/>
              <w:rPr>
                <w:rFonts w:asciiTheme="minorHAnsi" w:hAnsiTheme="minorHAnsi" w:cstheme="minorHAnsi"/>
                <w:b/>
                <w:bCs/>
                <w14:textOutline w14:w="9525" w14:cap="rnd" w14:cmpd="sng" w14:algn="ctr">
                  <w14:noFill/>
                  <w14:prstDash w14:val="solid"/>
                  <w14:bevel/>
                </w14:textOutline>
              </w:rPr>
            </w:pPr>
            <w:r w:rsidRPr="003B34FD">
              <w:rPr>
                <w:rFonts w:asciiTheme="minorHAnsi" w:hAnsiTheme="minorHAnsi" w:cstheme="minorHAnsi"/>
                <w:b/>
                <w:bCs/>
                <w14:textOutline w14:w="9525" w14:cap="rnd" w14:cmpd="sng" w14:algn="ctr">
                  <w14:noFill/>
                  <w14:prstDash w14:val="solid"/>
                  <w14:bevel/>
                </w14:textOutline>
              </w:rPr>
              <w:t>razem</w:t>
            </w:r>
          </w:p>
        </w:tc>
        <w:tc>
          <w:tcPr>
            <w:tcW w:w="1130" w:type="dxa"/>
            <w:shd w:val="pct10" w:color="auto" w:fill="auto"/>
          </w:tcPr>
          <w:p w14:paraId="1E1F1DBF" w14:textId="77777777" w:rsidR="00A130A9" w:rsidRPr="003B34FD" w:rsidRDefault="00A130A9" w:rsidP="003677D1">
            <w:pPr>
              <w:pStyle w:val="Zawartotabeli"/>
              <w:snapToGrid w:val="0"/>
              <w:spacing w:line="276" w:lineRule="auto"/>
              <w:jc w:val="center"/>
              <w:rPr>
                <w:rFonts w:asciiTheme="minorHAnsi" w:hAnsiTheme="minorHAnsi" w:cstheme="minorHAnsi"/>
                <w:b/>
                <w:bCs/>
                <w14:textOutline w14:w="9525" w14:cap="rnd" w14:cmpd="sng" w14:algn="ctr">
                  <w14:noFill/>
                  <w14:prstDash w14:val="solid"/>
                  <w14:bevel/>
                </w14:textOutline>
              </w:rPr>
            </w:pPr>
            <w:r w:rsidRPr="003B34FD">
              <w:rPr>
                <w:rFonts w:asciiTheme="minorHAnsi" w:hAnsiTheme="minorHAnsi" w:cstheme="minorHAnsi"/>
                <w:b/>
                <w:bCs/>
                <w14:textOutline w14:w="9525" w14:cap="rnd" w14:cmpd="sng" w14:algn="ctr">
                  <w14:noFill/>
                  <w14:prstDash w14:val="solid"/>
                  <w14:bevel/>
                </w14:textOutline>
              </w:rPr>
              <w:t>5</w:t>
            </w:r>
          </w:p>
        </w:tc>
        <w:tc>
          <w:tcPr>
            <w:tcW w:w="1134" w:type="dxa"/>
            <w:shd w:val="pct10" w:color="auto" w:fill="auto"/>
          </w:tcPr>
          <w:p w14:paraId="2AC4F4E4" w14:textId="77777777" w:rsidR="00A130A9" w:rsidRPr="003B34FD" w:rsidRDefault="00A130A9" w:rsidP="003677D1">
            <w:pPr>
              <w:pStyle w:val="Zawartotabeli"/>
              <w:snapToGrid w:val="0"/>
              <w:spacing w:line="276" w:lineRule="auto"/>
              <w:jc w:val="center"/>
              <w:rPr>
                <w:rFonts w:asciiTheme="minorHAnsi" w:hAnsiTheme="minorHAnsi" w:cstheme="minorHAnsi"/>
                <w:b/>
                <w:bCs/>
                <w14:textOutline w14:w="9525" w14:cap="rnd" w14:cmpd="sng" w14:algn="ctr">
                  <w14:noFill/>
                  <w14:prstDash w14:val="solid"/>
                  <w14:bevel/>
                </w14:textOutline>
              </w:rPr>
            </w:pPr>
            <w:r w:rsidRPr="003B34FD">
              <w:rPr>
                <w:rFonts w:asciiTheme="minorHAnsi" w:hAnsiTheme="minorHAnsi" w:cstheme="minorHAnsi"/>
                <w:b/>
                <w:bCs/>
                <w14:textOutline w14:w="9525" w14:cap="rnd" w14:cmpd="sng" w14:algn="ctr">
                  <w14:noFill/>
                  <w14:prstDash w14:val="solid"/>
                  <w14:bevel/>
                </w14:textOutline>
              </w:rPr>
              <w:t>14</w:t>
            </w:r>
          </w:p>
        </w:tc>
        <w:tc>
          <w:tcPr>
            <w:tcW w:w="1276" w:type="dxa"/>
            <w:shd w:val="pct10" w:color="auto" w:fill="auto"/>
          </w:tcPr>
          <w:p w14:paraId="60F393C3" w14:textId="77777777" w:rsidR="00A130A9" w:rsidRPr="003B34FD" w:rsidRDefault="00A130A9" w:rsidP="003677D1">
            <w:pPr>
              <w:pStyle w:val="Zawartotabeli"/>
              <w:snapToGrid w:val="0"/>
              <w:spacing w:line="276" w:lineRule="auto"/>
              <w:jc w:val="center"/>
              <w:rPr>
                <w:rFonts w:asciiTheme="minorHAnsi" w:hAnsiTheme="minorHAnsi" w:cstheme="minorHAnsi"/>
                <w:b/>
                <w:bCs/>
                <w14:textOutline w14:w="9525" w14:cap="rnd" w14:cmpd="sng" w14:algn="ctr">
                  <w14:noFill/>
                  <w14:prstDash w14:val="solid"/>
                  <w14:bevel/>
                </w14:textOutline>
              </w:rPr>
            </w:pPr>
            <w:r w:rsidRPr="003B34FD">
              <w:rPr>
                <w:rFonts w:asciiTheme="minorHAnsi" w:hAnsiTheme="minorHAnsi" w:cstheme="minorHAnsi"/>
                <w:b/>
                <w:bCs/>
                <w14:textOutline w14:w="9525" w14:cap="rnd" w14:cmpd="sng" w14:algn="ctr">
                  <w14:noFill/>
                  <w14:prstDash w14:val="solid"/>
                  <w14:bevel/>
                </w14:textOutline>
              </w:rPr>
              <w:t>18</w:t>
            </w:r>
          </w:p>
        </w:tc>
        <w:tc>
          <w:tcPr>
            <w:tcW w:w="1134" w:type="dxa"/>
            <w:shd w:val="pct10" w:color="auto" w:fill="auto"/>
          </w:tcPr>
          <w:p w14:paraId="7B787DDF" w14:textId="77777777" w:rsidR="00A130A9" w:rsidRPr="003B34FD" w:rsidRDefault="00A130A9" w:rsidP="003677D1">
            <w:pPr>
              <w:pStyle w:val="Zawartotabeli"/>
              <w:snapToGrid w:val="0"/>
              <w:spacing w:line="276" w:lineRule="auto"/>
              <w:jc w:val="center"/>
              <w:rPr>
                <w:rFonts w:asciiTheme="minorHAnsi" w:hAnsiTheme="minorHAnsi" w:cstheme="minorHAnsi"/>
                <w:b/>
                <w:bCs/>
                <w14:textOutline w14:w="9525" w14:cap="rnd" w14:cmpd="sng" w14:algn="ctr">
                  <w14:noFill/>
                  <w14:prstDash w14:val="solid"/>
                  <w14:bevel/>
                </w14:textOutline>
              </w:rPr>
            </w:pPr>
            <w:r w:rsidRPr="003B34FD">
              <w:rPr>
                <w:rFonts w:asciiTheme="minorHAnsi" w:hAnsiTheme="minorHAnsi" w:cstheme="minorHAnsi"/>
                <w:b/>
                <w:bCs/>
                <w14:textOutline w14:w="9525" w14:cap="rnd" w14:cmpd="sng" w14:algn="ctr">
                  <w14:noFill/>
                  <w14:prstDash w14:val="solid"/>
                  <w14:bevel/>
                </w14:textOutline>
              </w:rPr>
              <w:t>15</w:t>
            </w:r>
          </w:p>
        </w:tc>
        <w:tc>
          <w:tcPr>
            <w:tcW w:w="1134" w:type="dxa"/>
            <w:shd w:val="pct10" w:color="auto" w:fill="auto"/>
          </w:tcPr>
          <w:p w14:paraId="5881D2A4" w14:textId="77777777" w:rsidR="00A130A9" w:rsidRPr="003B34FD" w:rsidRDefault="00A130A9" w:rsidP="003677D1">
            <w:pPr>
              <w:pStyle w:val="Zawartotabeli"/>
              <w:snapToGrid w:val="0"/>
              <w:spacing w:line="276" w:lineRule="auto"/>
              <w:jc w:val="center"/>
              <w:rPr>
                <w:rFonts w:asciiTheme="minorHAnsi" w:hAnsiTheme="minorHAnsi" w:cstheme="minorHAnsi"/>
                <w:b/>
                <w:bCs/>
                <w14:textOutline w14:w="9525" w14:cap="rnd" w14:cmpd="sng" w14:algn="ctr">
                  <w14:noFill/>
                  <w14:prstDash w14:val="solid"/>
                  <w14:bevel/>
                </w14:textOutline>
              </w:rPr>
            </w:pPr>
            <w:r w:rsidRPr="003B34FD">
              <w:rPr>
                <w:rFonts w:asciiTheme="minorHAnsi" w:hAnsiTheme="minorHAnsi" w:cstheme="minorHAnsi"/>
                <w:b/>
                <w:bCs/>
                <w14:textOutline w14:w="9525" w14:cap="rnd" w14:cmpd="sng" w14:algn="ctr">
                  <w14:noFill/>
                  <w14:prstDash w14:val="solid"/>
                  <w14:bevel/>
                </w14:textOutline>
              </w:rPr>
              <w:t>19</w:t>
            </w:r>
          </w:p>
        </w:tc>
        <w:tc>
          <w:tcPr>
            <w:tcW w:w="850" w:type="dxa"/>
            <w:shd w:val="pct10" w:color="auto" w:fill="auto"/>
          </w:tcPr>
          <w:p w14:paraId="077AB686" w14:textId="77777777" w:rsidR="00A130A9" w:rsidRPr="003B34FD" w:rsidRDefault="00A130A9" w:rsidP="003677D1">
            <w:pPr>
              <w:pStyle w:val="Zawartotabeli"/>
              <w:snapToGrid w:val="0"/>
              <w:spacing w:line="276" w:lineRule="auto"/>
              <w:jc w:val="center"/>
              <w:rPr>
                <w:rFonts w:asciiTheme="minorHAnsi" w:hAnsiTheme="minorHAnsi" w:cstheme="minorHAnsi"/>
                <w:b/>
                <w:bCs/>
                <w14:textOutline w14:w="9525" w14:cap="rnd" w14:cmpd="sng" w14:algn="ctr">
                  <w14:noFill/>
                  <w14:prstDash w14:val="solid"/>
                  <w14:bevel/>
                </w14:textOutline>
              </w:rPr>
            </w:pPr>
            <w:r w:rsidRPr="003B34FD">
              <w:rPr>
                <w:rFonts w:asciiTheme="minorHAnsi" w:hAnsiTheme="minorHAnsi" w:cstheme="minorHAnsi"/>
                <w:b/>
                <w:bCs/>
                <w14:textOutline w14:w="9525" w14:cap="rnd" w14:cmpd="sng" w14:algn="ctr">
                  <w14:noFill/>
                  <w14:prstDash w14:val="solid"/>
                  <w14:bevel/>
                </w14:textOutline>
              </w:rPr>
              <w:t>71</w:t>
            </w:r>
          </w:p>
        </w:tc>
      </w:tr>
    </w:tbl>
    <w:p w14:paraId="13209833" w14:textId="77777777" w:rsidR="00A130A9" w:rsidRPr="003B34FD" w:rsidRDefault="00A130A9" w:rsidP="003677D1">
      <w:pPr>
        <w:pStyle w:val="Tekstpodstawowy"/>
        <w:spacing w:line="276" w:lineRule="auto"/>
        <w:rPr>
          <w:rFonts w:asciiTheme="minorHAnsi" w:hAnsiTheme="minorHAnsi" w:cstheme="minorHAnsi"/>
          <w:i/>
          <w:sz w:val="22"/>
          <w:szCs w:val="22"/>
          <w14:textOutline w14:w="9525" w14:cap="rnd" w14:cmpd="sng" w14:algn="ctr">
            <w14:noFill/>
            <w14:prstDash w14:val="solid"/>
            <w14:bevel/>
          </w14:textOutline>
        </w:rPr>
      </w:pPr>
      <w:r w:rsidRPr="003B34FD">
        <w:rPr>
          <w:rFonts w:asciiTheme="minorHAnsi" w:hAnsiTheme="minorHAnsi" w:cstheme="minorHAnsi"/>
          <w:i/>
          <w:sz w:val="22"/>
          <w:szCs w:val="22"/>
          <w14:textOutline w14:w="9525" w14:cap="rnd" w14:cmpd="sng" w14:algn="ctr">
            <w14:noFill/>
            <w14:prstDash w14:val="solid"/>
            <w14:bevel/>
          </w14:textOutline>
        </w:rPr>
        <w:t>Źródło: System Informacji Oświatowej.</w:t>
      </w:r>
    </w:p>
    <w:p w14:paraId="647BA641" w14:textId="77777777" w:rsidR="00A130A9" w:rsidRPr="003B34FD" w:rsidRDefault="00A130A9" w:rsidP="003677D1">
      <w:pPr>
        <w:pStyle w:val="Tekstpodstawowy"/>
        <w:spacing w:line="276" w:lineRule="auto"/>
        <w:rPr>
          <w:rFonts w:asciiTheme="minorHAnsi" w:hAnsiTheme="minorHAnsi" w:cstheme="minorHAnsi"/>
          <w14:textOutline w14:w="9525" w14:cap="rnd" w14:cmpd="sng" w14:algn="ctr">
            <w14:noFill/>
            <w14:prstDash w14:val="solid"/>
            <w14:bevel/>
          </w14:textOutline>
        </w:rPr>
      </w:pPr>
    </w:p>
    <w:p w14:paraId="76A6019F" w14:textId="2CD50F13" w:rsidR="00A130A9" w:rsidRPr="003B34FD" w:rsidRDefault="00A130A9" w:rsidP="00E2428F">
      <w:pPr>
        <w:pStyle w:val="Tekstpodstawowy"/>
        <w:spacing w:line="276" w:lineRule="auto"/>
        <w:ind w:left="567" w:hanging="567"/>
        <w:rPr>
          <w:rFonts w:asciiTheme="minorHAnsi" w:hAnsiTheme="minorHAnsi" w:cstheme="minorHAnsi"/>
          <w:b/>
          <w:bCs/>
          <w:i/>
          <w:iCs/>
          <w:sz w:val="22"/>
          <w:szCs w:val="22"/>
        </w:rPr>
      </w:pPr>
      <w:r w:rsidRPr="003B34FD">
        <w:rPr>
          <w:rFonts w:asciiTheme="minorHAnsi" w:hAnsiTheme="minorHAnsi" w:cstheme="minorHAnsi"/>
          <w:b/>
          <w:bCs/>
          <w:i/>
          <w:iCs/>
          <w:sz w:val="22"/>
          <w:szCs w:val="22"/>
        </w:rPr>
        <w:t xml:space="preserve">Tabela </w:t>
      </w:r>
      <w:r w:rsidR="00F56539" w:rsidRPr="003B34FD">
        <w:rPr>
          <w:rFonts w:asciiTheme="minorHAnsi" w:hAnsiTheme="minorHAnsi" w:cstheme="minorHAnsi"/>
          <w:b/>
          <w:bCs/>
          <w:i/>
          <w:iCs/>
          <w:sz w:val="22"/>
          <w:szCs w:val="22"/>
        </w:rPr>
        <w:t>1</w:t>
      </w:r>
      <w:r w:rsidRPr="003B34FD">
        <w:rPr>
          <w:rFonts w:asciiTheme="minorHAnsi" w:hAnsiTheme="minorHAnsi" w:cstheme="minorHAnsi"/>
          <w:b/>
          <w:bCs/>
          <w:i/>
          <w:iCs/>
          <w:sz w:val="22"/>
          <w:szCs w:val="22"/>
        </w:rPr>
        <w:t xml:space="preserve">4. Szkoły podstawowe na terenie gminy Jednorożec wraz z liczbą uczniów według stanu </w:t>
      </w:r>
      <w:r w:rsidR="00E2428F" w:rsidRPr="003B34FD">
        <w:rPr>
          <w:rFonts w:asciiTheme="minorHAnsi" w:hAnsiTheme="minorHAnsi" w:cstheme="minorHAnsi"/>
          <w:b/>
          <w:bCs/>
          <w:i/>
          <w:iCs/>
          <w:sz w:val="22"/>
          <w:szCs w:val="22"/>
        </w:rPr>
        <w:br/>
        <w:t xml:space="preserve">        </w:t>
      </w:r>
      <w:r w:rsidRPr="003B34FD">
        <w:rPr>
          <w:rFonts w:asciiTheme="minorHAnsi" w:hAnsiTheme="minorHAnsi" w:cstheme="minorHAnsi"/>
          <w:b/>
          <w:bCs/>
          <w:i/>
          <w:iCs/>
          <w:sz w:val="22"/>
          <w:szCs w:val="22"/>
        </w:rPr>
        <w:t xml:space="preserve">na 30 września 2021 r. </w:t>
      </w:r>
    </w:p>
    <w:p w14:paraId="5999342F" w14:textId="77777777" w:rsidR="00A130A9" w:rsidRPr="003B34FD" w:rsidRDefault="00A130A9" w:rsidP="003677D1">
      <w:pPr>
        <w:pStyle w:val="Tekstpodstawowy"/>
        <w:spacing w:line="276" w:lineRule="auto"/>
        <w:rPr>
          <w:rFonts w:asciiTheme="minorHAnsi" w:hAnsiTheme="minorHAnsi" w:cstheme="minorHAnsi"/>
          <w:b/>
          <w:bCs/>
          <w:i/>
          <w:iCs/>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80"/>
        <w:gridCol w:w="708"/>
        <w:gridCol w:w="709"/>
        <w:gridCol w:w="709"/>
        <w:gridCol w:w="709"/>
        <w:gridCol w:w="708"/>
        <w:gridCol w:w="709"/>
        <w:gridCol w:w="709"/>
        <w:gridCol w:w="709"/>
        <w:gridCol w:w="834"/>
      </w:tblGrid>
      <w:tr w:rsidR="003B34FD" w:rsidRPr="003B34FD" w14:paraId="4844288D" w14:textId="77777777" w:rsidTr="002F65DB">
        <w:trPr>
          <w:jc w:val="center"/>
        </w:trPr>
        <w:tc>
          <w:tcPr>
            <w:tcW w:w="2280" w:type="dxa"/>
          </w:tcPr>
          <w:p w14:paraId="6573DFFD"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Nazwa szkoły</w:t>
            </w:r>
          </w:p>
        </w:tc>
        <w:tc>
          <w:tcPr>
            <w:tcW w:w="708" w:type="dxa"/>
          </w:tcPr>
          <w:p w14:paraId="2964E2D9"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 xml:space="preserve">klasa </w:t>
            </w:r>
          </w:p>
          <w:p w14:paraId="1E5F74ED"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I</w:t>
            </w:r>
          </w:p>
        </w:tc>
        <w:tc>
          <w:tcPr>
            <w:tcW w:w="709" w:type="dxa"/>
          </w:tcPr>
          <w:p w14:paraId="4F15769F"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 xml:space="preserve">klasa </w:t>
            </w:r>
          </w:p>
          <w:p w14:paraId="05749964"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 xml:space="preserve">II </w:t>
            </w:r>
          </w:p>
        </w:tc>
        <w:tc>
          <w:tcPr>
            <w:tcW w:w="709" w:type="dxa"/>
          </w:tcPr>
          <w:p w14:paraId="652D4CD2"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 xml:space="preserve">klasa </w:t>
            </w:r>
          </w:p>
          <w:p w14:paraId="15E8F6AC"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 xml:space="preserve">III </w:t>
            </w:r>
          </w:p>
        </w:tc>
        <w:tc>
          <w:tcPr>
            <w:tcW w:w="709" w:type="dxa"/>
          </w:tcPr>
          <w:p w14:paraId="254BEAEB"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klasa</w:t>
            </w:r>
          </w:p>
          <w:p w14:paraId="6C800951"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 xml:space="preserve"> IV</w:t>
            </w:r>
          </w:p>
        </w:tc>
        <w:tc>
          <w:tcPr>
            <w:tcW w:w="708" w:type="dxa"/>
          </w:tcPr>
          <w:p w14:paraId="06F2615D"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klasa</w:t>
            </w:r>
          </w:p>
          <w:p w14:paraId="1B8DE6DB"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 xml:space="preserve"> V</w:t>
            </w:r>
          </w:p>
        </w:tc>
        <w:tc>
          <w:tcPr>
            <w:tcW w:w="709" w:type="dxa"/>
          </w:tcPr>
          <w:p w14:paraId="2DDE30A2"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klasa</w:t>
            </w:r>
          </w:p>
          <w:p w14:paraId="3FFC7EDC"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 xml:space="preserve"> VI</w:t>
            </w:r>
          </w:p>
        </w:tc>
        <w:tc>
          <w:tcPr>
            <w:tcW w:w="709" w:type="dxa"/>
          </w:tcPr>
          <w:p w14:paraId="549B86C0"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klasa</w:t>
            </w:r>
          </w:p>
          <w:p w14:paraId="6D8D62DE"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 xml:space="preserve"> VII</w:t>
            </w:r>
          </w:p>
        </w:tc>
        <w:tc>
          <w:tcPr>
            <w:tcW w:w="709" w:type="dxa"/>
          </w:tcPr>
          <w:p w14:paraId="6416C6CC"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klasa</w:t>
            </w:r>
          </w:p>
          <w:p w14:paraId="58D56C88"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 xml:space="preserve"> VIII</w:t>
            </w:r>
          </w:p>
        </w:tc>
        <w:tc>
          <w:tcPr>
            <w:tcW w:w="834" w:type="dxa"/>
          </w:tcPr>
          <w:p w14:paraId="0EB170E1"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razem</w:t>
            </w:r>
          </w:p>
        </w:tc>
      </w:tr>
      <w:tr w:rsidR="003B34FD" w:rsidRPr="003B34FD" w14:paraId="651B01E5" w14:textId="77777777" w:rsidTr="002F65DB">
        <w:trPr>
          <w:jc w:val="center"/>
        </w:trPr>
        <w:tc>
          <w:tcPr>
            <w:tcW w:w="2280" w:type="dxa"/>
          </w:tcPr>
          <w:p w14:paraId="79D487A1" w14:textId="77777777" w:rsidR="00A130A9" w:rsidRPr="003B34FD" w:rsidRDefault="00A130A9" w:rsidP="003677D1">
            <w:pPr>
              <w:pStyle w:val="Zawartotabeli"/>
              <w:snapToGrid w:val="0"/>
              <w:spacing w:line="276" w:lineRule="auto"/>
              <w:rPr>
                <w:rFonts w:asciiTheme="minorHAnsi" w:hAnsiTheme="minorHAnsi" w:cstheme="minorHAnsi"/>
                <w:sz w:val="22"/>
                <w:szCs w:val="22"/>
              </w:rPr>
            </w:pPr>
            <w:r w:rsidRPr="003B34FD">
              <w:rPr>
                <w:rFonts w:asciiTheme="minorHAnsi" w:hAnsiTheme="minorHAnsi" w:cstheme="minorHAnsi"/>
                <w:sz w:val="22"/>
                <w:szCs w:val="22"/>
              </w:rPr>
              <w:t>PSP Jednorożec</w:t>
            </w:r>
          </w:p>
        </w:tc>
        <w:tc>
          <w:tcPr>
            <w:tcW w:w="708" w:type="dxa"/>
          </w:tcPr>
          <w:p w14:paraId="69642698" w14:textId="77777777" w:rsidR="00A130A9" w:rsidRPr="003B34FD" w:rsidRDefault="00A130A9" w:rsidP="003677D1">
            <w:pPr>
              <w:pStyle w:val="Zawartotabeli"/>
              <w:snapToGrid w:val="0"/>
              <w:spacing w:line="276" w:lineRule="auto"/>
              <w:jc w:val="center"/>
              <w:rPr>
                <w:rFonts w:asciiTheme="minorHAnsi" w:hAnsiTheme="minorHAnsi" w:cstheme="minorHAnsi"/>
                <w:sz w:val="22"/>
                <w:szCs w:val="22"/>
              </w:rPr>
            </w:pPr>
            <w:r w:rsidRPr="003B34FD">
              <w:rPr>
                <w:rFonts w:asciiTheme="minorHAnsi" w:hAnsiTheme="minorHAnsi" w:cstheme="minorHAnsi"/>
                <w:sz w:val="22"/>
                <w:szCs w:val="22"/>
              </w:rPr>
              <w:t xml:space="preserve">48     </w:t>
            </w:r>
            <w:r w:rsidRPr="003B34FD">
              <w:rPr>
                <w:rFonts w:asciiTheme="minorHAnsi" w:hAnsiTheme="minorHAnsi" w:cstheme="minorHAnsi"/>
                <w:bCs/>
                <w:sz w:val="22"/>
                <w:szCs w:val="22"/>
              </w:rPr>
              <w:t>(3 oddz.)</w:t>
            </w:r>
          </w:p>
        </w:tc>
        <w:tc>
          <w:tcPr>
            <w:tcW w:w="709" w:type="dxa"/>
          </w:tcPr>
          <w:p w14:paraId="42297FD8" w14:textId="77777777" w:rsidR="00A130A9" w:rsidRPr="003B34FD" w:rsidRDefault="00A130A9" w:rsidP="003677D1">
            <w:pPr>
              <w:pStyle w:val="Zawartotabeli"/>
              <w:snapToGrid w:val="0"/>
              <w:spacing w:line="276" w:lineRule="auto"/>
              <w:jc w:val="center"/>
              <w:rPr>
                <w:rFonts w:asciiTheme="minorHAnsi" w:hAnsiTheme="minorHAnsi" w:cstheme="minorHAnsi"/>
                <w:sz w:val="22"/>
                <w:szCs w:val="22"/>
              </w:rPr>
            </w:pPr>
            <w:r w:rsidRPr="003B34FD">
              <w:rPr>
                <w:rFonts w:asciiTheme="minorHAnsi" w:hAnsiTheme="minorHAnsi" w:cstheme="minorHAnsi"/>
                <w:sz w:val="22"/>
                <w:szCs w:val="22"/>
              </w:rPr>
              <w:t>56</w:t>
            </w:r>
          </w:p>
          <w:p w14:paraId="4D1A4727" w14:textId="77777777" w:rsidR="00A130A9" w:rsidRPr="003B34FD" w:rsidRDefault="00A130A9" w:rsidP="003677D1">
            <w:pPr>
              <w:pStyle w:val="Zawartotabeli"/>
              <w:snapToGrid w:val="0"/>
              <w:spacing w:line="276" w:lineRule="auto"/>
              <w:jc w:val="center"/>
              <w:rPr>
                <w:rFonts w:asciiTheme="minorHAnsi" w:hAnsiTheme="minorHAnsi" w:cstheme="minorHAnsi"/>
                <w:sz w:val="22"/>
                <w:szCs w:val="22"/>
              </w:rPr>
            </w:pPr>
            <w:r w:rsidRPr="003B34FD">
              <w:rPr>
                <w:rFonts w:asciiTheme="minorHAnsi" w:hAnsiTheme="minorHAnsi" w:cstheme="minorHAnsi"/>
                <w:bCs/>
                <w:sz w:val="22"/>
                <w:szCs w:val="22"/>
              </w:rPr>
              <w:t>(3 oddz.)</w:t>
            </w:r>
          </w:p>
        </w:tc>
        <w:tc>
          <w:tcPr>
            <w:tcW w:w="709" w:type="dxa"/>
          </w:tcPr>
          <w:p w14:paraId="04287A2A" w14:textId="77777777" w:rsidR="00A130A9" w:rsidRPr="003B34FD" w:rsidRDefault="00A130A9" w:rsidP="003677D1">
            <w:pPr>
              <w:pStyle w:val="Zawartotabeli"/>
              <w:snapToGrid w:val="0"/>
              <w:spacing w:line="276" w:lineRule="auto"/>
              <w:jc w:val="center"/>
              <w:rPr>
                <w:rFonts w:asciiTheme="minorHAnsi" w:hAnsiTheme="minorHAnsi" w:cstheme="minorHAnsi"/>
                <w:sz w:val="22"/>
                <w:szCs w:val="22"/>
              </w:rPr>
            </w:pPr>
            <w:r w:rsidRPr="003B34FD">
              <w:rPr>
                <w:rFonts w:asciiTheme="minorHAnsi" w:hAnsiTheme="minorHAnsi" w:cstheme="minorHAnsi"/>
                <w:sz w:val="22"/>
                <w:szCs w:val="22"/>
              </w:rPr>
              <w:t xml:space="preserve">57     </w:t>
            </w:r>
            <w:r w:rsidRPr="003B34FD">
              <w:rPr>
                <w:rFonts w:asciiTheme="minorHAnsi" w:hAnsiTheme="minorHAnsi" w:cstheme="minorHAnsi"/>
                <w:bCs/>
                <w:sz w:val="22"/>
                <w:szCs w:val="22"/>
              </w:rPr>
              <w:t>(3 oddz.)</w:t>
            </w:r>
          </w:p>
        </w:tc>
        <w:tc>
          <w:tcPr>
            <w:tcW w:w="709" w:type="dxa"/>
          </w:tcPr>
          <w:p w14:paraId="1FE34C51" w14:textId="77777777" w:rsidR="00A130A9" w:rsidRPr="003B34FD" w:rsidRDefault="00A130A9" w:rsidP="003677D1">
            <w:pPr>
              <w:pStyle w:val="Zawartotabeli"/>
              <w:snapToGrid w:val="0"/>
              <w:spacing w:line="276" w:lineRule="auto"/>
              <w:jc w:val="center"/>
              <w:rPr>
                <w:rFonts w:asciiTheme="minorHAnsi" w:hAnsiTheme="minorHAnsi" w:cstheme="minorHAnsi"/>
                <w:sz w:val="22"/>
                <w:szCs w:val="22"/>
              </w:rPr>
            </w:pPr>
            <w:r w:rsidRPr="003B34FD">
              <w:rPr>
                <w:rFonts w:asciiTheme="minorHAnsi" w:hAnsiTheme="minorHAnsi" w:cstheme="minorHAnsi"/>
                <w:sz w:val="22"/>
                <w:szCs w:val="22"/>
              </w:rPr>
              <w:t xml:space="preserve">73     </w:t>
            </w:r>
            <w:r w:rsidRPr="003B34FD">
              <w:rPr>
                <w:rFonts w:asciiTheme="minorHAnsi" w:hAnsiTheme="minorHAnsi" w:cstheme="minorHAnsi"/>
                <w:bCs/>
                <w:sz w:val="22"/>
                <w:szCs w:val="22"/>
              </w:rPr>
              <w:t>(4 oddz.)</w:t>
            </w:r>
          </w:p>
        </w:tc>
        <w:tc>
          <w:tcPr>
            <w:tcW w:w="708" w:type="dxa"/>
          </w:tcPr>
          <w:p w14:paraId="6DF37599" w14:textId="3BB62C6D" w:rsidR="00A130A9" w:rsidRPr="003B34FD" w:rsidRDefault="00A130A9" w:rsidP="003677D1">
            <w:pPr>
              <w:pStyle w:val="Zawartotabeli"/>
              <w:snapToGrid w:val="0"/>
              <w:spacing w:line="276" w:lineRule="auto"/>
              <w:jc w:val="center"/>
              <w:rPr>
                <w:rFonts w:asciiTheme="minorHAnsi" w:hAnsiTheme="minorHAnsi" w:cstheme="minorHAnsi"/>
                <w:sz w:val="22"/>
                <w:szCs w:val="22"/>
              </w:rPr>
            </w:pPr>
            <w:r w:rsidRPr="003B34FD">
              <w:rPr>
                <w:rFonts w:asciiTheme="minorHAnsi" w:hAnsiTheme="minorHAnsi" w:cstheme="minorHAnsi"/>
                <w:sz w:val="22"/>
                <w:szCs w:val="22"/>
              </w:rPr>
              <w:t xml:space="preserve">43   </w:t>
            </w:r>
            <w:r w:rsidR="007A5E5D" w:rsidRPr="003B34FD">
              <w:rPr>
                <w:rFonts w:asciiTheme="minorHAnsi" w:hAnsiTheme="minorHAnsi" w:cstheme="minorHAnsi"/>
                <w:sz w:val="22"/>
                <w:szCs w:val="22"/>
              </w:rPr>
              <w:br/>
            </w:r>
            <w:r w:rsidRPr="003B34FD">
              <w:rPr>
                <w:rFonts w:asciiTheme="minorHAnsi" w:hAnsiTheme="minorHAnsi" w:cstheme="minorHAnsi"/>
                <w:bCs/>
                <w:sz w:val="22"/>
                <w:szCs w:val="22"/>
              </w:rPr>
              <w:t>(2 oddz.)</w:t>
            </w:r>
          </w:p>
        </w:tc>
        <w:tc>
          <w:tcPr>
            <w:tcW w:w="709" w:type="dxa"/>
          </w:tcPr>
          <w:p w14:paraId="2FF354EF" w14:textId="77777777" w:rsidR="00A130A9" w:rsidRPr="003B34FD" w:rsidRDefault="00A130A9" w:rsidP="003677D1">
            <w:pPr>
              <w:pStyle w:val="Zawartotabeli"/>
              <w:snapToGrid w:val="0"/>
              <w:spacing w:line="276" w:lineRule="auto"/>
              <w:jc w:val="center"/>
              <w:rPr>
                <w:rFonts w:asciiTheme="minorHAnsi" w:hAnsiTheme="minorHAnsi" w:cstheme="minorHAnsi"/>
                <w:sz w:val="22"/>
                <w:szCs w:val="22"/>
              </w:rPr>
            </w:pPr>
            <w:r w:rsidRPr="003B34FD">
              <w:rPr>
                <w:rFonts w:asciiTheme="minorHAnsi" w:hAnsiTheme="minorHAnsi" w:cstheme="minorHAnsi"/>
                <w:sz w:val="22"/>
                <w:szCs w:val="22"/>
              </w:rPr>
              <w:t xml:space="preserve">21      </w:t>
            </w:r>
            <w:r w:rsidRPr="003B34FD">
              <w:rPr>
                <w:rFonts w:asciiTheme="minorHAnsi" w:hAnsiTheme="minorHAnsi" w:cstheme="minorHAnsi"/>
                <w:bCs/>
                <w:sz w:val="22"/>
                <w:szCs w:val="22"/>
              </w:rPr>
              <w:t>(1 oddz.)</w:t>
            </w:r>
          </w:p>
        </w:tc>
        <w:tc>
          <w:tcPr>
            <w:tcW w:w="709" w:type="dxa"/>
          </w:tcPr>
          <w:p w14:paraId="250E3376" w14:textId="77777777" w:rsidR="00A130A9" w:rsidRPr="003B34FD" w:rsidRDefault="00A130A9" w:rsidP="003677D1">
            <w:pPr>
              <w:pStyle w:val="Zawartotabeli"/>
              <w:snapToGrid w:val="0"/>
              <w:spacing w:line="276" w:lineRule="auto"/>
              <w:jc w:val="center"/>
              <w:rPr>
                <w:rFonts w:asciiTheme="minorHAnsi" w:hAnsiTheme="minorHAnsi" w:cstheme="minorHAnsi"/>
                <w:bCs/>
                <w:sz w:val="22"/>
                <w:szCs w:val="22"/>
              </w:rPr>
            </w:pPr>
            <w:r w:rsidRPr="003B34FD">
              <w:rPr>
                <w:rFonts w:asciiTheme="minorHAnsi" w:hAnsiTheme="minorHAnsi" w:cstheme="minorHAnsi"/>
                <w:bCs/>
                <w:sz w:val="22"/>
                <w:szCs w:val="22"/>
              </w:rPr>
              <w:t>57    (3 oddz.)</w:t>
            </w:r>
          </w:p>
        </w:tc>
        <w:tc>
          <w:tcPr>
            <w:tcW w:w="709" w:type="dxa"/>
          </w:tcPr>
          <w:p w14:paraId="2CD8F927" w14:textId="77777777" w:rsidR="00A130A9" w:rsidRPr="003B34FD" w:rsidRDefault="00A130A9" w:rsidP="003677D1">
            <w:pPr>
              <w:pStyle w:val="Zawartotabeli"/>
              <w:snapToGrid w:val="0"/>
              <w:spacing w:line="276" w:lineRule="auto"/>
              <w:jc w:val="center"/>
              <w:rPr>
                <w:rFonts w:asciiTheme="minorHAnsi" w:hAnsiTheme="minorHAnsi" w:cstheme="minorHAnsi"/>
                <w:bCs/>
                <w:sz w:val="22"/>
                <w:szCs w:val="22"/>
              </w:rPr>
            </w:pPr>
            <w:r w:rsidRPr="003B34FD">
              <w:rPr>
                <w:rFonts w:asciiTheme="minorHAnsi" w:hAnsiTheme="minorHAnsi" w:cstheme="minorHAnsi"/>
                <w:bCs/>
                <w:sz w:val="22"/>
                <w:szCs w:val="22"/>
              </w:rPr>
              <w:t>103     (5 oddz.)</w:t>
            </w:r>
          </w:p>
        </w:tc>
        <w:tc>
          <w:tcPr>
            <w:tcW w:w="834" w:type="dxa"/>
          </w:tcPr>
          <w:p w14:paraId="1ADB2B5B"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458</w:t>
            </w:r>
          </w:p>
        </w:tc>
      </w:tr>
      <w:tr w:rsidR="003B34FD" w:rsidRPr="003B34FD" w14:paraId="2FBAD39C" w14:textId="77777777" w:rsidTr="00C719E8">
        <w:trPr>
          <w:jc w:val="center"/>
        </w:trPr>
        <w:tc>
          <w:tcPr>
            <w:tcW w:w="2280" w:type="dxa"/>
          </w:tcPr>
          <w:p w14:paraId="5824A51A" w14:textId="77777777" w:rsidR="00A130A9" w:rsidRPr="003B34FD" w:rsidRDefault="00A130A9" w:rsidP="003677D1">
            <w:pPr>
              <w:pStyle w:val="Zawartotabeli"/>
              <w:snapToGrid w:val="0"/>
              <w:spacing w:line="276" w:lineRule="auto"/>
              <w:rPr>
                <w:rFonts w:asciiTheme="minorHAnsi" w:hAnsiTheme="minorHAnsi" w:cstheme="minorHAnsi"/>
                <w:sz w:val="22"/>
                <w:szCs w:val="22"/>
              </w:rPr>
            </w:pPr>
            <w:r w:rsidRPr="003B34FD">
              <w:rPr>
                <w:rFonts w:asciiTheme="minorHAnsi" w:hAnsiTheme="minorHAnsi" w:cstheme="minorHAnsi"/>
                <w:sz w:val="22"/>
                <w:szCs w:val="22"/>
              </w:rPr>
              <w:t xml:space="preserve">PSP Żelazna Rządowa – Parciaki z siedzibą </w:t>
            </w:r>
          </w:p>
          <w:p w14:paraId="10DEBA67" w14:textId="77777777" w:rsidR="00A130A9" w:rsidRPr="003B34FD" w:rsidRDefault="00A130A9" w:rsidP="003677D1">
            <w:pPr>
              <w:pStyle w:val="Zawartotabeli"/>
              <w:snapToGrid w:val="0"/>
              <w:spacing w:line="276" w:lineRule="auto"/>
              <w:rPr>
                <w:rFonts w:asciiTheme="minorHAnsi" w:hAnsiTheme="minorHAnsi" w:cstheme="minorHAnsi"/>
                <w:sz w:val="22"/>
                <w:szCs w:val="22"/>
              </w:rPr>
            </w:pPr>
            <w:r w:rsidRPr="003B34FD">
              <w:rPr>
                <w:rFonts w:asciiTheme="minorHAnsi" w:hAnsiTheme="minorHAnsi" w:cstheme="minorHAnsi"/>
                <w:sz w:val="22"/>
                <w:szCs w:val="22"/>
              </w:rPr>
              <w:t>w Parciakach</w:t>
            </w:r>
          </w:p>
        </w:tc>
        <w:tc>
          <w:tcPr>
            <w:tcW w:w="708" w:type="dxa"/>
            <w:vAlign w:val="center"/>
          </w:tcPr>
          <w:p w14:paraId="4BA1C0BB" w14:textId="77777777" w:rsidR="00A130A9" w:rsidRPr="003B34FD" w:rsidRDefault="00A130A9" w:rsidP="003677D1">
            <w:pPr>
              <w:pStyle w:val="Zawartotabeli"/>
              <w:snapToGrid w:val="0"/>
              <w:spacing w:line="276" w:lineRule="auto"/>
              <w:jc w:val="center"/>
              <w:rPr>
                <w:rFonts w:asciiTheme="minorHAnsi" w:hAnsiTheme="minorHAnsi" w:cstheme="minorHAnsi"/>
                <w:sz w:val="22"/>
                <w:szCs w:val="22"/>
              </w:rPr>
            </w:pPr>
            <w:r w:rsidRPr="003B34FD">
              <w:rPr>
                <w:rFonts w:asciiTheme="minorHAnsi" w:hAnsiTheme="minorHAnsi" w:cstheme="minorHAnsi"/>
                <w:sz w:val="22"/>
                <w:szCs w:val="22"/>
              </w:rPr>
              <w:t>5</w:t>
            </w:r>
          </w:p>
        </w:tc>
        <w:tc>
          <w:tcPr>
            <w:tcW w:w="709" w:type="dxa"/>
            <w:vAlign w:val="center"/>
          </w:tcPr>
          <w:p w14:paraId="176BB26F" w14:textId="77777777" w:rsidR="00A130A9" w:rsidRPr="003B34FD" w:rsidRDefault="00A130A9" w:rsidP="003677D1">
            <w:pPr>
              <w:pStyle w:val="Zawartotabeli"/>
              <w:snapToGrid w:val="0"/>
              <w:spacing w:line="276" w:lineRule="auto"/>
              <w:jc w:val="center"/>
              <w:rPr>
                <w:rFonts w:asciiTheme="minorHAnsi" w:hAnsiTheme="minorHAnsi" w:cstheme="minorHAnsi"/>
                <w:sz w:val="22"/>
                <w:szCs w:val="22"/>
              </w:rPr>
            </w:pPr>
            <w:r w:rsidRPr="003B34FD">
              <w:rPr>
                <w:rFonts w:asciiTheme="minorHAnsi" w:hAnsiTheme="minorHAnsi" w:cstheme="minorHAnsi"/>
                <w:sz w:val="22"/>
                <w:szCs w:val="22"/>
              </w:rPr>
              <w:t>6</w:t>
            </w:r>
          </w:p>
        </w:tc>
        <w:tc>
          <w:tcPr>
            <w:tcW w:w="709" w:type="dxa"/>
            <w:vAlign w:val="center"/>
          </w:tcPr>
          <w:p w14:paraId="19A90067" w14:textId="77777777" w:rsidR="00A130A9" w:rsidRPr="003B34FD" w:rsidRDefault="00A130A9" w:rsidP="003677D1">
            <w:pPr>
              <w:pStyle w:val="Zawartotabeli"/>
              <w:snapToGrid w:val="0"/>
              <w:spacing w:line="276" w:lineRule="auto"/>
              <w:jc w:val="center"/>
              <w:rPr>
                <w:rFonts w:asciiTheme="minorHAnsi" w:hAnsiTheme="minorHAnsi" w:cstheme="minorHAnsi"/>
                <w:sz w:val="22"/>
                <w:szCs w:val="22"/>
              </w:rPr>
            </w:pPr>
            <w:r w:rsidRPr="003B34FD">
              <w:rPr>
                <w:rFonts w:asciiTheme="minorHAnsi" w:hAnsiTheme="minorHAnsi" w:cstheme="minorHAnsi"/>
                <w:sz w:val="22"/>
                <w:szCs w:val="22"/>
              </w:rPr>
              <w:t>11</w:t>
            </w:r>
          </w:p>
        </w:tc>
        <w:tc>
          <w:tcPr>
            <w:tcW w:w="709" w:type="dxa"/>
            <w:vAlign w:val="center"/>
          </w:tcPr>
          <w:p w14:paraId="03812C1D" w14:textId="77777777" w:rsidR="00A130A9" w:rsidRPr="003B34FD" w:rsidRDefault="00A130A9" w:rsidP="003677D1">
            <w:pPr>
              <w:pStyle w:val="Zawartotabeli"/>
              <w:snapToGrid w:val="0"/>
              <w:spacing w:line="276" w:lineRule="auto"/>
              <w:jc w:val="center"/>
              <w:rPr>
                <w:rFonts w:asciiTheme="minorHAnsi" w:hAnsiTheme="minorHAnsi" w:cstheme="minorHAnsi"/>
                <w:sz w:val="22"/>
                <w:szCs w:val="22"/>
              </w:rPr>
            </w:pPr>
            <w:r w:rsidRPr="003B34FD">
              <w:rPr>
                <w:rFonts w:asciiTheme="minorHAnsi" w:hAnsiTheme="minorHAnsi" w:cstheme="minorHAnsi"/>
                <w:sz w:val="22"/>
                <w:szCs w:val="22"/>
              </w:rPr>
              <w:t>9</w:t>
            </w:r>
          </w:p>
        </w:tc>
        <w:tc>
          <w:tcPr>
            <w:tcW w:w="708" w:type="dxa"/>
            <w:vAlign w:val="center"/>
          </w:tcPr>
          <w:p w14:paraId="0D860CF6" w14:textId="77777777" w:rsidR="00A130A9" w:rsidRPr="003B34FD" w:rsidRDefault="00A130A9" w:rsidP="003677D1">
            <w:pPr>
              <w:pStyle w:val="Zawartotabeli"/>
              <w:snapToGrid w:val="0"/>
              <w:spacing w:line="276" w:lineRule="auto"/>
              <w:jc w:val="center"/>
              <w:rPr>
                <w:rFonts w:asciiTheme="minorHAnsi" w:hAnsiTheme="minorHAnsi" w:cstheme="minorHAnsi"/>
                <w:sz w:val="22"/>
                <w:szCs w:val="22"/>
              </w:rPr>
            </w:pPr>
            <w:r w:rsidRPr="003B34FD">
              <w:rPr>
                <w:rFonts w:asciiTheme="minorHAnsi" w:hAnsiTheme="minorHAnsi" w:cstheme="minorHAnsi"/>
                <w:sz w:val="22"/>
                <w:szCs w:val="22"/>
              </w:rPr>
              <w:t>9</w:t>
            </w:r>
          </w:p>
        </w:tc>
        <w:tc>
          <w:tcPr>
            <w:tcW w:w="709" w:type="dxa"/>
            <w:vAlign w:val="center"/>
          </w:tcPr>
          <w:p w14:paraId="6AABE439" w14:textId="77777777" w:rsidR="00A130A9" w:rsidRPr="003B34FD" w:rsidRDefault="00A130A9" w:rsidP="003677D1">
            <w:pPr>
              <w:pStyle w:val="Zawartotabeli"/>
              <w:snapToGrid w:val="0"/>
              <w:spacing w:line="276" w:lineRule="auto"/>
              <w:jc w:val="center"/>
              <w:rPr>
                <w:rFonts w:asciiTheme="minorHAnsi" w:hAnsiTheme="minorHAnsi" w:cstheme="minorHAnsi"/>
                <w:sz w:val="22"/>
                <w:szCs w:val="22"/>
              </w:rPr>
            </w:pPr>
            <w:r w:rsidRPr="003B34FD">
              <w:rPr>
                <w:rFonts w:asciiTheme="minorHAnsi" w:hAnsiTheme="minorHAnsi" w:cstheme="minorHAnsi"/>
                <w:sz w:val="22"/>
                <w:szCs w:val="22"/>
              </w:rPr>
              <w:t>6</w:t>
            </w:r>
          </w:p>
        </w:tc>
        <w:tc>
          <w:tcPr>
            <w:tcW w:w="709" w:type="dxa"/>
            <w:vAlign w:val="center"/>
          </w:tcPr>
          <w:p w14:paraId="5F5F5B03" w14:textId="77777777" w:rsidR="00A130A9" w:rsidRPr="003B34FD" w:rsidRDefault="00A130A9" w:rsidP="003677D1">
            <w:pPr>
              <w:pStyle w:val="Zawartotabeli"/>
              <w:snapToGrid w:val="0"/>
              <w:spacing w:line="276" w:lineRule="auto"/>
              <w:jc w:val="center"/>
              <w:rPr>
                <w:rFonts w:asciiTheme="minorHAnsi" w:hAnsiTheme="minorHAnsi" w:cstheme="minorHAnsi"/>
                <w:bCs/>
                <w:sz w:val="22"/>
                <w:szCs w:val="22"/>
              </w:rPr>
            </w:pPr>
            <w:r w:rsidRPr="003B34FD">
              <w:rPr>
                <w:rFonts w:asciiTheme="minorHAnsi" w:hAnsiTheme="minorHAnsi" w:cstheme="minorHAnsi"/>
                <w:bCs/>
                <w:sz w:val="22"/>
                <w:szCs w:val="22"/>
              </w:rPr>
              <w:t>13</w:t>
            </w:r>
          </w:p>
        </w:tc>
        <w:tc>
          <w:tcPr>
            <w:tcW w:w="709" w:type="dxa"/>
            <w:vAlign w:val="center"/>
          </w:tcPr>
          <w:p w14:paraId="6833690A" w14:textId="77777777" w:rsidR="00A130A9" w:rsidRPr="003B34FD" w:rsidRDefault="00A130A9" w:rsidP="003677D1">
            <w:pPr>
              <w:pStyle w:val="Zawartotabeli"/>
              <w:snapToGrid w:val="0"/>
              <w:spacing w:line="276" w:lineRule="auto"/>
              <w:jc w:val="center"/>
              <w:rPr>
                <w:rFonts w:asciiTheme="minorHAnsi" w:hAnsiTheme="minorHAnsi" w:cstheme="minorHAnsi"/>
                <w:bCs/>
                <w:sz w:val="22"/>
                <w:szCs w:val="22"/>
              </w:rPr>
            </w:pPr>
            <w:r w:rsidRPr="003B34FD">
              <w:rPr>
                <w:rFonts w:asciiTheme="minorHAnsi" w:hAnsiTheme="minorHAnsi" w:cstheme="minorHAnsi"/>
                <w:bCs/>
                <w:sz w:val="22"/>
                <w:szCs w:val="22"/>
              </w:rPr>
              <w:t>13</w:t>
            </w:r>
          </w:p>
        </w:tc>
        <w:tc>
          <w:tcPr>
            <w:tcW w:w="834" w:type="dxa"/>
            <w:vAlign w:val="center"/>
          </w:tcPr>
          <w:p w14:paraId="17519481"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72</w:t>
            </w:r>
          </w:p>
        </w:tc>
      </w:tr>
      <w:tr w:rsidR="003B34FD" w:rsidRPr="003B34FD" w14:paraId="045170B4" w14:textId="77777777" w:rsidTr="00C719E8">
        <w:trPr>
          <w:jc w:val="center"/>
        </w:trPr>
        <w:tc>
          <w:tcPr>
            <w:tcW w:w="2280" w:type="dxa"/>
          </w:tcPr>
          <w:p w14:paraId="2D54CABC" w14:textId="77777777" w:rsidR="00A130A9" w:rsidRPr="003B34FD" w:rsidRDefault="00A130A9" w:rsidP="003677D1">
            <w:pPr>
              <w:pStyle w:val="Zawartotabeli"/>
              <w:snapToGrid w:val="0"/>
              <w:spacing w:line="276" w:lineRule="auto"/>
              <w:rPr>
                <w:rFonts w:asciiTheme="minorHAnsi" w:hAnsiTheme="minorHAnsi" w:cstheme="minorHAnsi"/>
                <w:sz w:val="22"/>
                <w:szCs w:val="22"/>
              </w:rPr>
            </w:pPr>
            <w:r w:rsidRPr="003B34FD">
              <w:rPr>
                <w:rFonts w:asciiTheme="minorHAnsi" w:hAnsiTheme="minorHAnsi" w:cstheme="minorHAnsi"/>
                <w:sz w:val="22"/>
                <w:szCs w:val="22"/>
              </w:rPr>
              <w:t>SP Olszewka</w:t>
            </w:r>
          </w:p>
        </w:tc>
        <w:tc>
          <w:tcPr>
            <w:tcW w:w="708" w:type="dxa"/>
            <w:vAlign w:val="center"/>
          </w:tcPr>
          <w:p w14:paraId="28F25794" w14:textId="77777777" w:rsidR="00A130A9" w:rsidRPr="003B34FD" w:rsidRDefault="00A130A9" w:rsidP="003677D1">
            <w:pPr>
              <w:pStyle w:val="Zawartotabeli"/>
              <w:snapToGrid w:val="0"/>
              <w:spacing w:line="276" w:lineRule="auto"/>
              <w:jc w:val="center"/>
              <w:rPr>
                <w:rFonts w:asciiTheme="minorHAnsi" w:hAnsiTheme="minorHAnsi" w:cstheme="minorHAnsi"/>
                <w:sz w:val="22"/>
                <w:szCs w:val="22"/>
              </w:rPr>
            </w:pPr>
            <w:r w:rsidRPr="003B34FD">
              <w:rPr>
                <w:rFonts w:asciiTheme="minorHAnsi" w:hAnsiTheme="minorHAnsi" w:cstheme="minorHAnsi"/>
                <w:sz w:val="22"/>
                <w:szCs w:val="22"/>
              </w:rPr>
              <w:t>1</w:t>
            </w:r>
          </w:p>
        </w:tc>
        <w:tc>
          <w:tcPr>
            <w:tcW w:w="709" w:type="dxa"/>
            <w:vAlign w:val="center"/>
          </w:tcPr>
          <w:p w14:paraId="741694F7" w14:textId="77777777" w:rsidR="00A130A9" w:rsidRPr="003B34FD" w:rsidRDefault="00A130A9" w:rsidP="003677D1">
            <w:pPr>
              <w:pStyle w:val="Zawartotabeli"/>
              <w:snapToGrid w:val="0"/>
              <w:spacing w:line="276" w:lineRule="auto"/>
              <w:jc w:val="center"/>
              <w:rPr>
                <w:rFonts w:asciiTheme="minorHAnsi" w:hAnsiTheme="minorHAnsi" w:cstheme="minorHAnsi"/>
                <w:sz w:val="22"/>
                <w:szCs w:val="22"/>
              </w:rPr>
            </w:pPr>
            <w:r w:rsidRPr="003B34FD">
              <w:rPr>
                <w:rFonts w:asciiTheme="minorHAnsi" w:hAnsiTheme="minorHAnsi" w:cstheme="minorHAnsi"/>
                <w:sz w:val="22"/>
                <w:szCs w:val="22"/>
              </w:rPr>
              <w:t>4</w:t>
            </w:r>
          </w:p>
        </w:tc>
        <w:tc>
          <w:tcPr>
            <w:tcW w:w="709" w:type="dxa"/>
            <w:vAlign w:val="center"/>
          </w:tcPr>
          <w:p w14:paraId="215DBD85" w14:textId="77777777" w:rsidR="00A130A9" w:rsidRPr="003B34FD" w:rsidRDefault="00A130A9" w:rsidP="003677D1">
            <w:pPr>
              <w:pStyle w:val="Zawartotabeli"/>
              <w:snapToGrid w:val="0"/>
              <w:spacing w:line="276" w:lineRule="auto"/>
              <w:jc w:val="center"/>
              <w:rPr>
                <w:rFonts w:asciiTheme="minorHAnsi" w:hAnsiTheme="minorHAnsi" w:cstheme="minorHAnsi"/>
                <w:sz w:val="22"/>
                <w:szCs w:val="22"/>
              </w:rPr>
            </w:pPr>
            <w:r w:rsidRPr="003B34FD">
              <w:rPr>
                <w:rFonts w:asciiTheme="minorHAnsi" w:hAnsiTheme="minorHAnsi" w:cstheme="minorHAnsi"/>
                <w:sz w:val="22"/>
                <w:szCs w:val="22"/>
              </w:rPr>
              <w:t>5</w:t>
            </w:r>
          </w:p>
        </w:tc>
        <w:tc>
          <w:tcPr>
            <w:tcW w:w="709" w:type="dxa"/>
            <w:vAlign w:val="center"/>
          </w:tcPr>
          <w:p w14:paraId="243C5F79" w14:textId="77777777" w:rsidR="00A130A9" w:rsidRPr="003B34FD" w:rsidRDefault="00A130A9" w:rsidP="003677D1">
            <w:pPr>
              <w:pStyle w:val="Zawartotabeli"/>
              <w:snapToGrid w:val="0"/>
              <w:spacing w:line="276" w:lineRule="auto"/>
              <w:jc w:val="center"/>
              <w:rPr>
                <w:rFonts w:asciiTheme="minorHAnsi" w:hAnsiTheme="minorHAnsi" w:cstheme="minorHAnsi"/>
                <w:sz w:val="22"/>
                <w:szCs w:val="22"/>
              </w:rPr>
            </w:pPr>
            <w:r w:rsidRPr="003B34FD">
              <w:rPr>
                <w:rFonts w:asciiTheme="minorHAnsi" w:hAnsiTheme="minorHAnsi" w:cstheme="minorHAnsi"/>
                <w:sz w:val="22"/>
                <w:szCs w:val="22"/>
              </w:rPr>
              <w:t>2</w:t>
            </w:r>
          </w:p>
        </w:tc>
        <w:tc>
          <w:tcPr>
            <w:tcW w:w="708" w:type="dxa"/>
            <w:vAlign w:val="center"/>
          </w:tcPr>
          <w:p w14:paraId="3B277BBA" w14:textId="77777777" w:rsidR="00A130A9" w:rsidRPr="003B34FD" w:rsidRDefault="00A130A9" w:rsidP="003677D1">
            <w:pPr>
              <w:pStyle w:val="Zawartotabeli"/>
              <w:snapToGrid w:val="0"/>
              <w:spacing w:line="276" w:lineRule="auto"/>
              <w:jc w:val="center"/>
              <w:rPr>
                <w:rFonts w:asciiTheme="minorHAnsi" w:hAnsiTheme="minorHAnsi" w:cstheme="minorHAnsi"/>
                <w:sz w:val="22"/>
                <w:szCs w:val="22"/>
              </w:rPr>
            </w:pPr>
            <w:r w:rsidRPr="003B34FD">
              <w:rPr>
                <w:rFonts w:asciiTheme="minorHAnsi" w:hAnsiTheme="minorHAnsi" w:cstheme="minorHAnsi"/>
                <w:sz w:val="22"/>
                <w:szCs w:val="22"/>
              </w:rPr>
              <w:t>0</w:t>
            </w:r>
          </w:p>
        </w:tc>
        <w:tc>
          <w:tcPr>
            <w:tcW w:w="709" w:type="dxa"/>
            <w:vAlign w:val="center"/>
          </w:tcPr>
          <w:p w14:paraId="74C24F15" w14:textId="77777777" w:rsidR="00A130A9" w:rsidRPr="003B34FD" w:rsidRDefault="00A130A9" w:rsidP="003677D1">
            <w:pPr>
              <w:pStyle w:val="Zawartotabeli"/>
              <w:snapToGrid w:val="0"/>
              <w:spacing w:line="276" w:lineRule="auto"/>
              <w:jc w:val="center"/>
              <w:rPr>
                <w:rFonts w:asciiTheme="minorHAnsi" w:hAnsiTheme="minorHAnsi" w:cstheme="minorHAnsi"/>
                <w:sz w:val="22"/>
                <w:szCs w:val="22"/>
              </w:rPr>
            </w:pPr>
            <w:r w:rsidRPr="003B34FD">
              <w:rPr>
                <w:rFonts w:asciiTheme="minorHAnsi" w:hAnsiTheme="minorHAnsi" w:cstheme="minorHAnsi"/>
                <w:sz w:val="22"/>
                <w:szCs w:val="22"/>
              </w:rPr>
              <w:t>7</w:t>
            </w:r>
          </w:p>
        </w:tc>
        <w:tc>
          <w:tcPr>
            <w:tcW w:w="709" w:type="dxa"/>
            <w:vAlign w:val="center"/>
          </w:tcPr>
          <w:p w14:paraId="5D60C187" w14:textId="77777777" w:rsidR="00A130A9" w:rsidRPr="003B34FD" w:rsidRDefault="00A130A9" w:rsidP="003677D1">
            <w:pPr>
              <w:pStyle w:val="Zawartotabeli"/>
              <w:snapToGrid w:val="0"/>
              <w:spacing w:line="276" w:lineRule="auto"/>
              <w:jc w:val="center"/>
              <w:rPr>
                <w:rFonts w:asciiTheme="minorHAnsi" w:hAnsiTheme="minorHAnsi" w:cstheme="minorHAnsi"/>
                <w:bCs/>
                <w:sz w:val="22"/>
                <w:szCs w:val="22"/>
              </w:rPr>
            </w:pPr>
            <w:r w:rsidRPr="003B34FD">
              <w:rPr>
                <w:rFonts w:asciiTheme="minorHAnsi" w:hAnsiTheme="minorHAnsi" w:cstheme="minorHAnsi"/>
                <w:bCs/>
                <w:sz w:val="22"/>
                <w:szCs w:val="22"/>
              </w:rPr>
              <w:t>6</w:t>
            </w:r>
          </w:p>
        </w:tc>
        <w:tc>
          <w:tcPr>
            <w:tcW w:w="709" w:type="dxa"/>
            <w:vAlign w:val="center"/>
          </w:tcPr>
          <w:p w14:paraId="63ED3D45" w14:textId="77777777" w:rsidR="00A130A9" w:rsidRPr="003B34FD" w:rsidRDefault="00A130A9" w:rsidP="003677D1">
            <w:pPr>
              <w:pStyle w:val="Zawartotabeli"/>
              <w:snapToGrid w:val="0"/>
              <w:spacing w:line="276" w:lineRule="auto"/>
              <w:jc w:val="center"/>
              <w:rPr>
                <w:rFonts w:asciiTheme="minorHAnsi" w:hAnsiTheme="minorHAnsi" w:cstheme="minorHAnsi"/>
                <w:bCs/>
                <w:sz w:val="22"/>
                <w:szCs w:val="22"/>
              </w:rPr>
            </w:pPr>
            <w:r w:rsidRPr="003B34FD">
              <w:rPr>
                <w:rFonts w:asciiTheme="minorHAnsi" w:hAnsiTheme="minorHAnsi" w:cstheme="minorHAnsi"/>
                <w:bCs/>
                <w:sz w:val="22"/>
                <w:szCs w:val="22"/>
              </w:rPr>
              <w:t>6</w:t>
            </w:r>
          </w:p>
        </w:tc>
        <w:tc>
          <w:tcPr>
            <w:tcW w:w="834" w:type="dxa"/>
            <w:vAlign w:val="center"/>
          </w:tcPr>
          <w:p w14:paraId="1F54691E"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31</w:t>
            </w:r>
          </w:p>
        </w:tc>
      </w:tr>
      <w:tr w:rsidR="003B34FD" w:rsidRPr="003B34FD" w14:paraId="3EE23CA4" w14:textId="77777777" w:rsidTr="00C719E8">
        <w:trPr>
          <w:jc w:val="center"/>
        </w:trPr>
        <w:tc>
          <w:tcPr>
            <w:tcW w:w="2280" w:type="dxa"/>
            <w:shd w:val="pct10" w:color="auto" w:fill="auto"/>
          </w:tcPr>
          <w:p w14:paraId="435D63D6"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razem</w:t>
            </w:r>
          </w:p>
        </w:tc>
        <w:tc>
          <w:tcPr>
            <w:tcW w:w="708" w:type="dxa"/>
            <w:shd w:val="pct10" w:color="auto" w:fill="auto"/>
            <w:vAlign w:val="center"/>
          </w:tcPr>
          <w:p w14:paraId="70CBD64A"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54</w:t>
            </w:r>
          </w:p>
        </w:tc>
        <w:tc>
          <w:tcPr>
            <w:tcW w:w="709" w:type="dxa"/>
            <w:shd w:val="pct10" w:color="auto" w:fill="auto"/>
            <w:vAlign w:val="center"/>
          </w:tcPr>
          <w:p w14:paraId="56E8D502"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66</w:t>
            </w:r>
          </w:p>
        </w:tc>
        <w:tc>
          <w:tcPr>
            <w:tcW w:w="709" w:type="dxa"/>
            <w:shd w:val="pct10" w:color="auto" w:fill="auto"/>
            <w:vAlign w:val="center"/>
          </w:tcPr>
          <w:p w14:paraId="3D409EF2"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73</w:t>
            </w:r>
          </w:p>
        </w:tc>
        <w:tc>
          <w:tcPr>
            <w:tcW w:w="709" w:type="dxa"/>
            <w:shd w:val="pct10" w:color="auto" w:fill="auto"/>
            <w:vAlign w:val="center"/>
          </w:tcPr>
          <w:p w14:paraId="731E6EFF"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84</w:t>
            </w:r>
          </w:p>
        </w:tc>
        <w:tc>
          <w:tcPr>
            <w:tcW w:w="708" w:type="dxa"/>
            <w:shd w:val="pct10" w:color="auto" w:fill="auto"/>
            <w:vAlign w:val="center"/>
          </w:tcPr>
          <w:p w14:paraId="7195189B"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52</w:t>
            </w:r>
          </w:p>
        </w:tc>
        <w:tc>
          <w:tcPr>
            <w:tcW w:w="709" w:type="dxa"/>
            <w:shd w:val="pct10" w:color="auto" w:fill="auto"/>
            <w:vAlign w:val="center"/>
          </w:tcPr>
          <w:p w14:paraId="7FDDE8C4"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34</w:t>
            </w:r>
          </w:p>
        </w:tc>
        <w:tc>
          <w:tcPr>
            <w:tcW w:w="709" w:type="dxa"/>
            <w:shd w:val="pct10" w:color="auto" w:fill="auto"/>
            <w:vAlign w:val="center"/>
          </w:tcPr>
          <w:p w14:paraId="7F37AE25"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76</w:t>
            </w:r>
          </w:p>
        </w:tc>
        <w:tc>
          <w:tcPr>
            <w:tcW w:w="709" w:type="dxa"/>
            <w:shd w:val="pct10" w:color="auto" w:fill="auto"/>
            <w:vAlign w:val="center"/>
          </w:tcPr>
          <w:p w14:paraId="1620C6E4"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122</w:t>
            </w:r>
          </w:p>
        </w:tc>
        <w:tc>
          <w:tcPr>
            <w:tcW w:w="834" w:type="dxa"/>
            <w:shd w:val="pct10" w:color="auto" w:fill="auto"/>
            <w:vAlign w:val="center"/>
          </w:tcPr>
          <w:p w14:paraId="027ADFA4" w14:textId="77777777" w:rsidR="00A130A9" w:rsidRPr="003B34FD" w:rsidRDefault="00A130A9" w:rsidP="003677D1">
            <w:pPr>
              <w:pStyle w:val="Zawartotabeli"/>
              <w:snapToGrid w:val="0"/>
              <w:spacing w:line="276" w:lineRule="auto"/>
              <w:jc w:val="center"/>
              <w:rPr>
                <w:rFonts w:asciiTheme="minorHAnsi" w:hAnsiTheme="minorHAnsi" w:cstheme="minorHAnsi"/>
                <w:b/>
                <w:bCs/>
                <w:sz w:val="22"/>
                <w:szCs w:val="22"/>
              </w:rPr>
            </w:pPr>
            <w:r w:rsidRPr="003B34FD">
              <w:rPr>
                <w:rFonts w:asciiTheme="minorHAnsi" w:hAnsiTheme="minorHAnsi" w:cstheme="minorHAnsi"/>
                <w:b/>
                <w:bCs/>
                <w:sz w:val="22"/>
                <w:szCs w:val="22"/>
              </w:rPr>
              <w:t>561</w:t>
            </w:r>
          </w:p>
        </w:tc>
      </w:tr>
    </w:tbl>
    <w:p w14:paraId="083D43EA" w14:textId="77777777" w:rsidR="00A130A9" w:rsidRPr="003B34FD" w:rsidRDefault="00A130A9" w:rsidP="003677D1">
      <w:pPr>
        <w:pStyle w:val="Tekstpodstawowy"/>
        <w:spacing w:line="276" w:lineRule="auto"/>
        <w:rPr>
          <w:rFonts w:asciiTheme="minorHAnsi" w:hAnsiTheme="minorHAnsi" w:cstheme="minorHAnsi"/>
          <w:sz w:val="22"/>
          <w:szCs w:val="22"/>
        </w:rPr>
      </w:pPr>
      <w:r w:rsidRPr="003B34FD">
        <w:rPr>
          <w:rFonts w:asciiTheme="minorHAnsi" w:hAnsiTheme="minorHAnsi" w:cstheme="minorHAnsi"/>
          <w:i/>
          <w:sz w:val="22"/>
          <w:szCs w:val="22"/>
        </w:rPr>
        <w:t>Źródło: System Informacji Oświatowej</w:t>
      </w:r>
    </w:p>
    <w:p w14:paraId="411401E0" w14:textId="77777777" w:rsidR="00A130A9" w:rsidRPr="003B34FD" w:rsidRDefault="00A130A9" w:rsidP="003677D1">
      <w:pPr>
        <w:pStyle w:val="Tekstpodstawowy"/>
        <w:spacing w:line="276" w:lineRule="auto"/>
        <w:rPr>
          <w:rFonts w:asciiTheme="minorHAnsi" w:hAnsiTheme="minorHAnsi" w:cstheme="minorHAnsi"/>
          <w:b/>
          <w:bCs/>
          <w:i/>
          <w:iCs/>
        </w:rPr>
      </w:pPr>
    </w:p>
    <w:p w14:paraId="3798CB83" w14:textId="63463215" w:rsidR="00A130A9" w:rsidRPr="003B34FD" w:rsidRDefault="00A130A9" w:rsidP="003677D1">
      <w:pPr>
        <w:pStyle w:val="Tekstpodstawowy"/>
        <w:spacing w:line="276" w:lineRule="auto"/>
        <w:rPr>
          <w:rFonts w:asciiTheme="minorHAnsi" w:hAnsiTheme="minorHAnsi" w:cstheme="minorHAnsi"/>
          <w:b/>
          <w:bCs/>
          <w:i/>
          <w:iCs/>
          <w:sz w:val="22"/>
          <w:szCs w:val="22"/>
        </w:rPr>
      </w:pPr>
      <w:r w:rsidRPr="003B34FD">
        <w:rPr>
          <w:rFonts w:asciiTheme="minorHAnsi" w:hAnsiTheme="minorHAnsi" w:cstheme="minorHAnsi"/>
          <w:b/>
          <w:bCs/>
          <w:i/>
          <w:iCs/>
          <w:sz w:val="22"/>
          <w:szCs w:val="22"/>
        </w:rPr>
        <w:t xml:space="preserve">Tabela </w:t>
      </w:r>
      <w:r w:rsidR="00F56539" w:rsidRPr="003B34FD">
        <w:rPr>
          <w:rFonts w:asciiTheme="minorHAnsi" w:hAnsiTheme="minorHAnsi" w:cstheme="minorHAnsi"/>
          <w:b/>
          <w:bCs/>
          <w:i/>
          <w:iCs/>
          <w:sz w:val="22"/>
          <w:szCs w:val="22"/>
        </w:rPr>
        <w:t>1</w:t>
      </w:r>
      <w:r w:rsidRPr="003B34FD">
        <w:rPr>
          <w:rFonts w:asciiTheme="minorHAnsi" w:hAnsiTheme="minorHAnsi" w:cstheme="minorHAnsi"/>
          <w:b/>
          <w:bCs/>
          <w:i/>
          <w:iCs/>
          <w:sz w:val="22"/>
          <w:szCs w:val="22"/>
        </w:rPr>
        <w:t>5. Liczba uczniów w Liceum Ogólnokształcącym w Jednorożcu według stanu na 30 września 2021 r.</w:t>
      </w:r>
    </w:p>
    <w:tbl>
      <w:tblPr>
        <w:tblW w:w="5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04"/>
        <w:gridCol w:w="1417"/>
        <w:gridCol w:w="1418"/>
        <w:gridCol w:w="1134"/>
      </w:tblGrid>
      <w:tr w:rsidR="003B34FD" w:rsidRPr="003B34FD" w14:paraId="3FDB9C9E" w14:textId="77777777" w:rsidTr="002F65DB">
        <w:trPr>
          <w:jc w:val="center"/>
        </w:trPr>
        <w:tc>
          <w:tcPr>
            <w:tcW w:w="1504" w:type="dxa"/>
          </w:tcPr>
          <w:p w14:paraId="30BD8E3F" w14:textId="77777777" w:rsidR="00A130A9" w:rsidRPr="003B34FD" w:rsidRDefault="00A130A9" w:rsidP="003677D1">
            <w:pPr>
              <w:pStyle w:val="Zawartotabeli"/>
              <w:snapToGrid w:val="0"/>
              <w:spacing w:line="276" w:lineRule="auto"/>
              <w:jc w:val="center"/>
              <w:rPr>
                <w:rFonts w:asciiTheme="minorHAnsi" w:hAnsiTheme="minorHAnsi" w:cstheme="minorHAnsi"/>
                <w:b/>
                <w:bCs/>
              </w:rPr>
            </w:pPr>
            <w:r w:rsidRPr="003B34FD">
              <w:rPr>
                <w:rFonts w:asciiTheme="minorHAnsi" w:hAnsiTheme="minorHAnsi" w:cstheme="minorHAnsi"/>
                <w:b/>
                <w:bCs/>
              </w:rPr>
              <w:t>klasa I</w:t>
            </w:r>
          </w:p>
        </w:tc>
        <w:tc>
          <w:tcPr>
            <w:tcW w:w="1417" w:type="dxa"/>
          </w:tcPr>
          <w:p w14:paraId="7306E5AB" w14:textId="77777777" w:rsidR="00A130A9" w:rsidRPr="003B34FD" w:rsidRDefault="00A130A9" w:rsidP="003677D1">
            <w:pPr>
              <w:pStyle w:val="Zawartotabeli"/>
              <w:snapToGrid w:val="0"/>
              <w:spacing w:line="276" w:lineRule="auto"/>
              <w:jc w:val="center"/>
              <w:rPr>
                <w:rFonts w:asciiTheme="minorHAnsi" w:hAnsiTheme="minorHAnsi" w:cstheme="minorHAnsi"/>
                <w:b/>
                <w:bCs/>
              </w:rPr>
            </w:pPr>
            <w:r w:rsidRPr="003B34FD">
              <w:rPr>
                <w:rFonts w:asciiTheme="minorHAnsi" w:hAnsiTheme="minorHAnsi" w:cstheme="minorHAnsi"/>
                <w:b/>
                <w:bCs/>
              </w:rPr>
              <w:t>klasa II</w:t>
            </w:r>
          </w:p>
        </w:tc>
        <w:tc>
          <w:tcPr>
            <w:tcW w:w="1418" w:type="dxa"/>
          </w:tcPr>
          <w:p w14:paraId="6AA5C8B4" w14:textId="77777777" w:rsidR="00A130A9" w:rsidRPr="003B34FD" w:rsidRDefault="00A130A9" w:rsidP="003677D1">
            <w:pPr>
              <w:pStyle w:val="Zawartotabeli"/>
              <w:snapToGrid w:val="0"/>
              <w:spacing w:line="276" w:lineRule="auto"/>
              <w:jc w:val="center"/>
              <w:rPr>
                <w:rFonts w:asciiTheme="minorHAnsi" w:hAnsiTheme="minorHAnsi" w:cstheme="minorHAnsi"/>
                <w:b/>
                <w:bCs/>
              </w:rPr>
            </w:pPr>
            <w:r w:rsidRPr="003B34FD">
              <w:rPr>
                <w:rFonts w:asciiTheme="minorHAnsi" w:hAnsiTheme="minorHAnsi" w:cstheme="minorHAnsi"/>
                <w:b/>
                <w:bCs/>
              </w:rPr>
              <w:t>klasa III</w:t>
            </w:r>
          </w:p>
        </w:tc>
        <w:tc>
          <w:tcPr>
            <w:tcW w:w="1134" w:type="dxa"/>
          </w:tcPr>
          <w:p w14:paraId="75119DB2" w14:textId="77777777" w:rsidR="00A130A9" w:rsidRPr="003B34FD" w:rsidRDefault="00A130A9" w:rsidP="003677D1">
            <w:pPr>
              <w:pStyle w:val="Zawartotabeli"/>
              <w:snapToGrid w:val="0"/>
              <w:spacing w:line="276" w:lineRule="auto"/>
              <w:jc w:val="center"/>
              <w:rPr>
                <w:rFonts w:asciiTheme="minorHAnsi" w:hAnsiTheme="minorHAnsi" w:cstheme="minorHAnsi"/>
                <w:b/>
                <w:bCs/>
              </w:rPr>
            </w:pPr>
            <w:r w:rsidRPr="003B34FD">
              <w:rPr>
                <w:rFonts w:asciiTheme="minorHAnsi" w:hAnsiTheme="minorHAnsi" w:cstheme="minorHAnsi"/>
                <w:b/>
                <w:bCs/>
              </w:rPr>
              <w:t>razem</w:t>
            </w:r>
          </w:p>
        </w:tc>
      </w:tr>
      <w:tr w:rsidR="003B34FD" w:rsidRPr="003B34FD" w14:paraId="0ED9F6CD" w14:textId="77777777" w:rsidTr="002F65DB">
        <w:trPr>
          <w:jc w:val="center"/>
        </w:trPr>
        <w:tc>
          <w:tcPr>
            <w:tcW w:w="1504" w:type="dxa"/>
          </w:tcPr>
          <w:p w14:paraId="6714230D" w14:textId="364D2D9E" w:rsidR="00A130A9" w:rsidRPr="003B34FD" w:rsidRDefault="00A130A9" w:rsidP="003677D1">
            <w:pPr>
              <w:pStyle w:val="Zawartotabeli"/>
              <w:snapToGrid w:val="0"/>
              <w:spacing w:line="276" w:lineRule="auto"/>
              <w:jc w:val="center"/>
              <w:rPr>
                <w:rFonts w:asciiTheme="minorHAnsi" w:hAnsiTheme="minorHAnsi" w:cstheme="minorHAnsi"/>
              </w:rPr>
            </w:pPr>
            <w:r w:rsidRPr="003B34FD">
              <w:rPr>
                <w:rFonts w:asciiTheme="minorHAnsi" w:hAnsiTheme="minorHAnsi" w:cstheme="minorHAnsi"/>
              </w:rPr>
              <w:t>40</w:t>
            </w:r>
            <w:r w:rsidR="00C51F16" w:rsidRPr="003B34FD">
              <w:rPr>
                <w:rFonts w:asciiTheme="minorHAnsi" w:hAnsiTheme="minorHAnsi" w:cstheme="minorHAnsi"/>
              </w:rPr>
              <w:br/>
            </w:r>
            <w:r w:rsidRPr="003B34FD">
              <w:rPr>
                <w:rFonts w:asciiTheme="minorHAnsi" w:hAnsiTheme="minorHAnsi" w:cstheme="minorHAnsi"/>
              </w:rPr>
              <w:t>(1 oddział)</w:t>
            </w:r>
          </w:p>
        </w:tc>
        <w:tc>
          <w:tcPr>
            <w:tcW w:w="1417" w:type="dxa"/>
          </w:tcPr>
          <w:p w14:paraId="0A9198C5" w14:textId="018D0632" w:rsidR="00A130A9" w:rsidRPr="003B34FD" w:rsidRDefault="00A130A9" w:rsidP="003677D1">
            <w:pPr>
              <w:pStyle w:val="Zawartotabeli"/>
              <w:snapToGrid w:val="0"/>
              <w:spacing w:line="276" w:lineRule="auto"/>
              <w:jc w:val="center"/>
              <w:rPr>
                <w:rFonts w:asciiTheme="minorHAnsi" w:hAnsiTheme="minorHAnsi" w:cstheme="minorHAnsi"/>
              </w:rPr>
            </w:pPr>
            <w:r w:rsidRPr="003B34FD">
              <w:rPr>
                <w:rFonts w:asciiTheme="minorHAnsi" w:hAnsiTheme="minorHAnsi" w:cstheme="minorHAnsi"/>
              </w:rPr>
              <w:t xml:space="preserve">39 </w:t>
            </w:r>
            <w:r w:rsidR="007A5E5D" w:rsidRPr="003B34FD">
              <w:rPr>
                <w:rFonts w:asciiTheme="minorHAnsi" w:hAnsiTheme="minorHAnsi" w:cstheme="minorHAnsi"/>
              </w:rPr>
              <w:br/>
            </w:r>
            <w:r w:rsidRPr="003B34FD">
              <w:rPr>
                <w:rFonts w:asciiTheme="minorHAnsi" w:hAnsiTheme="minorHAnsi" w:cstheme="minorHAnsi"/>
              </w:rPr>
              <w:t>(2 oddziały)</w:t>
            </w:r>
          </w:p>
        </w:tc>
        <w:tc>
          <w:tcPr>
            <w:tcW w:w="1418" w:type="dxa"/>
          </w:tcPr>
          <w:p w14:paraId="0E9E7863" w14:textId="1A335B85" w:rsidR="00A130A9" w:rsidRPr="003B34FD" w:rsidRDefault="00A130A9" w:rsidP="003677D1">
            <w:pPr>
              <w:pStyle w:val="Zawartotabeli"/>
              <w:snapToGrid w:val="0"/>
              <w:spacing w:line="276" w:lineRule="auto"/>
              <w:jc w:val="center"/>
              <w:rPr>
                <w:rFonts w:asciiTheme="minorHAnsi" w:hAnsiTheme="minorHAnsi" w:cstheme="minorHAnsi"/>
              </w:rPr>
            </w:pPr>
            <w:r w:rsidRPr="003B34FD">
              <w:rPr>
                <w:rFonts w:asciiTheme="minorHAnsi" w:hAnsiTheme="minorHAnsi" w:cstheme="minorHAnsi"/>
              </w:rPr>
              <w:t xml:space="preserve">64 </w:t>
            </w:r>
            <w:r w:rsidR="007A5E5D" w:rsidRPr="003B34FD">
              <w:rPr>
                <w:rFonts w:asciiTheme="minorHAnsi" w:hAnsiTheme="minorHAnsi" w:cstheme="minorHAnsi"/>
              </w:rPr>
              <w:br/>
            </w:r>
            <w:r w:rsidRPr="003B34FD">
              <w:rPr>
                <w:rFonts w:asciiTheme="minorHAnsi" w:hAnsiTheme="minorHAnsi" w:cstheme="minorHAnsi"/>
              </w:rPr>
              <w:t>(2 oddziały)</w:t>
            </w:r>
          </w:p>
        </w:tc>
        <w:tc>
          <w:tcPr>
            <w:tcW w:w="1134" w:type="dxa"/>
          </w:tcPr>
          <w:p w14:paraId="707D37FE" w14:textId="77777777" w:rsidR="00A130A9" w:rsidRPr="003B34FD" w:rsidRDefault="00A130A9" w:rsidP="003677D1">
            <w:pPr>
              <w:pStyle w:val="Zawartotabeli"/>
              <w:snapToGrid w:val="0"/>
              <w:spacing w:line="276" w:lineRule="auto"/>
              <w:jc w:val="center"/>
              <w:rPr>
                <w:rFonts w:asciiTheme="minorHAnsi" w:hAnsiTheme="minorHAnsi" w:cstheme="minorHAnsi"/>
                <w:b/>
                <w:bCs/>
              </w:rPr>
            </w:pPr>
            <w:r w:rsidRPr="003B34FD">
              <w:rPr>
                <w:rFonts w:asciiTheme="minorHAnsi" w:hAnsiTheme="minorHAnsi" w:cstheme="minorHAnsi"/>
                <w:b/>
                <w:bCs/>
              </w:rPr>
              <w:t>143</w:t>
            </w:r>
          </w:p>
        </w:tc>
      </w:tr>
    </w:tbl>
    <w:p w14:paraId="5ADDBCC2" w14:textId="77777777" w:rsidR="00A130A9" w:rsidRPr="003B34FD" w:rsidRDefault="00A130A9" w:rsidP="003677D1">
      <w:pPr>
        <w:pStyle w:val="Tekstpodstawowy"/>
        <w:spacing w:line="276" w:lineRule="auto"/>
        <w:jc w:val="center"/>
        <w:rPr>
          <w:rFonts w:asciiTheme="minorHAnsi" w:hAnsiTheme="minorHAnsi" w:cstheme="minorHAnsi"/>
          <w:sz w:val="22"/>
          <w:szCs w:val="22"/>
        </w:rPr>
      </w:pPr>
      <w:r w:rsidRPr="003B34FD">
        <w:rPr>
          <w:rFonts w:asciiTheme="minorHAnsi" w:hAnsiTheme="minorHAnsi" w:cstheme="minorHAnsi"/>
          <w:i/>
          <w:sz w:val="22"/>
          <w:szCs w:val="22"/>
        </w:rPr>
        <w:t>Źródło: System Informacji Oświatowej.</w:t>
      </w:r>
    </w:p>
    <w:p w14:paraId="079F57B7" w14:textId="77777777" w:rsidR="00A130A9" w:rsidRPr="003B34FD" w:rsidRDefault="00A130A9" w:rsidP="003677D1">
      <w:pPr>
        <w:spacing w:after="0"/>
        <w:jc w:val="both"/>
        <w:rPr>
          <w:rFonts w:asciiTheme="minorHAnsi" w:hAnsiTheme="minorHAnsi" w:cstheme="minorHAnsi"/>
          <w:sz w:val="24"/>
          <w:szCs w:val="24"/>
        </w:rPr>
      </w:pPr>
    </w:p>
    <w:p w14:paraId="06F4B6EA" w14:textId="16FC3742" w:rsidR="00A130A9" w:rsidRPr="003B34FD" w:rsidRDefault="00A130A9" w:rsidP="003677D1">
      <w:pPr>
        <w:pStyle w:val="Tekstpodstawowy"/>
        <w:spacing w:line="276" w:lineRule="auto"/>
        <w:rPr>
          <w:rFonts w:asciiTheme="minorHAnsi" w:hAnsiTheme="minorHAnsi" w:cstheme="minorHAnsi"/>
          <w:b/>
          <w:bCs/>
          <w:i/>
          <w:iCs/>
          <w:sz w:val="22"/>
          <w:szCs w:val="22"/>
        </w:rPr>
      </w:pPr>
      <w:r w:rsidRPr="003B34FD">
        <w:rPr>
          <w:rFonts w:asciiTheme="minorHAnsi" w:hAnsiTheme="minorHAnsi" w:cstheme="minorHAnsi"/>
          <w:b/>
          <w:bCs/>
          <w:i/>
          <w:iCs/>
          <w:sz w:val="22"/>
          <w:szCs w:val="22"/>
        </w:rPr>
        <w:t xml:space="preserve">Tabela </w:t>
      </w:r>
      <w:r w:rsidR="00F56539" w:rsidRPr="003B34FD">
        <w:rPr>
          <w:rFonts w:asciiTheme="minorHAnsi" w:hAnsiTheme="minorHAnsi" w:cstheme="minorHAnsi"/>
          <w:b/>
          <w:bCs/>
          <w:i/>
          <w:iCs/>
          <w:sz w:val="22"/>
          <w:szCs w:val="22"/>
        </w:rPr>
        <w:t>1</w:t>
      </w:r>
      <w:r w:rsidRPr="003B34FD">
        <w:rPr>
          <w:rFonts w:asciiTheme="minorHAnsi" w:hAnsiTheme="minorHAnsi" w:cstheme="minorHAnsi"/>
          <w:b/>
          <w:bCs/>
          <w:i/>
          <w:iCs/>
          <w:sz w:val="22"/>
          <w:szCs w:val="22"/>
        </w:rPr>
        <w:t>6. Liczba uczniów w Branżowej Szkole I stopnia w Jednorożcu według stanu na 30 września 2021 r.</w:t>
      </w:r>
    </w:p>
    <w:tbl>
      <w:tblPr>
        <w:tblW w:w="3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7"/>
        <w:gridCol w:w="992"/>
        <w:gridCol w:w="992"/>
        <w:gridCol w:w="851"/>
      </w:tblGrid>
      <w:tr w:rsidR="003B34FD" w:rsidRPr="003B34FD" w14:paraId="0A1B8BED" w14:textId="77777777" w:rsidTr="002F65DB">
        <w:trPr>
          <w:jc w:val="center"/>
        </w:trPr>
        <w:tc>
          <w:tcPr>
            <w:tcW w:w="937" w:type="dxa"/>
          </w:tcPr>
          <w:p w14:paraId="7CF2E223" w14:textId="77777777" w:rsidR="00A130A9" w:rsidRPr="003B34FD" w:rsidRDefault="00A130A9" w:rsidP="003677D1">
            <w:pPr>
              <w:pStyle w:val="Zawartotabeli"/>
              <w:snapToGrid w:val="0"/>
              <w:spacing w:line="276" w:lineRule="auto"/>
              <w:jc w:val="center"/>
              <w:rPr>
                <w:rFonts w:asciiTheme="minorHAnsi" w:hAnsiTheme="minorHAnsi" w:cstheme="minorHAnsi"/>
                <w:b/>
                <w:bCs/>
              </w:rPr>
            </w:pPr>
            <w:r w:rsidRPr="003B34FD">
              <w:rPr>
                <w:rFonts w:asciiTheme="minorHAnsi" w:hAnsiTheme="minorHAnsi" w:cstheme="minorHAnsi"/>
                <w:b/>
                <w:bCs/>
              </w:rPr>
              <w:t>klasa I</w:t>
            </w:r>
          </w:p>
        </w:tc>
        <w:tc>
          <w:tcPr>
            <w:tcW w:w="992" w:type="dxa"/>
          </w:tcPr>
          <w:p w14:paraId="0CDA5F84" w14:textId="77777777" w:rsidR="00A130A9" w:rsidRPr="003B34FD" w:rsidRDefault="00A130A9" w:rsidP="003677D1">
            <w:pPr>
              <w:pStyle w:val="Zawartotabeli"/>
              <w:snapToGrid w:val="0"/>
              <w:spacing w:line="276" w:lineRule="auto"/>
              <w:jc w:val="center"/>
              <w:rPr>
                <w:rFonts w:asciiTheme="minorHAnsi" w:hAnsiTheme="minorHAnsi" w:cstheme="minorHAnsi"/>
                <w:b/>
                <w:bCs/>
              </w:rPr>
            </w:pPr>
            <w:r w:rsidRPr="003B34FD">
              <w:rPr>
                <w:rFonts w:asciiTheme="minorHAnsi" w:hAnsiTheme="minorHAnsi" w:cstheme="minorHAnsi"/>
                <w:b/>
                <w:bCs/>
              </w:rPr>
              <w:t>klasa II</w:t>
            </w:r>
          </w:p>
        </w:tc>
        <w:tc>
          <w:tcPr>
            <w:tcW w:w="992" w:type="dxa"/>
          </w:tcPr>
          <w:p w14:paraId="308EF5BD" w14:textId="77777777" w:rsidR="00A130A9" w:rsidRPr="003B34FD" w:rsidRDefault="00A130A9" w:rsidP="003677D1">
            <w:pPr>
              <w:pStyle w:val="Zawartotabeli"/>
              <w:snapToGrid w:val="0"/>
              <w:spacing w:line="276" w:lineRule="auto"/>
              <w:jc w:val="center"/>
              <w:rPr>
                <w:rFonts w:asciiTheme="minorHAnsi" w:hAnsiTheme="minorHAnsi" w:cstheme="minorHAnsi"/>
                <w:b/>
                <w:bCs/>
              </w:rPr>
            </w:pPr>
            <w:r w:rsidRPr="003B34FD">
              <w:rPr>
                <w:rFonts w:asciiTheme="minorHAnsi" w:hAnsiTheme="minorHAnsi" w:cstheme="minorHAnsi"/>
                <w:b/>
                <w:bCs/>
              </w:rPr>
              <w:t>klasa III</w:t>
            </w:r>
          </w:p>
        </w:tc>
        <w:tc>
          <w:tcPr>
            <w:tcW w:w="851" w:type="dxa"/>
          </w:tcPr>
          <w:p w14:paraId="777622A2" w14:textId="77777777" w:rsidR="00A130A9" w:rsidRPr="003B34FD" w:rsidRDefault="00A130A9" w:rsidP="003677D1">
            <w:pPr>
              <w:pStyle w:val="Zawartotabeli"/>
              <w:snapToGrid w:val="0"/>
              <w:spacing w:line="276" w:lineRule="auto"/>
              <w:jc w:val="center"/>
              <w:rPr>
                <w:rFonts w:asciiTheme="minorHAnsi" w:hAnsiTheme="minorHAnsi" w:cstheme="minorHAnsi"/>
                <w:b/>
                <w:bCs/>
              </w:rPr>
            </w:pPr>
            <w:r w:rsidRPr="003B34FD">
              <w:rPr>
                <w:rFonts w:asciiTheme="minorHAnsi" w:hAnsiTheme="minorHAnsi" w:cstheme="minorHAnsi"/>
                <w:b/>
                <w:bCs/>
              </w:rPr>
              <w:t>razem</w:t>
            </w:r>
          </w:p>
        </w:tc>
      </w:tr>
      <w:tr w:rsidR="003B34FD" w:rsidRPr="003B34FD" w14:paraId="4EB57AB8" w14:textId="77777777" w:rsidTr="002F65DB">
        <w:trPr>
          <w:jc w:val="center"/>
        </w:trPr>
        <w:tc>
          <w:tcPr>
            <w:tcW w:w="937" w:type="dxa"/>
          </w:tcPr>
          <w:p w14:paraId="5DD3CC4D" w14:textId="77777777" w:rsidR="00A130A9" w:rsidRPr="003B34FD" w:rsidRDefault="00A130A9" w:rsidP="003677D1">
            <w:pPr>
              <w:pStyle w:val="Zawartotabeli"/>
              <w:snapToGrid w:val="0"/>
              <w:spacing w:line="276" w:lineRule="auto"/>
              <w:jc w:val="center"/>
              <w:rPr>
                <w:rFonts w:asciiTheme="minorHAnsi" w:hAnsiTheme="minorHAnsi" w:cstheme="minorHAnsi"/>
              </w:rPr>
            </w:pPr>
            <w:r w:rsidRPr="003B34FD">
              <w:rPr>
                <w:rFonts w:asciiTheme="minorHAnsi" w:hAnsiTheme="minorHAnsi" w:cstheme="minorHAnsi"/>
              </w:rPr>
              <w:t>10</w:t>
            </w:r>
          </w:p>
        </w:tc>
        <w:tc>
          <w:tcPr>
            <w:tcW w:w="992" w:type="dxa"/>
          </w:tcPr>
          <w:p w14:paraId="21519192" w14:textId="77777777" w:rsidR="00A130A9" w:rsidRPr="003B34FD" w:rsidRDefault="00A130A9" w:rsidP="003677D1">
            <w:pPr>
              <w:pStyle w:val="Zawartotabeli"/>
              <w:snapToGrid w:val="0"/>
              <w:spacing w:line="276" w:lineRule="auto"/>
              <w:jc w:val="center"/>
              <w:rPr>
                <w:rFonts w:asciiTheme="minorHAnsi" w:hAnsiTheme="minorHAnsi" w:cstheme="minorHAnsi"/>
              </w:rPr>
            </w:pPr>
            <w:r w:rsidRPr="003B34FD">
              <w:rPr>
                <w:rFonts w:asciiTheme="minorHAnsi" w:hAnsiTheme="minorHAnsi" w:cstheme="minorHAnsi"/>
              </w:rPr>
              <w:t>8</w:t>
            </w:r>
          </w:p>
        </w:tc>
        <w:tc>
          <w:tcPr>
            <w:tcW w:w="992" w:type="dxa"/>
          </w:tcPr>
          <w:p w14:paraId="514A6195" w14:textId="77777777" w:rsidR="00A130A9" w:rsidRPr="003B34FD" w:rsidRDefault="00A130A9" w:rsidP="003677D1">
            <w:pPr>
              <w:pStyle w:val="Zawartotabeli"/>
              <w:snapToGrid w:val="0"/>
              <w:spacing w:line="276" w:lineRule="auto"/>
              <w:jc w:val="center"/>
              <w:rPr>
                <w:rFonts w:asciiTheme="minorHAnsi" w:hAnsiTheme="minorHAnsi" w:cstheme="minorHAnsi"/>
              </w:rPr>
            </w:pPr>
            <w:r w:rsidRPr="003B34FD">
              <w:rPr>
                <w:rFonts w:asciiTheme="minorHAnsi" w:hAnsiTheme="minorHAnsi" w:cstheme="minorHAnsi"/>
              </w:rPr>
              <w:t>15</w:t>
            </w:r>
          </w:p>
        </w:tc>
        <w:tc>
          <w:tcPr>
            <w:tcW w:w="851" w:type="dxa"/>
          </w:tcPr>
          <w:p w14:paraId="2D8E7F46" w14:textId="77777777" w:rsidR="00A130A9" w:rsidRPr="003B34FD" w:rsidRDefault="00A130A9" w:rsidP="003677D1">
            <w:pPr>
              <w:pStyle w:val="Zawartotabeli"/>
              <w:snapToGrid w:val="0"/>
              <w:spacing w:line="276" w:lineRule="auto"/>
              <w:jc w:val="center"/>
              <w:rPr>
                <w:rFonts w:asciiTheme="minorHAnsi" w:hAnsiTheme="minorHAnsi" w:cstheme="minorHAnsi"/>
                <w:b/>
                <w:bCs/>
              </w:rPr>
            </w:pPr>
            <w:r w:rsidRPr="003B34FD">
              <w:rPr>
                <w:rFonts w:asciiTheme="minorHAnsi" w:hAnsiTheme="minorHAnsi" w:cstheme="minorHAnsi"/>
                <w:b/>
                <w:bCs/>
              </w:rPr>
              <w:t>33</w:t>
            </w:r>
          </w:p>
        </w:tc>
      </w:tr>
    </w:tbl>
    <w:p w14:paraId="2331B9F7" w14:textId="77777777" w:rsidR="00A130A9" w:rsidRPr="003B34FD" w:rsidRDefault="00A130A9" w:rsidP="003677D1">
      <w:pPr>
        <w:pStyle w:val="Tekstpodstawowy"/>
        <w:spacing w:line="276" w:lineRule="auto"/>
        <w:jc w:val="center"/>
        <w:rPr>
          <w:rFonts w:asciiTheme="minorHAnsi" w:hAnsiTheme="minorHAnsi" w:cstheme="minorHAnsi"/>
          <w:sz w:val="22"/>
          <w:szCs w:val="22"/>
        </w:rPr>
      </w:pPr>
      <w:r w:rsidRPr="003B34FD">
        <w:rPr>
          <w:rFonts w:asciiTheme="minorHAnsi" w:hAnsiTheme="minorHAnsi" w:cstheme="minorHAnsi"/>
          <w:i/>
          <w:sz w:val="22"/>
          <w:szCs w:val="22"/>
        </w:rPr>
        <w:t>Źródło: System Informacji Oświatowej.</w:t>
      </w:r>
    </w:p>
    <w:p w14:paraId="6AB553FE" w14:textId="612DA78F" w:rsidR="00B65C90" w:rsidRPr="003B34FD" w:rsidRDefault="00B65C90" w:rsidP="00971686">
      <w:pPr>
        <w:pStyle w:val="Nagwek2"/>
        <w:numPr>
          <w:ilvl w:val="0"/>
          <w:numId w:val="15"/>
        </w:numPr>
        <w:spacing w:before="0"/>
        <w:ind w:left="426" w:hanging="426"/>
        <w:rPr>
          <w:rFonts w:asciiTheme="minorHAnsi" w:hAnsiTheme="minorHAnsi" w:cstheme="minorHAnsi"/>
          <w:b/>
          <w:bCs/>
          <w:color w:val="auto"/>
          <w:sz w:val="24"/>
          <w:szCs w:val="24"/>
        </w:rPr>
      </w:pPr>
      <w:bookmarkStart w:id="31" w:name="_Toc69285706"/>
      <w:bookmarkStart w:id="32" w:name="_Toc104204501"/>
      <w:r w:rsidRPr="003B34FD">
        <w:rPr>
          <w:rFonts w:asciiTheme="minorHAnsi" w:hAnsiTheme="minorHAnsi" w:cstheme="minorHAnsi"/>
          <w:b/>
          <w:bCs/>
          <w:color w:val="auto"/>
          <w:sz w:val="24"/>
          <w:szCs w:val="24"/>
        </w:rPr>
        <w:t>Wyniki nauczania</w:t>
      </w:r>
      <w:bookmarkEnd w:id="31"/>
      <w:bookmarkEnd w:id="32"/>
    </w:p>
    <w:p w14:paraId="496429FD" w14:textId="77777777" w:rsidR="00B65C90" w:rsidRPr="003B34FD" w:rsidRDefault="00B65C90" w:rsidP="003677D1">
      <w:pPr>
        <w:spacing w:after="0"/>
        <w:rPr>
          <w:rFonts w:asciiTheme="minorHAnsi" w:hAnsiTheme="minorHAnsi" w:cstheme="minorHAnsi"/>
          <w:sz w:val="24"/>
          <w:szCs w:val="24"/>
        </w:rPr>
      </w:pPr>
    </w:p>
    <w:p w14:paraId="464091EC" w14:textId="230A4BC8" w:rsidR="002633A6" w:rsidRPr="003B34FD" w:rsidRDefault="002633A6" w:rsidP="003677D1">
      <w:pPr>
        <w:spacing w:after="0"/>
        <w:ind w:firstLine="709"/>
        <w:jc w:val="both"/>
        <w:rPr>
          <w:rFonts w:asciiTheme="minorHAnsi" w:hAnsiTheme="minorHAnsi" w:cstheme="minorHAnsi"/>
          <w:sz w:val="24"/>
          <w:szCs w:val="24"/>
        </w:rPr>
      </w:pPr>
      <w:r w:rsidRPr="003B34FD">
        <w:rPr>
          <w:rFonts w:asciiTheme="minorHAnsi" w:hAnsiTheme="minorHAnsi" w:cstheme="minorHAnsi"/>
          <w:sz w:val="24"/>
          <w:szCs w:val="24"/>
        </w:rPr>
        <w:t xml:space="preserve">Od wielu lat miernikiem jakości nauczania w polskich placówkach oświatowych </w:t>
      </w:r>
      <w:r w:rsidR="006C79DD" w:rsidRPr="003B34FD">
        <w:rPr>
          <w:rFonts w:asciiTheme="minorHAnsi" w:hAnsiTheme="minorHAnsi" w:cstheme="minorHAnsi"/>
          <w:sz w:val="24"/>
          <w:szCs w:val="24"/>
        </w:rPr>
        <w:br/>
      </w:r>
      <w:r w:rsidRPr="003B34FD">
        <w:rPr>
          <w:rFonts w:asciiTheme="minorHAnsi" w:hAnsiTheme="minorHAnsi" w:cstheme="minorHAnsi"/>
          <w:sz w:val="24"/>
          <w:szCs w:val="24"/>
        </w:rPr>
        <w:t>są egzaminy zewnętrzne. W wyniku reformy systemu oświaty z 1999 r. wprowadzono sprawdzian szóstoklasisty, natomiast po reformie z lat 2016-2018, miernikiem jakości nauczania w szkołach podstawowych został egzamin ośmioklasisty.</w:t>
      </w:r>
    </w:p>
    <w:p w14:paraId="362AF608" w14:textId="5D09F240" w:rsidR="002633A6" w:rsidRPr="003B34FD" w:rsidRDefault="002633A6" w:rsidP="003677D1">
      <w:pPr>
        <w:spacing w:after="0"/>
        <w:ind w:firstLine="709"/>
        <w:jc w:val="both"/>
        <w:rPr>
          <w:rFonts w:asciiTheme="minorHAnsi" w:hAnsiTheme="minorHAnsi" w:cstheme="minorHAnsi"/>
          <w:sz w:val="24"/>
          <w:szCs w:val="24"/>
        </w:rPr>
      </w:pPr>
      <w:r w:rsidRPr="003B34FD">
        <w:rPr>
          <w:rFonts w:asciiTheme="minorHAnsi" w:hAnsiTheme="minorHAnsi" w:cstheme="minorHAnsi"/>
          <w:sz w:val="24"/>
          <w:szCs w:val="24"/>
        </w:rPr>
        <w:t xml:space="preserve">W 2021 roku średnia na egzaminie ośmioklasisty dla województwa mazowieckiego </w:t>
      </w:r>
      <w:r w:rsidR="006C79DD" w:rsidRPr="003B34FD">
        <w:rPr>
          <w:rFonts w:asciiTheme="minorHAnsi" w:hAnsiTheme="minorHAnsi" w:cstheme="minorHAnsi"/>
          <w:sz w:val="24"/>
          <w:szCs w:val="24"/>
        </w:rPr>
        <w:br/>
      </w:r>
      <w:r w:rsidRPr="003B34FD">
        <w:rPr>
          <w:rFonts w:asciiTheme="minorHAnsi" w:hAnsiTheme="minorHAnsi" w:cstheme="minorHAnsi"/>
          <w:sz w:val="24"/>
          <w:szCs w:val="24"/>
        </w:rPr>
        <w:t>z języka polskiego wyniosła 64%, matematyki – 52%, języka angielskiego - 71%</w:t>
      </w:r>
      <w:r w:rsidRPr="003B34FD">
        <w:rPr>
          <w:rStyle w:val="Odwoanieprzypisudolnego"/>
          <w:rFonts w:asciiTheme="minorHAnsi" w:hAnsiTheme="minorHAnsi" w:cstheme="minorHAnsi"/>
          <w:sz w:val="24"/>
          <w:szCs w:val="24"/>
        </w:rPr>
        <w:footnoteReference w:id="1"/>
      </w:r>
      <w:r w:rsidRPr="003B34FD">
        <w:rPr>
          <w:rFonts w:asciiTheme="minorHAnsi" w:hAnsiTheme="minorHAnsi" w:cstheme="minorHAnsi"/>
          <w:sz w:val="24"/>
          <w:szCs w:val="24"/>
        </w:rPr>
        <w:t>.</w:t>
      </w:r>
    </w:p>
    <w:p w14:paraId="292D6EF1" w14:textId="77777777" w:rsidR="002633A6" w:rsidRPr="003B34FD" w:rsidRDefault="002633A6" w:rsidP="003677D1">
      <w:pPr>
        <w:spacing w:after="0"/>
        <w:jc w:val="both"/>
        <w:rPr>
          <w:rFonts w:asciiTheme="minorHAnsi" w:hAnsiTheme="minorHAnsi" w:cstheme="minorHAnsi"/>
          <w:sz w:val="24"/>
          <w:szCs w:val="24"/>
          <w14:textOutline w14:w="9525" w14:cap="rnd" w14:cmpd="sng" w14:algn="ctr">
            <w14:noFill/>
            <w14:prstDash w14:val="solid"/>
            <w14:bevel/>
          </w14:textOutline>
        </w:rPr>
      </w:pPr>
      <w:r w:rsidRPr="003B34FD">
        <w:rPr>
          <w:rFonts w:asciiTheme="minorHAnsi" w:hAnsiTheme="minorHAnsi" w:cstheme="minorHAnsi"/>
          <w:sz w:val="24"/>
          <w:szCs w:val="24"/>
        </w:rPr>
        <w:t>Średnia w powiecie przasnyskim z języka polskiego wyniosła 54%, matematyki – 40%, języka angielskiego – 55%</w:t>
      </w:r>
      <w:r w:rsidRPr="003B34FD">
        <w:rPr>
          <w:rStyle w:val="Odwoanieprzypisudolnego"/>
          <w:rFonts w:asciiTheme="minorHAnsi" w:hAnsiTheme="minorHAnsi" w:cstheme="minorHAnsi"/>
          <w:sz w:val="24"/>
          <w:szCs w:val="24"/>
        </w:rPr>
        <w:footnoteReference w:id="2"/>
      </w:r>
      <w:r w:rsidRPr="003B34FD">
        <w:rPr>
          <w:rFonts w:asciiTheme="minorHAnsi" w:hAnsiTheme="minorHAnsi" w:cstheme="minorHAnsi"/>
          <w:sz w:val="24"/>
          <w:szCs w:val="24"/>
        </w:rPr>
        <w:t>.</w:t>
      </w:r>
    </w:p>
    <w:p w14:paraId="4F05EBD1" w14:textId="77777777" w:rsidR="002633A6" w:rsidRPr="003B34FD" w:rsidRDefault="002633A6" w:rsidP="003677D1">
      <w:pPr>
        <w:spacing w:after="0"/>
        <w:rPr>
          <w:rFonts w:asciiTheme="minorHAnsi" w:hAnsiTheme="minorHAnsi" w:cstheme="minorHAnsi"/>
          <w:sz w:val="24"/>
          <w:szCs w:val="24"/>
        </w:rPr>
      </w:pPr>
    </w:p>
    <w:p w14:paraId="313489B8" w14:textId="77777777" w:rsidR="002633A6" w:rsidRPr="003B34FD" w:rsidRDefault="002633A6" w:rsidP="003677D1">
      <w:pPr>
        <w:spacing w:after="0"/>
        <w:jc w:val="center"/>
        <w:rPr>
          <w:rFonts w:asciiTheme="minorHAnsi" w:hAnsiTheme="minorHAnsi" w:cstheme="minorHAnsi"/>
          <w:sz w:val="24"/>
          <w:szCs w:val="24"/>
        </w:rPr>
      </w:pPr>
      <w:r w:rsidRPr="003B34FD">
        <w:rPr>
          <w:rFonts w:asciiTheme="minorHAnsi" w:hAnsiTheme="minorHAnsi" w:cstheme="minorHAnsi"/>
          <w:noProof/>
          <w:sz w:val="24"/>
          <w:szCs w:val="24"/>
          <w:lang w:eastAsia="pl-PL"/>
        </w:rPr>
        <w:drawing>
          <wp:inline distT="0" distB="0" distL="0" distR="0" wp14:anchorId="39DD3B3D" wp14:editId="6A46391F">
            <wp:extent cx="5365115" cy="3558540"/>
            <wp:effectExtent l="0" t="0" r="6985" b="381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9414AF" w14:textId="77777777" w:rsidR="002633A6" w:rsidRPr="003B34FD" w:rsidRDefault="002633A6" w:rsidP="003677D1">
      <w:pPr>
        <w:spacing w:after="0"/>
        <w:jc w:val="center"/>
        <w:rPr>
          <w:rFonts w:asciiTheme="minorHAnsi" w:hAnsiTheme="minorHAnsi" w:cstheme="minorHAnsi"/>
        </w:rPr>
      </w:pPr>
      <w:r w:rsidRPr="003B34FD">
        <w:rPr>
          <w:rFonts w:asciiTheme="minorHAnsi" w:hAnsiTheme="minorHAnsi" w:cstheme="minorHAnsi"/>
        </w:rPr>
        <w:t>Źródło: https://bip.oke.waw.pl/publikacje/podglad.php?id_publikacji=477 (dostęp 28.03.2022)</w:t>
      </w:r>
    </w:p>
    <w:p w14:paraId="16EA6A4C" w14:textId="77777777" w:rsidR="002633A6" w:rsidRPr="003B34FD" w:rsidRDefault="002633A6" w:rsidP="003677D1">
      <w:pPr>
        <w:spacing w:after="0"/>
        <w:jc w:val="center"/>
        <w:rPr>
          <w:rFonts w:asciiTheme="minorHAnsi" w:hAnsiTheme="minorHAnsi" w:cstheme="minorHAnsi"/>
          <w:sz w:val="24"/>
          <w:szCs w:val="24"/>
        </w:rPr>
      </w:pPr>
      <w:r w:rsidRPr="003B34FD">
        <w:rPr>
          <w:rFonts w:asciiTheme="minorHAnsi" w:hAnsiTheme="minorHAnsi" w:cstheme="minorHAnsi"/>
          <w:noProof/>
          <w:sz w:val="24"/>
          <w:szCs w:val="24"/>
          <w:lang w:eastAsia="pl-PL"/>
        </w:rPr>
        <w:lastRenderedPageBreak/>
        <w:drawing>
          <wp:inline distT="0" distB="0" distL="0" distR="0" wp14:anchorId="7C2EBF9F" wp14:editId="51F739BF">
            <wp:extent cx="5167630" cy="3352800"/>
            <wp:effectExtent l="0" t="0" r="1397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9FCAE97" w14:textId="6DD86529" w:rsidR="002633A6" w:rsidRPr="003B34FD" w:rsidRDefault="002633A6" w:rsidP="003677D1">
      <w:pPr>
        <w:spacing w:after="0"/>
        <w:jc w:val="center"/>
        <w:rPr>
          <w:rFonts w:asciiTheme="minorHAnsi" w:hAnsiTheme="minorHAnsi" w:cstheme="minorHAnsi"/>
        </w:rPr>
      </w:pPr>
      <w:r w:rsidRPr="003B34FD">
        <w:rPr>
          <w:rFonts w:asciiTheme="minorHAnsi" w:hAnsiTheme="minorHAnsi" w:cstheme="minorHAnsi"/>
        </w:rPr>
        <w:t xml:space="preserve">Źródło: </w:t>
      </w:r>
      <w:hyperlink r:id="rId14" w:history="1">
        <w:r w:rsidR="007063D4" w:rsidRPr="003B34FD">
          <w:rPr>
            <w:rStyle w:val="Hipercze"/>
            <w:rFonts w:asciiTheme="minorHAnsi" w:hAnsiTheme="minorHAnsi" w:cstheme="minorHAnsi"/>
            <w:color w:val="auto"/>
          </w:rPr>
          <w:t>https://bip</w:t>
        </w:r>
      </w:hyperlink>
      <w:r w:rsidRPr="003B34FD">
        <w:rPr>
          <w:rFonts w:asciiTheme="minorHAnsi" w:hAnsiTheme="minorHAnsi" w:cstheme="minorHAnsi"/>
        </w:rPr>
        <w:t>.oke.waw.pl/publikacje/</w:t>
      </w:r>
      <w:r w:rsidR="007063D4" w:rsidRPr="003B34FD">
        <w:rPr>
          <w:rFonts w:asciiTheme="minorHAnsi" w:hAnsiTheme="minorHAnsi" w:cstheme="minorHAnsi"/>
        </w:rPr>
        <w:pgNum/>
      </w:r>
      <w:proofErr w:type="spellStart"/>
      <w:r w:rsidR="007063D4" w:rsidRPr="003B34FD">
        <w:rPr>
          <w:rFonts w:asciiTheme="minorHAnsi" w:hAnsiTheme="minorHAnsi" w:cstheme="minorHAnsi"/>
        </w:rPr>
        <w:t>odgląd</w:t>
      </w:r>
      <w:r w:rsidRPr="003B34FD">
        <w:rPr>
          <w:rFonts w:asciiTheme="minorHAnsi" w:hAnsiTheme="minorHAnsi" w:cstheme="minorHAnsi"/>
        </w:rPr>
        <w:t>.php?id_publikacji</w:t>
      </w:r>
      <w:proofErr w:type="spellEnd"/>
      <w:r w:rsidRPr="003B34FD">
        <w:rPr>
          <w:rFonts w:asciiTheme="minorHAnsi" w:hAnsiTheme="minorHAnsi" w:cstheme="minorHAnsi"/>
        </w:rPr>
        <w:t>=477 (dostęp 28.03.2022)</w:t>
      </w:r>
    </w:p>
    <w:p w14:paraId="2DC2AD8D" w14:textId="77777777" w:rsidR="002633A6" w:rsidRPr="003B34FD" w:rsidRDefault="002633A6" w:rsidP="003677D1">
      <w:pPr>
        <w:spacing w:after="0"/>
        <w:rPr>
          <w:rFonts w:asciiTheme="minorHAnsi" w:hAnsiTheme="minorHAnsi" w:cstheme="minorHAnsi"/>
        </w:rPr>
      </w:pPr>
    </w:p>
    <w:p w14:paraId="2088B3C5" w14:textId="77777777" w:rsidR="002633A6" w:rsidRPr="003B34FD" w:rsidRDefault="002633A6" w:rsidP="003677D1">
      <w:pPr>
        <w:spacing w:after="0"/>
        <w:jc w:val="center"/>
        <w:rPr>
          <w:rFonts w:asciiTheme="minorHAnsi" w:hAnsiTheme="minorHAnsi" w:cstheme="minorHAnsi"/>
          <w:sz w:val="24"/>
          <w:szCs w:val="24"/>
        </w:rPr>
      </w:pPr>
      <w:r w:rsidRPr="003B34FD">
        <w:rPr>
          <w:rFonts w:asciiTheme="minorHAnsi" w:hAnsiTheme="minorHAnsi" w:cstheme="minorHAnsi"/>
          <w:noProof/>
          <w:sz w:val="24"/>
          <w:szCs w:val="24"/>
          <w:lang w:eastAsia="pl-PL"/>
        </w:rPr>
        <w:drawing>
          <wp:inline distT="0" distB="0" distL="0" distR="0" wp14:anchorId="701A9BD3" wp14:editId="0D3C00CC">
            <wp:extent cx="5218430" cy="3467100"/>
            <wp:effectExtent l="0" t="0" r="127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765533A" w14:textId="368FDBEC" w:rsidR="002633A6" w:rsidRPr="003B34FD" w:rsidRDefault="002633A6" w:rsidP="003677D1">
      <w:pPr>
        <w:spacing w:after="0"/>
        <w:jc w:val="center"/>
        <w:rPr>
          <w:rFonts w:asciiTheme="minorHAnsi" w:hAnsiTheme="minorHAnsi" w:cstheme="minorHAnsi"/>
        </w:rPr>
      </w:pPr>
      <w:r w:rsidRPr="003B34FD">
        <w:rPr>
          <w:rFonts w:asciiTheme="minorHAnsi" w:hAnsiTheme="minorHAnsi" w:cstheme="minorHAnsi"/>
        </w:rPr>
        <w:t xml:space="preserve">Źródło: </w:t>
      </w:r>
      <w:hyperlink r:id="rId16" w:history="1">
        <w:r w:rsidR="007063D4" w:rsidRPr="003B34FD">
          <w:rPr>
            <w:rStyle w:val="Hipercze"/>
            <w:rFonts w:asciiTheme="minorHAnsi" w:hAnsiTheme="minorHAnsi" w:cstheme="minorHAnsi"/>
            <w:color w:val="auto"/>
          </w:rPr>
          <w:t>https://bip</w:t>
        </w:r>
      </w:hyperlink>
      <w:r w:rsidRPr="003B34FD">
        <w:rPr>
          <w:rFonts w:asciiTheme="minorHAnsi" w:hAnsiTheme="minorHAnsi" w:cstheme="minorHAnsi"/>
        </w:rPr>
        <w:t>.oke.waw.pl/publikacje/</w:t>
      </w:r>
      <w:r w:rsidR="007063D4" w:rsidRPr="003B34FD">
        <w:rPr>
          <w:rFonts w:asciiTheme="minorHAnsi" w:hAnsiTheme="minorHAnsi" w:cstheme="minorHAnsi"/>
        </w:rPr>
        <w:pgNum/>
      </w:r>
      <w:proofErr w:type="spellStart"/>
      <w:r w:rsidR="007063D4" w:rsidRPr="003B34FD">
        <w:rPr>
          <w:rFonts w:asciiTheme="minorHAnsi" w:hAnsiTheme="minorHAnsi" w:cstheme="minorHAnsi"/>
        </w:rPr>
        <w:t>odgląd</w:t>
      </w:r>
      <w:r w:rsidRPr="003B34FD">
        <w:rPr>
          <w:rFonts w:asciiTheme="minorHAnsi" w:hAnsiTheme="minorHAnsi" w:cstheme="minorHAnsi"/>
        </w:rPr>
        <w:t>.php?id_publikacji</w:t>
      </w:r>
      <w:proofErr w:type="spellEnd"/>
      <w:r w:rsidRPr="003B34FD">
        <w:rPr>
          <w:rFonts w:asciiTheme="minorHAnsi" w:hAnsiTheme="minorHAnsi" w:cstheme="minorHAnsi"/>
        </w:rPr>
        <w:t>=477 (dostęp 28.03.2022)</w:t>
      </w:r>
    </w:p>
    <w:p w14:paraId="08CE92ED" w14:textId="77777777" w:rsidR="007063D4" w:rsidRPr="003B34FD" w:rsidRDefault="007063D4" w:rsidP="003677D1">
      <w:pPr>
        <w:spacing w:after="0"/>
        <w:ind w:firstLine="709"/>
        <w:jc w:val="both"/>
        <w:rPr>
          <w:rFonts w:asciiTheme="minorHAnsi" w:hAnsiTheme="minorHAnsi" w:cstheme="minorHAnsi"/>
          <w:sz w:val="24"/>
          <w:szCs w:val="24"/>
        </w:rPr>
      </w:pPr>
    </w:p>
    <w:p w14:paraId="4536968F" w14:textId="146F319A" w:rsidR="002633A6" w:rsidRPr="003B34FD" w:rsidRDefault="002633A6" w:rsidP="003677D1">
      <w:pPr>
        <w:spacing w:after="0"/>
        <w:ind w:firstLine="709"/>
        <w:jc w:val="both"/>
        <w:rPr>
          <w:rFonts w:asciiTheme="minorHAnsi" w:hAnsiTheme="minorHAnsi" w:cstheme="minorHAnsi"/>
          <w:sz w:val="24"/>
          <w:szCs w:val="24"/>
        </w:rPr>
      </w:pPr>
      <w:r w:rsidRPr="003B34FD">
        <w:rPr>
          <w:rFonts w:asciiTheme="minorHAnsi" w:hAnsiTheme="minorHAnsi" w:cstheme="minorHAnsi"/>
          <w:sz w:val="24"/>
          <w:szCs w:val="24"/>
        </w:rPr>
        <w:t>Jak wskazują wykresy 1 i 2 w przypadku języka polskiego i matematyki, uczniowie szkół podstawowych prowadzonych przez Gminę Jednorożec plasują się, mniej więcej w połowie rankingu w powiecie przasnyskim. W przypadku języka angielskiego średnia Gminy Jednorożec zajmuje drugą lokatę, za Miastem Przasnysz.</w:t>
      </w:r>
    </w:p>
    <w:p w14:paraId="5A3AD885" w14:textId="77777777" w:rsidR="002633A6" w:rsidRPr="003B34FD" w:rsidRDefault="002633A6" w:rsidP="003677D1">
      <w:pPr>
        <w:spacing w:after="0"/>
        <w:ind w:firstLine="709"/>
        <w:jc w:val="both"/>
        <w:rPr>
          <w:rFonts w:asciiTheme="minorHAnsi" w:hAnsiTheme="minorHAnsi" w:cstheme="minorHAnsi"/>
          <w:sz w:val="24"/>
          <w:szCs w:val="24"/>
        </w:rPr>
      </w:pPr>
    </w:p>
    <w:p w14:paraId="06489089" w14:textId="77777777" w:rsidR="007063D4" w:rsidRPr="003B34FD" w:rsidRDefault="007063D4">
      <w:pPr>
        <w:rPr>
          <w:rFonts w:asciiTheme="minorHAnsi" w:hAnsiTheme="minorHAnsi" w:cstheme="minorHAnsi"/>
          <w:sz w:val="24"/>
          <w:szCs w:val="24"/>
          <w:u w:val="single"/>
        </w:rPr>
      </w:pPr>
      <w:r w:rsidRPr="003B34FD">
        <w:rPr>
          <w:rFonts w:asciiTheme="minorHAnsi" w:hAnsiTheme="minorHAnsi" w:cstheme="minorHAnsi"/>
          <w:sz w:val="24"/>
          <w:szCs w:val="24"/>
          <w:u w:val="single"/>
        </w:rPr>
        <w:br w:type="page"/>
      </w:r>
    </w:p>
    <w:p w14:paraId="1E9147BA" w14:textId="66207580" w:rsidR="002633A6" w:rsidRPr="003B34FD" w:rsidRDefault="002633A6" w:rsidP="003677D1">
      <w:pPr>
        <w:spacing w:after="0"/>
        <w:jc w:val="both"/>
        <w:rPr>
          <w:rFonts w:asciiTheme="minorHAnsi" w:hAnsiTheme="minorHAnsi" w:cstheme="minorHAnsi"/>
          <w:sz w:val="24"/>
          <w:szCs w:val="24"/>
          <w:u w:val="single"/>
        </w:rPr>
      </w:pPr>
      <w:r w:rsidRPr="003B34FD">
        <w:rPr>
          <w:rFonts w:asciiTheme="minorHAnsi" w:hAnsiTheme="minorHAnsi" w:cstheme="minorHAnsi"/>
          <w:sz w:val="24"/>
          <w:szCs w:val="24"/>
          <w:u w:val="single"/>
        </w:rPr>
        <w:lastRenderedPageBreak/>
        <w:t>Wnioski</w:t>
      </w:r>
    </w:p>
    <w:p w14:paraId="01C81F51" w14:textId="77777777" w:rsidR="003205F0" w:rsidRPr="003B34FD" w:rsidRDefault="003205F0" w:rsidP="003677D1">
      <w:pPr>
        <w:spacing w:after="0"/>
        <w:jc w:val="both"/>
        <w:rPr>
          <w:rFonts w:asciiTheme="minorHAnsi" w:hAnsiTheme="minorHAnsi" w:cstheme="minorHAnsi"/>
          <w:sz w:val="24"/>
          <w:szCs w:val="24"/>
        </w:rPr>
      </w:pPr>
    </w:p>
    <w:p w14:paraId="347DCFF4" w14:textId="707CE0C7" w:rsidR="002633A6" w:rsidRPr="003B34FD" w:rsidRDefault="002633A6"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Wyniki sprawdzianu ośmioklasisty w 2021 roku dla gminy Jednorożec były lepsze, aniżeli w poprzednich latach. Jednak należy również mieć na uwadze, że w minionych dwóch latach prowadzone było nauczanie zdalne, a tym samym poziom wymagań na sprawdzianie obniżony.</w:t>
      </w:r>
    </w:p>
    <w:p w14:paraId="112787E5" w14:textId="77777777" w:rsidR="00D5454D" w:rsidRPr="003B34FD" w:rsidRDefault="00D5454D" w:rsidP="003677D1">
      <w:pPr>
        <w:spacing w:after="0"/>
        <w:jc w:val="both"/>
        <w:rPr>
          <w:rFonts w:asciiTheme="minorHAnsi" w:hAnsiTheme="minorHAnsi" w:cstheme="minorHAnsi"/>
          <w:sz w:val="24"/>
          <w:szCs w:val="24"/>
        </w:rPr>
      </w:pPr>
    </w:p>
    <w:p w14:paraId="3609DA86" w14:textId="7B2CBD23" w:rsidR="002633A6" w:rsidRPr="003B34FD" w:rsidRDefault="002633A6" w:rsidP="003677D1">
      <w:pPr>
        <w:spacing w:after="0"/>
        <w:jc w:val="both"/>
        <w:rPr>
          <w:rFonts w:asciiTheme="minorHAnsi" w:hAnsiTheme="minorHAnsi" w:cstheme="minorHAnsi"/>
          <w:b/>
          <w:bCs/>
        </w:rPr>
      </w:pPr>
      <w:r w:rsidRPr="003B34FD">
        <w:rPr>
          <w:rFonts w:asciiTheme="minorHAnsi" w:hAnsiTheme="minorHAnsi" w:cstheme="minorHAnsi"/>
          <w:b/>
          <w:bCs/>
        </w:rPr>
        <w:t>Tabela 1</w:t>
      </w:r>
      <w:r w:rsidR="003205F0" w:rsidRPr="003B34FD">
        <w:rPr>
          <w:rFonts w:asciiTheme="minorHAnsi" w:hAnsiTheme="minorHAnsi" w:cstheme="minorHAnsi"/>
          <w:b/>
          <w:bCs/>
        </w:rPr>
        <w:t>7</w:t>
      </w:r>
      <w:r w:rsidR="00D5454D" w:rsidRPr="003B34FD">
        <w:rPr>
          <w:rFonts w:asciiTheme="minorHAnsi" w:hAnsiTheme="minorHAnsi" w:cstheme="minorHAnsi"/>
          <w:b/>
          <w:bCs/>
        </w:rPr>
        <w:t>. Wyniki egzaminu maturalnego w 2021 r.  – skala porównawcza</w:t>
      </w:r>
    </w:p>
    <w:p w14:paraId="352653DF" w14:textId="77777777" w:rsidR="002633A6" w:rsidRPr="003B34FD" w:rsidRDefault="002633A6" w:rsidP="003677D1">
      <w:pPr>
        <w:spacing w:after="0"/>
        <w:rPr>
          <w:rFonts w:asciiTheme="minorHAnsi" w:hAnsiTheme="minorHAnsi" w:cstheme="minorHAnsi"/>
          <w:sz w:val="24"/>
          <w:szCs w:val="24"/>
        </w:rPr>
      </w:pPr>
    </w:p>
    <w:tbl>
      <w:tblPr>
        <w:tblStyle w:val="Tabela-Siatka"/>
        <w:tblpPr w:leftFromText="141" w:rightFromText="141" w:vertAnchor="page" w:horzAnchor="margin" w:tblpY="4213"/>
        <w:tblW w:w="8926" w:type="dxa"/>
        <w:tblInd w:w="0" w:type="dxa"/>
        <w:tblLook w:val="04A0" w:firstRow="1" w:lastRow="0" w:firstColumn="1" w:lastColumn="0" w:noHBand="0" w:noVBand="1"/>
      </w:tblPr>
      <w:tblGrid>
        <w:gridCol w:w="2359"/>
        <w:gridCol w:w="929"/>
        <w:gridCol w:w="1522"/>
        <w:gridCol w:w="1158"/>
        <w:gridCol w:w="1690"/>
        <w:gridCol w:w="1268"/>
      </w:tblGrid>
      <w:tr w:rsidR="003B34FD" w:rsidRPr="003B34FD" w14:paraId="7F1FF0B7" w14:textId="77777777" w:rsidTr="007063D4">
        <w:tc>
          <w:tcPr>
            <w:tcW w:w="2359" w:type="dxa"/>
          </w:tcPr>
          <w:p w14:paraId="2BAE9A21" w14:textId="77777777" w:rsidR="007063D4" w:rsidRPr="003B34FD" w:rsidRDefault="007063D4" w:rsidP="007063D4">
            <w:pPr>
              <w:spacing w:line="276" w:lineRule="auto"/>
              <w:jc w:val="center"/>
              <w:rPr>
                <w:rFonts w:asciiTheme="minorHAnsi" w:hAnsiTheme="minorHAnsi" w:cstheme="minorHAnsi"/>
                <w:b/>
                <w:sz w:val="24"/>
                <w:szCs w:val="24"/>
              </w:rPr>
            </w:pPr>
            <w:r w:rsidRPr="003B34FD">
              <w:rPr>
                <w:rFonts w:asciiTheme="minorHAnsi" w:hAnsiTheme="minorHAnsi" w:cstheme="minorHAnsi"/>
                <w:b/>
                <w:sz w:val="24"/>
                <w:szCs w:val="24"/>
              </w:rPr>
              <w:t>Szkoła</w:t>
            </w:r>
          </w:p>
          <w:p w14:paraId="645BB908" w14:textId="77777777" w:rsidR="007063D4" w:rsidRPr="003B34FD" w:rsidRDefault="007063D4" w:rsidP="007063D4">
            <w:pPr>
              <w:spacing w:line="276" w:lineRule="auto"/>
              <w:jc w:val="center"/>
              <w:rPr>
                <w:rFonts w:asciiTheme="minorHAnsi" w:hAnsiTheme="minorHAnsi" w:cstheme="minorHAnsi"/>
                <w:b/>
                <w:sz w:val="24"/>
                <w:szCs w:val="24"/>
              </w:rPr>
            </w:pPr>
          </w:p>
        </w:tc>
        <w:tc>
          <w:tcPr>
            <w:tcW w:w="929" w:type="dxa"/>
          </w:tcPr>
          <w:p w14:paraId="2DD647F7" w14:textId="77777777" w:rsidR="007063D4" w:rsidRPr="003B34FD" w:rsidRDefault="007063D4" w:rsidP="007063D4">
            <w:pPr>
              <w:spacing w:line="276" w:lineRule="auto"/>
              <w:jc w:val="center"/>
              <w:rPr>
                <w:rFonts w:asciiTheme="minorHAnsi" w:hAnsiTheme="minorHAnsi" w:cstheme="minorHAnsi"/>
                <w:b/>
                <w:sz w:val="24"/>
                <w:szCs w:val="24"/>
              </w:rPr>
            </w:pPr>
            <w:r w:rsidRPr="003B34FD">
              <w:rPr>
                <w:rFonts w:asciiTheme="minorHAnsi" w:hAnsiTheme="minorHAnsi" w:cstheme="minorHAnsi"/>
                <w:b/>
                <w:sz w:val="24"/>
                <w:szCs w:val="24"/>
              </w:rPr>
              <w:t>Język polski</w:t>
            </w:r>
          </w:p>
        </w:tc>
        <w:tc>
          <w:tcPr>
            <w:tcW w:w="1522" w:type="dxa"/>
          </w:tcPr>
          <w:p w14:paraId="1093A354" w14:textId="77777777" w:rsidR="007063D4" w:rsidRPr="003B34FD" w:rsidRDefault="007063D4" w:rsidP="007063D4">
            <w:pPr>
              <w:spacing w:line="276" w:lineRule="auto"/>
              <w:jc w:val="center"/>
              <w:rPr>
                <w:rFonts w:asciiTheme="minorHAnsi" w:hAnsiTheme="minorHAnsi" w:cstheme="minorHAnsi"/>
                <w:b/>
                <w:sz w:val="24"/>
                <w:szCs w:val="24"/>
              </w:rPr>
            </w:pPr>
            <w:r w:rsidRPr="003B34FD">
              <w:rPr>
                <w:rFonts w:asciiTheme="minorHAnsi" w:hAnsiTheme="minorHAnsi" w:cstheme="minorHAnsi"/>
                <w:b/>
                <w:sz w:val="24"/>
                <w:szCs w:val="24"/>
              </w:rPr>
              <w:t>Matematyka</w:t>
            </w:r>
          </w:p>
        </w:tc>
        <w:tc>
          <w:tcPr>
            <w:tcW w:w="1158" w:type="dxa"/>
          </w:tcPr>
          <w:p w14:paraId="54E4BD29" w14:textId="756624FD" w:rsidR="007063D4" w:rsidRPr="003B34FD" w:rsidRDefault="007063D4" w:rsidP="003205F0">
            <w:pPr>
              <w:spacing w:line="276" w:lineRule="auto"/>
              <w:jc w:val="center"/>
              <w:rPr>
                <w:rFonts w:asciiTheme="minorHAnsi" w:hAnsiTheme="minorHAnsi" w:cstheme="minorHAnsi"/>
                <w:b/>
                <w:sz w:val="24"/>
                <w:szCs w:val="24"/>
              </w:rPr>
            </w:pPr>
            <w:r w:rsidRPr="003B34FD">
              <w:rPr>
                <w:rFonts w:asciiTheme="minorHAnsi" w:hAnsiTheme="minorHAnsi" w:cstheme="minorHAnsi"/>
                <w:b/>
                <w:sz w:val="24"/>
                <w:szCs w:val="24"/>
              </w:rPr>
              <w:t>Język angielski</w:t>
            </w:r>
          </w:p>
        </w:tc>
        <w:tc>
          <w:tcPr>
            <w:tcW w:w="1690" w:type="dxa"/>
          </w:tcPr>
          <w:p w14:paraId="6639A842" w14:textId="77777777" w:rsidR="007063D4" w:rsidRPr="003B34FD" w:rsidRDefault="007063D4" w:rsidP="007063D4">
            <w:pPr>
              <w:spacing w:line="276" w:lineRule="auto"/>
              <w:jc w:val="center"/>
              <w:rPr>
                <w:rFonts w:asciiTheme="minorHAnsi" w:hAnsiTheme="minorHAnsi" w:cstheme="minorHAnsi"/>
                <w:b/>
                <w:sz w:val="24"/>
                <w:szCs w:val="24"/>
              </w:rPr>
            </w:pPr>
            <w:r w:rsidRPr="003B34FD">
              <w:rPr>
                <w:rFonts w:asciiTheme="minorHAnsi" w:hAnsiTheme="minorHAnsi" w:cstheme="minorHAnsi"/>
                <w:b/>
                <w:sz w:val="24"/>
                <w:szCs w:val="24"/>
              </w:rPr>
              <w:t>% zdawalności</w:t>
            </w:r>
          </w:p>
        </w:tc>
        <w:tc>
          <w:tcPr>
            <w:tcW w:w="1268" w:type="dxa"/>
          </w:tcPr>
          <w:p w14:paraId="4CF8C810" w14:textId="77777777" w:rsidR="007063D4" w:rsidRPr="003B34FD" w:rsidRDefault="007063D4" w:rsidP="007063D4">
            <w:pPr>
              <w:spacing w:line="276" w:lineRule="auto"/>
              <w:jc w:val="center"/>
              <w:rPr>
                <w:rFonts w:asciiTheme="minorHAnsi" w:hAnsiTheme="minorHAnsi" w:cstheme="minorHAnsi"/>
                <w:b/>
                <w:sz w:val="24"/>
                <w:szCs w:val="24"/>
              </w:rPr>
            </w:pPr>
            <w:r w:rsidRPr="003B34FD">
              <w:rPr>
                <w:rFonts w:asciiTheme="minorHAnsi" w:hAnsiTheme="minorHAnsi" w:cstheme="minorHAnsi"/>
                <w:b/>
                <w:sz w:val="24"/>
                <w:szCs w:val="24"/>
              </w:rPr>
              <w:t>Liczba zdających</w:t>
            </w:r>
          </w:p>
        </w:tc>
      </w:tr>
      <w:tr w:rsidR="003B34FD" w:rsidRPr="003B34FD" w14:paraId="122DBE3D" w14:textId="77777777" w:rsidTr="007063D4">
        <w:tc>
          <w:tcPr>
            <w:tcW w:w="2359" w:type="dxa"/>
          </w:tcPr>
          <w:p w14:paraId="076293B2" w14:textId="77777777" w:rsidR="007063D4" w:rsidRPr="003B34FD" w:rsidRDefault="007063D4" w:rsidP="007063D4">
            <w:pPr>
              <w:spacing w:line="276" w:lineRule="auto"/>
              <w:jc w:val="center"/>
              <w:rPr>
                <w:rFonts w:asciiTheme="minorHAnsi" w:hAnsiTheme="minorHAnsi" w:cstheme="minorHAnsi"/>
                <w:b/>
                <w:sz w:val="24"/>
                <w:szCs w:val="24"/>
              </w:rPr>
            </w:pPr>
          </w:p>
        </w:tc>
        <w:tc>
          <w:tcPr>
            <w:tcW w:w="3609" w:type="dxa"/>
            <w:gridSpan w:val="3"/>
          </w:tcPr>
          <w:p w14:paraId="6BC8C6D6" w14:textId="77777777" w:rsidR="007063D4" w:rsidRPr="003B34FD" w:rsidRDefault="007063D4" w:rsidP="007063D4">
            <w:pPr>
              <w:spacing w:line="276" w:lineRule="auto"/>
              <w:jc w:val="center"/>
              <w:rPr>
                <w:rFonts w:asciiTheme="minorHAnsi" w:hAnsiTheme="minorHAnsi" w:cstheme="minorHAnsi"/>
                <w:b/>
                <w:sz w:val="24"/>
                <w:szCs w:val="24"/>
              </w:rPr>
            </w:pPr>
            <w:r w:rsidRPr="003B34FD">
              <w:rPr>
                <w:rFonts w:asciiTheme="minorHAnsi" w:hAnsiTheme="minorHAnsi" w:cstheme="minorHAnsi"/>
                <w:b/>
                <w:sz w:val="24"/>
                <w:szCs w:val="24"/>
              </w:rPr>
              <w:t>Średni wynik w %</w:t>
            </w:r>
          </w:p>
        </w:tc>
        <w:tc>
          <w:tcPr>
            <w:tcW w:w="1690" w:type="dxa"/>
          </w:tcPr>
          <w:p w14:paraId="10810245" w14:textId="77777777" w:rsidR="007063D4" w:rsidRPr="003B34FD" w:rsidRDefault="007063D4" w:rsidP="007063D4">
            <w:pPr>
              <w:spacing w:line="276" w:lineRule="auto"/>
              <w:jc w:val="center"/>
              <w:rPr>
                <w:rFonts w:asciiTheme="minorHAnsi" w:hAnsiTheme="minorHAnsi" w:cstheme="minorHAnsi"/>
                <w:b/>
                <w:sz w:val="24"/>
                <w:szCs w:val="24"/>
              </w:rPr>
            </w:pPr>
          </w:p>
        </w:tc>
        <w:tc>
          <w:tcPr>
            <w:tcW w:w="1268" w:type="dxa"/>
          </w:tcPr>
          <w:p w14:paraId="4040D4BA" w14:textId="77777777" w:rsidR="007063D4" w:rsidRPr="003B34FD" w:rsidRDefault="007063D4" w:rsidP="007063D4">
            <w:pPr>
              <w:spacing w:line="276" w:lineRule="auto"/>
              <w:jc w:val="center"/>
              <w:rPr>
                <w:rFonts w:asciiTheme="minorHAnsi" w:hAnsiTheme="minorHAnsi" w:cstheme="minorHAnsi"/>
                <w:b/>
                <w:sz w:val="24"/>
                <w:szCs w:val="24"/>
              </w:rPr>
            </w:pPr>
          </w:p>
        </w:tc>
      </w:tr>
      <w:tr w:rsidR="003B34FD" w:rsidRPr="003B34FD" w14:paraId="379CDC60" w14:textId="77777777" w:rsidTr="007063D4">
        <w:tc>
          <w:tcPr>
            <w:tcW w:w="2359" w:type="dxa"/>
          </w:tcPr>
          <w:p w14:paraId="7FE7D564" w14:textId="77777777" w:rsidR="007063D4" w:rsidRPr="003B34FD" w:rsidRDefault="007063D4" w:rsidP="007063D4">
            <w:pPr>
              <w:spacing w:line="276" w:lineRule="auto"/>
              <w:rPr>
                <w:rFonts w:asciiTheme="minorHAnsi" w:hAnsiTheme="minorHAnsi" w:cstheme="minorHAnsi"/>
                <w:sz w:val="24"/>
                <w:szCs w:val="24"/>
              </w:rPr>
            </w:pPr>
            <w:r w:rsidRPr="003B34FD">
              <w:rPr>
                <w:rFonts w:asciiTheme="minorHAnsi" w:hAnsiTheme="minorHAnsi" w:cstheme="minorHAnsi"/>
                <w:sz w:val="24"/>
                <w:szCs w:val="24"/>
              </w:rPr>
              <w:t>Liceum Ogólnokształcące w Jednorożcu</w:t>
            </w:r>
          </w:p>
        </w:tc>
        <w:tc>
          <w:tcPr>
            <w:tcW w:w="929" w:type="dxa"/>
          </w:tcPr>
          <w:p w14:paraId="7BF2561C" w14:textId="77777777" w:rsidR="007063D4" w:rsidRPr="003B34FD" w:rsidRDefault="007063D4" w:rsidP="007063D4">
            <w:pPr>
              <w:spacing w:line="276" w:lineRule="auto"/>
              <w:jc w:val="center"/>
              <w:rPr>
                <w:rFonts w:asciiTheme="minorHAnsi" w:hAnsiTheme="minorHAnsi" w:cstheme="minorHAnsi"/>
                <w:sz w:val="24"/>
                <w:szCs w:val="24"/>
              </w:rPr>
            </w:pPr>
            <w:r w:rsidRPr="003B34FD">
              <w:rPr>
                <w:rFonts w:asciiTheme="minorHAnsi" w:hAnsiTheme="minorHAnsi" w:cstheme="minorHAnsi"/>
                <w:sz w:val="24"/>
                <w:szCs w:val="24"/>
              </w:rPr>
              <w:t>58</w:t>
            </w:r>
          </w:p>
        </w:tc>
        <w:tc>
          <w:tcPr>
            <w:tcW w:w="1522" w:type="dxa"/>
          </w:tcPr>
          <w:p w14:paraId="1ADE68E2" w14:textId="77777777" w:rsidR="007063D4" w:rsidRPr="003B34FD" w:rsidRDefault="007063D4" w:rsidP="007063D4">
            <w:pPr>
              <w:spacing w:line="276" w:lineRule="auto"/>
              <w:jc w:val="center"/>
              <w:rPr>
                <w:rFonts w:asciiTheme="minorHAnsi" w:hAnsiTheme="minorHAnsi" w:cstheme="minorHAnsi"/>
                <w:sz w:val="24"/>
                <w:szCs w:val="24"/>
              </w:rPr>
            </w:pPr>
            <w:r w:rsidRPr="003B34FD">
              <w:rPr>
                <w:rFonts w:asciiTheme="minorHAnsi" w:hAnsiTheme="minorHAnsi" w:cstheme="minorHAnsi"/>
                <w:sz w:val="24"/>
                <w:szCs w:val="24"/>
              </w:rPr>
              <w:t>59</w:t>
            </w:r>
          </w:p>
        </w:tc>
        <w:tc>
          <w:tcPr>
            <w:tcW w:w="1158" w:type="dxa"/>
          </w:tcPr>
          <w:p w14:paraId="616A718D" w14:textId="77777777" w:rsidR="007063D4" w:rsidRPr="003B34FD" w:rsidRDefault="007063D4" w:rsidP="007063D4">
            <w:pPr>
              <w:spacing w:line="276" w:lineRule="auto"/>
              <w:jc w:val="center"/>
              <w:rPr>
                <w:rFonts w:asciiTheme="minorHAnsi" w:hAnsiTheme="minorHAnsi" w:cstheme="minorHAnsi"/>
                <w:sz w:val="24"/>
                <w:szCs w:val="24"/>
              </w:rPr>
            </w:pPr>
            <w:r w:rsidRPr="003B34FD">
              <w:rPr>
                <w:rFonts w:asciiTheme="minorHAnsi" w:hAnsiTheme="minorHAnsi" w:cstheme="minorHAnsi"/>
                <w:sz w:val="24"/>
                <w:szCs w:val="24"/>
              </w:rPr>
              <w:t>65</w:t>
            </w:r>
          </w:p>
        </w:tc>
        <w:tc>
          <w:tcPr>
            <w:tcW w:w="1690" w:type="dxa"/>
          </w:tcPr>
          <w:p w14:paraId="4B932B0E" w14:textId="77777777" w:rsidR="007063D4" w:rsidRPr="003B34FD" w:rsidRDefault="007063D4" w:rsidP="007063D4">
            <w:pPr>
              <w:spacing w:line="276" w:lineRule="auto"/>
              <w:jc w:val="center"/>
              <w:rPr>
                <w:rFonts w:asciiTheme="minorHAnsi" w:hAnsiTheme="minorHAnsi" w:cstheme="minorHAnsi"/>
                <w:sz w:val="24"/>
                <w:szCs w:val="24"/>
              </w:rPr>
            </w:pPr>
            <w:r w:rsidRPr="003B34FD">
              <w:rPr>
                <w:rFonts w:asciiTheme="minorHAnsi" w:hAnsiTheme="minorHAnsi" w:cstheme="minorHAnsi"/>
                <w:sz w:val="24"/>
                <w:szCs w:val="24"/>
              </w:rPr>
              <w:t>93</w:t>
            </w:r>
          </w:p>
        </w:tc>
        <w:tc>
          <w:tcPr>
            <w:tcW w:w="1268" w:type="dxa"/>
          </w:tcPr>
          <w:p w14:paraId="67E78316" w14:textId="77777777" w:rsidR="007063D4" w:rsidRPr="003B34FD" w:rsidRDefault="007063D4" w:rsidP="007063D4">
            <w:pPr>
              <w:spacing w:line="276" w:lineRule="auto"/>
              <w:jc w:val="center"/>
              <w:rPr>
                <w:rFonts w:asciiTheme="minorHAnsi" w:hAnsiTheme="minorHAnsi" w:cstheme="minorHAnsi"/>
                <w:sz w:val="24"/>
                <w:szCs w:val="24"/>
              </w:rPr>
            </w:pPr>
            <w:r w:rsidRPr="003B34FD">
              <w:rPr>
                <w:rFonts w:asciiTheme="minorHAnsi" w:hAnsiTheme="minorHAnsi" w:cstheme="minorHAnsi"/>
                <w:sz w:val="24"/>
                <w:szCs w:val="24"/>
              </w:rPr>
              <w:t>28</w:t>
            </w:r>
          </w:p>
        </w:tc>
      </w:tr>
      <w:tr w:rsidR="003B34FD" w:rsidRPr="003B34FD" w14:paraId="405BA673" w14:textId="77777777" w:rsidTr="007063D4">
        <w:tc>
          <w:tcPr>
            <w:tcW w:w="2359" w:type="dxa"/>
          </w:tcPr>
          <w:p w14:paraId="17BF329B" w14:textId="77777777" w:rsidR="007063D4" w:rsidRPr="003B34FD" w:rsidRDefault="007063D4" w:rsidP="007063D4">
            <w:pPr>
              <w:spacing w:line="276" w:lineRule="auto"/>
              <w:rPr>
                <w:rFonts w:asciiTheme="minorHAnsi" w:hAnsiTheme="minorHAnsi" w:cstheme="minorHAnsi"/>
                <w:sz w:val="24"/>
                <w:szCs w:val="24"/>
              </w:rPr>
            </w:pPr>
          </w:p>
        </w:tc>
        <w:tc>
          <w:tcPr>
            <w:tcW w:w="929" w:type="dxa"/>
          </w:tcPr>
          <w:p w14:paraId="1D053515" w14:textId="77777777" w:rsidR="007063D4" w:rsidRPr="003B34FD" w:rsidRDefault="007063D4" w:rsidP="007063D4">
            <w:pPr>
              <w:spacing w:line="276" w:lineRule="auto"/>
              <w:jc w:val="center"/>
              <w:rPr>
                <w:rFonts w:asciiTheme="minorHAnsi" w:hAnsiTheme="minorHAnsi" w:cstheme="minorHAnsi"/>
                <w:sz w:val="24"/>
                <w:szCs w:val="24"/>
              </w:rPr>
            </w:pPr>
          </w:p>
        </w:tc>
        <w:tc>
          <w:tcPr>
            <w:tcW w:w="1522" w:type="dxa"/>
          </w:tcPr>
          <w:p w14:paraId="6BD2391F" w14:textId="77777777" w:rsidR="007063D4" w:rsidRPr="003B34FD" w:rsidRDefault="007063D4" w:rsidP="007063D4">
            <w:pPr>
              <w:spacing w:line="276" w:lineRule="auto"/>
              <w:jc w:val="center"/>
              <w:rPr>
                <w:rFonts w:asciiTheme="minorHAnsi" w:hAnsiTheme="minorHAnsi" w:cstheme="minorHAnsi"/>
                <w:sz w:val="24"/>
                <w:szCs w:val="24"/>
              </w:rPr>
            </w:pPr>
          </w:p>
        </w:tc>
        <w:tc>
          <w:tcPr>
            <w:tcW w:w="1158" w:type="dxa"/>
          </w:tcPr>
          <w:p w14:paraId="7AE659F0" w14:textId="77777777" w:rsidR="007063D4" w:rsidRPr="003B34FD" w:rsidRDefault="007063D4" w:rsidP="007063D4">
            <w:pPr>
              <w:spacing w:line="276" w:lineRule="auto"/>
              <w:jc w:val="center"/>
              <w:rPr>
                <w:rFonts w:asciiTheme="minorHAnsi" w:hAnsiTheme="minorHAnsi" w:cstheme="minorHAnsi"/>
                <w:sz w:val="24"/>
                <w:szCs w:val="24"/>
              </w:rPr>
            </w:pPr>
          </w:p>
        </w:tc>
        <w:tc>
          <w:tcPr>
            <w:tcW w:w="1690" w:type="dxa"/>
          </w:tcPr>
          <w:p w14:paraId="721539CE" w14:textId="77777777" w:rsidR="007063D4" w:rsidRPr="003B34FD" w:rsidRDefault="007063D4" w:rsidP="007063D4">
            <w:pPr>
              <w:spacing w:line="276" w:lineRule="auto"/>
              <w:jc w:val="center"/>
              <w:rPr>
                <w:rFonts w:asciiTheme="minorHAnsi" w:hAnsiTheme="minorHAnsi" w:cstheme="minorHAnsi"/>
                <w:sz w:val="24"/>
                <w:szCs w:val="24"/>
              </w:rPr>
            </w:pPr>
          </w:p>
        </w:tc>
        <w:tc>
          <w:tcPr>
            <w:tcW w:w="1268" w:type="dxa"/>
          </w:tcPr>
          <w:p w14:paraId="33578A26" w14:textId="77777777" w:rsidR="007063D4" w:rsidRPr="003B34FD" w:rsidRDefault="007063D4" w:rsidP="007063D4">
            <w:pPr>
              <w:spacing w:line="276" w:lineRule="auto"/>
              <w:jc w:val="center"/>
              <w:rPr>
                <w:rFonts w:asciiTheme="minorHAnsi" w:hAnsiTheme="minorHAnsi" w:cstheme="minorHAnsi"/>
                <w:sz w:val="24"/>
                <w:szCs w:val="24"/>
              </w:rPr>
            </w:pPr>
          </w:p>
        </w:tc>
      </w:tr>
      <w:tr w:rsidR="003B34FD" w:rsidRPr="003B34FD" w14:paraId="05AA7E54" w14:textId="77777777" w:rsidTr="007063D4">
        <w:tc>
          <w:tcPr>
            <w:tcW w:w="2359" w:type="dxa"/>
          </w:tcPr>
          <w:p w14:paraId="170D7108" w14:textId="77777777" w:rsidR="007063D4" w:rsidRPr="003B34FD" w:rsidRDefault="007063D4" w:rsidP="007063D4">
            <w:pPr>
              <w:spacing w:line="276" w:lineRule="auto"/>
              <w:rPr>
                <w:rFonts w:asciiTheme="minorHAnsi" w:hAnsiTheme="minorHAnsi" w:cstheme="minorHAnsi"/>
                <w:sz w:val="24"/>
                <w:szCs w:val="24"/>
              </w:rPr>
            </w:pPr>
            <w:r w:rsidRPr="003B34FD">
              <w:rPr>
                <w:rFonts w:asciiTheme="minorHAnsi" w:hAnsiTheme="minorHAnsi" w:cstheme="minorHAnsi"/>
                <w:sz w:val="24"/>
                <w:szCs w:val="24"/>
              </w:rPr>
              <w:t>Średnia powiatowa</w:t>
            </w:r>
          </w:p>
        </w:tc>
        <w:tc>
          <w:tcPr>
            <w:tcW w:w="929" w:type="dxa"/>
          </w:tcPr>
          <w:p w14:paraId="79B5FEEB" w14:textId="77777777" w:rsidR="007063D4" w:rsidRPr="003B34FD" w:rsidRDefault="007063D4" w:rsidP="007063D4">
            <w:pPr>
              <w:spacing w:line="276" w:lineRule="auto"/>
              <w:jc w:val="center"/>
              <w:rPr>
                <w:rFonts w:asciiTheme="minorHAnsi" w:hAnsiTheme="minorHAnsi" w:cstheme="minorHAnsi"/>
                <w:sz w:val="24"/>
                <w:szCs w:val="24"/>
              </w:rPr>
            </w:pPr>
            <w:r w:rsidRPr="003B34FD">
              <w:rPr>
                <w:rFonts w:asciiTheme="minorHAnsi" w:hAnsiTheme="minorHAnsi" w:cstheme="minorHAnsi"/>
                <w:sz w:val="24"/>
                <w:szCs w:val="24"/>
              </w:rPr>
              <w:t>48</w:t>
            </w:r>
          </w:p>
        </w:tc>
        <w:tc>
          <w:tcPr>
            <w:tcW w:w="1522" w:type="dxa"/>
          </w:tcPr>
          <w:p w14:paraId="5601745B" w14:textId="77777777" w:rsidR="007063D4" w:rsidRPr="003B34FD" w:rsidRDefault="007063D4" w:rsidP="007063D4">
            <w:pPr>
              <w:spacing w:line="276" w:lineRule="auto"/>
              <w:jc w:val="center"/>
              <w:rPr>
                <w:rFonts w:asciiTheme="minorHAnsi" w:hAnsiTheme="minorHAnsi" w:cstheme="minorHAnsi"/>
                <w:sz w:val="24"/>
                <w:szCs w:val="24"/>
              </w:rPr>
            </w:pPr>
            <w:r w:rsidRPr="003B34FD">
              <w:rPr>
                <w:rFonts w:asciiTheme="minorHAnsi" w:hAnsiTheme="minorHAnsi" w:cstheme="minorHAnsi"/>
                <w:sz w:val="24"/>
                <w:szCs w:val="24"/>
              </w:rPr>
              <w:t>56</w:t>
            </w:r>
          </w:p>
        </w:tc>
        <w:tc>
          <w:tcPr>
            <w:tcW w:w="1158" w:type="dxa"/>
          </w:tcPr>
          <w:p w14:paraId="10D9B1FC" w14:textId="77777777" w:rsidR="007063D4" w:rsidRPr="003B34FD" w:rsidRDefault="007063D4" w:rsidP="007063D4">
            <w:pPr>
              <w:spacing w:line="276" w:lineRule="auto"/>
              <w:jc w:val="center"/>
              <w:rPr>
                <w:rFonts w:asciiTheme="minorHAnsi" w:hAnsiTheme="minorHAnsi" w:cstheme="minorHAnsi"/>
                <w:sz w:val="24"/>
                <w:szCs w:val="24"/>
              </w:rPr>
            </w:pPr>
            <w:r w:rsidRPr="003B34FD">
              <w:rPr>
                <w:rFonts w:asciiTheme="minorHAnsi" w:hAnsiTheme="minorHAnsi" w:cstheme="minorHAnsi"/>
                <w:sz w:val="24"/>
                <w:szCs w:val="24"/>
              </w:rPr>
              <w:t>70</w:t>
            </w:r>
          </w:p>
        </w:tc>
        <w:tc>
          <w:tcPr>
            <w:tcW w:w="1690" w:type="dxa"/>
          </w:tcPr>
          <w:p w14:paraId="0A8DCBBE" w14:textId="77777777" w:rsidR="007063D4" w:rsidRPr="003B34FD" w:rsidRDefault="007063D4" w:rsidP="007063D4">
            <w:pPr>
              <w:spacing w:line="276" w:lineRule="auto"/>
              <w:jc w:val="center"/>
              <w:rPr>
                <w:rFonts w:asciiTheme="minorHAnsi" w:hAnsiTheme="minorHAnsi" w:cstheme="minorHAnsi"/>
                <w:sz w:val="24"/>
                <w:szCs w:val="24"/>
              </w:rPr>
            </w:pPr>
            <w:r w:rsidRPr="003B34FD">
              <w:rPr>
                <w:rFonts w:asciiTheme="minorHAnsi" w:hAnsiTheme="minorHAnsi" w:cstheme="minorHAnsi"/>
                <w:sz w:val="24"/>
                <w:szCs w:val="24"/>
              </w:rPr>
              <w:t>72</w:t>
            </w:r>
          </w:p>
        </w:tc>
        <w:tc>
          <w:tcPr>
            <w:tcW w:w="1268" w:type="dxa"/>
          </w:tcPr>
          <w:p w14:paraId="7CCDFE87" w14:textId="77777777" w:rsidR="007063D4" w:rsidRPr="003B34FD" w:rsidRDefault="007063D4" w:rsidP="007063D4">
            <w:pPr>
              <w:spacing w:line="276" w:lineRule="auto"/>
              <w:jc w:val="center"/>
              <w:rPr>
                <w:rFonts w:asciiTheme="minorHAnsi" w:hAnsiTheme="minorHAnsi" w:cstheme="minorHAnsi"/>
                <w:sz w:val="24"/>
                <w:szCs w:val="24"/>
              </w:rPr>
            </w:pPr>
            <w:r w:rsidRPr="003B34FD">
              <w:rPr>
                <w:rFonts w:asciiTheme="minorHAnsi" w:hAnsiTheme="minorHAnsi" w:cstheme="minorHAnsi"/>
                <w:sz w:val="24"/>
                <w:szCs w:val="24"/>
              </w:rPr>
              <w:t>473</w:t>
            </w:r>
          </w:p>
        </w:tc>
      </w:tr>
      <w:tr w:rsidR="003B34FD" w:rsidRPr="003B34FD" w14:paraId="432D8F50" w14:textId="77777777" w:rsidTr="007063D4">
        <w:tc>
          <w:tcPr>
            <w:tcW w:w="2359" w:type="dxa"/>
            <w:tcBorders>
              <w:bottom w:val="single" w:sz="4" w:space="0" w:color="auto"/>
            </w:tcBorders>
          </w:tcPr>
          <w:p w14:paraId="78BD0499" w14:textId="77777777" w:rsidR="007063D4" w:rsidRPr="003B34FD" w:rsidRDefault="007063D4" w:rsidP="007063D4">
            <w:pPr>
              <w:spacing w:line="276" w:lineRule="auto"/>
              <w:rPr>
                <w:rFonts w:asciiTheme="minorHAnsi" w:hAnsiTheme="minorHAnsi" w:cstheme="minorHAnsi"/>
                <w:sz w:val="24"/>
                <w:szCs w:val="24"/>
              </w:rPr>
            </w:pPr>
            <w:r w:rsidRPr="003B34FD">
              <w:rPr>
                <w:rFonts w:asciiTheme="minorHAnsi" w:hAnsiTheme="minorHAnsi" w:cstheme="minorHAnsi"/>
                <w:sz w:val="24"/>
                <w:szCs w:val="24"/>
              </w:rPr>
              <w:t>Średnia województwa mazowieckiego</w:t>
            </w:r>
          </w:p>
        </w:tc>
        <w:tc>
          <w:tcPr>
            <w:tcW w:w="929" w:type="dxa"/>
            <w:tcBorders>
              <w:bottom w:val="single" w:sz="4" w:space="0" w:color="auto"/>
            </w:tcBorders>
          </w:tcPr>
          <w:p w14:paraId="0666689B" w14:textId="77777777" w:rsidR="007063D4" w:rsidRPr="003B34FD" w:rsidRDefault="007063D4" w:rsidP="007063D4">
            <w:pPr>
              <w:spacing w:line="276" w:lineRule="auto"/>
              <w:jc w:val="center"/>
              <w:rPr>
                <w:rFonts w:asciiTheme="minorHAnsi" w:hAnsiTheme="minorHAnsi" w:cstheme="minorHAnsi"/>
                <w:sz w:val="24"/>
                <w:szCs w:val="24"/>
              </w:rPr>
            </w:pPr>
            <w:r w:rsidRPr="003B34FD">
              <w:rPr>
                <w:rFonts w:asciiTheme="minorHAnsi" w:hAnsiTheme="minorHAnsi" w:cstheme="minorHAnsi"/>
                <w:sz w:val="24"/>
                <w:szCs w:val="24"/>
              </w:rPr>
              <w:t>57</w:t>
            </w:r>
          </w:p>
        </w:tc>
        <w:tc>
          <w:tcPr>
            <w:tcW w:w="1522" w:type="dxa"/>
            <w:tcBorders>
              <w:bottom w:val="single" w:sz="4" w:space="0" w:color="auto"/>
            </w:tcBorders>
          </w:tcPr>
          <w:p w14:paraId="21C7C213" w14:textId="77777777" w:rsidR="007063D4" w:rsidRPr="003B34FD" w:rsidRDefault="007063D4" w:rsidP="007063D4">
            <w:pPr>
              <w:spacing w:line="276" w:lineRule="auto"/>
              <w:jc w:val="center"/>
              <w:rPr>
                <w:rFonts w:asciiTheme="minorHAnsi" w:hAnsiTheme="minorHAnsi" w:cstheme="minorHAnsi"/>
                <w:sz w:val="24"/>
                <w:szCs w:val="24"/>
              </w:rPr>
            </w:pPr>
            <w:r w:rsidRPr="003B34FD">
              <w:rPr>
                <w:rFonts w:asciiTheme="minorHAnsi" w:hAnsiTheme="minorHAnsi" w:cstheme="minorHAnsi"/>
                <w:sz w:val="24"/>
                <w:szCs w:val="24"/>
              </w:rPr>
              <w:t>61</w:t>
            </w:r>
          </w:p>
        </w:tc>
        <w:tc>
          <w:tcPr>
            <w:tcW w:w="1158" w:type="dxa"/>
            <w:tcBorders>
              <w:bottom w:val="single" w:sz="4" w:space="0" w:color="auto"/>
            </w:tcBorders>
          </w:tcPr>
          <w:p w14:paraId="076D1C7C" w14:textId="77777777" w:rsidR="007063D4" w:rsidRPr="003B34FD" w:rsidRDefault="007063D4" w:rsidP="007063D4">
            <w:pPr>
              <w:spacing w:line="276" w:lineRule="auto"/>
              <w:jc w:val="center"/>
              <w:rPr>
                <w:rFonts w:asciiTheme="minorHAnsi" w:hAnsiTheme="minorHAnsi" w:cstheme="minorHAnsi"/>
                <w:sz w:val="24"/>
                <w:szCs w:val="24"/>
              </w:rPr>
            </w:pPr>
            <w:r w:rsidRPr="003B34FD">
              <w:rPr>
                <w:rFonts w:asciiTheme="minorHAnsi" w:hAnsiTheme="minorHAnsi" w:cstheme="minorHAnsi"/>
                <w:sz w:val="24"/>
                <w:szCs w:val="24"/>
              </w:rPr>
              <w:t>79</w:t>
            </w:r>
          </w:p>
        </w:tc>
        <w:tc>
          <w:tcPr>
            <w:tcW w:w="1690" w:type="dxa"/>
            <w:tcBorders>
              <w:bottom w:val="single" w:sz="4" w:space="0" w:color="auto"/>
            </w:tcBorders>
          </w:tcPr>
          <w:p w14:paraId="7FEA82C1" w14:textId="77777777" w:rsidR="007063D4" w:rsidRPr="003B34FD" w:rsidRDefault="007063D4" w:rsidP="007063D4">
            <w:pPr>
              <w:spacing w:line="276" w:lineRule="auto"/>
              <w:jc w:val="center"/>
              <w:rPr>
                <w:rFonts w:asciiTheme="minorHAnsi" w:hAnsiTheme="minorHAnsi" w:cstheme="minorHAnsi"/>
                <w:sz w:val="24"/>
                <w:szCs w:val="24"/>
              </w:rPr>
            </w:pPr>
            <w:r w:rsidRPr="003B34FD">
              <w:rPr>
                <w:rFonts w:asciiTheme="minorHAnsi" w:hAnsiTheme="minorHAnsi" w:cstheme="minorHAnsi"/>
                <w:sz w:val="24"/>
                <w:szCs w:val="24"/>
              </w:rPr>
              <w:t>Brak danych</w:t>
            </w:r>
          </w:p>
        </w:tc>
        <w:tc>
          <w:tcPr>
            <w:tcW w:w="1268" w:type="dxa"/>
            <w:tcBorders>
              <w:bottom w:val="single" w:sz="4" w:space="0" w:color="auto"/>
            </w:tcBorders>
          </w:tcPr>
          <w:p w14:paraId="62A731C7" w14:textId="77777777" w:rsidR="007063D4" w:rsidRPr="003B34FD" w:rsidRDefault="007063D4" w:rsidP="007063D4">
            <w:pPr>
              <w:spacing w:line="276" w:lineRule="auto"/>
              <w:jc w:val="center"/>
              <w:rPr>
                <w:rFonts w:asciiTheme="minorHAnsi" w:hAnsiTheme="minorHAnsi" w:cstheme="minorHAnsi"/>
                <w:sz w:val="24"/>
                <w:szCs w:val="24"/>
              </w:rPr>
            </w:pPr>
            <w:r w:rsidRPr="003B34FD">
              <w:rPr>
                <w:rFonts w:asciiTheme="minorHAnsi" w:hAnsiTheme="minorHAnsi" w:cstheme="minorHAnsi"/>
                <w:sz w:val="24"/>
                <w:szCs w:val="24"/>
              </w:rPr>
              <w:t>42 990</w:t>
            </w:r>
          </w:p>
        </w:tc>
      </w:tr>
      <w:tr w:rsidR="003B34FD" w:rsidRPr="003B34FD" w14:paraId="2072F654" w14:textId="77777777" w:rsidTr="007063D4">
        <w:tc>
          <w:tcPr>
            <w:tcW w:w="2359" w:type="dxa"/>
            <w:tcBorders>
              <w:bottom w:val="single" w:sz="4" w:space="0" w:color="auto"/>
            </w:tcBorders>
            <w:shd w:val="clear" w:color="auto" w:fill="FFFF00"/>
          </w:tcPr>
          <w:p w14:paraId="45DFB8BE" w14:textId="77777777" w:rsidR="007063D4" w:rsidRPr="003B34FD" w:rsidRDefault="007063D4" w:rsidP="007063D4">
            <w:pPr>
              <w:spacing w:line="276" w:lineRule="auto"/>
              <w:rPr>
                <w:rFonts w:asciiTheme="minorHAnsi" w:hAnsiTheme="minorHAnsi" w:cstheme="minorHAnsi"/>
                <w:b/>
                <w:i/>
                <w:sz w:val="24"/>
                <w:szCs w:val="24"/>
              </w:rPr>
            </w:pPr>
          </w:p>
        </w:tc>
        <w:tc>
          <w:tcPr>
            <w:tcW w:w="929" w:type="dxa"/>
            <w:tcBorders>
              <w:bottom w:val="single" w:sz="4" w:space="0" w:color="auto"/>
            </w:tcBorders>
            <w:shd w:val="clear" w:color="auto" w:fill="FFFF00"/>
          </w:tcPr>
          <w:p w14:paraId="32BF3235" w14:textId="77777777" w:rsidR="007063D4" w:rsidRPr="003B34FD" w:rsidRDefault="007063D4" w:rsidP="007063D4">
            <w:pPr>
              <w:spacing w:line="276" w:lineRule="auto"/>
              <w:jc w:val="center"/>
              <w:rPr>
                <w:rFonts w:asciiTheme="minorHAnsi" w:hAnsiTheme="minorHAnsi" w:cstheme="minorHAnsi"/>
                <w:b/>
                <w:i/>
                <w:sz w:val="24"/>
                <w:szCs w:val="24"/>
              </w:rPr>
            </w:pPr>
          </w:p>
        </w:tc>
        <w:tc>
          <w:tcPr>
            <w:tcW w:w="1522" w:type="dxa"/>
            <w:tcBorders>
              <w:bottom w:val="single" w:sz="4" w:space="0" w:color="auto"/>
            </w:tcBorders>
            <w:shd w:val="clear" w:color="auto" w:fill="FFFF00"/>
          </w:tcPr>
          <w:p w14:paraId="6BF5E548" w14:textId="77777777" w:rsidR="007063D4" w:rsidRPr="003B34FD" w:rsidRDefault="007063D4" w:rsidP="007063D4">
            <w:pPr>
              <w:spacing w:line="276" w:lineRule="auto"/>
              <w:jc w:val="center"/>
              <w:rPr>
                <w:rFonts w:asciiTheme="minorHAnsi" w:hAnsiTheme="minorHAnsi" w:cstheme="minorHAnsi"/>
                <w:b/>
                <w:i/>
                <w:sz w:val="24"/>
                <w:szCs w:val="24"/>
              </w:rPr>
            </w:pPr>
          </w:p>
        </w:tc>
        <w:tc>
          <w:tcPr>
            <w:tcW w:w="1158" w:type="dxa"/>
            <w:tcBorders>
              <w:bottom w:val="single" w:sz="4" w:space="0" w:color="auto"/>
            </w:tcBorders>
            <w:shd w:val="clear" w:color="auto" w:fill="FFFF00"/>
          </w:tcPr>
          <w:p w14:paraId="5369E6AD" w14:textId="77777777" w:rsidR="007063D4" w:rsidRPr="003B34FD" w:rsidRDefault="007063D4" w:rsidP="007063D4">
            <w:pPr>
              <w:spacing w:line="276" w:lineRule="auto"/>
              <w:jc w:val="center"/>
              <w:rPr>
                <w:rFonts w:asciiTheme="minorHAnsi" w:hAnsiTheme="minorHAnsi" w:cstheme="minorHAnsi"/>
                <w:b/>
                <w:i/>
                <w:sz w:val="24"/>
                <w:szCs w:val="24"/>
              </w:rPr>
            </w:pPr>
          </w:p>
        </w:tc>
        <w:tc>
          <w:tcPr>
            <w:tcW w:w="1690" w:type="dxa"/>
            <w:tcBorders>
              <w:bottom w:val="single" w:sz="4" w:space="0" w:color="auto"/>
            </w:tcBorders>
            <w:shd w:val="clear" w:color="auto" w:fill="FFFF00"/>
          </w:tcPr>
          <w:p w14:paraId="20C36DDD" w14:textId="77777777" w:rsidR="007063D4" w:rsidRPr="003B34FD" w:rsidRDefault="007063D4" w:rsidP="007063D4">
            <w:pPr>
              <w:spacing w:line="276" w:lineRule="auto"/>
              <w:jc w:val="center"/>
              <w:rPr>
                <w:rFonts w:asciiTheme="minorHAnsi" w:hAnsiTheme="minorHAnsi" w:cstheme="minorHAnsi"/>
                <w:b/>
                <w:i/>
                <w:sz w:val="24"/>
                <w:szCs w:val="24"/>
              </w:rPr>
            </w:pPr>
          </w:p>
        </w:tc>
        <w:tc>
          <w:tcPr>
            <w:tcW w:w="1268" w:type="dxa"/>
            <w:tcBorders>
              <w:bottom w:val="single" w:sz="4" w:space="0" w:color="auto"/>
            </w:tcBorders>
            <w:shd w:val="clear" w:color="auto" w:fill="FFFF00"/>
          </w:tcPr>
          <w:p w14:paraId="045A8A29" w14:textId="77777777" w:rsidR="007063D4" w:rsidRPr="003B34FD" w:rsidRDefault="007063D4" w:rsidP="007063D4">
            <w:pPr>
              <w:spacing w:line="276" w:lineRule="auto"/>
              <w:jc w:val="center"/>
              <w:rPr>
                <w:rFonts w:asciiTheme="minorHAnsi" w:hAnsiTheme="minorHAnsi" w:cstheme="minorHAnsi"/>
                <w:b/>
                <w:i/>
                <w:sz w:val="24"/>
                <w:szCs w:val="24"/>
              </w:rPr>
            </w:pPr>
          </w:p>
        </w:tc>
      </w:tr>
      <w:tr w:rsidR="003B34FD" w:rsidRPr="003B34FD" w14:paraId="167465B9" w14:textId="77777777" w:rsidTr="007063D4">
        <w:tc>
          <w:tcPr>
            <w:tcW w:w="2359" w:type="dxa"/>
            <w:shd w:val="pct10" w:color="auto" w:fill="auto"/>
          </w:tcPr>
          <w:p w14:paraId="7560A72A" w14:textId="77777777" w:rsidR="007063D4" w:rsidRPr="003B34FD" w:rsidRDefault="007063D4" w:rsidP="007063D4">
            <w:pPr>
              <w:spacing w:line="276" w:lineRule="auto"/>
              <w:rPr>
                <w:rFonts w:asciiTheme="minorHAnsi" w:hAnsiTheme="minorHAnsi" w:cstheme="minorHAnsi"/>
                <w:i/>
                <w:sz w:val="24"/>
                <w:szCs w:val="24"/>
              </w:rPr>
            </w:pPr>
            <w:r w:rsidRPr="003B34FD">
              <w:rPr>
                <w:rFonts w:asciiTheme="minorHAnsi" w:hAnsiTheme="minorHAnsi" w:cstheme="minorHAnsi"/>
                <w:i/>
                <w:sz w:val="24"/>
                <w:szCs w:val="24"/>
              </w:rPr>
              <w:t>Liceum Ogólnokształcące im. KEN w Przasnyszu</w:t>
            </w:r>
          </w:p>
        </w:tc>
        <w:tc>
          <w:tcPr>
            <w:tcW w:w="929" w:type="dxa"/>
            <w:shd w:val="pct10" w:color="auto" w:fill="auto"/>
          </w:tcPr>
          <w:p w14:paraId="17F9EE5F" w14:textId="77777777" w:rsidR="007063D4" w:rsidRPr="003B34FD" w:rsidRDefault="007063D4" w:rsidP="007063D4">
            <w:pPr>
              <w:spacing w:line="276" w:lineRule="auto"/>
              <w:jc w:val="center"/>
              <w:rPr>
                <w:rFonts w:asciiTheme="minorHAnsi" w:hAnsiTheme="minorHAnsi" w:cstheme="minorHAnsi"/>
                <w:i/>
                <w:sz w:val="24"/>
                <w:szCs w:val="24"/>
              </w:rPr>
            </w:pPr>
            <w:r w:rsidRPr="003B34FD">
              <w:rPr>
                <w:rFonts w:asciiTheme="minorHAnsi" w:hAnsiTheme="minorHAnsi" w:cstheme="minorHAnsi"/>
                <w:i/>
                <w:sz w:val="24"/>
                <w:szCs w:val="24"/>
              </w:rPr>
              <w:t>63</w:t>
            </w:r>
          </w:p>
        </w:tc>
        <w:tc>
          <w:tcPr>
            <w:tcW w:w="1522" w:type="dxa"/>
            <w:shd w:val="pct10" w:color="auto" w:fill="auto"/>
          </w:tcPr>
          <w:p w14:paraId="6A3A6C94" w14:textId="77777777" w:rsidR="007063D4" w:rsidRPr="003B34FD" w:rsidRDefault="007063D4" w:rsidP="007063D4">
            <w:pPr>
              <w:spacing w:line="276" w:lineRule="auto"/>
              <w:jc w:val="center"/>
              <w:rPr>
                <w:rFonts w:asciiTheme="minorHAnsi" w:hAnsiTheme="minorHAnsi" w:cstheme="minorHAnsi"/>
                <w:i/>
                <w:sz w:val="24"/>
                <w:szCs w:val="24"/>
              </w:rPr>
            </w:pPr>
            <w:r w:rsidRPr="003B34FD">
              <w:rPr>
                <w:rFonts w:asciiTheme="minorHAnsi" w:hAnsiTheme="minorHAnsi" w:cstheme="minorHAnsi"/>
                <w:i/>
                <w:sz w:val="24"/>
                <w:szCs w:val="24"/>
              </w:rPr>
              <w:t>67</w:t>
            </w:r>
          </w:p>
        </w:tc>
        <w:tc>
          <w:tcPr>
            <w:tcW w:w="1158" w:type="dxa"/>
            <w:shd w:val="pct10" w:color="auto" w:fill="auto"/>
          </w:tcPr>
          <w:p w14:paraId="5E646133" w14:textId="77777777" w:rsidR="007063D4" w:rsidRPr="003B34FD" w:rsidRDefault="007063D4" w:rsidP="007063D4">
            <w:pPr>
              <w:spacing w:line="276" w:lineRule="auto"/>
              <w:jc w:val="center"/>
              <w:rPr>
                <w:rFonts w:asciiTheme="minorHAnsi" w:hAnsiTheme="minorHAnsi" w:cstheme="minorHAnsi"/>
                <w:i/>
                <w:sz w:val="24"/>
                <w:szCs w:val="24"/>
              </w:rPr>
            </w:pPr>
            <w:r w:rsidRPr="003B34FD">
              <w:rPr>
                <w:rFonts w:asciiTheme="minorHAnsi" w:hAnsiTheme="minorHAnsi" w:cstheme="minorHAnsi"/>
                <w:i/>
                <w:sz w:val="24"/>
                <w:szCs w:val="24"/>
              </w:rPr>
              <w:t>80</w:t>
            </w:r>
          </w:p>
        </w:tc>
        <w:tc>
          <w:tcPr>
            <w:tcW w:w="1690" w:type="dxa"/>
            <w:shd w:val="pct10" w:color="auto" w:fill="auto"/>
          </w:tcPr>
          <w:p w14:paraId="4BF1CFE5" w14:textId="77777777" w:rsidR="007063D4" w:rsidRPr="003B34FD" w:rsidRDefault="007063D4" w:rsidP="007063D4">
            <w:pPr>
              <w:spacing w:line="276" w:lineRule="auto"/>
              <w:jc w:val="center"/>
              <w:rPr>
                <w:rFonts w:asciiTheme="minorHAnsi" w:hAnsiTheme="minorHAnsi" w:cstheme="minorHAnsi"/>
                <w:i/>
                <w:sz w:val="24"/>
                <w:szCs w:val="24"/>
              </w:rPr>
            </w:pPr>
            <w:r w:rsidRPr="003B34FD">
              <w:rPr>
                <w:rFonts w:asciiTheme="minorHAnsi" w:hAnsiTheme="minorHAnsi" w:cstheme="minorHAnsi"/>
                <w:i/>
                <w:sz w:val="24"/>
                <w:szCs w:val="24"/>
              </w:rPr>
              <w:t>92</w:t>
            </w:r>
          </w:p>
        </w:tc>
        <w:tc>
          <w:tcPr>
            <w:tcW w:w="1268" w:type="dxa"/>
            <w:shd w:val="pct10" w:color="auto" w:fill="auto"/>
          </w:tcPr>
          <w:p w14:paraId="16C17363" w14:textId="77777777" w:rsidR="007063D4" w:rsidRPr="003B34FD" w:rsidRDefault="007063D4" w:rsidP="007063D4">
            <w:pPr>
              <w:spacing w:line="276" w:lineRule="auto"/>
              <w:jc w:val="center"/>
              <w:rPr>
                <w:rFonts w:asciiTheme="minorHAnsi" w:hAnsiTheme="minorHAnsi" w:cstheme="minorHAnsi"/>
                <w:i/>
                <w:sz w:val="24"/>
                <w:szCs w:val="24"/>
              </w:rPr>
            </w:pPr>
            <w:r w:rsidRPr="003B34FD">
              <w:rPr>
                <w:rFonts w:asciiTheme="minorHAnsi" w:hAnsiTheme="minorHAnsi" w:cstheme="minorHAnsi"/>
                <w:i/>
                <w:sz w:val="24"/>
                <w:szCs w:val="24"/>
              </w:rPr>
              <w:t>132</w:t>
            </w:r>
          </w:p>
        </w:tc>
      </w:tr>
      <w:tr w:rsidR="003B34FD" w:rsidRPr="003B34FD" w14:paraId="2D373B94" w14:textId="77777777" w:rsidTr="007063D4">
        <w:tc>
          <w:tcPr>
            <w:tcW w:w="2359" w:type="dxa"/>
            <w:shd w:val="pct10" w:color="auto" w:fill="auto"/>
          </w:tcPr>
          <w:p w14:paraId="0A6F2BFF" w14:textId="77777777" w:rsidR="007063D4" w:rsidRPr="003B34FD" w:rsidRDefault="007063D4" w:rsidP="007063D4">
            <w:pPr>
              <w:spacing w:line="276" w:lineRule="auto"/>
              <w:rPr>
                <w:rFonts w:asciiTheme="minorHAnsi" w:hAnsiTheme="minorHAnsi" w:cstheme="minorHAnsi"/>
                <w:i/>
                <w:sz w:val="24"/>
                <w:szCs w:val="24"/>
              </w:rPr>
            </w:pPr>
            <w:r w:rsidRPr="003B34FD">
              <w:rPr>
                <w:rFonts w:asciiTheme="minorHAnsi" w:hAnsiTheme="minorHAnsi" w:cstheme="minorHAnsi"/>
                <w:i/>
                <w:sz w:val="24"/>
                <w:szCs w:val="24"/>
              </w:rPr>
              <w:t>Liceum Ogólnokształcące w Chorzelach</w:t>
            </w:r>
          </w:p>
        </w:tc>
        <w:tc>
          <w:tcPr>
            <w:tcW w:w="929" w:type="dxa"/>
            <w:shd w:val="pct10" w:color="auto" w:fill="auto"/>
          </w:tcPr>
          <w:p w14:paraId="65F79B8B" w14:textId="77777777" w:rsidR="007063D4" w:rsidRPr="003B34FD" w:rsidRDefault="007063D4" w:rsidP="007063D4">
            <w:pPr>
              <w:spacing w:line="276" w:lineRule="auto"/>
              <w:jc w:val="center"/>
              <w:rPr>
                <w:rFonts w:asciiTheme="minorHAnsi" w:hAnsiTheme="minorHAnsi" w:cstheme="minorHAnsi"/>
                <w:i/>
                <w:sz w:val="24"/>
                <w:szCs w:val="24"/>
              </w:rPr>
            </w:pPr>
            <w:r w:rsidRPr="003B34FD">
              <w:rPr>
                <w:rFonts w:asciiTheme="minorHAnsi" w:hAnsiTheme="minorHAnsi" w:cstheme="minorHAnsi"/>
                <w:i/>
                <w:sz w:val="24"/>
                <w:szCs w:val="24"/>
              </w:rPr>
              <w:t>47</w:t>
            </w:r>
          </w:p>
        </w:tc>
        <w:tc>
          <w:tcPr>
            <w:tcW w:w="1522" w:type="dxa"/>
            <w:shd w:val="pct10" w:color="auto" w:fill="auto"/>
          </w:tcPr>
          <w:p w14:paraId="67170F64" w14:textId="77777777" w:rsidR="007063D4" w:rsidRPr="003B34FD" w:rsidRDefault="007063D4" w:rsidP="007063D4">
            <w:pPr>
              <w:spacing w:line="276" w:lineRule="auto"/>
              <w:jc w:val="center"/>
              <w:rPr>
                <w:rFonts w:asciiTheme="minorHAnsi" w:hAnsiTheme="minorHAnsi" w:cstheme="minorHAnsi"/>
                <w:i/>
                <w:sz w:val="24"/>
                <w:szCs w:val="24"/>
              </w:rPr>
            </w:pPr>
            <w:r w:rsidRPr="003B34FD">
              <w:rPr>
                <w:rFonts w:asciiTheme="minorHAnsi" w:hAnsiTheme="minorHAnsi" w:cstheme="minorHAnsi"/>
                <w:i/>
                <w:sz w:val="24"/>
                <w:szCs w:val="24"/>
              </w:rPr>
              <w:t>49</w:t>
            </w:r>
          </w:p>
        </w:tc>
        <w:tc>
          <w:tcPr>
            <w:tcW w:w="1158" w:type="dxa"/>
            <w:shd w:val="pct10" w:color="auto" w:fill="auto"/>
          </w:tcPr>
          <w:p w14:paraId="7AB65EBE" w14:textId="77777777" w:rsidR="007063D4" w:rsidRPr="003B34FD" w:rsidRDefault="007063D4" w:rsidP="007063D4">
            <w:pPr>
              <w:spacing w:line="276" w:lineRule="auto"/>
              <w:jc w:val="center"/>
              <w:rPr>
                <w:rFonts w:asciiTheme="minorHAnsi" w:hAnsiTheme="minorHAnsi" w:cstheme="minorHAnsi"/>
                <w:i/>
                <w:sz w:val="24"/>
                <w:szCs w:val="24"/>
              </w:rPr>
            </w:pPr>
            <w:r w:rsidRPr="003B34FD">
              <w:rPr>
                <w:rFonts w:asciiTheme="minorHAnsi" w:hAnsiTheme="minorHAnsi" w:cstheme="minorHAnsi"/>
                <w:i/>
                <w:sz w:val="24"/>
                <w:szCs w:val="24"/>
              </w:rPr>
              <w:t>68</w:t>
            </w:r>
          </w:p>
        </w:tc>
        <w:tc>
          <w:tcPr>
            <w:tcW w:w="1690" w:type="dxa"/>
            <w:shd w:val="pct10" w:color="auto" w:fill="auto"/>
          </w:tcPr>
          <w:p w14:paraId="415DA30C" w14:textId="77777777" w:rsidR="007063D4" w:rsidRPr="003B34FD" w:rsidRDefault="007063D4" w:rsidP="007063D4">
            <w:pPr>
              <w:spacing w:line="276" w:lineRule="auto"/>
              <w:jc w:val="center"/>
              <w:rPr>
                <w:rFonts w:asciiTheme="minorHAnsi" w:hAnsiTheme="minorHAnsi" w:cstheme="minorHAnsi"/>
                <w:i/>
                <w:sz w:val="24"/>
                <w:szCs w:val="24"/>
              </w:rPr>
            </w:pPr>
            <w:r w:rsidRPr="003B34FD">
              <w:rPr>
                <w:rFonts w:asciiTheme="minorHAnsi" w:hAnsiTheme="minorHAnsi" w:cstheme="minorHAnsi"/>
                <w:i/>
                <w:sz w:val="24"/>
                <w:szCs w:val="24"/>
              </w:rPr>
              <w:t>64</w:t>
            </w:r>
          </w:p>
        </w:tc>
        <w:tc>
          <w:tcPr>
            <w:tcW w:w="1268" w:type="dxa"/>
            <w:shd w:val="pct10" w:color="auto" w:fill="auto"/>
          </w:tcPr>
          <w:p w14:paraId="4044DF4C" w14:textId="77777777" w:rsidR="007063D4" w:rsidRPr="003B34FD" w:rsidRDefault="007063D4" w:rsidP="007063D4">
            <w:pPr>
              <w:spacing w:line="276" w:lineRule="auto"/>
              <w:jc w:val="center"/>
              <w:rPr>
                <w:rFonts w:asciiTheme="minorHAnsi" w:hAnsiTheme="minorHAnsi" w:cstheme="minorHAnsi"/>
                <w:i/>
                <w:sz w:val="24"/>
                <w:szCs w:val="24"/>
              </w:rPr>
            </w:pPr>
            <w:r w:rsidRPr="003B34FD">
              <w:rPr>
                <w:rFonts w:asciiTheme="minorHAnsi" w:hAnsiTheme="minorHAnsi" w:cstheme="minorHAnsi"/>
                <w:i/>
                <w:sz w:val="24"/>
                <w:szCs w:val="24"/>
              </w:rPr>
              <w:t>45</w:t>
            </w:r>
          </w:p>
        </w:tc>
      </w:tr>
      <w:tr w:rsidR="003B34FD" w:rsidRPr="003B34FD" w14:paraId="352D5C1E" w14:textId="77777777" w:rsidTr="007063D4">
        <w:tc>
          <w:tcPr>
            <w:tcW w:w="2359" w:type="dxa"/>
          </w:tcPr>
          <w:p w14:paraId="3AF575DB" w14:textId="77777777" w:rsidR="007063D4" w:rsidRPr="003B34FD" w:rsidRDefault="007063D4" w:rsidP="007063D4">
            <w:pPr>
              <w:spacing w:line="276" w:lineRule="auto"/>
              <w:rPr>
                <w:rFonts w:asciiTheme="minorHAnsi" w:hAnsiTheme="minorHAnsi" w:cstheme="minorHAnsi"/>
                <w:i/>
                <w:sz w:val="24"/>
                <w:szCs w:val="24"/>
              </w:rPr>
            </w:pPr>
          </w:p>
        </w:tc>
        <w:tc>
          <w:tcPr>
            <w:tcW w:w="929" w:type="dxa"/>
          </w:tcPr>
          <w:p w14:paraId="75B72B45" w14:textId="77777777" w:rsidR="007063D4" w:rsidRPr="003B34FD" w:rsidRDefault="007063D4" w:rsidP="007063D4">
            <w:pPr>
              <w:spacing w:line="276" w:lineRule="auto"/>
              <w:jc w:val="center"/>
              <w:rPr>
                <w:rFonts w:asciiTheme="minorHAnsi" w:hAnsiTheme="minorHAnsi" w:cstheme="minorHAnsi"/>
                <w:i/>
                <w:sz w:val="24"/>
                <w:szCs w:val="24"/>
              </w:rPr>
            </w:pPr>
          </w:p>
        </w:tc>
        <w:tc>
          <w:tcPr>
            <w:tcW w:w="1522" w:type="dxa"/>
          </w:tcPr>
          <w:p w14:paraId="0F03F8AB" w14:textId="77777777" w:rsidR="007063D4" w:rsidRPr="003B34FD" w:rsidRDefault="007063D4" w:rsidP="007063D4">
            <w:pPr>
              <w:spacing w:line="276" w:lineRule="auto"/>
              <w:jc w:val="center"/>
              <w:rPr>
                <w:rFonts w:asciiTheme="minorHAnsi" w:hAnsiTheme="minorHAnsi" w:cstheme="minorHAnsi"/>
                <w:i/>
                <w:sz w:val="24"/>
                <w:szCs w:val="24"/>
              </w:rPr>
            </w:pPr>
          </w:p>
        </w:tc>
        <w:tc>
          <w:tcPr>
            <w:tcW w:w="1158" w:type="dxa"/>
          </w:tcPr>
          <w:p w14:paraId="266782AD" w14:textId="77777777" w:rsidR="007063D4" w:rsidRPr="003B34FD" w:rsidRDefault="007063D4" w:rsidP="007063D4">
            <w:pPr>
              <w:spacing w:line="276" w:lineRule="auto"/>
              <w:jc w:val="center"/>
              <w:rPr>
                <w:rFonts w:asciiTheme="minorHAnsi" w:hAnsiTheme="minorHAnsi" w:cstheme="minorHAnsi"/>
                <w:i/>
                <w:sz w:val="24"/>
                <w:szCs w:val="24"/>
              </w:rPr>
            </w:pPr>
          </w:p>
        </w:tc>
        <w:tc>
          <w:tcPr>
            <w:tcW w:w="1690" w:type="dxa"/>
          </w:tcPr>
          <w:p w14:paraId="6C0CF66B" w14:textId="77777777" w:rsidR="007063D4" w:rsidRPr="003B34FD" w:rsidRDefault="007063D4" w:rsidP="007063D4">
            <w:pPr>
              <w:spacing w:line="276" w:lineRule="auto"/>
              <w:jc w:val="center"/>
              <w:rPr>
                <w:rFonts w:asciiTheme="minorHAnsi" w:hAnsiTheme="minorHAnsi" w:cstheme="minorHAnsi"/>
                <w:i/>
                <w:sz w:val="24"/>
                <w:szCs w:val="24"/>
              </w:rPr>
            </w:pPr>
          </w:p>
        </w:tc>
        <w:tc>
          <w:tcPr>
            <w:tcW w:w="1268" w:type="dxa"/>
          </w:tcPr>
          <w:p w14:paraId="48566354" w14:textId="77777777" w:rsidR="007063D4" w:rsidRPr="003B34FD" w:rsidRDefault="007063D4" w:rsidP="007063D4">
            <w:pPr>
              <w:spacing w:line="276" w:lineRule="auto"/>
              <w:jc w:val="center"/>
              <w:rPr>
                <w:rFonts w:asciiTheme="minorHAnsi" w:hAnsiTheme="minorHAnsi" w:cstheme="minorHAnsi"/>
                <w:i/>
                <w:sz w:val="24"/>
                <w:szCs w:val="24"/>
              </w:rPr>
            </w:pPr>
          </w:p>
        </w:tc>
      </w:tr>
    </w:tbl>
    <w:p w14:paraId="626BD6B9" w14:textId="77777777" w:rsidR="007063D4" w:rsidRPr="003B34FD" w:rsidRDefault="007063D4" w:rsidP="003677D1">
      <w:pPr>
        <w:spacing w:after="0"/>
        <w:ind w:firstLine="709"/>
        <w:jc w:val="both"/>
        <w:rPr>
          <w:rFonts w:asciiTheme="minorHAnsi" w:hAnsiTheme="minorHAnsi" w:cstheme="minorHAnsi"/>
          <w:sz w:val="24"/>
          <w:szCs w:val="24"/>
        </w:rPr>
      </w:pPr>
    </w:p>
    <w:p w14:paraId="05774386" w14:textId="5F3A4448" w:rsidR="007063D4" w:rsidRPr="003B34FD" w:rsidRDefault="002633A6" w:rsidP="003677D1">
      <w:pPr>
        <w:spacing w:after="0"/>
        <w:ind w:firstLine="709"/>
        <w:jc w:val="both"/>
        <w:rPr>
          <w:rFonts w:asciiTheme="minorHAnsi" w:hAnsiTheme="minorHAnsi" w:cstheme="minorHAnsi"/>
          <w:sz w:val="24"/>
          <w:szCs w:val="24"/>
        </w:rPr>
      </w:pPr>
      <w:r w:rsidRPr="003B34FD">
        <w:rPr>
          <w:rFonts w:asciiTheme="minorHAnsi" w:hAnsiTheme="minorHAnsi" w:cstheme="minorHAnsi"/>
          <w:sz w:val="24"/>
          <w:szCs w:val="24"/>
        </w:rPr>
        <w:t>Wyniki egzaminów Liceum Ogólnokształcące w Jednorożcu w przypadku języka polskiego i matematyki przewyższają średnią powiatową. W przypadku języka angielskiego średnia jest poniżej średniej powiatowej. Jednak na wpływ średniej niewątpliwie ma wpływ liczba zdających (28 uczniów).</w:t>
      </w:r>
    </w:p>
    <w:p w14:paraId="595A78F6" w14:textId="77777777" w:rsidR="007063D4" w:rsidRPr="003B34FD" w:rsidRDefault="007063D4">
      <w:pPr>
        <w:rPr>
          <w:rFonts w:asciiTheme="minorHAnsi" w:hAnsiTheme="minorHAnsi" w:cstheme="minorHAnsi"/>
          <w:sz w:val="24"/>
          <w:szCs w:val="24"/>
        </w:rPr>
      </w:pPr>
      <w:r w:rsidRPr="003B34FD">
        <w:rPr>
          <w:rFonts w:asciiTheme="minorHAnsi" w:hAnsiTheme="minorHAnsi" w:cstheme="minorHAnsi"/>
          <w:sz w:val="24"/>
          <w:szCs w:val="24"/>
        </w:rPr>
        <w:br w:type="page"/>
      </w:r>
    </w:p>
    <w:p w14:paraId="0F7B0CA1" w14:textId="23DBDB2C" w:rsidR="00516B15" w:rsidRPr="003B34FD" w:rsidRDefault="00516B15" w:rsidP="00971686">
      <w:pPr>
        <w:pStyle w:val="Nagwek2"/>
        <w:numPr>
          <w:ilvl w:val="0"/>
          <w:numId w:val="15"/>
        </w:numPr>
        <w:spacing w:before="0"/>
        <w:ind w:left="426" w:hanging="426"/>
        <w:rPr>
          <w:rFonts w:asciiTheme="minorHAnsi" w:hAnsiTheme="minorHAnsi" w:cstheme="minorHAnsi"/>
          <w:b/>
          <w:bCs/>
          <w:color w:val="auto"/>
          <w:sz w:val="24"/>
          <w:szCs w:val="24"/>
        </w:rPr>
      </w:pPr>
      <w:bookmarkStart w:id="33" w:name="_Toc43889417"/>
      <w:bookmarkStart w:id="34" w:name="_Toc104204502"/>
      <w:r w:rsidRPr="003B34FD">
        <w:rPr>
          <w:rFonts w:asciiTheme="minorHAnsi" w:hAnsiTheme="minorHAnsi" w:cstheme="minorHAnsi"/>
          <w:b/>
          <w:bCs/>
          <w:color w:val="auto"/>
          <w:sz w:val="24"/>
          <w:szCs w:val="24"/>
        </w:rPr>
        <w:lastRenderedPageBreak/>
        <w:t>Stan zatrudnienia w placówkach prowadzonych przez Gminę Jednorożec</w:t>
      </w:r>
      <w:bookmarkEnd w:id="33"/>
      <w:bookmarkEnd w:id="34"/>
    </w:p>
    <w:p w14:paraId="612584CD" w14:textId="77777777" w:rsidR="00B65C90" w:rsidRPr="003B34FD" w:rsidRDefault="00B65C90" w:rsidP="003677D1">
      <w:pPr>
        <w:spacing w:after="0"/>
        <w:jc w:val="both"/>
        <w:rPr>
          <w:rFonts w:asciiTheme="minorHAnsi" w:hAnsiTheme="minorHAnsi" w:cstheme="minorHAnsi"/>
          <w:sz w:val="24"/>
          <w:szCs w:val="24"/>
        </w:rPr>
      </w:pPr>
    </w:p>
    <w:p w14:paraId="77649D9C" w14:textId="39AC89DD" w:rsidR="00B65C90" w:rsidRPr="003B34FD" w:rsidRDefault="00B65C90" w:rsidP="00971686">
      <w:pPr>
        <w:pStyle w:val="Nagwek3"/>
        <w:numPr>
          <w:ilvl w:val="1"/>
          <w:numId w:val="20"/>
        </w:numPr>
        <w:spacing w:before="0"/>
        <w:rPr>
          <w:rFonts w:asciiTheme="minorHAnsi" w:hAnsiTheme="minorHAnsi" w:cstheme="minorHAnsi"/>
          <w:b/>
          <w:bCs/>
          <w:color w:val="auto"/>
        </w:rPr>
      </w:pPr>
      <w:bookmarkStart w:id="35" w:name="_Toc69285707"/>
      <w:bookmarkStart w:id="36" w:name="_Toc104204503"/>
      <w:r w:rsidRPr="003B34FD">
        <w:rPr>
          <w:rFonts w:asciiTheme="minorHAnsi" w:hAnsiTheme="minorHAnsi" w:cstheme="minorHAnsi"/>
          <w:b/>
          <w:bCs/>
          <w:color w:val="auto"/>
        </w:rPr>
        <w:t>Kadra pedagogiczna</w:t>
      </w:r>
      <w:bookmarkEnd w:id="35"/>
      <w:bookmarkEnd w:id="36"/>
    </w:p>
    <w:p w14:paraId="0825B5C3" w14:textId="77777777" w:rsidR="00B65C90" w:rsidRPr="003B34FD" w:rsidRDefault="00B65C90" w:rsidP="003677D1">
      <w:pPr>
        <w:spacing w:after="0"/>
        <w:jc w:val="both"/>
        <w:rPr>
          <w:rFonts w:asciiTheme="minorHAnsi" w:hAnsiTheme="minorHAnsi" w:cstheme="minorHAnsi"/>
          <w:sz w:val="24"/>
          <w:szCs w:val="24"/>
        </w:rPr>
      </w:pPr>
    </w:p>
    <w:p w14:paraId="147A1257" w14:textId="77777777" w:rsidR="007A72DE" w:rsidRPr="003B34FD" w:rsidRDefault="007A72DE"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W przeliczeniu na etaty, w miesiącu wrześniu 2021 r. w placówkach prowadzonych przez Gminę Jednorożec pracowało: 65,42 nauczycieli dyplomowanych, 6,11 nauczycieli mianowanych, 2 nauczycieli kontraktowych oraz 4,09 nauczycieli stażystów. Natomiast podział na etaty nauczycielskie przedstawia poniższy wykres.</w:t>
      </w:r>
    </w:p>
    <w:p w14:paraId="2A1E5150" w14:textId="19DDE2B9" w:rsidR="007A72DE" w:rsidRPr="003B34FD" w:rsidRDefault="007A72DE" w:rsidP="003677D1">
      <w:pPr>
        <w:spacing w:after="0"/>
        <w:jc w:val="both"/>
        <w:rPr>
          <w:rFonts w:asciiTheme="minorHAnsi" w:hAnsiTheme="minorHAnsi" w:cstheme="minorHAnsi"/>
          <w:sz w:val="24"/>
          <w:szCs w:val="24"/>
        </w:rPr>
      </w:pPr>
    </w:p>
    <w:p w14:paraId="704F9823" w14:textId="77777777" w:rsidR="00E56FB1" w:rsidRPr="003B34FD" w:rsidRDefault="00E56FB1" w:rsidP="003677D1">
      <w:pPr>
        <w:spacing w:after="0"/>
        <w:jc w:val="both"/>
        <w:rPr>
          <w:rFonts w:asciiTheme="minorHAnsi" w:hAnsiTheme="minorHAnsi" w:cstheme="minorHAnsi"/>
          <w:sz w:val="24"/>
          <w:szCs w:val="24"/>
        </w:rPr>
      </w:pPr>
    </w:p>
    <w:p w14:paraId="682220A5" w14:textId="77777777" w:rsidR="007A72DE" w:rsidRPr="003B34FD" w:rsidRDefault="007A72DE" w:rsidP="003677D1">
      <w:pPr>
        <w:spacing w:after="0"/>
        <w:jc w:val="both"/>
        <w:rPr>
          <w:rFonts w:asciiTheme="minorHAnsi" w:hAnsiTheme="minorHAnsi" w:cstheme="minorHAnsi"/>
          <w:sz w:val="24"/>
          <w:szCs w:val="24"/>
        </w:rPr>
      </w:pPr>
      <w:r w:rsidRPr="003B34FD">
        <w:rPr>
          <w:rFonts w:asciiTheme="minorHAnsi" w:hAnsiTheme="minorHAnsi" w:cstheme="minorHAnsi"/>
          <w:noProof/>
          <w:sz w:val="24"/>
          <w:szCs w:val="24"/>
          <w:lang w:eastAsia="pl-PL"/>
        </w:rPr>
        <w:drawing>
          <wp:inline distT="0" distB="0" distL="0" distR="0" wp14:anchorId="2040B59E" wp14:editId="0B413434">
            <wp:extent cx="5648325" cy="5353050"/>
            <wp:effectExtent l="0" t="0" r="9525"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04B5371" w14:textId="77777777" w:rsidR="007A72DE" w:rsidRPr="003B34FD" w:rsidRDefault="007A72DE" w:rsidP="003677D1">
      <w:pPr>
        <w:pStyle w:val="Tekstpodstawowy"/>
        <w:spacing w:line="276" w:lineRule="auto"/>
        <w:rPr>
          <w:rFonts w:asciiTheme="minorHAnsi" w:hAnsiTheme="minorHAnsi" w:cstheme="minorHAnsi"/>
          <w:iCs/>
          <w:sz w:val="22"/>
          <w:szCs w:val="22"/>
        </w:rPr>
      </w:pPr>
      <w:r w:rsidRPr="003B34FD">
        <w:rPr>
          <w:rFonts w:asciiTheme="minorHAnsi" w:hAnsiTheme="minorHAnsi" w:cstheme="minorHAnsi"/>
          <w:iCs/>
          <w:sz w:val="22"/>
          <w:szCs w:val="22"/>
        </w:rPr>
        <w:t>Źródło: System Informacji Oświatowej</w:t>
      </w:r>
    </w:p>
    <w:p w14:paraId="64CCCAA6" w14:textId="77777777" w:rsidR="007A72DE" w:rsidRPr="003B34FD" w:rsidRDefault="007A72DE" w:rsidP="003677D1">
      <w:pPr>
        <w:spacing w:after="0"/>
        <w:jc w:val="both"/>
        <w:rPr>
          <w:rFonts w:asciiTheme="minorHAnsi" w:hAnsiTheme="minorHAnsi" w:cstheme="minorHAnsi"/>
          <w:sz w:val="24"/>
          <w:szCs w:val="24"/>
        </w:rPr>
      </w:pPr>
    </w:p>
    <w:p w14:paraId="1F872FC7" w14:textId="77777777" w:rsidR="007A72DE" w:rsidRPr="003B34FD" w:rsidRDefault="007A72DE" w:rsidP="003677D1">
      <w:pPr>
        <w:pStyle w:val="Tytu"/>
        <w:spacing w:line="276" w:lineRule="auto"/>
        <w:outlineLvl w:val="0"/>
        <w:rPr>
          <w:rFonts w:asciiTheme="minorHAnsi" w:hAnsiTheme="minorHAnsi" w:cstheme="minorHAnsi"/>
          <w:szCs w:val="24"/>
        </w:rPr>
      </w:pPr>
    </w:p>
    <w:p w14:paraId="791C33A8" w14:textId="77777777" w:rsidR="00B65C90" w:rsidRPr="003B34FD" w:rsidRDefault="00B65C90" w:rsidP="003677D1">
      <w:pPr>
        <w:spacing w:after="0"/>
        <w:jc w:val="both"/>
        <w:rPr>
          <w:rFonts w:asciiTheme="minorHAnsi" w:hAnsiTheme="minorHAnsi" w:cstheme="minorHAnsi"/>
          <w:sz w:val="24"/>
          <w:szCs w:val="24"/>
        </w:rPr>
      </w:pPr>
    </w:p>
    <w:p w14:paraId="49F6A52C" w14:textId="283F039B" w:rsidR="00B65C90" w:rsidRPr="003B34FD" w:rsidRDefault="00B65C90" w:rsidP="003677D1">
      <w:pPr>
        <w:spacing w:after="0"/>
        <w:jc w:val="both"/>
        <w:rPr>
          <w:rFonts w:asciiTheme="minorHAnsi" w:hAnsiTheme="minorHAnsi" w:cstheme="minorHAnsi"/>
          <w:sz w:val="24"/>
          <w:szCs w:val="24"/>
        </w:rPr>
      </w:pPr>
    </w:p>
    <w:p w14:paraId="5D111EEB" w14:textId="77777777" w:rsidR="00B65C90" w:rsidRPr="003B34FD" w:rsidRDefault="00B65C90" w:rsidP="003677D1">
      <w:pPr>
        <w:pStyle w:val="Tytu"/>
        <w:spacing w:line="276" w:lineRule="auto"/>
        <w:outlineLvl w:val="0"/>
        <w:rPr>
          <w:rFonts w:asciiTheme="minorHAnsi" w:hAnsiTheme="minorHAnsi" w:cstheme="minorHAnsi"/>
          <w:szCs w:val="24"/>
        </w:rPr>
      </w:pPr>
    </w:p>
    <w:p w14:paraId="4CCE3803" w14:textId="77777777" w:rsidR="00033ACA" w:rsidRPr="003B34FD" w:rsidRDefault="00033ACA" w:rsidP="003677D1">
      <w:pPr>
        <w:spacing w:after="0"/>
        <w:rPr>
          <w:rFonts w:asciiTheme="minorHAnsi" w:eastAsiaTheme="majorEastAsia" w:hAnsiTheme="minorHAnsi" w:cstheme="minorHAnsi"/>
          <w:b/>
          <w:bCs/>
          <w:sz w:val="24"/>
          <w:szCs w:val="24"/>
        </w:rPr>
      </w:pPr>
      <w:bookmarkStart w:id="37" w:name="_Toc69285708"/>
      <w:r w:rsidRPr="003B34FD">
        <w:rPr>
          <w:rFonts w:asciiTheme="minorHAnsi" w:hAnsiTheme="minorHAnsi" w:cstheme="minorHAnsi"/>
          <w:b/>
          <w:bCs/>
          <w:sz w:val="24"/>
          <w:szCs w:val="24"/>
        </w:rPr>
        <w:br w:type="page"/>
      </w:r>
    </w:p>
    <w:p w14:paraId="74DC0718" w14:textId="6D861B32" w:rsidR="00B65C90" w:rsidRPr="003B34FD" w:rsidRDefault="00B65C90" w:rsidP="00971686">
      <w:pPr>
        <w:pStyle w:val="Nagwek3"/>
        <w:numPr>
          <w:ilvl w:val="1"/>
          <w:numId w:val="20"/>
        </w:numPr>
        <w:spacing w:before="0"/>
        <w:rPr>
          <w:rFonts w:asciiTheme="minorHAnsi" w:hAnsiTheme="minorHAnsi" w:cstheme="minorHAnsi"/>
          <w:b/>
          <w:bCs/>
          <w:color w:val="auto"/>
        </w:rPr>
      </w:pPr>
      <w:bookmarkStart w:id="38" w:name="_Toc104204504"/>
      <w:r w:rsidRPr="003B34FD">
        <w:rPr>
          <w:rFonts w:asciiTheme="minorHAnsi" w:hAnsiTheme="minorHAnsi" w:cstheme="minorHAnsi"/>
          <w:b/>
          <w:bCs/>
          <w:color w:val="auto"/>
        </w:rPr>
        <w:lastRenderedPageBreak/>
        <w:t>Kadra niepedagogiczna</w:t>
      </w:r>
      <w:bookmarkEnd w:id="37"/>
      <w:bookmarkEnd w:id="38"/>
    </w:p>
    <w:p w14:paraId="0D2F1419" w14:textId="77777777" w:rsidR="001F582D" w:rsidRPr="003B34FD" w:rsidRDefault="001F582D" w:rsidP="003677D1">
      <w:pPr>
        <w:spacing w:after="0"/>
        <w:rPr>
          <w:rFonts w:asciiTheme="minorHAnsi" w:hAnsiTheme="minorHAnsi" w:cstheme="minorHAnsi"/>
          <w:b/>
          <w:iCs/>
        </w:rPr>
      </w:pPr>
    </w:p>
    <w:p w14:paraId="4DA6353E" w14:textId="672F4E39" w:rsidR="00B65C90" w:rsidRPr="003B34FD" w:rsidRDefault="00B65C90" w:rsidP="003677D1">
      <w:pPr>
        <w:spacing w:after="0"/>
        <w:ind w:left="993" w:hanging="993"/>
        <w:jc w:val="both"/>
        <w:rPr>
          <w:rFonts w:asciiTheme="minorHAnsi" w:hAnsiTheme="minorHAnsi" w:cstheme="minorHAnsi"/>
          <w:b/>
          <w:iCs/>
        </w:rPr>
      </w:pPr>
      <w:r w:rsidRPr="003B34FD">
        <w:rPr>
          <w:rFonts w:asciiTheme="minorHAnsi" w:hAnsiTheme="minorHAnsi" w:cstheme="minorHAnsi"/>
          <w:b/>
          <w:iCs/>
        </w:rPr>
        <w:t xml:space="preserve">Tabela </w:t>
      </w:r>
      <w:r w:rsidR="00033ACA" w:rsidRPr="003B34FD">
        <w:rPr>
          <w:rFonts w:asciiTheme="minorHAnsi" w:hAnsiTheme="minorHAnsi" w:cstheme="minorHAnsi"/>
          <w:b/>
          <w:iCs/>
        </w:rPr>
        <w:t>1</w:t>
      </w:r>
      <w:r w:rsidR="003205F0" w:rsidRPr="003B34FD">
        <w:rPr>
          <w:rFonts w:asciiTheme="minorHAnsi" w:hAnsiTheme="minorHAnsi" w:cstheme="minorHAnsi"/>
          <w:b/>
          <w:iCs/>
        </w:rPr>
        <w:t>8</w:t>
      </w:r>
      <w:r w:rsidRPr="003B34FD">
        <w:rPr>
          <w:rFonts w:asciiTheme="minorHAnsi" w:hAnsiTheme="minorHAnsi" w:cstheme="minorHAnsi"/>
          <w:b/>
          <w:iCs/>
        </w:rPr>
        <w:t>. Wykaz kadry niepedagogicznej w placówkach oświatowych prowadzonych przez Gminę Jednorożec według stanu na 30 września 202</w:t>
      </w:r>
      <w:r w:rsidR="007A72DE" w:rsidRPr="003B34FD">
        <w:rPr>
          <w:rFonts w:asciiTheme="minorHAnsi" w:hAnsiTheme="minorHAnsi" w:cstheme="minorHAnsi"/>
          <w:b/>
          <w:iCs/>
        </w:rPr>
        <w:t>1</w:t>
      </w:r>
      <w:r w:rsidRPr="003B34FD">
        <w:rPr>
          <w:rFonts w:asciiTheme="minorHAnsi" w:hAnsiTheme="minorHAnsi" w:cstheme="minorHAnsi"/>
          <w:b/>
          <w:iCs/>
        </w:rPr>
        <w:t xml:space="preserve"> r.</w:t>
      </w:r>
    </w:p>
    <w:p w14:paraId="64190993" w14:textId="77777777" w:rsidR="00712E9C" w:rsidRPr="003B34FD" w:rsidRDefault="00712E9C" w:rsidP="003677D1">
      <w:pPr>
        <w:spacing w:after="0"/>
        <w:ind w:left="993" w:hanging="993"/>
        <w:jc w:val="both"/>
        <w:rPr>
          <w:rFonts w:asciiTheme="minorHAnsi" w:hAnsiTheme="minorHAnsi" w:cstheme="minorHAnsi"/>
          <w:bCs/>
          <w:i/>
          <w:sz w:val="24"/>
          <w:szCs w:val="24"/>
        </w:rPr>
      </w:pPr>
    </w:p>
    <w:tbl>
      <w:tblPr>
        <w:tblStyle w:val="Tabela-Siatka"/>
        <w:tblW w:w="0" w:type="auto"/>
        <w:tblInd w:w="0" w:type="dxa"/>
        <w:tblLook w:val="04A0" w:firstRow="1" w:lastRow="0" w:firstColumn="1" w:lastColumn="0" w:noHBand="0" w:noVBand="1"/>
      </w:tblPr>
      <w:tblGrid>
        <w:gridCol w:w="532"/>
        <w:gridCol w:w="4571"/>
        <w:gridCol w:w="3959"/>
      </w:tblGrid>
      <w:tr w:rsidR="003B34FD" w:rsidRPr="003B34FD" w14:paraId="117CC6D6" w14:textId="77777777" w:rsidTr="00712E9C">
        <w:trPr>
          <w:trHeight w:val="576"/>
        </w:trPr>
        <w:tc>
          <w:tcPr>
            <w:tcW w:w="0" w:type="auto"/>
            <w:vAlign w:val="center"/>
          </w:tcPr>
          <w:p w14:paraId="49392998" w14:textId="77777777" w:rsidR="007A72DE" w:rsidRPr="003B34FD" w:rsidRDefault="007A72DE" w:rsidP="003677D1">
            <w:pPr>
              <w:spacing w:line="276" w:lineRule="auto"/>
              <w:jc w:val="center"/>
              <w:rPr>
                <w:rFonts w:asciiTheme="minorHAnsi" w:hAnsiTheme="minorHAnsi" w:cstheme="minorHAnsi"/>
                <w:b/>
                <w:sz w:val="24"/>
                <w:szCs w:val="24"/>
              </w:rPr>
            </w:pPr>
            <w:r w:rsidRPr="003B34FD">
              <w:rPr>
                <w:rFonts w:asciiTheme="minorHAnsi" w:hAnsiTheme="minorHAnsi" w:cstheme="minorHAnsi"/>
                <w:b/>
                <w:sz w:val="24"/>
                <w:szCs w:val="24"/>
              </w:rPr>
              <w:t>l.p.</w:t>
            </w:r>
          </w:p>
        </w:tc>
        <w:tc>
          <w:tcPr>
            <w:tcW w:w="4571" w:type="dxa"/>
            <w:vAlign w:val="center"/>
          </w:tcPr>
          <w:p w14:paraId="30FD9711" w14:textId="77777777" w:rsidR="007A72DE" w:rsidRPr="003B34FD" w:rsidRDefault="007A72DE" w:rsidP="003677D1">
            <w:pPr>
              <w:spacing w:line="276" w:lineRule="auto"/>
              <w:jc w:val="center"/>
              <w:rPr>
                <w:rFonts w:asciiTheme="minorHAnsi" w:hAnsiTheme="minorHAnsi" w:cstheme="minorHAnsi"/>
                <w:b/>
                <w:sz w:val="24"/>
                <w:szCs w:val="24"/>
              </w:rPr>
            </w:pPr>
            <w:r w:rsidRPr="003B34FD">
              <w:rPr>
                <w:rFonts w:asciiTheme="minorHAnsi" w:hAnsiTheme="minorHAnsi" w:cstheme="minorHAnsi"/>
                <w:b/>
                <w:sz w:val="24"/>
                <w:szCs w:val="24"/>
              </w:rPr>
              <w:t>Nazwa placówki</w:t>
            </w:r>
          </w:p>
        </w:tc>
        <w:tc>
          <w:tcPr>
            <w:tcW w:w="3959" w:type="dxa"/>
            <w:vAlign w:val="center"/>
          </w:tcPr>
          <w:p w14:paraId="0B9941C5" w14:textId="77777777" w:rsidR="007A72DE" w:rsidRPr="003B34FD" w:rsidRDefault="007A72DE" w:rsidP="003677D1">
            <w:pPr>
              <w:spacing w:line="276" w:lineRule="auto"/>
              <w:jc w:val="center"/>
              <w:rPr>
                <w:rFonts w:asciiTheme="minorHAnsi" w:hAnsiTheme="minorHAnsi" w:cstheme="minorHAnsi"/>
                <w:b/>
                <w:sz w:val="24"/>
                <w:szCs w:val="24"/>
              </w:rPr>
            </w:pPr>
            <w:r w:rsidRPr="003B34FD">
              <w:rPr>
                <w:rFonts w:asciiTheme="minorHAnsi" w:hAnsiTheme="minorHAnsi" w:cstheme="minorHAnsi"/>
                <w:b/>
                <w:sz w:val="24"/>
                <w:szCs w:val="24"/>
              </w:rPr>
              <w:t>Liczba pracowników obsługi</w:t>
            </w:r>
          </w:p>
        </w:tc>
      </w:tr>
      <w:tr w:rsidR="003B34FD" w:rsidRPr="003B34FD" w14:paraId="750DF6F6" w14:textId="77777777" w:rsidTr="00712E9C">
        <w:trPr>
          <w:trHeight w:val="744"/>
        </w:trPr>
        <w:tc>
          <w:tcPr>
            <w:tcW w:w="0" w:type="auto"/>
            <w:vAlign w:val="center"/>
          </w:tcPr>
          <w:p w14:paraId="7AE4AFEB" w14:textId="1BD25FEC" w:rsidR="007A72DE" w:rsidRPr="003B34FD" w:rsidRDefault="007A72DE" w:rsidP="003677D1">
            <w:pPr>
              <w:spacing w:line="276" w:lineRule="auto"/>
              <w:jc w:val="both"/>
              <w:rPr>
                <w:rFonts w:asciiTheme="minorHAnsi" w:hAnsiTheme="minorHAnsi" w:cstheme="minorHAnsi"/>
                <w:sz w:val="24"/>
                <w:szCs w:val="24"/>
              </w:rPr>
            </w:pPr>
            <w:r w:rsidRPr="003B34FD">
              <w:rPr>
                <w:rFonts w:asciiTheme="minorHAnsi" w:hAnsiTheme="minorHAnsi" w:cstheme="minorHAnsi"/>
                <w:sz w:val="24"/>
                <w:szCs w:val="24"/>
              </w:rPr>
              <w:t>1</w:t>
            </w:r>
            <w:r w:rsidR="00712E9C" w:rsidRPr="003B34FD">
              <w:rPr>
                <w:rFonts w:asciiTheme="minorHAnsi" w:hAnsiTheme="minorHAnsi" w:cstheme="minorHAnsi"/>
                <w:sz w:val="24"/>
                <w:szCs w:val="24"/>
              </w:rPr>
              <w:t>.</w:t>
            </w:r>
          </w:p>
          <w:p w14:paraId="323DC2B5" w14:textId="77777777" w:rsidR="007A72DE" w:rsidRPr="003B34FD" w:rsidRDefault="007A72DE" w:rsidP="003677D1">
            <w:pPr>
              <w:spacing w:line="276" w:lineRule="auto"/>
              <w:jc w:val="both"/>
              <w:rPr>
                <w:rFonts w:asciiTheme="minorHAnsi" w:hAnsiTheme="minorHAnsi" w:cstheme="minorHAnsi"/>
                <w:sz w:val="24"/>
                <w:szCs w:val="24"/>
              </w:rPr>
            </w:pPr>
          </w:p>
        </w:tc>
        <w:tc>
          <w:tcPr>
            <w:tcW w:w="4571" w:type="dxa"/>
            <w:vAlign w:val="center"/>
          </w:tcPr>
          <w:p w14:paraId="066368CF" w14:textId="77777777" w:rsidR="007A72DE" w:rsidRPr="003B34FD" w:rsidRDefault="007A72DE" w:rsidP="003677D1">
            <w:pPr>
              <w:spacing w:line="276" w:lineRule="auto"/>
              <w:jc w:val="both"/>
              <w:rPr>
                <w:rFonts w:asciiTheme="minorHAnsi" w:hAnsiTheme="minorHAnsi" w:cstheme="minorHAnsi"/>
                <w:sz w:val="24"/>
                <w:szCs w:val="24"/>
              </w:rPr>
            </w:pPr>
            <w:r w:rsidRPr="003B34FD">
              <w:rPr>
                <w:rFonts w:asciiTheme="minorHAnsi" w:hAnsiTheme="minorHAnsi" w:cstheme="minorHAnsi"/>
                <w:sz w:val="24"/>
                <w:szCs w:val="24"/>
              </w:rPr>
              <w:t>Zespół Placówek Oświatowych w Jednorożcu</w:t>
            </w:r>
          </w:p>
        </w:tc>
        <w:tc>
          <w:tcPr>
            <w:tcW w:w="3959" w:type="dxa"/>
            <w:vAlign w:val="center"/>
          </w:tcPr>
          <w:p w14:paraId="2EB87284" w14:textId="77777777" w:rsidR="007A72DE" w:rsidRPr="003B34FD" w:rsidRDefault="007A72DE" w:rsidP="003677D1">
            <w:pPr>
              <w:spacing w:line="276" w:lineRule="auto"/>
              <w:jc w:val="center"/>
              <w:rPr>
                <w:rFonts w:asciiTheme="minorHAnsi" w:hAnsiTheme="minorHAnsi" w:cstheme="minorHAnsi"/>
                <w:sz w:val="24"/>
                <w:szCs w:val="24"/>
              </w:rPr>
            </w:pPr>
            <w:r w:rsidRPr="003B34FD">
              <w:rPr>
                <w:rFonts w:asciiTheme="minorHAnsi" w:hAnsiTheme="minorHAnsi" w:cstheme="minorHAnsi"/>
                <w:sz w:val="24"/>
                <w:szCs w:val="24"/>
              </w:rPr>
              <w:t>21</w:t>
            </w:r>
          </w:p>
        </w:tc>
      </w:tr>
      <w:tr w:rsidR="003B34FD" w:rsidRPr="003B34FD" w14:paraId="0BC0BBDA" w14:textId="77777777" w:rsidTr="00712E9C">
        <w:tc>
          <w:tcPr>
            <w:tcW w:w="0" w:type="auto"/>
            <w:vAlign w:val="center"/>
          </w:tcPr>
          <w:p w14:paraId="33C8205F" w14:textId="70B6AAFC" w:rsidR="007A72DE" w:rsidRPr="003B34FD" w:rsidRDefault="007A72DE" w:rsidP="003677D1">
            <w:pPr>
              <w:spacing w:line="276" w:lineRule="auto"/>
              <w:jc w:val="both"/>
              <w:rPr>
                <w:rFonts w:asciiTheme="minorHAnsi" w:hAnsiTheme="minorHAnsi" w:cstheme="minorHAnsi"/>
                <w:sz w:val="24"/>
                <w:szCs w:val="24"/>
              </w:rPr>
            </w:pPr>
            <w:r w:rsidRPr="003B34FD">
              <w:rPr>
                <w:rFonts w:asciiTheme="minorHAnsi" w:hAnsiTheme="minorHAnsi" w:cstheme="minorHAnsi"/>
                <w:sz w:val="24"/>
                <w:szCs w:val="24"/>
              </w:rPr>
              <w:t>2</w:t>
            </w:r>
            <w:r w:rsidR="00712E9C" w:rsidRPr="003B34FD">
              <w:rPr>
                <w:rFonts w:asciiTheme="minorHAnsi" w:hAnsiTheme="minorHAnsi" w:cstheme="minorHAnsi"/>
                <w:sz w:val="24"/>
                <w:szCs w:val="24"/>
              </w:rPr>
              <w:t>.</w:t>
            </w:r>
          </w:p>
        </w:tc>
        <w:tc>
          <w:tcPr>
            <w:tcW w:w="4571" w:type="dxa"/>
            <w:vAlign w:val="center"/>
          </w:tcPr>
          <w:p w14:paraId="1F8EB0A9" w14:textId="77777777" w:rsidR="007A72DE" w:rsidRPr="003B34FD" w:rsidRDefault="007A72DE" w:rsidP="003677D1">
            <w:pPr>
              <w:spacing w:line="276" w:lineRule="auto"/>
              <w:jc w:val="both"/>
              <w:rPr>
                <w:rFonts w:asciiTheme="minorHAnsi" w:hAnsiTheme="minorHAnsi" w:cstheme="minorHAnsi"/>
                <w:sz w:val="24"/>
                <w:szCs w:val="24"/>
              </w:rPr>
            </w:pPr>
            <w:r w:rsidRPr="003B34FD">
              <w:rPr>
                <w:rFonts w:asciiTheme="minorHAnsi" w:hAnsiTheme="minorHAnsi" w:cstheme="minorHAnsi"/>
                <w:sz w:val="24"/>
                <w:szCs w:val="24"/>
              </w:rPr>
              <w:t xml:space="preserve">Publiczna Szkoła Podstawowa Żelazna </w:t>
            </w:r>
            <w:proofErr w:type="spellStart"/>
            <w:r w:rsidRPr="003B34FD">
              <w:rPr>
                <w:rFonts w:asciiTheme="minorHAnsi" w:hAnsiTheme="minorHAnsi" w:cstheme="minorHAnsi"/>
                <w:sz w:val="24"/>
                <w:szCs w:val="24"/>
              </w:rPr>
              <w:t>Rządowa-Parciaki</w:t>
            </w:r>
            <w:proofErr w:type="spellEnd"/>
            <w:r w:rsidRPr="003B34FD">
              <w:rPr>
                <w:rFonts w:asciiTheme="minorHAnsi" w:hAnsiTheme="minorHAnsi" w:cstheme="minorHAnsi"/>
                <w:sz w:val="24"/>
                <w:szCs w:val="24"/>
              </w:rPr>
              <w:t xml:space="preserve"> z siedzibą w Parciakach</w:t>
            </w:r>
          </w:p>
        </w:tc>
        <w:tc>
          <w:tcPr>
            <w:tcW w:w="3959" w:type="dxa"/>
            <w:vAlign w:val="center"/>
          </w:tcPr>
          <w:p w14:paraId="401BF632" w14:textId="77777777" w:rsidR="007A72DE" w:rsidRPr="003B34FD" w:rsidRDefault="007A72DE" w:rsidP="003677D1">
            <w:pPr>
              <w:spacing w:line="276" w:lineRule="auto"/>
              <w:jc w:val="center"/>
              <w:rPr>
                <w:rFonts w:asciiTheme="minorHAnsi" w:hAnsiTheme="minorHAnsi" w:cstheme="minorHAnsi"/>
                <w:sz w:val="24"/>
                <w:szCs w:val="24"/>
              </w:rPr>
            </w:pPr>
            <w:r w:rsidRPr="003B34FD">
              <w:rPr>
                <w:rFonts w:asciiTheme="minorHAnsi" w:hAnsiTheme="minorHAnsi" w:cstheme="minorHAnsi"/>
                <w:sz w:val="24"/>
                <w:szCs w:val="24"/>
              </w:rPr>
              <w:t>6</w:t>
            </w:r>
          </w:p>
        </w:tc>
      </w:tr>
      <w:tr w:rsidR="003B34FD" w:rsidRPr="003B34FD" w14:paraId="1F87CB2B" w14:textId="77777777" w:rsidTr="00712E9C">
        <w:trPr>
          <w:trHeight w:val="489"/>
        </w:trPr>
        <w:tc>
          <w:tcPr>
            <w:tcW w:w="0" w:type="auto"/>
            <w:vAlign w:val="center"/>
          </w:tcPr>
          <w:p w14:paraId="7BF34BF2" w14:textId="2ACA85FA" w:rsidR="007A72DE" w:rsidRPr="003B34FD" w:rsidRDefault="007A72DE" w:rsidP="003677D1">
            <w:pPr>
              <w:spacing w:line="276" w:lineRule="auto"/>
              <w:jc w:val="both"/>
              <w:rPr>
                <w:rFonts w:asciiTheme="minorHAnsi" w:hAnsiTheme="minorHAnsi" w:cstheme="minorHAnsi"/>
                <w:sz w:val="24"/>
                <w:szCs w:val="24"/>
              </w:rPr>
            </w:pPr>
            <w:r w:rsidRPr="003B34FD">
              <w:rPr>
                <w:rFonts w:asciiTheme="minorHAnsi" w:hAnsiTheme="minorHAnsi" w:cstheme="minorHAnsi"/>
                <w:sz w:val="24"/>
                <w:szCs w:val="24"/>
              </w:rPr>
              <w:t>3</w:t>
            </w:r>
            <w:r w:rsidR="00712E9C" w:rsidRPr="003B34FD">
              <w:rPr>
                <w:rFonts w:asciiTheme="minorHAnsi" w:hAnsiTheme="minorHAnsi" w:cstheme="minorHAnsi"/>
                <w:sz w:val="24"/>
                <w:szCs w:val="24"/>
              </w:rPr>
              <w:t>.</w:t>
            </w:r>
          </w:p>
        </w:tc>
        <w:tc>
          <w:tcPr>
            <w:tcW w:w="4571" w:type="dxa"/>
            <w:vAlign w:val="center"/>
          </w:tcPr>
          <w:p w14:paraId="3FB57422" w14:textId="77777777" w:rsidR="007A72DE" w:rsidRPr="003B34FD" w:rsidRDefault="007A72DE" w:rsidP="003677D1">
            <w:pPr>
              <w:spacing w:line="276" w:lineRule="auto"/>
              <w:jc w:val="both"/>
              <w:rPr>
                <w:rFonts w:asciiTheme="minorHAnsi" w:hAnsiTheme="minorHAnsi" w:cstheme="minorHAnsi"/>
                <w:sz w:val="24"/>
                <w:szCs w:val="24"/>
              </w:rPr>
            </w:pPr>
            <w:r w:rsidRPr="003B34FD">
              <w:rPr>
                <w:rFonts w:asciiTheme="minorHAnsi" w:hAnsiTheme="minorHAnsi" w:cstheme="minorHAnsi"/>
                <w:sz w:val="24"/>
                <w:szCs w:val="24"/>
              </w:rPr>
              <w:t>Szkoła Podstawowa w Olszewce</w:t>
            </w:r>
          </w:p>
        </w:tc>
        <w:tc>
          <w:tcPr>
            <w:tcW w:w="3959" w:type="dxa"/>
            <w:vAlign w:val="center"/>
          </w:tcPr>
          <w:p w14:paraId="2F350183" w14:textId="77777777" w:rsidR="007A72DE" w:rsidRPr="003B34FD" w:rsidRDefault="007A72DE" w:rsidP="003677D1">
            <w:pPr>
              <w:spacing w:line="276" w:lineRule="auto"/>
              <w:jc w:val="center"/>
              <w:rPr>
                <w:rFonts w:asciiTheme="minorHAnsi" w:hAnsiTheme="minorHAnsi" w:cstheme="minorHAnsi"/>
                <w:sz w:val="24"/>
                <w:szCs w:val="24"/>
              </w:rPr>
            </w:pPr>
            <w:r w:rsidRPr="003B34FD">
              <w:rPr>
                <w:rFonts w:asciiTheme="minorHAnsi" w:hAnsiTheme="minorHAnsi" w:cstheme="minorHAnsi"/>
                <w:sz w:val="24"/>
                <w:szCs w:val="24"/>
              </w:rPr>
              <w:t>4</w:t>
            </w:r>
          </w:p>
        </w:tc>
      </w:tr>
      <w:tr w:rsidR="003B34FD" w:rsidRPr="003B34FD" w14:paraId="57D0F1DC" w14:textId="77777777" w:rsidTr="00712E9C">
        <w:trPr>
          <w:trHeight w:val="553"/>
        </w:trPr>
        <w:tc>
          <w:tcPr>
            <w:tcW w:w="5103" w:type="dxa"/>
            <w:gridSpan w:val="2"/>
            <w:vAlign w:val="center"/>
          </w:tcPr>
          <w:p w14:paraId="3789FC86" w14:textId="77777777" w:rsidR="007A72DE" w:rsidRPr="003B34FD" w:rsidRDefault="007A72DE" w:rsidP="003677D1">
            <w:pPr>
              <w:spacing w:line="276" w:lineRule="auto"/>
              <w:jc w:val="center"/>
              <w:rPr>
                <w:rFonts w:asciiTheme="minorHAnsi" w:hAnsiTheme="minorHAnsi" w:cstheme="minorHAnsi"/>
                <w:sz w:val="24"/>
                <w:szCs w:val="24"/>
              </w:rPr>
            </w:pPr>
            <w:r w:rsidRPr="003B34FD">
              <w:rPr>
                <w:rFonts w:asciiTheme="minorHAnsi" w:hAnsiTheme="minorHAnsi" w:cstheme="minorHAnsi"/>
                <w:sz w:val="24"/>
                <w:szCs w:val="24"/>
              </w:rPr>
              <w:t>razem</w:t>
            </w:r>
          </w:p>
        </w:tc>
        <w:tc>
          <w:tcPr>
            <w:tcW w:w="3959" w:type="dxa"/>
            <w:vAlign w:val="center"/>
          </w:tcPr>
          <w:p w14:paraId="43A97A98" w14:textId="77777777" w:rsidR="007A72DE" w:rsidRPr="003B34FD" w:rsidRDefault="007A72DE" w:rsidP="003677D1">
            <w:pPr>
              <w:spacing w:line="276" w:lineRule="auto"/>
              <w:jc w:val="center"/>
              <w:rPr>
                <w:rFonts w:asciiTheme="minorHAnsi" w:hAnsiTheme="minorHAnsi" w:cstheme="minorHAnsi"/>
                <w:sz w:val="24"/>
                <w:szCs w:val="24"/>
              </w:rPr>
            </w:pPr>
            <w:r w:rsidRPr="003B34FD">
              <w:rPr>
                <w:rFonts w:asciiTheme="minorHAnsi" w:hAnsiTheme="minorHAnsi" w:cstheme="minorHAnsi"/>
                <w:sz w:val="24"/>
                <w:szCs w:val="24"/>
              </w:rPr>
              <w:t>31</w:t>
            </w:r>
          </w:p>
        </w:tc>
      </w:tr>
    </w:tbl>
    <w:p w14:paraId="05DB5A32" w14:textId="77777777" w:rsidR="007A72DE" w:rsidRPr="003B34FD" w:rsidRDefault="007A72DE" w:rsidP="003677D1">
      <w:pPr>
        <w:spacing w:after="0"/>
        <w:jc w:val="both"/>
        <w:rPr>
          <w:rFonts w:asciiTheme="minorHAnsi" w:hAnsiTheme="minorHAnsi" w:cstheme="minorHAnsi"/>
          <w:i/>
        </w:rPr>
      </w:pPr>
      <w:r w:rsidRPr="003B34FD">
        <w:rPr>
          <w:rFonts w:asciiTheme="minorHAnsi" w:hAnsiTheme="minorHAnsi" w:cstheme="minorHAnsi"/>
          <w:i/>
        </w:rPr>
        <w:t>Źródło: System Informacji Oświatowej</w:t>
      </w:r>
    </w:p>
    <w:p w14:paraId="7F1AD876" w14:textId="77777777" w:rsidR="007A72DE" w:rsidRPr="003B34FD" w:rsidRDefault="007A72DE" w:rsidP="003677D1">
      <w:pPr>
        <w:spacing w:after="0"/>
        <w:jc w:val="both"/>
        <w:rPr>
          <w:rFonts w:asciiTheme="minorHAnsi" w:hAnsiTheme="minorHAnsi" w:cstheme="minorHAnsi"/>
          <w:bCs/>
          <w:i/>
          <w:sz w:val="24"/>
          <w:szCs w:val="24"/>
        </w:rPr>
      </w:pPr>
    </w:p>
    <w:p w14:paraId="0182B525" w14:textId="77777777" w:rsidR="001F582D" w:rsidRPr="003B34FD" w:rsidRDefault="001F582D" w:rsidP="003677D1">
      <w:pPr>
        <w:spacing w:after="0"/>
        <w:jc w:val="both"/>
        <w:rPr>
          <w:rFonts w:asciiTheme="minorHAnsi" w:hAnsiTheme="minorHAnsi" w:cstheme="minorHAnsi"/>
          <w:sz w:val="24"/>
          <w:szCs w:val="24"/>
        </w:rPr>
      </w:pPr>
    </w:p>
    <w:p w14:paraId="40221206" w14:textId="390E26AC" w:rsidR="00516B15" w:rsidRPr="003B34FD" w:rsidRDefault="00516B15" w:rsidP="00971686">
      <w:pPr>
        <w:pStyle w:val="Nagwek2"/>
        <w:numPr>
          <w:ilvl w:val="0"/>
          <w:numId w:val="20"/>
        </w:numPr>
        <w:spacing w:before="0"/>
        <w:rPr>
          <w:rFonts w:asciiTheme="minorHAnsi" w:hAnsiTheme="minorHAnsi" w:cstheme="minorHAnsi"/>
          <w:b/>
          <w:bCs/>
          <w:color w:val="auto"/>
          <w:sz w:val="24"/>
          <w:szCs w:val="24"/>
        </w:rPr>
      </w:pPr>
      <w:bookmarkStart w:id="39" w:name="_Toc43889418"/>
      <w:bookmarkStart w:id="40" w:name="_Toc104204505"/>
      <w:r w:rsidRPr="003B34FD">
        <w:rPr>
          <w:rFonts w:asciiTheme="minorHAnsi" w:hAnsiTheme="minorHAnsi" w:cstheme="minorHAnsi"/>
          <w:b/>
          <w:bCs/>
          <w:color w:val="auto"/>
          <w:sz w:val="24"/>
          <w:szCs w:val="24"/>
        </w:rPr>
        <w:t>Finansowanie oświaty</w:t>
      </w:r>
      <w:bookmarkEnd w:id="39"/>
      <w:bookmarkEnd w:id="40"/>
    </w:p>
    <w:p w14:paraId="2476B42C" w14:textId="77777777" w:rsidR="00B65C90" w:rsidRPr="003B34FD" w:rsidRDefault="00B65C90" w:rsidP="003677D1">
      <w:pPr>
        <w:spacing w:after="0"/>
        <w:jc w:val="both"/>
        <w:rPr>
          <w:rFonts w:asciiTheme="minorHAnsi" w:hAnsiTheme="minorHAnsi" w:cstheme="minorHAnsi"/>
          <w:sz w:val="24"/>
          <w:szCs w:val="24"/>
        </w:rPr>
      </w:pPr>
    </w:p>
    <w:p w14:paraId="5738ED6A" w14:textId="3EF3E725" w:rsidR="00712E9C" w:rsidRPr="003B34FD" w:rsidRDefault="00712E9C"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 xml:space="preserve">Na wykresie </w:t>
      </w:r>
      <w:r w:rsidR="003205F0" w:rsidRPr="003B34FD">
        <w:rPr>
          <w:rFonts w:asciiTheme="minorHAnsi" w:hAnsiTheme="minorHAnsi" w:cstheme="minorHAnsi"/>
          <w:sz w:val="24"/>
          <w:szCs w:val="24"/>
        </w:rPr>
        <w:t>6</w:t>
      </w:r>
      <w:r w:rsidRPr="003B34FD">
        <w:rPr>
          <w:rFonts w:asciiTheme="minorHAnsi" w:hAnsiTheme="minorHAnsi" w:cstheme="minorHAnsi"/>
          <w:b/>
          <w:bCs/>
          <w:sz w:val="24"/>
          <w:szCs w:val="24"/>
        </w:rPr>
        <w:t xml:space="preserve"> </w:t>
      </w:r>
      <w:r w:rsidRPr="003B34FD">
        <w:rPr>
          <w:rFonts w:asciiTheme="minorHAnsi" w:hAnsiTheme="minorHAnsi" w:cstheme="minorHAnsi"/>
          <w:sz w:val="24"/>
          <w:szCs w:val="24"/>
        </w:rPr>
        <w:t>przedstawiono stosunek otrzymanej subwencji oraz dotacji do wydatków poszczególnych jednostek w 2021 r. Jasno z nich wynika, że do bieżącego funkcjonowania jednostek (prócz dwóch), Gmina Jednorożec dokłada własne środki. Ze względu na sukcesywnie wzrastające wydatki bieżące Przedszkola Samorządowego w Jednorożcu, które wchodzi w skład Zespołu Placówek Oświatowych w Jednorożcu, przewidziana dla Publicznej Szkoły Podstawowej im. Adama Chętnika w Jednorożcu subwencja oraz dotacja na dofinansowanie zadań w zakresie wychowania przedszkolnego jest niewystarczająca na utrzymanie jednostki – Zespołu Placówek Oświatowych w Jednorożcu. Analizując wykres 6, wkład finansowy środków własnych Gminy Jednorożec do każdej z placówek oświatowych przedstawia się odpowiednio:</w:t>
      </w:r>
    </w:p>
    <w:p w14:paraId="3DF8D473" w14:textId="77777777" w:rsidR="00712E9C" w:rsidRPr="003B34FD" w:rsidRDefault="00712E9C" w:rsidP="00971686">
      <w:pPr>
        <w:pStyle w:val="Akapitzlist"/>
        <w:numPr>
          <w:ilvl w:val="0"/>
          <w:numId w:val="16"/>
        </w:numPr>
        <w:spacing w:after="0" w:line="276" w:lineRule="auto"/>
        <w:ind w:left="426"/>
        <w:rPr>
          <w:rFonts w:asciiTheme="minorHAnsi" w:hAnsiTheme="minorHAnsi" w:cstheme="minorHAnsi"/>
          <w:szCs w:val="24"/>
        </w:rPr>
      </w:pPr>
      <w:r w:rsidRPr="003B34FD">
        <w:rPr>
          <w:rFonts w:asciiTheme="minorHAnsi" w:hAnsiTheme="minorHAnsi" w:cstheme="minorHAnsi"/>
          <w:szCs w:val="24"/>
        </w:rPr>
        <w:t xml:space="preserve">Szkoła Podstawowa w Olszewce – </w:t>
      </w:r>
      <w:r w:rsidRPr="003B34FD">
        <w:rPr>
          <w:rFonts w:asciiTheme="minorHAnsi" w:hAnsiTheme="minorHAnsi" w:cstheme="minorHAnsi"/>
          <w:b/>
          <w:szCs w:val="24"/>
        </w:rPr>
        <w:t>555 174,92 zł</w:t>
      </w:r>
    </w:p>
    <w:p w14:paraId="0DFB0A8F" w14:textId="77777777" w:rsidR="00712E9C" w:rsidRPr="003B34FD" w:rsidRDefault="00712E9C" w:rsidP="00971686">
      <w:pPr>
        <w:pStyle w:val="Akapitzlist"/>
        <w:numPr>
          <w:ilvl w:val="0"/>
          <w:numId w:val="16"/>
        </w:numPr>
        <w:spacing w:after="0" w:line="276" w:lineRule="auto"/>
        <w:ind w:left="426"/>
        <w:rPr>
          <w:rFonts w:asciiTheme="minorHAnsi" w:hAnsiTheme="minorHAnsi" w:cstheme="minorHAnsi"/>
          <w:szCs w:val="24"/>
        </w:rPr>
      </w:pPr>
      <w:r w:rsidRPr="003B34FD">
        <w:rPr>
          <w:rFonts w:asciiTheme="minorHAnsi" w:hAnsiTheme="minorHAnsi" w:cstheme="minorHAnsi"/>
          <w:szCs w:val="24"/>
        </w:rPr>
        <w:t xml:space="preserve">Publiczna Szkoła Podstawowa w Lipie – </w:t>
      </w:r>
      <w:r w:rsidRPr="003B34FD">
        <w:rPr>
          <w:rFonts w:asciiTheme="minorHAnsi" w:hAnsiTheme="minorHAnsi" w:cstheme="minorHAnsi"/>
          <w:b/>
          <w:szCs w:val="24"/>
        </w:rPr>
        <w:t>74 836,86 zł</w:t>
      </w:r>
    </w:p>
    <w:p w14:paraId="72D0CE10" w14:textId="77777777" w:rsidR="00712E9C" w:rsidRPr="003B34FD" w:rsidRDefault="00712E9C" w:rsidP="00971686">
      <w:pPr>
        <w:pStyle w:val="Akapitzlist"/>
        <w:numPr>
          <w:ilvl w:val="0"/>
          <w:numId w:val="16"/>
        </w:numPr>
        <w:spacing w:after="0" w:line="276" w:lineRule="auto"/>
        <w:ind w:left="426"/>
        <w:rPr>
          <w:rFonts w:asciiTheme="minorHAnsi" w:hAnsiTheme="minorHAnsi" w:cstheme="minorHAnsi"/>
          <w:szCs w:val="24"/>
        </w:rPr>
      </w:pPr>
      <w:r w:rsidRPr="003B34FD">
        <w:rPr>
          <w:rFonts w:asciiTheme="minorHAnsi" w:hAnsiTheme="minorHAnsi" w:cstheme="minorHAnsi"/>
          <w:szCs w:val="24"/>
        </w:rPr>
        <w:t xml:space="preserve">Publiczna Szkoła Podstawowa Żelazna </w:t>
      </w:r>
      <w:proofErr w:type="spellStart"/>
      <w:r w:rsidRPr="003B34FD">
        <w:rPr>
          <w:rFonts w:asciiTheme="minorHAnsi" w:hAnsiTheme="minorHAnsi" w:cstheme="minorHAnsi"/>
          <w:szCs w:val="24"/>
        </w:rPr>
        <w:t>Rządowa-Parciaki</w:t>
      </w:r>
      <w:proofErr w:type="spellEnd"/>
      <w:r w:rsidRPr="003B34FD">
        <w:rPr>
          <w:rFonts w:asciiTheme="minorHAnsi" w:hAnsiTheme="minorHAnsi" w:cstheme="minorHAnsi"/>
          <w:szCs w:val="24"/>
        </w:rPr>
        <w:t xml:space="preserve"> z siedzibą w Parciakach – </w:t>
      </w:r>
      <w:r w:rsidRPr="003B34FD">
        <w:rPr>
          <w:rFonts w:asciiTheme="minorHAnsi" w:hAnsiTheme="minorHAnsi" w:cstheme="minorHAnsi"/>
          <w:b/>
          <w:szCs w:val="24"/>
        </w:rPr>
        <w:t>523 515,95 zł</w:t>
      </w:r>
    </w:p>
    <w:p w14:paraId="4F7E2BE8" w14:textId="77777777" w:rsidR="00712E9C" w:rsidRPr="003B34FD" w:rsidRDefault="00712E9C" w:rsidP="00971686">
      <w:pPr>
        <w:pStyle w:val="Akapitzlist"/>
        <w:numPr>
          <w:ilvl w:val="0"/>
          <w:numId w:val="16"/>
        </w:numPr>
        <w:spacing w:after="0" w:line="276" w:lineRule="auto"/>
        <w:ind w:left="426"/>
        <w:rPr>
          <w:rFonts w:asciiTheme="minorHAnsi" w:hAnsiTheme="minorHAnsi" w:cstheme="minorHAnsi"/>
          <w:szCs w:val="24"/>
        </w:rPr>
      </w:pPr>
      <w:r w:rsidRPr="003B34FD">
        <w:rPr>
          <w:rFonts w:asciiTheme="minorHAnsi" w:hAnsiTheme="minorHAnsi" w:cstheme="minorHAnsi"/>
          <w:szCs w:val="24"/>
        </w:rPr>
        <w:t xml:space="preserve">Liceum Ogólnokształcące w Jednorożcu – </w:t>
      </w:r>
      <w:r w:rsidRPr="003B34FD">
        <w:rPr>
          <w:rFonts w:asciiTheme="minorHAnsi" w:hAnsiTheme="minorHAnsi" w:cstheme="minorHAnsi"/>
          <w:b/>
          <w:szCs w:val="24"/>
        </w:rPr>
        <w:t>411 544,21 zł</w:t>
      </w:r>
    </w:p>
    <w:p w14:paraId="366732EE" w14:textId="77777777" w:rsidR="00712E9C" w:rsidRPr="003B34FD" w:rsidRDefault="00712E9C" w:rsidP="003677D1">
      <w:pPr>
        <w:spacing w:after="0"/>
        <w:jc w:val="both"/>
        <w:rPr>
          <w:rFonts w:asciiTheme="minorHAnsi" w:hAnsiTheme="minorHAnsi" w:cstheme="minorHAnsi"/>
          <w:sz w:val="24"/>
          <w:szCs w:val="24"/>
        </w:rPr>
      </w:pPr>
    </w:p>
    <w:p w14:paraId="3019B186" w14:textId="77777777" w:rsidR="00712E9C" w:rsidRPr="003B34FD" w:rsidRDefault="00712E9C" w:rsidP="003677D1">
      <w:pPr>
        <w:spacing w:after="0"/>
        <w:ind w:firstLine="709"/>
        <w:jc w:val="both"/>
        <w:rPr>
          <w:rFonts w:asciiTheme="minorHAnsi" w:hAnsiTheme="minorHAnsi" w:cstheme="minorHAnsi"/>
          <w:sz w:val="24"/>
          <w:szCs w:val="24"/>
        </w:rPr>
      </w:pPr>
      <w:r w:rsidRPr="003B34FD">
        <w:rPr>
          <w:rFonts w:asciiTheme="minorHAnsi" w:hAnsiTheme="minorHAnsi" w:cstheme="minorHAnsi"/>
          <w:sz w:val="24"/>
          <w:szCs w:val="24"/>
        </w:rPr>
        <w:t xml:space="preserve">Kwota subwencji oświatowej, razem z dotacją przedszkolną w 2021 r. wyniosła                8 581 673 zł. </w:t>
      </w:r>
    </w:p>
    <w:p w14:paraId="07CFB053" w14:textId="77777777" w:rsidR="00B65C90" w:rsidRPr="003B34FD" w:rsidRDefault="00B65C90" w:rsidP="003677D1">
      <w:pPr>
        <w:spacing w:after="0"/>
        <w:jc w:val="both"/>
        <w:rPr>
          <w:rFonts w:asciiTheme="minorHAnsi" w:hAnsiTheme="minorHAnsi" w:cstheme="minorHAnsi"/>
          <w:sz w:val="24"/>
          <w:szCs w:val="24"/>
        </w:rPr>
      </w:pPr>
    </w:p>
    <w:p w14:paraId="45AC1D98" w14:textId="77777777" w:rsidR="00B65C90" w:rsidRPr="003B34FD" w:rsidRDefault="00B65C90" w:rsidP="003677D1">
      <w:pPr>
        <w:spacing w:after="0"/>
        <w:jc w:val="both"/>
        <w:rPr>
          <w:rFonts w:asciiTheme="minorHAnsi" w:hAnsiTheme="minorHAnsi" w:cstheme="minorHAnsi"/>
          <w:sz w:val="24"/>
          <w:szCs w:val="24"/>
        </w:rPr>
      </w:pPr>
    </w:p>
    <w:p w14:paraId="76F827F5" w14:textId="2D60576D" w:rsidR="00B65C90" w:rsidRPr="003B34FD" w:rsidRDefault="00B65C90" w:rsidP="003677D1">
      <w:pPr>
        <w:spacing w:after="0"/>
        <w:ind w:left="-426"/>
        <w:jc w:val="both"/>
        <w:rPr>
          <w:rFonts w:asciiTheme="minorHAnsi" w:hAnsiTheme="minorHAnsi" w:cstheme="minorHAnsi"/>
          <w:sz w:val="24"/>
          <w:szCs w:val="24"/>
        </w:rPr>
      </w:pPr>
    </w:p>
    <w:p w14:paraId="349B4CCE" w14:textId="77777777" w:rsidR="00A1495B" w:rsidRPr="003B34FD" w:rsidRDefault="00A1495B" w:rsidP="003677D1">
      <w:pPr>
        <w:spacing w:after="0"/>
        <w:jc w:val="both"/>
        <w:rPr>
          <w:rFonts w:asciiTheme="minorHAnsi" w:hAnsiTheme="minorHAnsi" w:cstheme="minorHAnsi"/>
          <w:sz w:val="24"/>
          <w:szCs w:val="24"/>
        </w:rPr>
      </w:pPr>
    </w:p>
    <w:p w14:paraId="44DE55CD" w14:textId="77777777" w:rsidR="00A1495B" w:rsidRPr="003B34FD" w:rsidRDefault="00A1495B" w:rsidP="003205F0">
      <w:pPr>
        <w:tabs>
          <w:tab w:val="left" w:pos="4678"/>
        </w:tabs>
        <w:spacing w:after="0"/>
        <w:jc w:val="both"/>
        <w:rPr>
          <w:rFonts w:asciiTheme="minorHAnsi" w:hAnsiTheme="minorHAnsi" w:cstheme="minorHAnsi"/>
          <w:sz w:val="24"/>
          <w:szCs w:val="24"/>
        </w:rPr>
      </w:pPr>
      <w:r w:rsidRPr="003B34FD">
        <w:rPr>
          <w:rFonts w:asciiTheme="minorHAnsi" w:hAnsiTheme="minorHAnsi" w:cstheme="minorHAnsi"/>
          <w:noProof/>
          <w:sz w:val="24"/>
          <w:szCs w:val="24"/>
          <w:lang w:eastAsia="pl-PL"/>
        </w:rPr>
        <w:lastRenderedPageBreak/>
        <w:drawing>
          <wp:inline distT="0" distB="0" distL="0" distR="0" wp14:anchorId="208E6095" wp14:editId="531AE0F3">
            <wp:extent cx="5724525" cy="6153150"/>
            <wp:effectExtent l="0" t="0" r="9525"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921D6BE" w14:textId="16FAF525" w:rsidR="00B65C90" w:rsidRPr="003B34FD" w:rsidRDefault="00B65C90" w:rsidP="003677D1">
      <w:pPr>
        <w:spacing w:after="0"/>
        <w:jc w:val="both"/>
        <w:rPr>
          <w:rFonts w:asciiTheme="minorHAnsi" w:hAnsiTheme="minorHAnsi" w:cstheme="minorHAnsi"/>
          <w:sz w:val="24"/>
          <w:szCs w:val="24"/>
        </w:rPr>
        <w:sectPr w:rsidR="00B65C90" w:rsidRPr="003B34FD" w:rsidSect="00ED28DD">
          <w:footerReference w:type="default" r:id="rId19"/>
          <w:pgSz w:w="11906" w:h="16838"/>
          <w:pgMar w:top="1417" w:right="1416" w:bottom="1276" w:left="1417" w:header="708" w:footer="708" w:gutter="0"/>
          <w:pgNumType w:start="0"/>
          <w:cols w:space="708"/>
          <w:titlePg/>
          <w:docGrid w:linePitch="360"/>
        </w:sectPr>
      </w:pPr>
    </w:p>
    <w:p w14:paraId="123810DE" w14:textId="4575A7DA" w:rsidR="00B65C90" w:rsidRPr="003B34FD" w:rsidRDefault="00B65C90" w:rsidP="003677D1">
      <w:pPr>
        <w:spacing w:after="0"/>
        <w:jc w:val="both"/>
        <w:rPr>
          <w:rFonts w:asciiTheme="minorHAnsi" w:hAnsiTheme="minorHAnsi" w:cstheme="minorHAnsi"/>
          <w:b/>
        </w:rPr>
      </w:pPr>
      <w:r w:rsidRPr="003B34FD">
        <w:rPr>
          <w:rFonts w:asciiTheme="minorHAnsi" w:hAnsiTheme="minorHAnsi" w:cstheme="minorHAnsi"/>
          <w:b/>
        </w:rPr>
        <w:lastRenderedPageBreak/>
        <w:t>Wykres</w:t>
      </w:r>
      <w:r w:rsidR="006A6B8E" w:rsidRPr="003B34FD">
        <w:rPr>
          <w:rFonts w:asciiTheme="minorHAnsi" w:hAnsiTheme="minorHAnsi" w:cstheme="minorHAnsi"/>
          <w:b/>
        </w:rPr>
        <w:t xml:space="preserve"> </w:t>
      </w:r>
      <w:r w:rsidR="003205F0" w:rsidRPr="003B34FD">
        <w:rPr>
          <w:rFonts w:asciiTheme="minorHAnsi" w:hAnsiTheme="minorHAnsi" w:cstheme="minorHAnsi"/>
          <w:b/>
        </w:rPr>
        <w:t>6</w:t>
      </w:r>
      <w:r w:rsidRPr="003B34FD">
        <w:rPr>
          <w:rFonts w:asciiTheme="minorHAnsi" w:hAnsiTheme="minorHAnsi" w:cstheme="minorHAnsi"/>
          <w:b/>
        </w:rPr>
        <w:t>.</w:t>
      </w:r>
      <w:r w:rsidR="006A6B8E" w:rsidRPr="003B34FD">
        <w:rPr>
          <w:rFonts w:asciiTheme="minorHAnsi" w:hAnsiTheme="minorHAnsi" w:cstheme="minorHAnsi"/>
          <w:b/>
        </w:rPr>
        <w:t xml:space="preserve"> </w:t>
      </w:r>
      <w:r w:rsidRPr="003B34FD">
        <w:rPr>
          <w:rFonts w:asciiTheme="minorHAnsi" w:hAnsiTheme="minorHAnsi" w:cstheme="minorHAnsi"/>
          <w:b/>
        </w:rPr>
        <w:t>Stosunek realizacji wydatków przez poszczególne placówki oświatowe do otrzymanej subwencji (dotacji przedszkolnej) w 202</w:t>
      </w:r>
      <w:r w:rsidR="00A1495B" w:rsidRPr="003B34FD">
        <w:rPr>
          <w:rFonts w:asciiTheme="minorHAnsi" w:hAnsiTheme="minorHAnsi" w:cstheme="minorHAnsi"/>
          <w:b/>
        </w:rPr>
        <w:t xml:space="preserve">1 </w:t>
      </w:r>
      <w:r w:rsidRPr="003B34FD">
        <w:rPr>
          <w:rFonts w:asciiTheme="minorHAnsi" w:hAnsiTheme="minorHAnsi" w:cstheme="minorHAnsi"/>
          <w:b/>
        </w:rPr>
        <w:t>r.</w:t>
      </w:r>
    </w:p>
    <w:p w14:paraId="0BEBBFF6" w14:textId="77777777" w:rsidR="00B65C90" w:rsidRPr="003B34FD" w:rsidRDefault="00B65C90" w:rsidP="003677D1">
      <w:pPr>
        <w:spacing w:after="0"/>
        <w:jc w:val="both"/>
        <w:rPr>
          <w:rFonts w:asciiTheme="minorHAnsi" w:hAnsiTheme="minorHAnsi" w:cstheme="minorHAnsi"/>
          <w:b/>
          <w:sz w:val="24"/>
          <w:szCs w:val="24"/>
        </w:rPr>
      </w:pPr>
    </w:p>
    <w:p w14:paraId="6E2FF364" w14:textId="7B3F1003" w:rsidR="00B65C90" w:rsidRPr="003B34FD" w:rsidRDefault="00B65C90" w:rsidP="003677D1">
      <w:pPr>
        <w:spacing w:after="0"/>
        <w:jc w:val="both"/>
        <w:rPr>
          <w:rFonts w:asciiTheme="minorHAnsi" w:hAnsiTheme="minorHAnsi" w:cstheme="minorHAnsi"/>
          <w:i/>
          <w:noProof/>
          <w:sz w:val="24"/>
          <w:szCs w:val="24"/>
          <w:lang w:eastAsia="pl-PL"/>
        </w:rPr>
      </w:pPr>
    </w:p>
    <w:p w14:paraId="3D563B20" w14:textId="6C0A5920" w:rsidR="00A1495B" w:rsidRPr="003B34FD" w:rsidRDefault="00A1495B" w:rsidP="003677D1">
      <w:pPr>
        <w:spacing w:after="0"/>
        <w:jc w:val="both"/>
        <w:rPr>
          <w:rFonts w:asciiTheme="minorHAnsi" w:hAnsiTheme="minorHAnsi" w:cstheme="minorHAnsi"/>
          <w:sz w:val="24"/>
          <w:szCs w:val="24"/>
        </w:rPr>
      </w:pPr>
      <w:r w:rsidRPr="003B34FD">
        <w:rPr>
          <w:rFonts w:asciiTheme="minorHAnsi" w:hAnsiTheme="minorHAnsi" w:cstheme="minorHAnsi"/>
          <w:i/>
          <w:noProof/>
          <w:sz w:val="24"/>
          <w:szCs w:val="24"/>
          <w:lang w:eastAsia="pl-PL"/>
        </w:rPr>
        <w:drawing>
          <wp:inline distT="0" distB="0" distL="0" distR="0" wp14:anchorId="640A06FA" wp14:editId="6FBA8374">
            <wp:extent cx="8505825" cy="4562475"/>
            <wp:effectExtent l="0" t="0" r="9525" b="952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09937EB" w14:textId="3BFE8E1A" w:rsidR="00B65C90" w:rsidRPr="003B34FD" w:rsidRDefault="00B65C90" w:rsidP="003677D1">
      <w:pPr>
        <w:spacing w:after="0"/>
        <w:rPr>
          <w:rFonts w:asciiTheme="minorHAnsi" w:hAnsiTheme="minorHAnsi" w:cstheme="minorHAnsi"/>
          <w:i/>
        </w:rPr>
      </w:pPr>
      <w:r w:rsidRPr="003B34FD">
        <w:rPr>
          <w:rFonts w:asciiTheme="minorHAnsi" w:hAnsiTheme="minorHAnsi" w:cstheme="minorHAnsi"/>
        </w:rPr>
        <w:t xml:space="preserve">Źródło: </w:t>
      </w:r>
      <w:r w:rsidRPr="003B34FD">
        <w:rPr>
          <w:rFonts w:asciiTheme="minorHAnsi" w:hAnsiTheme="minorHAnsi" w:cstheme="minorHAnsi"/>
          <w:i/>
        </w:rPr>
        <w:t>Metryczka subwencji oświatowej 202</w:t>
      </w:r>
      <w:r w:rsidR="00A1495B" w:rsidRPr="003B34FD">
        <w:rPr>
          <w:rFonts w:asciiTheme="minorHAnsi" w:hAnsiTheme="minorHAnsi" w:cstheme="minorHAnsi"/>
          <w:i/>
        </w:rPr>
        <w:t>1</w:t>
      </w:r>
      <w:r w:rsidRPr="003B34FD">
        <w:rPr>
          <w:rFonts w:asciiTheme="minorHAnsi" w:hAnsiTheme="minorHAnsi" w:cstheme="minorHAnsi"/>
          <w:i/>
        </w:rPr>
        <w:t>,</w:t>
      </w:r>
      <w:r w:rsidRPr="003B34FD">
        <w:rPr>
          <w:rFonts w:asciiTheme="minorHAnsi" w:hAnsiTheme="minorHAnsi" w:cstheme="minorHAnsi"/>
        </w:rPr>
        <w:t xml:space="preserve"> System  Informacji Oświatowej; </w:t>
      </w:r>
      <w:r w:rsidRPr="003B34FD">
        <w:rPr>
          <w:rFonts w:asciiTheme="minorHAnsi" w:hAnsiTheme="minorHAnsi" w:cstheme="minorHAnsi"/>
          <w:i/>
        </w:rPr>
        <w:t>Realizacja wydatków budżetowych z 202</w:t>
      </w:r>
      <w:r w:rsidR="00177054" w:rsidRPr="003B34FD">
        <w:rPr>
          <w:rFonts w:asciiTheme="minorHAnsi" w:hAnsiTheme="minorHAnsi" w:cstheme="minorHAnsi"/>
          <w:i/>
        </w:rPr>
        <w:t>1</w:t>
      </w:r>
      <w:r w:rsidRPr="003B34FD">
        <w:rPr>
          <w:rFonts w:asciiTheme="minorHAnsi" w:hAnsiTheme="minorHAnsi" w:cstheme="minorHAnsi"/>
          <w:i/>
        </w:rPr>
        <w:t xml:space="preserve"> r.</w:t>
      </w:r>
    </w:p>
    <w:p w14:paraId="5102FE1F" w14:textId="77777777" w:rsidR="00B65C90" w:rsidRPr="003B34FD" w:rsidRDefault="00B65C90" w:rsidP="003677D1">
      <w:pPr>
        <w:spacing w:after="0"/>
        <w:rPr>
          <w:rFonts w:asciiTheme="minorHAnsi" w:hAnsiTheme="minorHAnsi" w:cstheme="minorHAnsi"/>
          <w:i/>
          <w:sz w:val="24"/>
          <w:szCs w:val="24"/>
        </w:rPr>
      </w:pPr>
    </w:p>
    <w:p w14:paraId="7ADBDD99" w14:textId="31304C05" w:rsidR="00B65C90" w:rsidRPr="003B34FD" w:rsidRDefault="00B65C90" w:rsidP="003677D1">
      <w:pPr>
        <w:spacing w:after="0"/>
        <w:rPr>
          <w:rFonts w:asciiTheme="minorHAnsi" w:hAnsiTheme="minorHAnsi" w:cstheme="minorHAnsi"/>
          <w:b/>
        </w:rPr>
      </w:pPr>
      <w:r w:rsidRPr="003B34FD">
        <w:rPr>
          <w:rFonts w:asciiTheme="minorHAnsi" w:hAnsiTheme="minorHAnsi" w:cstheme="minorHAnsi"/>
          <w:b/>
        </w:rPr>
        <w:lastRenderedPageBreak/>
        <w:t xml:space="preserve">Wykres </w:t>
      </w:r>
      <w:r w:rsidR="00177054" w:rsidRPr="003B34FD">
        <w:rPr>
          <w:rFonts w:asciiTheme="minorHAnsi" w:hAnsiTheme="minorHAnsi" w:cstheme="minorHAnsi"/>
          <w:b/>
        </w:rPr>
        <w:t>7</w:t>
      </w:r>
      <w:r w:rsidRPr="003B34FD">
        <w:rPr>
          <w:rFonts w:asciiTheme="minorHAnsi" w:hAnsiTheme="minorHAnsi" w:cstheme="minorHAnsi"/>
          <w:b/>
        </w:rPr>
        <w:t>. Składniki wydatków na utrzymanie systemu oświaty w gminie Jednorożec w 202</w:t>
      </w:r>
      <w:r w:rsidR="002619D0" w:rsidRPr="003B34FD">
        <w:rPr>
          <w:rFonts w:asciiTheme="minorHAnsi" w:hAnsiTheme="minorHAnsi" w:cstheme="minorHAnsi"/>
          <w:b/>
        </w:rPr>
        <w:t>1</w:t>
      </w:r>
      <w:r w:rsidRPr="003B34FD">
        <w:rPr>
          <w:rFonts w:asciiTheme="minorHAnsi" w:hAnsiTheme="minorHAnsi" w:cstheme="minorHAnsi"/>
          <w:b/>
        </w:rPr>
        <w:t xml:space="preserve"> roku.</w:t>
      </w:r>
    </w:p>
    <w:p w14:paraId="60E402FC" w14:textId="77777777" w:rsidR="002619D0" w:rsidRPr="003B34FD" w:rsidRDefault="002619D0" w:rsidP="003677D1">
      <w:pPr>
        <w:tabs>
          <w:tab w:val="left" w:pos="5103"/>
        </w:tabs>
        <w:spacing w:after="0"/>
        <w:ind w:left="142"/>
        <w:jc w:val="center"/>
        <w:rPr>
          <w:rFonts w:asciiTheme="minorHAnsi" w:hAnsiTheme="minorHAnsi" w:cstheme="minorHAnsi"/>
          <w:sz w:val="24"/>
          <w:szCs w:val="24"/>
        </w:rPr>
      </w:pPr>
      <w:r w:rsidRPr="003B34FD">
        <w:rPr>
          <w:rFonts w:asciiTheme="minorHAnsi" w:hAnsiTheme="minorHAnsi" w:cstheme="minorHAnsi"/>
          <w:noProof/>
          <w:sz w:val="24"/>
          <w:szCs w:val="24"/>
          <w:lang w:eastAsia="pl-PL"/>
        </w:rPr>
        <w:drawing>
          <wp:inline distT="0" distB="0" distL="0" distR="0" wp14:anchorId="198624CB" wp14:editId="403B8728">
            <wp:extent cx="8724900" cy="4930140"/>
            <wp:effectExtent l="0" t="0" r="0" b="381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93DC29B" w14:textId="46BCF308" w:rsidR="00B65C90" w:rsidRPr="003B34FD" w:rsidRDefault="00B65C90" w:rsidP="003677D1">
      <w:pPr>
        <w:spacing w:after="0"/>
        <w:jc w:val="center"/>
        <w:rPr>
          <w:rFonts w:asciiTheme="minorHAnsi" w:hAnsiTheme="minorHAnsi" w:cstheme="minorHAnsi"/>
        </w:rPr>
        <w:sectPr w:rsidR="00B65C90" w:rsidRPr="003B34FD" w:rsidSect="00E90A50">
          <w:pgSz w:w="16838" w:h="11906" w:orient="landscape"/>
          <w:pgMar w:top="1417" w:right="1417" w:bottom="1417" w:left="1417" w:header="708" w:footer="708" w:gutter="0"/>
          <w:cols w:space="708"/>
          <w:docGrid w:linePitch="360"/>
        </w:sectPr>
      </w:pPr>
      <w:r w:rsidRPr="003B34FD">
        <w:rPr>
          <w:rFonts w:asciiTheme="minorHAnsi" w:hAnsiTheme="minorHAnsi" w:cstheme="minorHAnsi"/>
        </w:rPr>
        <w:t xml:space="preserve">Źródło: Dane z realizacji budżetów jednostek oświatowych, Gminnego Zespołu Oświaty w Jednorożcu, Ośrodka Pomocy Społecznej w Jednorożcu </w:t>
      </w:r>
      <w:r w:rsidR="002619D0" w:rsidRPr="003B34FD">
        <w:rPr>
          <w:rFonts w:asciiTheme="minorHAnsi" w:hAnsiTheme="minorHAnsi" w:cstheme="minorHAnsi"/>
        </w:rPr>
        <w:br/>
      </w:r>
      <w:r w:rsidRPr="003B34FD">
        <w:rPr>
          <w:rFonts w:asciiTheme="minorHAnsi" w:hAnsiTheme="minorHAnsi" w:cstheme="minorHAnsi"/>
        </w:rPr>
        <w:t>oraz Urzędu Gminy w Jednorożcu</w:t>
      </w:r>
    </w:p>
    <w:p w14:paraId="3370957C" w14:textId="77777777" w:rsidR="00425D4D" w:rsidRPr="003B34FD" w:rsidRDefault="00425D4D" w:rsidP="003677D1">
      <w:pPr>
        <w:pStyle w:val="Listapunktowana1"/>
        <w:numPr>
          <w:ilvl w:val="0"/>
          <w:numId w:val="0"/>
        </w:numPr>
        <w:spacing w:before="0" w:after="0" w:line="276" w:lineRule="auto"/>
        <w:ind w:left="576"/>
        <w:jc w:val="both"/>
        <w:rPr>
          <w:rFonts w:cstheme="minorHAnsi"/>
          <w:color w:val="auto"/>
          <w:sz w:val="24"/>
          <w:szCs w:val="24"/>
        </w:rPr>
      </w:pPr>
      <w:r w:rsidRPr="003B34FD">
        <w:rPr>
          <w:rFonts w:cstheme="minorHAnsi"/>
          <w:color w:val="auto"/>
          <w:sz w:val="24"/>
          <w:szCs w:val="24"/>
        </w:rPr>
        <w:lastRenderedPageBreak/>
        <w:t>W przeliczeniu na 1 ucznia, wydatki na poszczególne szkoły z budżetu gminy kształtowały się następująco</w:t>
      </w:r>
      <w:r w:rsidRPr="003B34FD">
        <w:rPr>
          <w:rStyle w:val="Odwoanieprzypisudolnego"/>
          <w:rFonts w:cstheme="minorHAnsi"/>
          <w:color w:val="auto"/>
          <w:sz w:val="24"/>
          <w:szCs w:val="24"/>
        </w:rPr>
        <w:footnoteReference w:id="3"/>
      </w:r>
      <w:r w:rsidRPr="003B34FD">
        <w:rPr>
          <w:rFonts w:cstheme="minorHAnsi"/>
          <w:color w:val="auto"/>
          <w:sz w:val="24"/>
          <w:szCs w:val="24"/>
        </w:rPr>
        <w:t>:</w:t>
      </w:r>
    </w:p>
    <w:p w14:paraId="0123736B" w14:textId="77777777" w:rsidR="00425D4D" w:rsidRPr="003B34FD" w:rsidRDefault="00425D4D" w:rsidP="00971686">
      <w:pPr>
        <w:pStyle w:val="Listapunktowana1"/>
        <w:numPr>
          <w:ilvl w:val="0"/>
          <w:numId w:val="18"/>
        </w:numPr>
        <w:spacing w:before="0" w:after="0" w:line="276" w:lineRule="auto"/>
        <w:ind w:left="993"/>
        <w:jc w:val="both"/>
        <w:rPr>
          <w:rFonts w:cstheme="minorHAnsi"/>
          <w:color w:val="auto"/>
          <w:sz w:val="24"/>
          <w:szCs w:val="24"/>
        </w:rPr>
      </w:pPr>
      <w:r w:rsidRPr="003B34FD">
        <w:rPr>
          <w:rFonts w:cstheme="minorHAnsi"/>
          <w:color w:val="auto"/>
          <w:sz w:val="24"/>
          <w:szCs w:val="24"/>
        </w:rPr>
        <w:t>PSP im. A. Chętnika w Jednorożcu – 10 529,80 zł</w:t>
      </w:r>
    </w:p>
    <w:p w14:paraId="480F7A48" w14:textId="77777777" w:rsidR="00425D4D" w:rsidRPr="003B34FD" w:rsidRDefault="00425D4D" w:rsidP="00971686">
      <w:pPr>
        <w:pStyle w:val="Listapunktowana1"/>
        <w:numPr>
          <w:ilvl w:val="0"/>
          <w:numId w:val="18"/>
        </w:numPr>
        <w:spacing w:before="0" w:after="0" w:line="276" w:lineRule="auto"/>
        <w:ind w:left="993"/>
        <w:jc w:val="both"/>
        <w:rPr>
          <w:rFonts w:cstheme="minorHAnsi"/>
          <w:color w:val="auto"/>
          <w:sz w:val="24"/>
          <w:szCs w:val="24"/>
        </w:rPr>
      </w:pPr>
      <w:r w:rsidRPr="003B34FD">
        <w:rPr>
          <w:rFonts w:cstheme="minorHAnsi"/>
          <w:color w:val="auto"/>
          <w:sz w:val="24"/>
          <w:szCs w:val="24"/>
        </w:rPr>
        <w:t xml:space="preserve">PSP Żelazna </w:t>
      </w:r>
      <w:proofErr w:type="spellStart"/>
      <w:r w:rsidRPr="003B34FD">
        <w:rPr>
          <w:rFonts w:cstheme="minorHAnsi"/>
          <w:color w:val="auto"/>
          <w:sz w:val="24"/>
          <w:szCs w:val="24"/>
        </w:rPr>
        <w:t>Rządowa-Parciaki</w:t>
      </w:r>
      <w:proofErr w:type="spellEnd"/>
      <w:r w:rsidRPr="003B34FD">
        <w:rPr>
          <w:rFonts w:cstheme="minorHAnsi"/>
          <w:color w:val="auto"/>
          <w:sz w:val="24"/>
          <w:szCs w:val="24"/>
        </w:rPr>
        <w:t xml:space="preserve"> z siedzibą w Parciakach – 19 530,08 zł</w:t>
      </w:r>
    </w:p>
    <w:p w14:paraId="14D2EEA8" w14:textId="77777777" w:rsidR="00425D4D" w:rsidRPr="003B34FD" w:rsidRDefault="00425D4D" w:rsidP="00971686">
      <w:pPr>
        <w:pStyle w:val="Listapunktowana1"/>
        <w:numPr>
          <w:ilvl w:val="0"/>
          <w:numId w:val="18"/>
        </w:numPr>
        <w:spacing w:before="0" w:after="0" w:line="276" w:lineRule="auto"/>
        <w:ind w:left="993"/>
        <w:jc w:val="both"/>
        <w:rPr>
          <w:rFonts w:cstheme="minorHAnsi"/>
          <w:color w:val="auto"/>
          <w:sz w:val="24"/>
          <w:szCs w:val="24"/>
        </w:rPr>
      </w:pPr>
      <w:r w:rsidRPr="003B34FD">
        <w:rPr>
          <w:rFonts w:cstheme="minorHAnsi"/>
          <w:color w:val="auto"/>
          <w:sz w:val="24"/>
          <w:szCs w:val="24"/>
        </w:rPr>
        <w:t>Szkoła Podstawowa w Olszewce – 27 946,94 zł</w:t>
      </w:r>
    </w:p>
    <w:p w14:paraId="7B1A6171" w14:textId="77777777" w:rsidR="00425D4D" w:rsidRPr="003B34FD" w:rsidRDefault="00425D4D" w:rsidP="00971686">
      <w:pPr>
        <w:pStyle w:val="Listapunktowana1"/>
        <w:numPr>
          <w:ilvl w:val="0"/>
          <w:numId w:val="18"/>
        </w:numPr>
        <w:spacing w:before="0" w:after="0" w:line="276" w:lineRule="auto"/>
        <w:ind w:left="993"/>
        <w:jc w:val="both"/>
        <w:rPr>
          <w:rFonts w:cstheme="minorHAnsi"/>
          <w:color w:val="auto"/>
          <w:sz w:val="24"/>
          <w:szCs w:val="24"/>
        </w:rPr>
      </w:pPr>
      <w:r w:rsidRPr="003B34FD">
        <w:rPr>
          <w:rFonts w:cstheme="minorHAnsi"/>
          <w:color w:val="auto"/>
          <w:sz w:val="24"/>
          <w:szCs w:val="24"/>
        </w:rPr>
        <w:t>Liceum Ogólnokształcące w Jednorożcu – 12 040,62 zł</w:t>
      </w:r>
    </w:p>
    <w:p w14:paraId="3E193804" w14:textId="77777777" w:rsidR="00425D4D" w:rsidRPr="003B34FD" w:rsidRDefault="00425D4D" w:rsidP="00971686">
      <w:pPr>
        <w:pStyle w:val="Listapunktowana1"/>
        <w:numPr>
          <w:ilvl w:val="0"/>
          <w:numId w:val="18"/>
        </w:numPr>
        <w:spacing w:before="0" w:after="0" w:line="276" w:lineRule="auto"/>
        <w:ind w:left="993"/>
        <w:jc w:val="both"/>
        <w:rPr>
          <w:rFonts w:cstheme="minorHAnsi"/>
          <w:color w:val="auto"/>
          <w:sz w:val="24"/>
          <w:szCs w:val="24"/>
        </w:rPr>
      </w:pPr>
      <w:r w:rsidRPr="003B34FD">
        <w:rPr>
          <w:rFonts w:cstheme="minorHAnsi"/>
          <w:color w:val="auto"/>
          <w:sz w:val="24"/>
          <w:szCs w:val="24"/>
        </w:rPr>
        <w:t xml:space="preserve">Branżowa Szkoła I stopnia w Jednorożcu – 10 047,06 zł </w:t>
      </w:r>
    </w:p>
    <w:p w14:paraId="6886D6FB" w14:textId="77777777" w:rsidR="00425D4D" w:rsidRPr="003B34FD" w:rsidRDefault="00425D4D" w:rsidP="003677D1">
      <w:pPr>
        <w:pStyle w:val="Listapunktowana1"/>
        <w:numPr>
          <w:ilvl w:val="0"/>
          <w:numId w:val="0"/>
        </w:numPr>
        <w:spacing w:before="0" w:after="0" w:line="276" w:lineRule="auto"/>
        <w:ind w:left="576"/>
        <w:jc w:val="both"/>
        <w:rPr>
          <w:rFonts w:cstheme="minorHAnsi"/>
          <w:color w:val="auto"/>
          <w:sz w:val="24"/>
          <w:szCs w:val="24"/>
        </w:rPr>
      </w:pPr>
    </w:p>
    <w:p w14:paraId="17F239BF" w14:textId="77777777" w:rsidR="00425D4D" w:rsidRPr="003B34FD" w:rsidRDefault="00425D4D" w:rsidP="003677D1">
      <w:pPr>
        <w:pStyle w:val="Listapunktowana1"/>
        <w:numPr>
          <w:ilvl w:val="0"/>
          <w:numId w:val="0"/>
        </w:numPr>
        <w:spacing w:before="0" w:after="0" w:line="276" w:lineRule="auto"/>
        <w:ind w:left="576"/>
        <w:jc w:val="both"/>
        <w:rPr>
          <w:rFonts w:cstheme="minorHAnsi"/>
          <w:color w:val="auto"/>
          <w:sz w:val="24"/>
          <w:szCs w:val="24"/>
        </w:rPr>
      </w:pPr>
    </w:p>
    <w:p w14:paraId="429E10B4" w14:textId="77777777" w:rsidR="00425D4D" w:rsidRPr="003B34FD" w:rsidRDefault="00425D4D" w:rsidP="003677D1">
      <w:pPr>
        <w:pStyle w:val="Listapunktowana1"/>
        <w:numPr>
          <w:ilvl w:val="0"/>
          <w:numId w:val="0"/>
        </w:numPr>
        <w:spacing w:before="0" w:after="0" w:line="276" w:lineRule="auto"/>
        <w:ind w:firstLine="709"/>
        <w:jc w:val="both"/>
        <w:rPr>
          <w:rFonts w:cstheme="minorHAnsi"/>
          <w:color w:val="auto"/>
          <w:sz w:val="24"/>
          <w:szCs w:val="24"/>
        </w:rPr>
      </w:pPr>
      <w:r w:rsidRPr="003B34FD">
        <w:rPr>
          <w:rFonts w:cstheme="minorHAnsi"/>
          <w:color w:val="auto"/>
          <w:sz w:val="24"/>
          <w:szCs w:val="24"/>
        </w:rPr>
        <w:t xml:space="preserve">Wydatki gminne na utrzymanie systemu oświaty wynosiły w 2021 r. 12 315 316,15  zł, z czego 8 581 673 zł pokryte zostało z subwencji oświatowej, przekazanej z budżetu państwa oraz dotacji przedszkolnej przekazanej w kwocie 275 077,00 zł (razem kwota 8 856 750,00 zł). Kwota </w:t>
      </w:r>
      <w:r w:rsidRPr="003B34FD">
        <w:rPr>
          <w:rFonts w:cstheme="minorHAnsi"/>
          <w:b/>
          <w:color w:val="auto"/>
          <w:sz w:val="24"/>
          <w:szCs w:val="24"/>
          <w:u w:val="single"/>
        </w:rPr>
        <w:t>3 458 566,15 zł</w:t>
      </w:r>
      <w:r w:rsidRPr="003B34FD">
        <w:rPr>
          <w:rFonts w:cstheme="minorHAnsi"/>
          <w:color w:val="auto"/>
          <w:sz w:val="24"/>
          <w:szCs w:val="24"/>
        </w:rPr>
        <w:t xml:space="preserve"> została pokryta ze środków własnych Gminy. </w:t>
      </w:r>
    </w:p>
    <w:p w14:paraId="12708ADF" w14:textId="77777777" w:rsidR="00B65C90" w:rsidRPr="003B34FD" w:rsidRDefault="00B65C90" w:rsidP="003677D1">
      <w:pPr>
        <w:pStyle w:val="Listapunktowana1"/>
        <w:numPr>
          <w:ilvl w:val="0"/>
          <w:numId w:val="0"/>
        </w:numPr>
        <w:spacing w:before="0" w:after="0" w:line="276" w:lineRule="auto"/>
        <w:ind w:left="576"/>
        <w:jc w:val="both"/>
        <w:rPr>
          <w:rFonts w:cstheme="minorHAnsi"/>
          <w:color w:val="auto"/>
          <w:sz w:val="24"/>
          <w:szCs w:val="24"/>
        </w:rPr>
      </w:pPr>
    </w:p>
    <w:p w14:paraId="727FA2AC" w14:textId="77777777" w:rsidR="005240D0" w:rsidRPr="003B34FD" w:rsidRDefault="005240D0" w:rsidP="003677D1">
      <w:pPr>
        <w:spacing w:after="0"/>
        <w:jc w:val="both"/>
        <w:rPr>
          <w:rFonts w:asciiTheme="minorHAnsi" w:hAnsiTheme="minorHAnsi" w:cstheme="minorHAnsi"/>
          <w:sz w:val="24"/>
          <w:szCs w:val="24"/>
        </w:rPr>
      </w:pPr>
    </w:p>
    <w:p w14:paraId="2590A017" w14:textId="35ED8422" w:rsidR="005240D0" w:rsidRPr="003B34FD" w:rsidRDefault="005240D0" w:rsidP="00971686">
      <w:pPr>
        <w:pStyle w:val="Nagwek2"/>
        <w:numPr>
          <w:ilvl w:val="0"/>
          <w:numId w:val="20"/>
        </w:numPr>
        <w:spacing w:before="0"/>
        <w:rPr>
          <w:rFonts w:asciiTheme="minorHAnsi" w:eastAsia="Times New Roman" w:hAnsiTheme="minorHAnsi" w:cstheme="minorHAnsi"/>
          <w:b/>
          <w:color w:val="auto"/>
          <w:sz w:val="24"/>
          <w:szCs w:val="24"/>
          <w:lang w:eastAsia="pl-PL"/>
        </w:rPr>
      </w:pPr>
      <w:bookmarkStart w:id="41" w:name="_Toc104204506"/>
      <w:r w:rsidRPr="003B34FD">
        <w:rPr>
          <w:rFonts w:asciiTheme="minorHAnsi" w:eastAsia="Times New Roman" w:hAnsiTheme="minorHAnsi" w:cstheme="minorHAnsi"/>
          <w:b/>
          <w:color w:val="auto"/>
          <w:sz w:val="24"/>
          <w:szCs w:val="24"/>
          <w:lang w:eastAsia="pl-PL"/>
        </w:rPr>
        <w:t>Stypendia Wójta Gminy Jednorożec o charakterze motywacyjnym</w:t>
      </w:r>
      <w:bookmarkEnd w:id="41"/>
    </w:p>
    <w:p w14:paraId="46A240C2" w14:textId="77777777" w:rsidR="00FC0755" w:rsidRPr="003B34FD" w:rsidRDefault="00FC0755" w:rsidP="003677D1">
      <w:pPr>
        <w:pStyle w:val="Listapunktowana1"/>
        <w:numPr>
          <w:ilvl w:val="0"/>
          <w:numId w:val="0"/>
        </w:numPr>
        <w:spacing w:before="0" w:after="0" w:line="276" w:lineRule="auto"/>
        <w:ind w:left="576"/>
        <w:jc w:val="both"/>
        <w:rPr>
          <w:rFonts w:cstheme="minorHAnsi"/>
          <w:color w:val="auto"/>
          <w:sz w:val="24"/>
          <w:szCs w:val="24"/>
        </w:rPr>
      </w:pPr>
    </w:p>
    <w:p w14:paraId="6CED600A" w14:textId="77777777" w:rsidR="00425D4D" w:rsidRPr="003B34FD" w:rsidRDefault="00425D4D" w:rsidP="003677D1">
      <w:pPr>
        <w:pStyle w:val="Listapunktowana1"/>
        <w:numPr>
          <w:ilvl w:val="0"/>
          <w:numId w:val="0"/>
        </w:numPr>
        <w:spacing w:before="0" w:after="0" w:line="276" w:lineRule="auto"/>
        <w:jc w:val="both"/>
        <w:rPr>
          <w:rFonts w:cstheme="minorHAnsi"/>
          <w:color w:val="auto"/>
          <w:sz w:val="24"/>
          <w:szCs w:val="24"/>
        </w:rPr>
      </w:pPr>
      <w:r w:rsidRPr="003B34FD">
        <w:rPr>
          <w:rFonts w:cstheme="minorHAnsi"/>
          <w:color w:val="auto"/>
          <w:sz w:val="24"/>
          <w:szCs w:val="24"/>
        </w:rPr>
        <w:t>W lipcu 2021 r. przyznano 41 stypendiów Wójta Gminy Jednorożec o charakterze motywacyjnym za rok szkolny 2019/2020 na łączną kwotę 26 500,00 zł.</w:t>
      </w:r>
    </w:p>
    <w:p w14:paraId="698A442F" w14:textId="33107B9B" w:rsidR="00425D4D" w:rsidRPr="003B34FD" w:rsidRDefault="00425D4D" w:rsidP="003677D1">
      <w:pPr>
        <w:pStyle w:val="Listapunktowana1"/>
        <w:numPr>
          <w:ilvl w:val="0"/>
          <w:numId w:val="0"/>
        </w:numPr>
        <w:spacing w:before="0" w:after="0" w:line="276" w:lineRule="auto"/>
        <w:jc w:val="both"/>
        <w:rPr>
          <w:rFonts w:cstheme="minorHAnsi"/>
          <w:color w:val="auto"/>
          <w:sz w:val="24"/>
          <w:szCs w:val="24"/>
        </w:rPr>
      </w:pPr>
      <w:r w:rsidRPr="003B34FD">
        <w:rPr>
          <w:rFonts w:cstheme="minorHAnsi"/>
          <w:color w:val="auto"/>
          <w:sz w:val="24"/>
          <w:szCs w:val="24"/>
        </w:rPr>
        <w:t xml:space="preserve">Stypendia były przyznane za bardzo dobre wyniki w nauce i osiągnięcia przedmiotowe </w:t>
      </w:r>
      <w:r w:rsidR="00177054" w:rsidRPr="003B34FD">
        <w:rPr>
          <w:rFonts w:cstheme="minorHAnsi"/>
          <w:color w:val="auto"/>
          <w:sz w:val="24"/>
          <w:szCs w:val="24"/>
        </w:rPr>
        <w:br/>
      </w:r>
      <w:r w:rsidRPr="003B34FD">
        <w:rPr>
          <w:rFonts w:cstheme="minorHAnsi"/>
          <w:color w:val="auto"/>
          <w:sz w:val="24"/>
          <w:szCs w:val="24"/>
        </w:rPr>
        <w:t xml:space="preserve">i artystyczne zgodnie z uchwałą nr SOK.0007.166.2020 Rady Gminy Jednorożec z dnia </w:t>
      </w:r>
      <w:r w:rsidR="00177054" w:rsidRPr="003B34FD">
        <w:rPr>
          <w:rFonts w:cstheme="minorHAnsi"/>
          <w:color w:val="auto"/>
          <w:sz w:val="24"/>
          <w:szCs w:val="24"/>
        </w:rPr>
        <w:br/>
      </w:r>
      <w:r w:rsidRPr="003B34FD">
        <w:rPr>
          <w:rFonts w:cstheme="minorHAnsi"/>
          <w:color w:val="auto"/>
          <w:sz w:val="24"/>
          <w:szCs w:val="24"/>
        </w:rPr>
        <w:t>6 sierpnia 2020 r. w sprawie określenia zasad przyznawania uczniom Stypendium Wójta Gminy Jednorożec</w:t>
      </w:r>
    </w:p>
    <w:p w14:paraId="7215E487" w14:textId="77777777" w:rsidR="00FC0755" w:rsidRPr="003B34FD" w:rsidRDefault="00FC0755" w:rsidP="003677D1">
      <w:pPr>
        <w:pStyle w:val="Listapunktowana1"/>
        <w:numPr>
          <w:ilvl w:val="0"/>
          <w:numId w:val="0"/>
        </w:numPr>
        <w:spacing w:before="0" w:after="0" w:line="276" w:lineRule="auto"/>
        <w:jc w:val="both"/>
        <w:rPr>
          <w:rFonts w:cstheme="minorHAnsi"/>
          <w:color w:val="auto"/>
          <w:sz w:val="24"/>
          <w:szCs w:val="24"/>
        </w:rPr>
      </w:pPr>
    </w:p>
    <w:p w14:paraId="3853E3B6" w14:textId="574CDF40" w:rsidR="005240D0" w:rsidRPr="003B34FD" w:rsidRDefault="005240D0" w:rsidP="00971686">
      <w:pPr>
        <w:pStyle w:val="Nagwek2"/>
        <w:numPr>
          <w:ilvl w:val="0"/>
          <w:numId w:val="20"/>
        </w:numPr>
        <w:tabs>
          <w:tab w:val="left" w:pos="426"/>
        </w:tabs>
        <w:spacing w:before="0"/>
        <w:rPr>
          <w:rFonts w:asciiTheme="minorHAnsi" w:eastAsia="Times New Roman" w:hAnsiTheme="minorHAnsi" w:cstheme="minorHAnsi"/>
          <w:b/>
          <w:color w:val="auto"/>
          <w:sz w:val="24"/>
          <w:szCs w:val="24"/>
        </w:rPr>
      </w:pPr>
      <w:bookmarkStart w:id="42" w:name="_Toc104204507"/>
      <w:r w:rsidRPr="003B34FD">
        <w:rPr>
          <w:rFonts w:asciiTheme="minorHAnsi" w:eastAsia="Times New Roman" w:hAnsiTheme="minorHAnsi" w:cstheme="minorHAnsi"/>
          <w:b/>
          <w:color w:val="auto"/>
          <w:sz w:val="24"/>
          <w:szCs w:val="24"/>
        </w:rPr>
        <w:t>Transport do szkół</w:t>
      </w:r>
      <w:bookmarkEnd w:id="42"/>
    </w:p>
    <w:p w14:paraId="53CA9435" w14:textId="77777777" w:rsidR="00FC0755" w:rsidRPr="003B34FD" w:rsidRDefault="00FC0755" w:rsidP="003677D1">
      <w:pPr>
        <w:pStyle w:val="Listapunktowana1"/>
        <w:numPr>
          <w:ilvl w:val="0"/>
          <w:numId w:val="0"/>
        </w:numPr>
        <w:spacing w:before="0" w:after="0" w:line="276" w:lineRule="auto"/>
        <w:ind w:left="576"/>
        <w:jc w:val="both"/>
        <w:rPr>
          <w:rFonts w:cstheme="minorHAnsi"/>
          <w:color w:val="auto"/>
          <w:sz w:val="24"/>
          <w:szCs w:val="24"/>
        </w:rPr>
      </w:pPr>
    </w:p>
    <w:p w14:paraId="4C343175" w14:textId="1A62C207" w:rsidR="00425D4D" w:rsidRPr="003B34FD" w:rsidRDefault="00425D4D" w:rsidP="003677D1">
      <w:pPr>
        <w:pStyle w:val="Listapunktowana1"/>
        <w:numPr>
          <w:ilvl w:val="0"/>
          <w:numId w:val="0"/>
        </w:numPr>
        <w:spacing w:before="0" w:after="0" w:line="276" w:lineRule="auto"/>
        <w:jc w:val="both"/>
        <w:rPr>
          <w:rFonts w:cstheme="minorHAnsi"/>
          <w:color w:val="auto"/>
          <w:sz w:val="24"/>
          <w:szCs w:val="24"/>
        </w:rPr>
      </w:pPr>
      <w:bookmarkStart w:id="43" w:name="_Hlk70511623"/>
      <w:r w:rsidRPr="003B34FD">
        <w:rPr>
          <w:rFonts w:cstheme="minorHAnsi"/>
          <w:color w:val="auto"/>
          <w:sz w:val="24"/>
          <w:szCs w:val="24"/>
        </w:rPr>
        <w:t xml:space="preserve">W związku z trwającymi obostrzeniami sanitarnymi, co spowodowało cykliczne wprowadzanie zdalnej nauki, transport uczniów do placówek oświatowych realizowany był z przerwami. </w:t>
      </w:r>
      <w:r w:rsidR="00177054" w:rsidRPr="003B34FD">
        <w:rPr>
          <w:rFonts w:cstheme="minorHAnsi"/>
          <w:color w:val="auto"/>
          <w:sz w:val="24"/>
          <w:szCs w:val="24"/>
        </w:rPr>
        <w:br/>
      </w:r>
      <w:r w:rsidRPr="003B34FD">
        <w:rPr>
          <w:rFonts w:cstheme="minorHAnsi"/>
          <w:color w:val="auto"/>
          <w:sz w:val="24"/>
          <w:szCs w:val="24"/>
        </w:rPr>
        <w:t>W 2021 r. na dowożenie uczniów wydatkowano kwotę w wysokości 422 974,48 zł.</w:t>
      </w:r>
    </w:p>
    <w:p w14:paraId="382DD13B" w14:textId="77777777" w:rsidR="00425D4D" w:rsidRPr="003B34FD" w:rsidRDefault="00425D4D" w:rsidP="003677D1">
      <w:pPr>
        <w:pStyle w:val="Listapunktowana1"/>
        <w:numPr>
          <w:ilvl w:val="0"/>
          <w:numId w:val="0"/>
        </w:numPr>
        <w:spacing w:before="0" w:after="0" w:line="276" w:lineRule="auto"/>
        <w:ind w:left="360"/>
        <w:jc w:val="both"/>
        <w:rPr>
          <w:rFonts w:cstheme="minorHAnsi"/>
          <w:color w:val="auto"/>
          <w:sz w:val="24"/>
          <w:szCs w:val="24"/>
        </w:rPr>
      </w:pPr>
    </w:p>
    <w:p w14:paraId="3D4BDD67" w14:textId="3E96BAC5" w:rsidR="00667709" w:rsidRPr="003B34FD" w:rsidRDefault="00C01A91" w:rsidP="00971686">
      <w:pPr>
        <w:pStyle w:val="Nagwek2"/>
        <w:numPr>
          <w:ilvl w:val="0"/>
          <w:numId w:val="20"/>
        </w:numPr>
        <w:spacing w:before="0"/>
        <w:rPr>
          <w:rFonts w:asciiTheme="minorHAnsi" w:hAnsiTheme="minorHAnsi" w:cstheme="minorHAnsi"/>
          <w:b/>
          <w:bCs/>
          <w:color w:val="auto"/>
          <w:sz w:val="24"/>
          <w:szCs w:val="24"/>
        </w:rPr>
      </w:pPr>
      <w:bookmarkStart w:id="44" w:name="_Toc104204508"/>
      <w:r w:rsidRPr="003B34FD">
        <w:rPr>
          <w:rFonts w:asciiTheme="minorHAnsi" w:hAnsiTheme="minorHAnsi" w:cstheme="minorHAnsi"/>
          <w:b/>
          <w:bCs/>
          <w:color w:val="auto"/>
          <w:sz w:val="24"/>
          <w:szCs w:val="24"/>
        </w:rPr>
        <w:t>Pozyskane ś</w:t>
      </w:r>
      <w:r w:rsidR="00667709" w:rsidRPr="003B34FD">
        <w:rPr>
          <w:rFonts w:asciiTheme="minorHAnsi" w:hAnsiTheme="minorHAnsi" w:cstheme="minorHAnsi"/>
          <w:b/>
          <w:bCs/>
          <w:color w:val="auto"/>
          <w:sz w:val="24"/>
          <w:szCs w:val="24"/>
        </w:rPr>
        <w:t>rodki zewnętrzne na realizację nw. projektów</w:t>
      </w:r>
      <w:r w:rsidR="00466E74" w:rsidRPr="003B34FD">
        <w:rPr>
          <w:rFonts w:asciiTheme="minorHAnsi" w:hAnsiTheme="minorHAnsi" w:cstheme="minorHAnsi"/>
          <w:b/>
          <w:bCs/>
          <w:color w:val="auto"/>
          <w:sz w:val="24"/>
          <w:szCs w:val="24"/>
        </w:rPr>
        <w:t xml:space="preserve"> oraz zawarte porozumienia w zakresie oświaty:</w:t>
      </w:r>
      <w:bookmarkEnd w:id="44"/>
    </w:p>
    <w:p w14:paraId="4CA34B0A" w14:textId="404CF22C" w:rsidR="00F216F1" w:rsidRPr="003B34FD" w:rsidRDefault="00F216F1" w:rsidP="00971686">
      <w:pPr>
        <w:pStyle w:val="Akapitzlist"/>
        <w:numPr>
          <w:ilvl w:val="0"/>
          <w:numId w:val="44"/>
        </w:numPr>
        <w:spacing w:after="0" w:line="276" w:lineRule="auto"/>
        <w:rPr>
          <w:rFonts w:asciiTheme="minorHAnsi" w:hAnsiTheme="minorHAnsi" w:cstheme="minorHAnsi"/>
          <w:b/>
          <w:bCs/>
          <w:szCs w:val="24"/>
        </w:rPr>
      </w:pPr>
      <w:r w:rsidRPr="003B34FD">
        <w:rPr>
          <w:rFonts w:asciiTheme="minorHAnsi" w:hAnsiTheme="minorHAnsi" w:cstheme="minorHAnsi"/>
          <w:szCs w:val="24"/>
        </w:rPr>
        <w:t xml:space="preserve">Projekt pn. </w:t>
      </w:r>
      <w:r w:rsidRPr="003B34FD">
        <w:rPr>
          <w:rFonts w:asciiTheme="minorHAnsi" w:hAnsiTheme="minorHAnsi" w:cstheme="minorHAnsi"/>
          <w:bCs/>
          <w:szCs w:val="24"/>
        </w:rPr>
        <w:t xml:space="preserve">„Cyfrowy Jednorożec” </w:t>
      </w:r>
      <w:r w:rsidRPr="003B34FD">
        <w:rPr>
          <w:rFonts w:asciiTheme="minorHAnsi" w:hAnsiTheme="minorHAnsi" w:cstheme="minorHAnsi"/>
          <w:szCs w:val="24"/>
        </w:rPr>
        <w:t xml:space="preserve">współfinansowany przez Unię Europejską ze środków Europejskiego Funduszu Społecznego w ramach Regionalnego Programu Operacyjnego Województwa Mazowieckiego na lata 2014-2020, Działanie 10.1 – Kształcenie i Rozwój Dzieci i Młodzieży, Poddziałanie – 10.1.1 – Edukacja ogólna. </w:t>
      </w:r>
      <w:r w:rsidRPr="003B34FD">
        <w:rPr>
          <w:rFonts w:asciiTheme="minorHAnsi" w:hAnsiTheme="minorHAnsi" w:cstheme="minorHAnsi"/>
          <w:szCs w:val="24"/>
        </w:rPr>
        <w:br/>
        <w:t xml:space="preserve">Numer umowy: RPMA.10.01.01-14-b873/18. </w:t>
      </w:r>
      <w:r w:rsidRPr="003B34FD">
        <w:rPr>
          <w:rFonts w:asciiTheme="minorHAnsi" w:hAnsiTheme="minorHAnsi" w:cstheme="minorHAnsi"/>
          <w:b/>
          <w:bCs/>
          <w:szCs w:val="24"/>
        </w:rPr>
        <w:t>Wartość projektu wynosiła 1 349 868,00 zł, a w tym kwota dofinansowania 1 275 108,00 zł.</w:t>
      </w:r>
    </w:p>
    <w:p w14:paraId="2F82A4C3" w14:textId="77777777" w:rsidR="00F216F1" w:rsidRPr="003B34FD" w:rsidRDefault="00F216F1" w:rsidP="00971686">
      <w:pPr>
        <w:pStyle w:val="Akapitzlist"/>
        <w:numPr>
          <w:ilvl w:val="0"/>
          <w:numId w:val="44"/>
        </w:numPr>
        <w:spacing w:after="0" w:line="276" w:lineRule="auto"/>
        <w:rPr>
          <w:rFonts w:asciiTheme="minorHAnsi" w:hAnsiTheme="minorHAnsi" w:cstheme="minorHAnsi"/>
          <w:szCs w:val="24"/>
        </w:rPr>
      </w:pPr>
      <w:r w:rsidRPr="003B34FD">
        <w:rPr>
          <w:rFonts w:asciiTheme="minorHAnsi" w:hAnsiTheme="minorHAnsi" w:cstheme="minorHAnsi"/>
          <w:szCs w:val="24"/>
        </w:rPr>
        <w:lastRenderedPageBreak/>
        <w:t xml:space="preserve">Doposażenie Liceum Ogólnokształcącego w ramach projektu </w:t>
      </w:r>
      <w:r w:rsidRPr="003B34FD">
        <w:rPr>
          <w:rFonts w:asciiTheme="minorHAnsi" w:hAnsiTheme="minorHAnsi" w:cstheme="minorHAnsi"/>
          <w:bCs/>
          <w:szCs w:val="24"/>
        </w:rPr>
        <w:t>„Mazowiecki program przygotowania szkół, nauczycieli i uczniów do nauczania zdalnego”</w:t>
      </w:r>
      <w:r w:rsidRPr="003B34FD">
        <w:rPr>
          <w:rFonts w:asciiTheme="minorHAnsi" w:hAnsiTheme="minorHAnsi" w:cstheme="minorHAnsi"/>
          <w:szCs w:val="24"/>
        </w:rPr>
        <w:t xml:space="preserve"> w sprzęt informatyczny i przeprowadzenie szkoleń dla uczniów i nauczycieli.</w:t>
      </w:r>
    </w:p>
    <w:p w14:paraId="41F7966B" w14:textId="77777777" w:rsidR="00F216F1" w:rsidRPr="003B34FD" w:rsidRDefault="00F216F1" w:rsidP="00971686">
      <w:pPr>
        <w:pStyle w:val="Akapitzlist"/>
        <w:numPr>
          <w:ilvl w:val="0"/>
          <w:numId w:val="44"/>
        </w:numPr>
        <w:spacing w:after="0" w:line="276" w:lineRule="auto"/>
        <w:rPr>
          <w:rFonts w:asciiTheme="minorHAnsi" w:hAnsiTheme="minorHAnsi" w:cstheme="minorHAnsi"/>
          <w:szCs w:val="24"/>
        </w:rPr>
      </w:pPr>
      <w:r w:rsidRPr="003B34FD">
        <w:rPr>
          <w:rFonts w:asciiTheme="minorHAnsi" w:hAnsiTheme="minorHAnsi" w:cstheme="minorHAnsi"/>
          <w:szCs w:val="24"/>
        </w:rPr>
        <w:t>Realizacja programu „Aktywna tablica”. Wartość 35 000,00 zł, pozyskane dofinansowanie 28 000,00 zł.</w:t>
      </w:r>
    </w:p>
    <w:p w14:paraId="52526EF2" w14:textId="62F356CD" w:rsidR="00F216F1" w:rsidRPr="003B34FD" w:rsidRDefault="00F216F1" w:rsidP="00971686">
      <w:pPr>
        <w:pStyle w:val="Akapitzlist"/>
        <w:numPr>
          <w:ilvl w:val="0"/>
          <w:numId w:val="44"/>
        </w:numPr>
        <w:spacing w:after="0" w:line="276" w:lineRule="auto"/>
        <w:rPr>
          <w:rFonts w:asciiTheme="minorHAnsi" w:hAnsiTheme="minorHAnsi" w:cstheme="minorHAnsi"/>
          <w:szCs w:val="24"/>
        </w:rPr>
      </w:pPr>
      <w:r w:rsidRPr="003B34FD">
        <w:rPr>
          <w:rFonts w:asciiTheme="minorHAnsi" w:hAnsiTheme="minorHAnsi" w:cstheme="minorHAnsi"/>
          <w:szCs w:val="24"/>
        </w:rPr>
        <w:t xml:space="preserve">Pozyskano dla trzech szkół podstawowych (w Jednorożcu, Olszewce i w Parciakach) </w:t>
      </w:r>
      <w:r w:rsidRPr="003B34FD">
        <w:rPr>
          <w:rFonts w:asciiTheme="minorHAnsi" w:hAnsiTheme="minorHAnsi" w:cstheme="minorHAnsi"/>
          <w:szCs w:val="24"/>
        </w:rPr>
        <w:br/>
        <w:t>w ramach projektu „Laboratoria przyszłości” środki finansowe w wysokości 195 600,00 zł. W ramach projektu planuje się doposażyć szkoły podstawowe w specjalistyczny sprzęt edukacyjny.</w:t>
      </w:r>
    </w:p>
    <w:p w14:paraId="3F771F38" w14:textId="2C55E7FE" w:rsidR="00F216F1" w:rsidRPr="003B34FD" w:rsidRDefault="00F216F1" w:rsidP="00971686">
      <w:pPr>
        <w:pStyle w:val="Akapitzlist"/>
        <w:numPr>
          <w:ilvl w:val="0"/>
          <w:numId w:val="44"/>
        </w:numPr>
        <w:spacing w:after="0" w:line="276" w:lineRule="auto"/>
        <w:rPr>
          <w:rFonts w:asciiTheme="minorHAnsi" w:hAnsiTheme="minorHAnsi" w:cstheme="minorHAnsi"/>
          <w:szCs w:val="24"/>
        </w:rPr>
      </w:pPr>
      <w:r w:rsidRPr="003B34FD">
        <w:rPr>
          <w:rFonts w:asciiTheme="minorHAnsi" w:hAnsiTheme="minorHAnsi" w:cstheme="minorHAnsi"/>
          <w:szCs w:val="24"/>
        </w:rPr>
        <w:t xml:space="preserve">Pozyskanie dotacji celowej na wyposażenie szkół w podręczniki, materiały edukacyjne lub materiały ćwiczeniowe, dostosowane do potrzeb edukacyjnych w kwocie </w:t>
      </w:r>
      <w:r w:rsidRPr="003B34FD">
        <w:rPr>
          <w:rFonts w:asciiTheme="minorHAnsi" w:hAnsiTheme="minorHAnsi" w:cstheme="minorHAnsi"/>
          <w:szCs w:val="24"/>
        </w:rPr>
        <w:br/>
        <w:t>80 970,89 zł.</w:t>
      </w:r>
    </w:p>
    <w:p w14:paraId="57F570FF" w14:textId="77777777" w:rsidR="00F216F1" w:rsidRPr="003B34FD" w:rsidRDefault="00F216F1" w:rsidP="00971686">
      <w:pPr>
        <w:pStyle w:val="Akapitzlist"/>
        <w:numPr>
          <w:ilvl w:val="0"/>
          <w:numId w:val="44"/>
        </w:numPr>
        <w:spacing w:after="0" w:line="276" w:lineRule="auto"/>
        <w:rPr>
          <w:rFonts w:asciiTheme="minorHAnsi" w:hAnsiTheme="minorHAnsi" w:cstheme="minorHAnsi"/>
          <w:szCs w:val="24"/>
        </w:rPr>
      </w:pPr>
      <w:r w:rsidRPr="003B34FD">
        <w:rPr>
          <w:rFonts w:asciiTheme="minorHAnsi" w:hAnsiTheme="minorHAnsi" w:cstheme="minorHAnsi"/>
          <w:szCs w:val="24"/>
        </w:rPr>
        <w:t>Otrzymano dotację w ramach Rządowego programu pomocy uczniom niepełnosprawnym w formie dofinansowania zakupu podręczników, materiałów edukacyjnych i materiałów ćwiczeniowych w 2021 r. – wartość udzielonej pomocy                                  1 670,00 zł.</w:t>
      </w:r>
    </w:p>
    <w:p w14:paraId="2A26A042" w14:textId="77777777" w:rsidR="00466E74" w:rsidRPr="003B34FD" w:rsidRDefault="00466E74" w:rsidP="003677D1">
      <w:pPr>
        <w:pStyle w:val="Textbody"/>
        <w:spacing w:after="0" w:line="276" w:lineRule="auto"/>
        <w:ind w:left="720"/>
        <w:jc w:val="both"/>
        <w:rPr>
          <w:rFonts w:asciiTheme="minorHAnsi" w:hAnsiTheme="minorHAnsi" w:cstheme="minorHAnsi"/>
        </w:rPr>
      </w:pPr>
    </w:p>
    <w:p w14:paraId="51E8D29A" w14:textId="77777777" w:rsidR="00466E74" w:rsidRPr="003B34FD" w:rsidRDefault="00466E74" w:rsidP="003677D1">
      <w:pPr>
        <w:spacing w:after="0"/>
        <w:ind w:left="360"/>
        <w:rPr>
          <w:rFonts w:asciiTheme="minorHAnsi" w:hAnsiTheme="minorHAnsi" w:cstheme="minorHAnsi"/>
          <w:b/>
          <w:bCs/>
          <w:sz w:val="24"/>
          <w:szCs w:val="24"/>
        </w:rPr>
      </w:pPr>
    </w:p>
    <w:p w14:paraId="72896A65" w14:textId="7F6E0E25" w:rsidR="00466E74" w:rsidRPr="003B34FD" w:rsidRDefault="00466E74" w:rsidP="00971686">
      <w:pPr>
        <w:pStyle w:val="nagwek10"/>
        <w:numPr>
          <w:ilvl w:val="0"/>
          <w:numId w:val="8"/>
        </w:numPr>
        <w:spacing w:after="0" w:line="276" w:lineRule="auto"/>
        <w:rPr>
          <w:rFonts w:cstheme="minorHAnsi"/>
          <w:b/>
          <w:bCs/>
          <w:color w:val="auto"/>
          <w:sz w:val="24"/>
          <w:szCs w:val="24"/>
        </w:rPr>
      </w:pPr>
      <w:bookmarkStart w:id="45" w:name="_Toc104204509"/>
      <w:r w:rsidRPr="003B34FD">
        <w:rPr>
          <w:rFonts w:cstheme="minorHAnsi"/>
          <w:b/>
          <w:bCs/>
          <w:color w:val="auto"/>
          <w:sz w:val="24"/>
          <w:szCs w:val="24"/>
        </w:rPr>
        <w:lastRenderedPageBreak/>
        <w:t>Opieka nad dziećmi do lat 3</w:t>
      </w:r>
      <w:bookmarkEnd w:id="45"/>
    </w:p>
    <w:p w14:paraId="392A0A93" w14:textId="77777777" w:rsidR="005D3F85" w:rsidRPr="003B34FD" w:rsidRDefault="005D3F85" w:rsidP="003677D1">
      <w:pPr>
        <w:spacing w:after="0"/>
        <w:rPr>
          <w:rFonts w:asciiTheme="minorHAnsi" w:hAnsiTheme="minorHAnsi" w:cstheme="minorHAnsi"/>
          <w:bCs/>
          <w:sz w:val="24"/>
          <w:szCs w:val="24"/>
        </w:rPr>
      </w:pPr>
    </w:p>
    <w:p w14:paraId="1FAF5E52" w14:textId="0D378E23" w:rsidR="000F67C9" w:rsidRPr="003B34FD" w:rsidRDefault="000F67C9"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W roku kalendarzowym 2021 Żłobek Samorządowy w Jednorożcu funkcjonował w oparciu o 19 miejsc dla dzieci w wieku do lat 3. Uczęszczało 4 dzieci rocznych i 15 dzieci dwuletnich.</w:t>
      </w:r>
    </w:p>
    <w:p w14:paraId="6776DA16" w14:textId="25C22D9B" w:rsidR="000F67C9" w:rsidRPr="003B34FD" w:rsidRDefault="000F67C9" w:rsidP="003677D1">
      <w:pPr>
        <w:spacing w:after="0"/>
        <w:jc w:val="both"/>
        <w:rPr>
          <w:rFonts w:asciiTheme="minorHAnsi" w:hAnsiTheme="minorHAnsi" w:cstheme="minorHAnsi"/>
          <w:sz w:val="24"/>
          <w:szCs w:val="24"/>
        </w:rPr>
      </w:pPr>
    </w:p>
    <w:p w14:paraId="5599731B" w14:textId="77777777" w:rsidR="000F67C9" w:rsidRPr="003B34FD" w:rsidRDefault="000F67C9"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Jeżeli chodzi o stan zatrudnienia, w Żłobku w 2021 r. było 5 etatów, w tym 4 etaty opiekuna.</w:t>
      </w:r>
    </w:p>
    <w:p w14:paraId="7AE1A8F9" w14:textId="0C1A56A5" w:rsidR="000F67C9" w:rsidRPr="003B34FD" w:rsidRDefault="000F67C9"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 xml:space="preserve">Stawka żywieniowa wynosiła 8,00 zł, </w:t>
      </w:r>
      <w:r w:rsidR="00A94BBD" w:rsidRPr="003B34FD">
        <w:rPr>
          <w:rFonts w:asciiTheme="minorHAnsi" w:hAnsiTheme="minorHAnsi" w:cstheme="minorHAnsi"/>
          <w:sz w:val="24"/>
          <w:szCs w:val="24"/>
        </w:rPr>
        <w:t>a</w:t>
      </w:r>
      <w:r w:rsidRPr="003B34FD">
        <w:rPr>
          <w:rFonts w:asciiTheme="minorHAnsi" w:hAnsiTheme="minorHAnsi" w:cstheme="minorHAnsi"/>
          <w:sz w:val="24"/>
          <w:szCs w:val="24"/>
        </w:rPr>
        <w:t xml:space="preserve"> wysokość godzinowej opłaty za pobyt dziecka w Żłobku </w:t>
      </w:r>
      <w:r w:rsidR="00A94BBD" w:rsidRPr="003B34FD">
        <w:rPr>
          <w:rFonts w:asciiTheme="minorHAnsi" w:hAnsiTheme="minorHAnsi" w:cstheme="minorHAnsi"/>
          <w:sz w:val="24"/>
          <w:szCs w:val="24"/>
        </w:rPr>
        <w:t xml:space="preserve">wynosiła </w:t>
      </w:r>
      <w:r w:rsidRPr="003B34FD">
        <w:rPr>
          <w:rFonts w:asciiTheme="minorHAnsi" w:hAnsiTheme="minorHAnsi" w:cstheme="minorHAnsi"/>
          <w:sz w:val="24"/>
          <w:szCs w:val="24"/>
        </w:rPr>
        <w:t>1,00 zł.</w:t>
      </w:r>
    </w:p>
    <w:p w14:paraId="6EE024AE" w14:textId="77777777" w:rsidR="000F67C9" w:rsidRPr="003B34FD" w:rsidRDefault="000F67C9" w:rsidP="003677D1">
      <w:pPr>
        <w:spacing w:after="0"/>
        <w:jc w:val="both"/>
        <w:rPr>
          <w:rFonts w:asciiTheme="minorHAnsi" w:hAnsiTheme="minorHAnsi" w:cstheme="minorHAnsi"/>
          <w:sz w:val="24"/>
          <w:szCs w:val="24"/>
        </w:rPr>
      </w:pPr>
    </w:p>
    <w:p w14:paraId="7EB0D0C6" w14:textId="3B4E5C92" w:rsidR="000F67C9" w:rsidRPr="003B34FD" w:rsidRDefault="000F67C9"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 xml:space="preserve">W roku sprawozdawczym w Żłobku Samorządowym kontynuowano realizację projektu współfinansowanego przez Unię Europejską ze środków EFS w ramach Regionalnego Programu Operacyjnego Województwa Mazowieckiego na lata 2014-2020, Oś priorytetowa IX Wspieranie włączenia społecznego i walka z ubóstwem, 8.3 Ułatwianie powrotu do aktywności zawodowej osób sprawujących opiekę nad dziećmi do lat 3, Poddziałanie 8.3.1 Ułatwianie powrotu do aktywności zawodowej, Projekt pn. „Wsparcie aktywności zawodowej rodziców w Gminie Jednorożec”. </w:t>
      </w:r>
    </w:p>
    <w:p w14:paraId="60463D08" w14:textId="1AB3B2F3" w:rsidR="000F67C9" w:rsidRPr="003B34FD" w:rsidRDefault="000F67C9"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Nr umowy RPMA.08.03.01-14-d257/19</w:t>
      </w:r>
      <w:r w:rsidR="007F5C98" w:rsidRPr="003B34FD">
        <w:rPr>
          <w:rFonts w:asciiTheme="minorHAnsi" w:hAnsiTheme="minorHAnsi" w:cstheme="minorHAnsi"/>
          <w:sz w:val="24"/>
          <w:szCs w:val="24"/>
        </w:rPr>
        <w:t xml:space="preserve"> z dnia 22.07.2020 r.</w:t>
      </w:r>
    </w:p>
    <w:p w14:paraId="01A0348D" w14:textId="77777777" w:rsidR="000F67C9" w:rsidRPr="003B34FD" w:rsidRDefault="000F67C9"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Wartość projektu 985 740,87 zł. Wartość dofinansowania 788 099,82 zł.</w:t>
      </w:r>
    </w:p>
    <w:p w14:paraId="7A0CB420" w14:textId="77777777" w:rsidR="000F67C9" w:rsidRPr="003B34FD" w:rsidRDefault="000F67C9"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W ramach powyższego projektu finansowano wynagrodzenie personelu, wydatki bieżące, a także zakupiono pomoce niezbędne do opieki nad dziećmi.</w:t>
      </w:r>
    </w:p>
    <w:p w14:paraId="0C3DC17A" w14:textId="77777777" w:rsidR="000F67C9" w:rsidRPr="003B34FD" w:rsidRDefault="000F67C9" w:rsidP="003677D1">
      <w:pPr>
        <w:pStyle w:val="Akapitzlist"/>
        <w:spacing w:after="0" w:line="276" w:lineRule="auto"/>
        <w:ind w:left="0"/>
        <w:rPr>
          <w:rFonts w:asciiTheme="minorHAnsi" w:hAnsiTheme="minorHAnsi" w:cstheme="minorHAnsi"/>
          <w:bCs/>
          <w:szCs w:val="24"/>
        </w:rPr>
      </w:pPr>
    </w:p>
    <w:p w14:paraId="7D6F1B22" w14:textId="77777777" w:rsidR="005D3F85" w:rsidRPr="003B34FD" w:rsidRDefault="005D3F85" w:rsidP="003677D1">
      <w:pPr>
        <w:spacing w:after="0"/>
        <w:rPr>
          <w:rFonts w:asciiTheme="minorHAnsi" w:hAnsiTheme="minorHAnsi" w:cstheme="minorHAnsi"/>
          <w:b/>
          <w:bCs/>
          <w:sz w:val="24"/>
          <w:szCs w:val="24"/>
        </w:rPr>
      </w:pPr>
    </w:p>
    <w:p w14:paraId="61C046DB" w14:textId="77777777" w:rsidR="005D3F85" w:rsidRPr="003B34FD" w:rsidRDefault="005D3F85" w:rsidP="003677D1">
      <w:pPr>
        <w:spacing w:after="0"/>
        <w:rPr>
          <w:rFonts w:asciiTheme="minorHAnsi" w:hAnsiTheme="minorHAnsi" w:cstheme="minorHAnsi"/>
          <w:sz w:val="24"/>
          <w:szCs w:val="24"/>
        </w:rPr>
      </w:pPr>
    </w:p>
    <w:p w14:paraId="56816A02" w14:textId="77777777" w:rsidR="00466E74" w:rsidRPr="003B34FD" w:rsidRDefault="00466E74" w:rsidP="003677D1">
      <w:pPr>
        <w:spacing w:after="0"/>
        <w:rPr>
          <w:rFonts w:asciiTheme="minorHAnsi" w:hAnsiTheme="minorHAnsi" w:cstheme="minorHAnsi"/>
          <w:b/>
          <w:bCs/>
          <w:sz w:val="24"/>
          <w:szCs w:val="24"/>
        </w:rPr>
      </w:pPr>
    </w:p>
    <w:p w14:paraId="4509B11F" w14:textId="77777777" w:rsidR="00466E74" w:rsidRPr="003B34FD" w:rsidRDefault="00466E74" w:rsidP="003677D1">
      <w:pPr>
        <w:spacing w:after="0"/>
        <w:ind w:left="360"/>
        <w:rPr>
          <w:rFonts w:asciiTheme="minorHAnsi" w:hAnsiTheme="minorHAnsi" w:cstheme="minorHAnsi"/>
          <w:b/>
          <w:bCs/>
          <w:sz w:val="24"/>
          <w:szCs w:val="24"/>
        </w:rPr>
      </w:pPr>
    </w:p>
    <w:p w14:paraId="66CFD0D0" w14:textId="54F39BAB" w:rsidR="00D50E08" w:rsidRPr="003B34FD" w:rsidRDefault="003672EC" w:rsidP="00971686">
      <w:pPr>
        <w:pStyle w:val="nagwek10"/>
        <w:numPr>
          <w:ilvl w:val="0"/>
          <w:numId w:val="8"/>
        </w:numPr>
        <w:spacing w:after="0" w:line="276" w:lineRule="auto"/>
        <w:ind w:left="709" w:hanging="709"/>
        <w:rPr>
          <w:rFonts w:cstheme="minorHAnsi"/>
          <w:b/>
          <w:color w:val="auto"/>
          <w:sz w:val="24"/>
          <w:szCs w:val="24"/>
        </w:rPr>
      </w:pPr>
      <w:bookmarkStart w:id="46" w:name="_Toc104204510"/>
      <w:bookmarkEnd w:id="43"/>
      <w:r w:rsidRPr="003B34FD">
        <w:rPr>
          <w:rFonts w:cstheme="minorHAnsi"/>
          <w:b/>
          <w:color w:val="auto"/>
          <w:sz w:val="24"/>
          <w:szCs w:val="24"/>
        </w:rPr>
        <w:lastRenderedPageBreak/>
        <w:t>Czytelnictwo, kultura i organizacje pozarządowe</w:t>
      </w:r>
      <w:bookmarkEnd w:id="46"/>
    </w:p>
    <w:p w14:paraId="20A7D1CE" w14:textId="612887C7" w:rsidR="002F6EBD" w:rsidRPr="003B34FD" w:rsidRDefault="002F6EBD" w:rsidP="003677D1">
      <w:pPr>
        <w:spacing w:after="0"/>
        <w:rPr>
          <w:rFonts w:asciiTheme="minorHAnsi" w:hAnsiTheme="minorHAnsi" w:cstheme="minorHAnsi"/>
          <w:sz w:val="24"/>
          <w:szCs w:val="24"/>
          <w:lang w:eastAsia="pl-PL"/>
        </w:rPr>
      </w:pPr>
    </w:p>
    <w:p w14:paraId="3E635055" w14:textId="77777777" w:rsidR="002F6EBD" w:rsidRPr="003B34FD" w:rsidRDefault="002F6EBD" w:rsidP="00971686">
      <w:pPr>
        <w:pStyle w:val="Nagwek2"/>
        <w:numPr>
          <w:ilvl w:val="3"/>
          <w:numId w:val="5"/>
        </w:numPr>
        <w:tabs>
          <w:tab w:val="num" w:pos="0"/>
        </w:tabs>
        <w:spacing w:before="0"/>
        <w:ind w:left="426" w:hanging="426"/>
        <w:rPr>
          <w:rFonts w:asciiTheme="minorHAnsi" w:hAnsiTheme="minorHAnsi" w:cstheme="minorHAnsi"/>
          <w:b/>
          <w:color w:val="auto"/>
          <w:sz w:val="24"/>
          <w:szCs w:val="24"/>
        </w:rPr>
      </w:pPr>
      <w:bookmarkStart w:id="47" w:name="_Toc104204511"/>
      <w:r w:rsidRPr="003B34FD">
        <w:rPr>
          <w:rFonts w:asciiTheme="minorHAnsi" w:hAnsiTheme="minorHAnsi" w:cstheme="minorHAnsi"/>
          <w:b/>
          <w:color w:val="auto"/>
          <w:sz w:val="24"/>
          <w:szCs w:val="24"/>
        </w:rPr>
        <w:t>Czytelnictwo</w:t>
      </w:r>
      <w:bookmarkEnd w:id="47"/>
    </w:p>
    <w:p w14:paraId="030D9F3B" w14:textId="77777777" w:rsidR="002F6EBD" w:rsidRPr="003B34FD" w:rsidRDefault="002F6EBD" w:rsidP="003677D1">
      <w:pPr>
        <w:spacing w:after="0"/>
        <w:jc w:val="both"/>
        <w:rPr>
          <w:rFonts w:asciiTheme="minorHAnsi" w:hAnsiTheme="minorHAnsi" w:cstheme="minorHAnsi"/>
          <w:sz w:val="24"/>
          <w:szCs w:val="24"/>
        </w:rPr>
      </w:pPr>
    </w:p>
    <w:p w14:paraId="3CA23F73" w14:textId="38D45F56" w:rsidR="002F6EBD" w:rsidRDefault="002F6EBD"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 xml:space="preserve">W Gminie Jednorożec w 2021 r. funkcjonowała jedna Instytucja Kultury – Gminna Biblioteka Publiczna w Jednorożcu z filiami bibliotecznymi w Parciakach i Olszewce.  </w:t>
      </w:r>
    </w:p>
    <w:p w14:paraId="633A3BFB" w14:textId="0C511A39" w:rsidR="002D799B" w:rsidRDefault="002D799B"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Księgozbiór na dzień 01.01.2021 r. wynosił 11.482 woluminów, zaś na koniec roku 2021– 12.190 woluminów (w tym: zakupiono 601 książek i 19 audiobooków, przekazane książki                  w darze 49szt, książki wykazane w skontrum w filii Olszewka 44</w:t>
      </w:r>
      <w:r w:rsidR="00191703" w:rsidRPr="003B34FD">
        <w:rPr>
          <w:rFonts w:asciiTheme="minorHAnsi" w:hAnsiTheme="minorHAnsi" w:cstheme="minorHAnsi"/>
          <w:sz w:val="24"/>
          <w:szCs w:val="24"/>
        </w:rPr>
        <w:t xml:space="preserve"> </w:t>
      </w:r>
      <w:r w:rsidRPr="003B34FD">
        <w:rPr>
          <w:rFonts w:asciiTheme="minorHAnsi" w:hAnsiTheme="minorHAnsi" w:cstheme="minorHAnsi"/>
          <w:sz w:val="24"/>
          <w:szCs w:val="24"/>
        </w:rPr>
        <w:t>szt</w:t>
      </w:r>
      <w:r w:rsidR="00191703" w:rsidRPr="003B34FD">
        <w:rPr>
          <w:rFonts w:asciiTheme="minorHAnsi" w:hAnsiTheme="minorHAnsi" w:cstheme="minorHAnsi"/>
          <w:sz w:val="24"/>
          <w:szCs w:val="24"/>
        </w:rPr>
        <w:t>.</w:t>
      </w:r>
      <w:r w:rsidRPr="003B34FD">
        <w:rPr>
          <w:rFonts w:asciiTheme="minorHAnsi" w:hAnsiTheme="minorHAnsi" w:cstheme="minorHAnsi"/>
          <w:sz w:val="24"/>
          <w:szCs w:val="24"/>
        </w:rPr>
        <w:t xml:space="preserve"> oraz ubytki stanowiły                                        5 szt.)  </w:t>
      </w:r>
    </w:p>
    <w:p w14:paraId="7C2BCA50" w14:textId="77777777" w:rsidR="002F6EBD" w:rsidRPr="003B34FD" w:rsidRDefault="002F6EBD"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 xml:space="preserve">W 2021 r. w ramach Programu Wieloletniego „Narodowy Program Rozwoju Czytelnictwa”- pozyskano 7.000,00 zł i zakupiono nowości wydawnicze do GBP w Jednorożcu wraz z filiami. W 2021 r. nie zapewniono możliwość wypożyczenia płyt CD i DVD. Zbiory audiowizualne  </w:t>
      </w:r>
      <w:r w:rsidRPr="003B34FD">
        <w:rPr>
          <w:rFonts w:asciiTheme="minorHAnsi" w:hAnsiTheme="minorHAnsi" w:cstheme="minorHAnsi"/>
          <w:sz w:val="24"/>
          <w:szCs w:val="24"/>
        </w:rPr>
        <w:br/>
        <w:t>w 2021 r. zostały wzbogacone o nowe pozycje - 19 audiobooków.</w:t>
      </w:r>
    </w:p>
    <w:p w14:paraId="2D9EEF18" w14:textId="77777777" w:rsidR="002F6EBD" w:rsidRPr="003B34FD" w:rsidRDefault="002F6EBD"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 xml:space="preserve">Na koniec roku 2021 liczba czytelników GBP wynosiła 694. W porównaniu do roku 2020 odnotowano spadek  z 715 na 694 czytelników. Wzrosła natomiast liczba wypożyczonych książek i tak w 2020 r. wyniosła 11.922 na, a w 2021- 15.004.   </w:t>
      </w:r>
    </w:p>
    <w:p w14:paraId="45473C57" w14:textId="6747ED36" w:rsidR="002F6EBD" w:rsidRPr="003B34FD" w:rsidRDefault="002F6EBD"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W roku 202</w:t>
      </w:r>
      <w:r w:rsidR="0032226F">
        <w:rPr>
          <w:rFonts w:asciiTheme="minorHAnsi" w:hAnsiTheme="minorHAnsi" w:cstheme="minorHAnsi"/>
          <w:sz w:val="24"/>
          <w:szCs w:val="24"/>
        </w:rPr>
        <w:t>1</w:t>
      </w:r>
      <w:r w:rsidRPr="003B34FD">
        <w:rPr>
          <w:rFonts w:asciiTheme="minorHAnsi" w:hAnsiTheme="minorHAnsi" w:cstheme="minorHAnsi"/>
          <w:sz w:val="24"/>
          <w:szCs w:val="24"/>
        </w:rPr>
        <w:t xml:space="preserve"> wzbogacono zbiory bibliotek o m.in. następujące pozycje: powieści kryminalne, sensacyjne, thrillery, horrory, science-</w:t>
      </w:r>
      <w:proofErr w:type="spellStart"/>
      <w:r w:rsidRPr="003B34FD">
        <w:rPr>
          <w:rFonts w:asciiTheme="minorHAnsi" w:hAnsiTheme="minorHAnsi" w:cstheme="minorHAnsi"/>
          <w:sz w:val="24"/>
          <w:szCs w:val="24"/>
        </w:rPr>
        <w:t>fiction</w:t>
      </w:r>
      <w:proofErr w:type="spellEnd"/>
      <w:r w:rsidRPr="003B34FD">
        <w:rPr>
          <w:rFonts w:asciiTheme="minorHAnsi" w:hAnsiTheme="minorHAnsi" w:cstheme="minorHAnsi"/>
          <w:sz w:val="24"/>
          <w:szCs w:val="24"/>
        </w:rPr>
        <w:t>, przygodowe, biografie, literaturę faktu, powieści historyczne, powieści obyczajowe, literaturę dla dzieci i młodzieży, poradniki oraz audiobooki.</w:t>
      </w:r>
    </w:p>
    <w:p w14:paraId="58E2C087" w14:textId="77777777" w:rsidR="002F6EBD" w:rsidRPr="003B34FD" w:rsidRDefault="002F6EBD"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 xml:space="preserve">Gminna Biblioteka Publiczna w Jednorożcu w 2021 r. kontynuowała dostęp do księgozbioru </w:t>
      </w:r>
      <w:r w:rsidRPr="003B34FD">
        <w:rPr>
          <w:rFonts w:asciiTheme="minorHAnsi" w:hAnsiTheme="minorHAnsi" w:cstheme="minorHAnsi"/>
          <w:sz w:val="24"/>
          <w:szCs w:val="24"/>
        </w:rPr>
        <w:br/>
        <w:t xml:space="preserve">w formie katalogu on-line oraz możliwość zdalnego (internetowego) składania zamówień. Ponadto w 2021 r. ze względu na stan epidemiczny w GBP kontynuowano rezerwację książki </w:t>
      </w:r>
      <w:r w:rsidRPr="003B34FD">
        <w:rPr>
          <w:rFonts w:asciiTheme="minorHAnsi" w:hAnsiTheme="minorHAnsi" w:cstheme="minorHAnsi"/>
          <w:sz w:val="24"/>
          <w:szCs w:val="24"/>
        </w:rPr>
        <w:br/>
        <w:t>na telefon.</w:t>
      </w:r>
    </w:p>
    <w:p w14:paraId="0E00DC9A" w14:textId="77777777" w:rsidR="002F6EBD" w:rsidRPr="003B34FD" w:rsidRDefault="002F6EBD" w:rsidP="003677D1">
      <w:pPr>
        <w:spacing w:after="0"/>
        <w:jc w:val="both"/>
        <w:rPr>
          <w:rFonts w:asciiTheme="minorHAnsi" w:hAnsiTheme="minorHAnsi" w:cstheme="minorHAnsi"/>
          <w:sz w:val="24"/>
          <w:szCs w:val="24"/>
        </w:rPr>
      </w:pPr>
    </w:p>
    <w:p w14:paraId="521BC674" w14:textId="77777777" w:rsidR="002F6EBD" w:rsidRPr="003B34FD" w:rsidRDefault="002F6EBD" w:rsidP="00971686">
      <w:pPr>
        <w:pStyle w:val="Nagwek2"/>
        <w:numPr>
          <w:ilvl w:val="0"/>
          <w:numId w:val="5"/>
        </w:numPr>
        <w:tabs>
          <w:tab w:val="num" w:pos="0"/>
        </w:tabs>
        <w:spacing w:before="0"/>
        <w:ind w:left="0" w:firstLine="0"/>
        <w:rPr>
          <w:rFonts w:asciiTheme="minorHAnsi" w:hAnsiTheme="minorHAnsi" w:cstheme="minorHAnsi"/>
          <w:b/>
          <w:color w:val="auto"/>
          <w:sz w:val="24"/>
          <w:szCs w:val="24"/>
        </w:rPr>
      </w:pPr>
      <w:bookmarkStart w:id="48" w:name="_Toc104204512"/>
      <w:r w:rsidRPr="003B34FD">
        <w:rPr>
          <w:rFonts w:asciiTheme="minorHAnsi" w:hAnsiTheme="minorHAnsi" w:cstheme="minorHAnsi"/>
          <w:b/>
          <w:color w:val="auto"/>
          <w:sz w:val="24"/>
          <w:szCs w:val="24"/>
        </w:rPr>
        <w:t>Kultura</w:t>
      </w:r>
      <w:bookmarkEnd w:id="48"/>
    </w:p>
    <w:p w14:paraId="0E992710" w14:textId="77777777" w:rsidR="002F6EBD" w:rsidRPr="003B34FD" w:rsidRDefault="002F6EBD" w:rsidP="003677D1">
      <w:pPr>
        <w:spacing w:after="0"/>
        <w:ind w:firstLine="708"/>
        <w:jc w:val="both"/>
        <w:rPr>
          <w:rFonts w:asciiTheme="minorHAnsi" w:hAnsiTheme="minorHAnsi" w:cstheme="minorHAnsi"/>
          <w:sz w:val="24"/>
          <w:szCs w:val="24"/>
        </w:rPr>
      </w:pPr>
      <w:r w:rsidRPr="003B34FD">
        <w:rPr>
          <w:rFonts w:asciiTheme="minorHAnsi" w:hAnsiTheme="minorHAnsi" w:cstheme="minorHAnsi"/>
          <w:sz w:val="24"/>
          <w:szCs w:val="24"/>
        </w:rPr>
        <w:t xml:space="preserve">Gminna Biblioteka Publiczna w Jednorożcu w 2021 r. prowadziła </w:t>
      </w:r>
      <w:r w:rsidRPr="003B34FD">
        <w:rPr>
          <w:rFonts w:asciiTheme="minorHAnsi" w:hAnsiTheme="minorHAnsi" w:cstheme="minorHAnsi"/>
          <w:sz w:val="24"/>
          <w:szCs w:val="24"/>
        </w:rPr>
        <w:br/>
        <w:t xml:space="preserve">świetlice wiejskie w miejscowościach: Jednorożec, </w:t>
      </w:r>
      <w:proofErr w:type="spellStart"/>
      <w:r w:rsidRPr="003B34FD">
        <w:rPr>
          <w:rFonts w:asciiTheme="minorHAnsi" w:hAnsiTheme="minorHAnsi" w:cstheme="minorHAnsi"/>
          <w:sz w:val="24"/>
          <w:szCs w:val="24"/>
        </w:rPr>
        <w:t>Małowidz</w:t>
      </w:r>
      <w:proofErr w:type="spellEnd"/>
      <w:r w:rsidRPr="003B34FD">
        <w:rPr>
          <w:rFonts w:asciiTheme="minorHAnsi" w:hAnsiTheme="minorHAnsi" w:cstheme="minorHAnsi"/>
          <w:sz w:val="24"/>
          <w:szCs w:val="24"/>
        </w:rPr>
        <w:t xml:space="preserve"> ,Ulatowo-Pogorzel oraz Żelazna Rządowa. Zorganizowała następujące wydarzenia: online- konkurs z okazji „Dnia babci i dnia dziadka” , „Dnia Matki”, organizowała „Wakacje z biblioteką”,   kontynuowała  udział w ogólnopolskiej akcji ,,Mała książka – wielki człowiek’’, koordynowała ,,Dożynki powiatowo-gminne’’ w Jednorożcu, brała udział w organizacji ,,Narodowego Czytania‘’,  współpracowała w ramach projektu „Rozwój e-usług i ich dostępu dla obywateli w ramach Mazowieckiej Sieci Społeczeństwa Informacyjnego </w:t>
      </w:r>
      <w:proofErr w:type="spellStart"/>
      <w:r w:rsidRPr="003B34FD">
        <w:rPr>
          <w:rFonts w:asciiTheme="minorHAnsi" w:hAnsiTheme="minorHAnsi" w:cstheme="minorHAnsi"/>
          <w:sz w:val="24"/>
          <w:szCs w:val="24"/>
        </w:rPr>
        <w:t>M@zowszanie</w:t>
      </w:r>
      <w:proofErr w:type="spellEnd"/>
      <w:r w:rsidRPr="003B34FD">
        <w:rPr>
          <w:rFonts w:asciiTheme="minorHAnsi" w:hAnsiTheme="minorHAnsi" w:cstheme="minorHAnsi"/>
          <w:sz w:val="24"/>
          <w:szCs w:val="24"/>
        </w:rPr>
        <w:t>”, realizowała projekt „Zaopiekuj się pamięcią” mającej na celu zbiór informacji o ciekawych miejscach w gminie Jednorożec, w ramach akcji „Tydzień Bibliotek” organizowała lekcje biblioteczne skierowane do przedszkolaków z terenu gminy, wyłoniła spośród wszystkich czytelników liderów i miłośników dobrej książki. Jak co roku koordynowała uroczystość związaną wręczeniem „Statuetki Jednorożca”, wręczanej laureatom za szczególne osiągnięcia i zasługi na rzecz gminy Jednorożec. Była organizatorem gminnych obchodów  „Święta Niepodległości” , XXI Dnia Papieskiego, wizyty studyjnej                                 z udziałem historyków i regionalistów „Ocalić od zapomnienia”.</w:t>
      </w:r>
    </w:p>
    <w:p w14:paraId="247C38E7" w14:textId="77777777" w:rsidR="002F6EBD" w:rsidRPr="003B34FD" w:rsidRDefault="002F6EBD"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lastRenderedPageBreak/>
        <w:t xml:space="preserve">GBP pozyskała dotację na zakup nowości wydawniczych w ramach Narodowego Programu Rozwoju Czytelnictwa. Wdrożyła również program Cyfrowej Wypożyczalni Międzybibliotecznej ACADEMICA. </w:t>
      </w:r>
    </w:p>
    <w:p w14:paraId="4C9FB036" w14:textId="77777777" w:rsidR="002F6EBD" w:rsidRPr="003B34FD" w:rsidRDefault="002F6EBD" w:rsidP="003677D1">
      <w:pPr>
        <w:spacing w:after="0"/>
        <w:jc w:val="both"/>
        <w:rPr>
          <w:rFonts w:asciiTheme="minorHAnsi" w:hAnsiTheme="minorHAnsi" w:cstheme="minorHAnsi"/>
          <w:sz w:val="24"/>
          <w:szCs w:val="24"/>
        </w:rPr>
      </w:pPr>
    </w:p>
    <w:p w14:paraId="2537ED99" w14:textId="766C9CBF" w:rsidR="002F6EBD" w:rsidRDefault="002F6EBD" w:rsidP="00971686">
      <w:pPr>
        <w:pStyle w:val="Nagwek2"/>
        <w:numPr>
          <w:ilvl w:val="0"/>
          <w:numId w:val="5"/>
        </w:numPr>
        <w:tabs>
          <w:tab w:val="num" w:pos="0"/>
        </w:tabs>
        <w:spacing w:before="0"/>
        <w:ind w:left="0" w:firstLine="0"/>
        <w:rPr>
          <w:rFonts w:asciiTheme="minorHAnsi" w:hAnsiTheme="minorHAnsi" w:cstheme="minorHAnsi"/>
          <w:b/>
          <w:color w:val="auto"/>
          <w:sz w:val="24"/>
          <w:szCs w:val="24"/>
        </w:rPr>
      </w:pPr>
      <w:bookmarkStart w:id="49" w:name="_Toc104204513"/>
      <w:r w:rsidRPr="003B34FD">
        <w:rPr>
          <w:rFonts w:asciiTheme="minorHAnsi" w:hAnsiTheme="minorHAnsi" w:cstheme="minorHAnsi"/>
          <w:b/>
          <w:color w:val="auto"/>
          <w:sz w:val="24"/>
          <w:szCs w:val="24"/>
        </w:rPr>
        <w:t>Organizacje pozarządowe</w:t>
      </w:r>
      <w:bookmarkEnd w:id="49"/>
    </w:p>
    <w:p w14:paraId="3FC63D47" w14:textId="77777777" w:rsidR="0092212B" w:rsidRPr="0092212B" w:rsidRDefault="0092212B" w:rsidP="0092212B"/>
    <w:p w14:paraId="2E73CE0A" w14:textId="68A17DA0" w:rsidR="00B96248" w:rsidRPr="0092212B" w:rsidRDefault="00B96248" w:rsidP="0092212B">
      <w:pPr>
        <w:spacing w:after="0"/>
        <w:jc w:val="both"/>
        <w:rPr>
          <w:rFonts w:eastAsia="Times New Roman" w:cstheme="minorHAnsi"/>
          <w:sz w:val="24"/>
          <w:szCs w:val="24"/>
          <w:lang w:eastAsia="pl-PL"/>
        </w:rPr>
      </w:pPr>
      <w:r w:rsidRPr="0092212B">
        <w:rPr>
          <w:rFonts w:eastAsia="Times New Roman"/>
          <w:sz w:val="24"/>
          <w:szCs w:val="24"/>
          <w:lang w:eastAsia="pl-PL"/>
        </w:rPr>
        <w:t>W 2021 r. Gminna Biblioteka Publiczna w Jednorożcu w zakresie swej działalności realizowała  Roczny Program współpracy z organizacjami pozarządowymi oraz podmiotami o których mowa w art. 3 ust.3 ustawy z dnia 24 kwietnia 2003r. o działalności pożytku publicznego</w:t>
      </w:r>
      <w:r w:rsidR="0092212B">
        <w:rPr>
          <w:rFonts w:eastAsia="Times New Roman"/>
          <w:sz w:val="24"/>
          <w:szCs w:val="24"/>
          <w:lang w:eastAsia="pl-PL"/>
        </w:rPr>
        <w:br/>
      </w:r>
      <w:r w:rsidRPr="0092212B">
        <w:rPr>
          <w:rFonts w:eastAsia="Times New Roman"/>
          <w:sz w:val="24"/>
          <w:szCs w:val="24"/>
          <w:lang w:eastAsia="pl-PL"/>
        </w:rPr>
        <w:t>i o wolontariacie na 2021 r.  (</w:t>
      </w:r>
      <w:proofErr w:type="spellStart"/>
      <w:r w:rsidRPr="0092212B">
        <w:rPr>
          <w:rFonts w:eastAsia="Times New Roman"/>
          <w:sz w:val="24"/>
          <w:szCs w:val="24"/>
          <w:lang w:eastAsia="pl-PL"/>
        </w:rPr>
        <w:t>t.j</w:t>
      </w:r>
      <w:proofErr w:type="spellEnd"/>
      <w:r w:rsidRPr="0092212B">
        <w:rPr>
          <w:rFonts w:eastAsia="Times New Roman"/>
          <w:sz w:val="24"/>
          <w:szCs w:val="24"/>
          <w:lang w:eastAsia="pl-PL"/>
        </w:rPr>
        <w:t xml:space="preserve">. Dz. U. z 2020r. poz.1057 ze zm.) </w:t>
      </w:r>
      <w:r w:rsidRPr="0092212B">
        <w:rPr>
          <w:rFonts w:asciiTheme="minorHAnsi" w:hAnsiTheme="minorHAnsi" w:cstheme="minorHAnsi"/>
          <w:sz w:val="24"/>
          <w:szCs w:val="24"/>
          <w:shd w:val="clear" w:color="auto" w:fill="FFFFFF"/>
        </w:rPr>
        <w:t>– Uchwał</w:t>
      </w:r>
      <w:r w:rsidR="0092212B" w:rsidRPr="0092212B">
        <w:rPr>
          <w:rFonts w:asciiTheme="minorHAnsi" w:hAnsiTheme="minorHAnsi" w:cstheme="minorHAnsi"/>
          <w:sz w:val="24"/>
          <w:szCs w:val="24"/>
          <w:shd w:val="clear" w:color="auto" w:fill="FFFFFF"/>
        </w:rPr>
        <w:t>ę</w:t>
      </w:r>
      <w:r w:rsidRPr="0092212B">
        <w:rPr>
          <w:rFonts w:asciiTheme="minorHAnsi" w:hAnsiTheme="minorHAnsi" w:cstheme="minorHAnsi"/>
          <w:sz w:val="24"/>
          <w:szCs w:val="24"/>
          <w:shd w:val="clear" w:color="auto" w:fill="FFFFFF"/>
        </w:rPr>
        <w:t xml:space="preserve"> </w:t>
      </w:r>
      <w:r w:rsidR="0092212B">
        <w:rPr>
          <w:rFonts w:asciiTheme="minorHAnsi" w:hAnsiTheme="minorHAnsi" w:cstheme="minorHAnsi"/>
          <w:sz w:val="24"/>
          <w:szCs w:val="24"/>
          <w:shd w:val="clear" w:color="auto" w:fill="FFFFFF"/>
        </w:rPr>
        <w:br/>
      </w:r>
      <w:r w:rsidRPr="0092212B">
        <w:rPr>
          <w:rFonts w:asciiTheme="minorHAnsi" w:hAnsiTheme="minorHAnsi" w:cstheme="minorHAnsi"/>
          <w:sz w:val="24"/>
          <w:szCs w:val="24"/>
          <w:shd w:val="clear" w:color="auto" w:fill="FFFFFF"/>
        </w:rPr>
        <w:t xml:space="preserve">nr SOK.0007.192.2020 Rady Gminy Jednorożec z dnia 29 grudnia 2020 r. </w:t>
      </w:r>
    </w:p>
    <w:p w14:paraId="61562591" w14:textId="77777777" w:rsidR="0092212B" w:rsidRDefault="0092212B" w:rsidP="0092212B">
      <w:pPr>
        <w:spacing w:after="0"/>
        <w:jc w:val="both"/>
        <w:rPr>
          <w:rFonts w:eastAsia="Times New Roman" w:cstheme="minorHAnsi"/>
          <w:sz w:val="24"/>
          <w:szCs w:val="24"/>
          <w:lang w:eastAsia="pl-PL"/>
        </w:rPr>
      </w:pPr>
    </w:p>
    <w:p w14:paraId="66301DD1" w14:textId="147B363B" w:rsidR="008F132C" w:rsidRPr="0092212B" w:rsidRDefault="0092212B" w:rsidP="0092212B">
      <w:pPr>
        <w:spacing w:after="0"/>
        <w:jc w:val="both"/>
        <w:rPr>
          <w:rFonts w:asciiTheme="minorHAnsi" w:hAnsiTheme="minorHAnsi" w:cstheme="minorHAnsi"/>
          <w:sz w:val="24"/>
          <w:szCs w:val="24"/>
        </w:rPr>
      </w:pPr>
      <w:r>
        <w:rPr>
          <w:rFonts w:eastAsia="Times New Roman" w:cstheme="minorHAnsi"/>
          <w:sz w:val="24"/>
          <w:szCs w:val="24"/>
          <w:lang w:eastAsia="pl-PL"/>
        </w:rPr>
        <w:t>Na</w:t>
      </w:r>
      <w:r w:rsidR="008F132C" w:rsidRPr="0092212B">
        <w:rPr>
          <w:rFonts w:eastAsia="Times New Roman" w:cstheme="minorHAnsi"/>
          <w:sz w:val="24"/>
          <w:szCs w:val="24"/>
          <w:lang w:eastAsia="pl-PL"/>
        </w:rPr>
        <w:t xml:space="preserve"> terenie Gminy Jednorożec </w:t>
      </w:r>
      <w:r>
        <w:rPr>
          <w:rFonts w:eastAsia="Times New Roman" w:cstheme="minorHAnsi"/>
          <w:sz w:val="24"/>
          <w:szCs w:val="24"/>
          <w:lang w:eastAsia="pl-PL"/>
        </w:rPr>
        <w:t xml:space="preserve">w 2021 r. </w:t>
      </w:r>
      <w:r w:rsidR="008F132C" w:rsidRPr="0092212B">
        <w:rPr>
          <w:rFonts w:eastAsia="Times New Roman" w:cstheme="minorHAnsi"/>
          <w:sz w:val="24"/>
          <w:szCs w:val="24"/>
          <w:lang w:eastAsia="pl-PL"/>
        </w:rPr>
        <w:t xml:space="preserve">funkcjonowały 32 organizacje pozarządowe, w tym </w:t>
      </w:r>
      <w:r w:rsidR="008F132C" w:rsidRPr="0092212B">
        <w:rPr>
          <w:rFonts w:eastAsia="Times New Roman" w:cstheme="minorHAnsi"/>
          <w:sz w:val="24"/>
          <w:szCs w:val="24"/>
          <w:lang w:eastAsia="pl-PL"/>
        </w:rPr>
        <w:br/>
        <w:t xml:space="preserve">1 fundacja, 10 stowarzyszeń w tym 3 koła gospodyń wiejskich, 2 kluby sportowe, 9 jednostek Ochotniczych Straży Pożarnych oraz 10 Kół Gospodyń Wiejskich zarejestrowanych w Agencji Restrukturyzacji i Modernizacji Rolnictwa. </w:t>
      </w:r>
    </w:p>
    <w:p w14:paraId="0D2C5B0F" w14:textId="77777777" w:rsidR="002F6EBD" w:rsidRPr="0092212B" w:rsidRDefault="002F6EBD" w:rsidP="0092212B">
      <w:pPr>
        <w:spacing w:after="0"/>
        <w:jc w:val="center"/>
        <w:rPr>
          <w:rFonts w:asciiTheme="minorHAnsi" w:hAnsiTheme="minorHAnsi" w:cstheme="minorHAnsi"/>
          <w:b/>
          <w:i/>
          <w:sz w:val="24"/>
          <w:szCs w:val="24"/>
        </w:rPr>
      </w:pPr>
    </w:p>
    <w:p w14:paraId="79AE05E5" w14:textId="65421C3F" w:rsidR="002F6EBD" w:rsidRDefault="002F6EBD" w:rsidP="003677D1">
      <w:pPr>
        <w:spacing w:after="0"/>
        <w:jc w:val="center"/>
        <w:rPr>
          <w:rFonts w:asciiTheme="minorHAnsi" w:hAnsiTheme="minorHAnsi" w:cstheme="minorHAnsi"/>
          <w:b/>
          <w:i/>
          <w:sz w:val="24"/>
          <w:szCs w:val="24"/>
        </w:rPr>
      </w:pPr>
      <w:r w:rsidRPr="003B34FD">
        <w:rPr>
          <w:rFonts w:asciiTheme="minorHAnsi" w:hAnsiTheme="minorHAnsi" w:cstheme="minorHAnsi"/>
          <w:b/>
          <w:i/>
          <w:sz w:val="24"/>
          <w:szCs w:val="24"/>
        </w:rPr>
        <w:t>Tabela 1</w:t>
      </w:r>
      <w:r w:rsidR="00353C9B" w:rsidRPr="003B34FD">
        <w:rPr>
          <w:rFonts w:asciiTheme="minorHAnsi" w:hAnsiTheme="minorHAnsi" w:cstheme="minorHAnsi"/>
          <w:b/>
          <w:i/>
          <w:sz w:val="24"/>
          <w:szCs w:val="24"/>
        </w:rPr>
        <w:t>9</w:t>
      </w:r>
      <w:r w:rsidRPr="003B34FD">
        <w:rPr>
          <w:rFonts w:asciiTheme="minorHAnsi" w:hAnsiTheme="minorHAnsi" w:cstheme="minorHAnsi"/>
          <w:b/>
          <w:i/>
          <w:sz w:val="24"/>
          <w:szCs w:val="24"/>
        </w:rPr>
        <w:t>. Organizacje pozarządowe działające na terenie Gminy Jednorożec</w:t>
      </w:r>
      <w:r w:rsidR="0044767F">
        <w:rPr>
          <w:rFonts w:asciiTheme="minorHAnsi" w:hAnsiTheme="minorHAnsi" w:cstheme="minorHAnsi"/>
          <w:b/>
          <w:i/>
          <w:sz w:val="24"/>
          <w:szCs w:val="24"/>
        </w:rPr>
        <w:t xml:space="preserve"> w 2021 r.</w:t>
      </w:r>
    </w:p>
    <w:tbl>
      <w:tblPr>
        <w:tblW w:w="9498"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5"/>
        <w:gridCol w:w="6310"/>
        <w:gridCol w:w="2693"/>
      </w:tblGrid>
      <w:tr w:rsidR="008F132C" w:rsidRPr="008F132C" w14:paraId="5C28A8BA" w14:textId="77777777" w:rsidTr="0092212B">
        <w:trPr>
          <w:trHeight w:val="555"/>
        </w:trPr>
        <w:tc>
          <w:tcPr>
            <w:tcW w:w="9498"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0E187AB8" w14:textId="77777777" w:rsidR="008F132C" w:rsidRPr="008F132C" w:rsidRDefault="008F132C" w:rsidP="00A4691A">
            <w:pPr>
              <w:spacing w:before="100" w:beforeAutospacing="1" w:after="100" w:afterAutospacing="1" w:line="240" w:lineRule="auto"/>
              <w:jc w:val="center"/>
              <w:rPr>
                <w:rFonts w:asciiTheme="minorHAnsi" w:eastAsia="Times New Roman" w:hAnsiTheme="minorHAnsi" w:cstheme="minorHAnsi"/>
                <w:lang w:eastAsia="pl-PL"/>
              </w:rPr>
            </w:pPr>
            <w:r w:rsidRPr="008F132C">
              <w:rPr>
                <w:rFonts w:asciiTheme="minorHAnsi" w:eastAsia="Times New Roman" w:hAnsiTheme="minorHAnsi" w:cstheme="minorHAnsi"/>
                <w:b/>
                <w:lang w:eastAsia="pl-PL"/>
              </w:rPr>
              <w:t>FUNDACJE</w:t>
            </w:r>
          </w:p>
        </w:tc>
      </w:tr>
      <w:tr w:rsidR="008F132C" w:rsidRPr="008F132C" w14:paraId="4199E574" w14:textId="77777777" w:rsidTr="0092212B">
        <w:trPr>
          <w:trHeight w:val="704"/>
        </w:trPr>
        <w:tc>
          <w:tcPr>
            <w:tcW w:w="495" w:type="dxa"/>
            <w:tcBorders>
              <w:top w:val="single" w:sz="4" w:space="0" w:color="auto"/>
              <w:left w:val="single" w:sz="4" w:space="0" w:color="auto"/>
              <w:bottom w:val="single" w:sz="4" w:space="0" w:color="auto"/>
              <w:right w:val="single" w:sz="4" w:space="0" w:color="auto"/>
            </w:tcBorders>
            <w:vAlign w:val="center"/>
            <w:hideMark/>
          </w:tcPr>
          <w:p w14:paraId="1EDDD724"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1.</w:t>
            </w:r>
          </w:p>
        </w:tc>
        <w:tc>
          <w:tcPr>
            <w:tcW w:w="6310" w:type="dxa"/>
            <w:tcBorders>
              <w:top w:val="single" w:sz="4" w:space="0" w:color="auto"/>
              <w:left w:val="single" w:sz="4" w:space="0" w:color="auto"/>
              <w:bottom w:val="single" w:sz="4" w:space="0" w:color="auto"/>
              <w:right w:val="single" w:sz="4" w:space="0" w:color="auto"/>
            </w:tcBorders>
            <w:vAlign w:val="center"/>
            <w:hideMark/>
          </w:tcPr>
          <w:p w14:paraId="3F934550" w14:textId="0B8C0F96"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Fundacja Dom Spokojnej Starości „</w:t>
            </w:r>
            <w:proofErr w:type="spellStart"/>
            <w:r w:rsidRPr="008F132C">
              <w:rPr>
                <w:rFonts w:asciiTheme="minorHAnsi" w:eastAsia="Times New Roman" w:hAnsiTheme="minorHAnsi" w:cstheme="minorHAnsi"/>
                <w:lang w:eastAsia="pl-PL"/>
              </w:rPr>
              <w:t>Cyrenejczyk</w:t>
            </w:r>
            <w:proofErr w:type="spellEnd"/>
            <w:r w:rsidRPr="008F132C">
              <w:rPr>
                <w:rFonts w:asciiTheme="minorHAnsi" w:eastAsia="Times New Roman" w:hAnsiTheme="minorHAnsi" w:cstheme="minorHAnsi"/>
                <w:lang w:eastAsia="pl-PL"/>
              </w:rPr>
              <w:t>”,</w:t>
            </w:r>
            <w:r w:rsidR="00DC76E7">
              <w:rPr>
                <w:rFonts w:asciiTheme="minorHAnsi" w:eastAsia="Times New Roman" w:hAnsiTheme="minorHAnsi" w:cstheme="minorHAnsi"/>
                <w:lang w:eastAsia="pl-PL"/>
              </w:rPr>
              <w:br/>
              <w:t>KRS</w:t>
            </w:r>
            <w:r w:rsidRPr="008F132C">
              <w:rPr>
                <w:rFonts w:asciiTheme="minorHAnsi" w:eastAsia="Times New Roman" w:hAnsiTheme="minorHAnsi" w:cstheme="minorHAnsi"/>
                <w:lang w:eastAsia="pl-PL"/>
              </w:rPr>
              <w:t xml:space="preserve"> 0000439695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FD6E19C"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Żelazna Rządowa 23</w:t>
            </w:r>
            <w:r w:rsidRPr="008F132C">
              <w:rPr>
                <w:rFonts w:asciiTheme="minorHAnsi" w:eastAsia="Times New Roman" w:hAnsiTheme="minorHAnsi" w:cstheme="minorHAnsi"/>
                <w:lang w:eastAsia="pl-PL"/>
              </w:rPr>
              <w:br/>
              <w:t>06-323 Jednorożec</w:t>
            </w:r>
          </w:p>
        </w:tc>
      </w:tr>
      <w:tr w:rsidR="008F132C" w:rsidRPr="008F132C" w14:paraId="6CE6EA14" w14:textId="77777777" w:rsidTr="0092212B">
        <w:trPr>
          <w:trHeight w:val="571"/>
        </w:trPr>
        <w:tc>
          <w:tcPr>
            <w:tcW w:w="9498"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48046D6E" w14:textId="77777777" w:rsidR="008F132C" w:rsidRPr="008F132C" w:rsidRDefault="008F132C" w:rsidP="00A4691A">
            <w:pPr>
              <w:tabs>
                <w:tab w:val="center" w:pos="4366"/>
                <w:tab w:val="left" w:pos="7425"/>
              </w:tabs>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b/>
                <w:lang w:eastAsia="pl-PL"/>
              </w:rPr>
              <w:tab/>
              <w:t>STOWARZYSZENIA ZAREJESTROWANE W KRS</w:t>
            </w:r>
            <w:r w:rsidRPr="008F132C">
              <w:rPr>
                <w:rFonts w:asciiTheme="minorHAnsi" w:eastAsia="Times New Roman" w:hAnsiTheme="minorHAnsi" w:cstheme="minorHAnsi"/>
                <w:b/>
                <w:lang w:eastAsia="pl-PL"/>
              </w:rPr>
              <w:tab/>
            </w:r>
          </w:p>
        </w:tc>
      </w:tr>
      <w:tr w:rsidR="008F132C" w:rsidRPr="008F132C" w14:paraId="37C60894" w14:textId="77777777" w:rsidTr="0092212B">
        <w:trPr>
          <w:trHeight w:val="680"/>
        </w:trPr>
        <w:tc>
          <w:tcPr>
            <w:tcW w:w="495" w:type="dxa"/>
            <w:tcBorders>
              <w:top w:val="single" w:sz="4" w:space="0" w:color="auto"/>
              <w:left w:val="single" w:sz="4" w:space="0" w:color="auto"/>
              <w:bottom w:val="single" w:sz="4" w:space="0" w:color="auto"/>
              <w:right w:val="single" w:sz="4" w:space="0" w:color="auto"/>
            </w:tcBorders>
            <w:vAlign w:val="center"/>
            <w:hideMark/>
          </w:tcPr>
          <w:p w14:paraId="71AEE84A"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1.</w:t>
            </w:r>
          </w:p>
        </w:tc>
        <w:tc>
          <w:tcPr>
            <w:tcW w:w="6310" w:type="dxa"/>
            <w:tcBorders>
              <w:top w:val="single" w:sz="4" w:space="0" w:color="auto"/>
              <w:left w:val="single" w:sz="4" w:space="0" w:color="auto"/>
              <w:bottom w:val="single" w:sz="4" w:space="0" w:color="auto"/>
              <w:right w:val="single" w:sz="4" w:space="0" w:color="auto"/>
            </w:tcBorders>
            <w:vAlign w:val="center"/>
            <w:hideMark/>
          </w:tcPr>
          <w:p w14:paraId="5E1255CB" w14:textId="49E9528A"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 xml:space="preserve">Stowarzyszenie – Przyjaciele Ziemi Jednorożeckiej, </w:t>
            </w:r>
            <w:r w:rsidR="00DC76E7">
              <w:rPr>
                <w:rFonts w:asciiTheme="minorHAnsi" w:eastAsia="Times New Roman" w:hAnsiTheme="minorHAnsi" w:cstheme="minorHAnsi"/>
                <w:lang w:eastAsia="pl-PL"/>
              </w:rPr>
              <w:br/>
            </w:r>
            <w:r w:rsidRPr="008F132C">
              <w:rPr>
                <w:rFonts w:asciiTheme="minorHAnsi" w:eastAsia="Times New Roman" w:hAnsiTheme="minorHAnsi" w:cstheme="minorHAnsi"/>
                <w:lang w:eastAsia="pl-PL"/>
              </w:rPr>
              <w:t>KRS 0000288716</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07230C8"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ul. Odrodzenia 14</w:t>
            </w:r>
            <w:r w:rsidRPr="008F132C">
              <w:rPr>
                <w:rFonts w:asciiTheme="minorHAnsi" w:eastAsia="Times New Roman" w:hAnsiTheme="minorHAnsi" w:cstheme="minorHAnsi"/>
                <w:lang w:eastAsia="pl-PL"/>
              </w:rPr>
              <w:br/>
              <w:t xml:space="preserve">06-323 Jednorożec  </w:t>
            </w:r>
          </w:p>
        </w:tc>
      </w:tr>
      <w:tr w:rsidR="008F132C" w:rsidRPr="008F132C" w14:paraId="49BCAA6B" w14:textId="77777777" w:rsidTr="0092212B">
        <w:trPr>
          <w:trHeight w:val="691"/>
        </w:trPr>
        <w:tc>
          <w:tcPr>
            <w:tcW w:w="495" w:type="dxa"/>
            <w:tcBorders>
              <w:top w:val="single" w:sz="4" w:space="0" w:color="auto"/>
              <w:left w:val="single" w:sz="4" w:space="0" w:color="auto"/>
              <w:bottom w:val="single" w:sz="4" w:space="0" w:color="auto"/>
              <w:right w:val="single" w:sz="4" w:space="0" w:color="auto"/>
            </w:tcBorders>
            <w:vAlign w:val="center"/>
            <w:hideMark/>
          </w:tcPr>
          <w:p w14:paraId="4343D7C7"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2.</w:t>
            </w:r>
          </w:p>
        </w:tc>
        <w:tc>
          <w:tcPr>
            <w:tcW w:w="6310" w:type="dxa"/>
            <w:tcBorders>
              <w:top w:val="single" w:sz="4" w:space="0" w:color="auto"/>
              <w:left w:val="single" w:sz="4" w:space="0" w:color="auto"/>
              <w:bottom w:val="single" w:sz="4" w:space="0" w:color="auto"/>
              <w:right w:val="single" w:sz="4" w:space="0" w:color="auto"/>
            </w:tcBorders>
            <w:vAlign w:val="center"/>
            <w:hideMark/>
          </w:tcPr>
          <w:p w14:paraId="1CB9D393" w14:textId="173EA1CC"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 xml:space="preserve">Stowarzyszenie Koła Gospodyń Wiejskich w Jednorożcu, </w:t>
            </w:r>
            <w:r w:rsidR="00DC76E7">
              <w:rPr>
                <w:rFonts w:asciiTheme="minorHAnsi" w:eastAsia="Times New Roman" w:hAnsiTheme="minorHAnsi" w:cstheme="minorHAnsi"/>
                <w:lang w:eastAsia="pl-PL"/>
              </w:rPr>
              <w:br/>
            </w:r>
            <w:r w:rsidRPr="008F132C">
              <w:rPr>
                <w:rFonts w:asciiTheme="minorHAnsi" w:eastAsia="Times New Roman" w:hAnsiTheme="minorHAnsi" w:cstheme="minorHAnsi"/>
                <w:lang w:eastAsia="pl-PL"/>
              </w:rPr>
              <w:t>KRS 0000380933</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FF65F8F"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ul. Odrodzenia 14</w:t>
            </w:r>
            <w:r w:rsidRPr="008F132C">
              <w:rPr>
                <w:rFonts w:asciiTheme="minorHAnsi" w:eastAsia="Times New Roman" w:hAnsiTheme="minorHAnsi" w:cstheme="minorHAnsi"/>
                <w:lang w:eastAsia="pl-PL"/>
              </w:rPr>
              <w:br/>
              <w:t xml:space="preserve">06-323 Jednorożec                               </w:t>
            </w:r>
          </w:p>
        </w:tc>
      </w:tr>
      <w:tr w:rsidR="008F132C" w:rsidRPr="008F132C" w14:paraId="47E1B435" w14:textId="77777777" w:rsidTr="00DC76E7">
        <w:tc>
          <w:tcPr>
            <w:tcW w:w="495" w:type="dxa"/>
            <w:tcBorders>
              <w:top w:val="single" w:sz="4" w:space="0" w:color="auto"/>
              <w:left w:val="single" w:sz="4" w:space="0" w:color="auto"/>
              <w:bottom w:val="single" w:sz="4" w:space="0" w:color="auto"/>
              <w:right w:val="single" w:sz="4" w:space="0" w:color="auto"/>
            </w:tcBorders>
            <w:vAlign w:val="center"/>
            <w:hideMark/>
          </w:tcPr>
          <w:p w14:paraId="65E2B0EC"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3.</w:t>
            </w:r>
          </w:p>
        </w:tc>
        <w:tc>
          <w:tcPr>
            <w:tcW w:w="6310" w:type="dxa"/>
            <w:tcBorders>
              <w:top w:val="single" w:sz="4" w:space="0" w:color="auto"/>
              <w:left w:val="single" w:sz="4" w:space="0" w:color="auto"/>
              <w:bottom w:val="single" w:sz="4" w:space="0" w:color="auto"/>
              <w:right w:val="single" w:sz="4" w:space="0" w:color="auto"/>
            </w:tcBorders>
            <w:vAlign w:val="center"/>
            <w:hideMark/>
          </w:tcPr>
          <w:p w14:paraId="44AA36B5" w14:textId="58D1BA58"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 xml:space="preserve">Stowarzyszenie Koła Gospodyń Wiejskich Sołectwa Lipa, </w:t>
            </w:r>
            <w:r w:rsidR="00DC76E7">
              <w:rPr>
                <w:rFonts w:asciiTheme="minorHAnsi" w:eastAsia="Times New Roman" w:hAnsiTheme="minorHAnsi" w:cstheme="minorHAnsi"/>
                <w:lang w:eastAsia="pl-PL"/>
              </w:rPr>
              <w:br/>
            </w:r>
            <w:r w:rsidRPr="008F132C">
              <w:rPr>
                <w:rFonts w:asciiTheme="minorHAnsi" w:eastAsia="Times New Roman" w:hAnsiTheme="minorHAnsi" w:cstheme="minorHAnsi"/>
                <w:lang w:eastAsia="pl-PL"/>
              </w:rPr>
              <w:t>KRS 0000508612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101A9F3"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Lipa 65</w:t>
            </w:r>
            <w:r w:rsidRPr="008F132C">
              <w:rPr>
                <w:rFonts w:asciiTheme="minorHAnsi" w:eastAsia="Times New Roman" w:hAnsiTheme="minorHAnsi" w:cstheme="minorHAnsi"/>
                <w:lang w:eastAsia="pl-PL"/>
              </w:rPr>
              <w:br/>
              <w:t>06-323 Jednorożec</w:t>
            </w:r>
          </w:p>
        </w:tc>
      </w:tr>
      <w:tr w:rsidR="008F132C" w:rsidRPr="008F132C" w14:paraId="7256F4CC" w14:textId="77777777" w:rsidTr="00DC76E7">
        <w:tc>
          <w:tcPr>
            <w:tcW w:w="495" w:type="dxa"/>
            <w:tcBorders>
              <w:top w:val="single" w:sz="4" w:space="0" w:color="auto"/>
              <w:left w:val="single" w:sz="4" w:space="0" w:color="auto"/>
              <w:bottom w:val="single" w:sz="4" w:space="0" w:color="auto"/>
              <w:right w:val="single" w:sz="4" w:space="0" w:color="auto"/>
            </w:tcBorders>
            <w:vAlign w:val="center"/>
            <w:hideMark/>
          </w:tcPr>
          <w:p w14:paraId="38CB226E"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4.</w:t>
            </w:r>
          </w:p>
        </w:tc>
        <w:tc>
          <w:tcPr>
            <w:tcW w:w="6310" w:type="dxa"/>
            <w:tcBorders>
              <w:top w:val="single" w:sz="4" w:space="0" w:color="auto"/>
              <w:left w:val="single" w:sz="4" w:space="0" w:color="auto"/>
              <w:bottom w:val="single" w:sz="4" w:space="0" w:color="auto"/>
              <w:right w:val="single" w:sz="4" w:space="0" w:color="auto"/>
            </w:tcBorders>
            <w:vAlign w:val="center"/>
            <w:hideMark/>
          </w:tcPr>
          <w:p w14:paraId="63F4B33F" w14:textId="17105A11"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 xml:space="preserve">Kółko Rolnicze „Posilenie” w Drążdżewie Nowym, </w:t>
            </w:r>
            <w:r w:rsidR="00DC76E7">
              <w:rPr>
                <w:rFonts w:asciiTheme="minorHAnsi" w:eastAsia="Times New Roman" w:hAnsiTheme="minorHAnsi" w:cstheme="minorHAnsi"/>
                <w:lang w:eastAsia="pl-PL"/>
              </w:rPr>
              <w:br/>
            </w:r>
            <w:r w:rsidRPr="008F132C">
              <w:rPr>
                <w:rFonts w:asciiTheme="minorHAnsi" w:eastAsia="Times New Roman" w:hAnsiTheme="minorHAnsi" w:cstheme="minorHAnsi"/>
                <w:lang w:eastAsia="pl-PL"/>
              </w:rPr>
              <w:t>KRS 0000639163</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D8D5732"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Drążdżewo Nowe 44 A</w:t>
            </w:r>
            <w:r w:rsidRPr="008F132C">
              <w:rPr>
                <w:rFonts w:asciiTheme="minorHAnsi" w:eastAsia="Times New Roman" w:hAnsiTheme="minorHAnsi" w:cstheme="minorHAnsi"/>
                <w:lang w:eastAsia="pl-PL"/>
              </w:rPr>
              <w:br/>
              <w:t>06-323 Jednorożec</w:t>
            </w:r>
          </w:p>
        </w:tc>
      </w:tr>
      <w:tr w:rsidR="008F132C" w:rsidRPr="008F132C" w14:paraId="69571E4D" w14:textId="77777777" w:rsidTr="00DC76E7">
        <w:tc>
          <w:tcPr>
            <w:tcW w:w="495" w:type="dxa"/>
            <w:tcBorders>
              <w:top w:val="single" w:sz="4" w:space="0" w:color="auto"/>
              <w:left w:val="single" w:sz="4" w:space="0" w:color="auto"/>
              <w:bottom w:val="single" w:sz="4" w:space="0" w:color="auto"/>
              <w:right w:val="single" w:sz="4" w:space="0" w:color="auto"/>
            </w:tcBorders>
            <w:vAlign w:val="center"/>
            <w:hideMark/>
          </w:tcPr>
          <w:p w14:paraId="0CFA3BEF"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5.</w:t>
            </w:r>
          </w:p>
        </w:tc>
        <w:tc>
          <w:tcPr>
            <w:tcW w:w="6310" w:type="dxa"/>
            <w:tcBorders>
              <w:top w:val="single" w:sz="4" w:space="0" w:color="auto"/>
              <w:left w:val="single" w:sz="4" w:space="0" w:color="auto"/>
              <w:bottom w:val="single" w:sz="4" w:space="0" w:color="auto"/>
              <w:right w:val="single" w:sz="4" w:space="0" w:color="auto"/>
            </w:tcBorders>
            <w:vAlign w:val="center"/>
            <w:hideMark/>
          </w:tcPr>
          <w:p w14:paraId="76DA032F" w14:textId="09A56A93"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 xml:space="preserve">Polski Związek Emerytów, Rencistów i Inwalidów Koło </w:t>
            </w:r>
            <w:r w:rsidR="00DC76E7">
              <w:rPr>
                <w:rFonts w:asciiTheme="minorHAnsi" w:eastAsia="Times New Roman" w:hAnsiTheme="minorHAnsi" w:cstheme="minorHAnsi"/>
                <w:lang w:eastAsia="pl-PL"/>
              </w:rPr>
              <w:br/>
            </w:r>
            <w:r w:rsidRPr="008F132C">
              <w:rPr>
                <w:rFonts w:asciiTheme="minorHAnsi" w:eastAsia="Times New Roman" w:hAnsiTheme="minorHAnsi" w:cstheme="minorHAnsi"/>
                <w:lang w:eastAsia="pl-PL"/>
              </w:rPr>
              <w:t>w Jednorożcu, KRS 0000109884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4B9073B"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ul. Odrodzenia 14</w:t>
            </w:r>
            <w:r w:rsidRPr="008F132C">
              <w:rPr>
                <w:rFonts w:asciiTheme="minorHAnsi" w:eastAsia="Times New Roman" w:hAnsiTheme="minorHAnsi" w:cstheme="minorHAnsi"/>
                <w:lang w:eastAsia="pl-PL"/>
              </w:rPr>
              <w:br/>
              <w:t xml:space="preserve">06-323 Jednorożec                             </w:t>
            </w:r>
          </w:p>
        </w:tc>
      </w:tr>
      <w:tr w:rsidR="008F132C" w:rsidRPr="008F132C" w14:paraId="1A3C2A40" w14:textId="77777777" w:rsidTr="00DC76E7">
        <w:tc>
          <w:tcPr>
            <w:tcW w:w="495" w:type="dxa"/>
            <w:tcBorders>
              <w:top w:val="single" w:sz="4" w:space="0" w:color="auto"/>
              <w:left w:val="single" w:sz="4" w:space="0" w:color="auto"/>
              <w:bottom w:val="single" w:sz="4" w:space="0" w:color="auto"/>
              <w:right w:val="single" w:sz="4" w:space="0" w:color="auto"/>
            </w:tcBorders>
            <w:vAlign w:val="center"/>
            <w:hideMark/>
          </w:tcPr>
          <w:p w14:paraId="4E324ED5"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6.</w:t>
            </w:r>
          </w:p>
        </w:tc>
        <w:tc>
          <w:tcPr>
            <w:tcW w:w="6310" w:type="dxa"/>
            <w:tcBorders>
              <w:top w:val="single" w:sz="4" w:space="0" w:color="auto"/>
              <w:left w:val="single" w:sz="4" w:space="0" w:color="auto"/>
              <w:bottom w:val="single" w:sz="4" w:space="0" w:color="auto"/>
              <w:right w:val="single" w:sz="4" w:space="0" w:color="auto"/>
            </w:tcBorders>
            <w:vAlign w:val="center"/>
            <w:hideMark/>
          </w:tcPr>
          <w:p w14:paraId="7B071991" w14:textId="695C0129"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 xml:space="preserve">Stowarzyszenie „Jednorożec robi co może”    </w:t>
            </w:r>
            <w:r w:rsidR="00DC76E7">
              <w:rPr>
                <w:rFonts w:asciiTheme="minorHAnsi" w:eastAsia="Times New Roman" w:hAnsiTheme="minorHAnsi" w:cstheme="minorHAnsi"/>
                <w:lang w:eastAsia="pl-PL"/>
              </w:rPr>
              <w:br/>
            </w:r>
            <w:r w:rsidRPr="008F132C">
              <w:rPr>
                <w:rFonts w:asciiTheme="minorHAnsi" w:eastAsia="Times New Roman" w:hAnsiTheme="minorHAnsi" w:cstheme="minorHAnsi"/>
                <w:lang w:eastAsia="pl-PL"/>
              </w:rPr>
              <w:t>KRS 0000701887</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A6CC7DC"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 xml:space="preserve">ul. Gwiaździsta 5a </w:t>
            </w:r>
            <w:r w:rsidRPr="008F132C">
              <w:rPr>
                <w:rFonts w:asciiTheme="minorHAnsi" w:eastAsia="Times New Roman" w:hAnsiTheme="minorHAnsi" w:cstheme="minorHAnsi"/>
                <w:lang w:eastAsia="pl-PL"/>
              </w:rPr>
              <w:br/>
              <w:t>06-323 Jednorożec</w:t>
            </w:r>
          </w:p>
        </w:tc>
      </w:tr>
      <w:tr w:rsidR="008F132C" w:rsidRPr="008F132C" w14:paraId="25F1AD51" w14:textId="77777777" w:rsidTr="00DC76E7">
        <w:tc>
          <w:tcPr>
            <w:tcW w:w="495" w:type="dxa"/>
            <w:tcBorders>
              <w:top w:val="single" w:sz="4" w:space="0" w:color="auto"/>
              <w:left w:val="single" w:sz="4" w:space="0" w:color="auto"/>
              <w:bottom w:val="single" w:sz="4" w:space="0" w:color="auto"/>
              <w:right w:val="single" w:sz="4" w:space="0" w:color="auto"/>
            </w:tcBorders>
            <w:vAlign w:val="center"/>
            <w:hideMark/>
          </w:tcPr>
          <w:p w14:paraId="112D9F3C"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7.</w:t>
            </w:r>
          </w:p>
        </w:tc>
        <w:tc>
          <w:tcPr>
            <w:tcW w:w="6310" w:type="dxa"/>
            <w:tcBorders>
              <w:top w:val="single" w:sz="4" w:space="0" w:color="auto"/>
              <w:left w:val="single" w:sz="4" w:space="0" w:color="auto"/>
              <w:bottom w:val="single" w:sz="4" w:space="0" w:color="auto"/>
              <w:right w:val="single" w:sz="4" w:space="0" w:color="auto"/>
            </w:tcBorders>
            <w:vAlign w:val="center"/>
            <w:hideMark/>
          </w:tcPr>
          <w:p w14:paraId="1E428D4D" w14:textId="29F6335D"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 xml:space="preserve">Stowarzyszenie „Nasza Wieś Ulatowo-Pogorzel”, </w:t>
            </w:r>
            <w:r w:rsidR="00DC76E7">
              <w:rPr>
                <w:rFonts w:asciiTheme="minorHAnsi" w:eastAsia="Times New Roman" w:hAnsiTheme="minorHAnsi" w:cstheme="minorHAnsi"/>
                <w:lang w:eastAsia="pl-PL"/>
              </w:rPr>
              <w:br/>
            </w:r>
            <w:r w:rsidRPr="008F132C">
              <w:rPr>
                <w:rFonts w:asciiTheme="minorHAnsi" w:eastAsia="Times New Roman" w:hAnsiTheme="minorHAnsi" w:cstheme="minorHAnsi"/>
                <w:lang w:eastAsia="pl-PL"/>
              </w:rPr>
              <w:t>KRS 0000703977</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A3387E7"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Ulatowo-Pogorzel 56                            06-323 Jednorożec</w:t>
            </w:r>
          </w:p>
        </w:tc>
      </w:tr>
      <w:tr w:rsidR="008F132C" w:rsidRPr="008F132C" w14:paraId="678646F2" w14:textId="77777777" w:rsidTr="00DC76E7">
        <w:tc>
          <w:tcPr>
            <w:tcW w:w="495" w:type="dxa"/>
            <w:tcBorders>
              <w:top w:val="single" w:sz="4" w:space="0" w:color="auto"/>
              <w:left w:val="single" w:sz="4" w:space="0" w:color="auto"/>
              <w:bottom w:val="single" w:sz="4" w:space="0" w:color="auto"/>
              <w:right w:val="single" w:sz="4" w:space="0" w:color="auto"/>
            </w:tcBorders>
            <w:vAlign w:val="center"/>
          </w:tcPr>
          <w:p w14:paraId="4392D4C4"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8.</w:t>
            </w:r>
          </w:p>
        </w:tc>
        <w:tc>
          <w:tcPr>
            <w:tcW w:w="6310" w:type="dxa"/>
            <w:tcBorders>
              <w:top w:val="single" w:sz="4" w:space="0" w:color="auto"/>
              <w:left w:val="single" w:sz="4" w:space="0" w:color="auto"/>
              <w:bottom w:val="single" w:sz="4" w:space="0" w:color="auto"/>
              <w:right w:val="single" w:sz="4" w:space="0" w:color="auto"/>
            </w:tcBorders>
            <w:vAlign w:val="center"/>
          </w:tcPr>
          <w:p w14:paraId="72F942F5" w14:textId="4FAFB18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 xml:space="preserve">Stowarzyszenie „Przyjaciele </w:t>
            </w:r>
            <w:proofErr w:type="spellStart"/>
            <w:r w:rsidRPr="008F132C">
              <w:rPr>
                <w:rFonts w:asciiTheme="minorHAnsi" w:eastAsia="Times New Roman" w:hAnsiTheme="minorHAnsi" w:cstheme="minorHAnsi"/>
                <w:lang w:eastAsia="pl-PL"/>
              </w:rPr>
              <w:t>Małowidza</w:t>
            </w:r>
            <w:proofErr w:type="spellEnd"/>
            <w:r w:rsidRPr="008F132C">
              <w:rPr>
                <w:rFonts w:asciiTheme="minorHAnsi" w:eastAsia="Times New Roman" w:hAnsiTheme="minorHAnsi" w:cstheme="minorHAnsi"/>
                <w:lang w:eastAsia="pl-PL"/>
              </w:rPr>
              <w:t>”</w:t>
            </w:r>
            <w:r w:rsidR="00DC76E7">
              <w:rPr>
                <w:rFonts w:asciiTheme="minorHAnsi" w:eastAsia="Times New Roman" w:hAnsiTheme="minorHAnsi" w:cstheme="minorHAnsi"/>
                <w:lang w:eastAsia="pl-PL"/>
              </w:rPr>
              <w:t xml:space="preserve">, </w:t>
            </w:r>
            <w:r w:rsidR="00DC76E7">
              <w:rPr>
                <w:rFonts w:asciiTheme="minorHAnsi" w:eastAsia="Times New Roman" w:hAnsiTheme="minorHAnsi" w:cstheme="minorHAnsi"/>
                <w:lang w:eastAsia="pl-PL"/>
              </w:rPr>
              <w:br/>
            </w:r>
            <w:r w:rsidRPr="008F132C">
              <w:rPr>
                <w:rFonts w:asciiTheme="minorHAnsi" w:eastAsia="Times New Roman" w:hAnsiTheme="minorHAnsi" w:cstheme="minorHAnsi"/>
                <w:lang w:eastAsia="pl-PL"/>
              </w:rPr>
              <w:t>KRS 0000929016</w:t>
            </w:r>
          </w:p>
        </w:tc>
        <w:tc>
          <w:tcPr>
            <w:tcW w:w="2693" w:type="dxa"/>
            <w:tcBorders>
              <w:top w:val="single" w:sz="4" w:space="0" w:color="auto"/>
              <w:left w:val="single" w:sz="4" w:space="0" w:color="auto"/>
              <w:bottom w:val="single" w:sz="4" w:space="0" w:color="auto"/>
              <w:right w:val="single" w:sz="4" w:space="0" w:color="auto"/>
            </w:tcBorders>
            <w:vAlign w:val="center"/>
          </w:tcPr>
          <w:p w14:paraId="5F8AB673"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proofErr w:type="spellStart"/>
            <w:r w:rsidRPr="008F132C">
              <w:rPr>
                <w:rFonts w:asciiTheme="minorHAnsi" w:eastAsia="Times New Roman" w:hAnsiTheme="minorHAnsi" w:cstheme="minorHAnsi"/>
                <w:lang w:eastAsia="pl-PL"/>
              </w:rPr>
              <w:t>Małowidz</w:t>
            </w:r>
            <w:proofErr w:type="spellEnd"/>
            <w:r w:rsidRPr="008F132C">
              <w:rPr>
                <w:rFonts w:asciiTheme="minorHAnsi" w:eastAsia="Times New Roman" w:hAnsiTheme="minorHAnsi" w:cstheme="minorHAnsi"/>
                <w:lang w:eastAsia="pl-PL"/>
              </w:rPr>
              <w:t xml:space="preserve"> 72a</w:t>
            </w:r>
            <w:r w:rsidRPr="008F132C">
              <w:rPr>
                <w:rFonts w:asciiTheme="minorHAnsi" w:eastAsia="Times New Roman" w:hAnsiTheme="minorHAnsi" w:cstheme="minorHAnsi"/>
                <w:lang w:eastAsia="pl-PL"/>
              </w:rPr>
              <w:br/>
              <w:t xml:space="preserve">06-323 Jednorożec                             </w:t>
            </w:r>
          </w:p>
        </w:tc>
      </w:tr>
      <w:tr w:rsidR="008F132C" w:rsidRPr="008F132C" w14:paraId="6E2771B8" w14:textId="77777777" w:rsidTr="00DC76E7">
        <w:trPr>
          <w:trHeight w:val="427"/>
        </w:trPr>
        <w:tc>
          <w:tcPr>
            <w:tcW w:w="9498"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255CA4B5" w14:textId="77777777" w:rsidR="008F132C" w:rsidRPr="008F132C" w:rsidRDefault="008F132C" w:rsidP="00A4691A">
            <w:pPr>
              <w:tabs>
                <w:tab w:val="center" w:pos="4366"/>
                <w:tab w:val="right" w:pos="8733"/>
              </w:tabs>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b/>
                <w:lang w:eastAsia="pl-PL"/>
              </w:rPr>
              <w:tab/>
              <w:t>STOWARZYSZENIA ZWYKŁE</w:t>
            </w:r>
            <w:r w:rsidRPr="008F132C">
              <w:rPr>
                <w:rFonts w:asciiTheme="minorHAnsi" w:eastAsia="Times New Roman" w:hAnsiTheme="minorHAnsi" w:cstheme="minorHAnsi"/>
                <w:b/>
                <w:lang w:eastAsia="pl-PL"/>
              </w:rPr>
              <w:tab/>
            </w:r>
          </w:p>
        </w:tc>
      </w:tr>
      <w:tr w:rsidR="008F132C" w:rsidRPr="008F132C" w14:paraId="726DCE2D" w14:textId="77777777" w:rsidTr="00DC76E7">
        <w:tc>
          <w:tcPr>
            <w:tcW w:w="495" w:type="dxa"/>
            <w:tcBorders>
              <w:top w:val="single" w:sz="4" w:space="0" w:color="auto"/>
              <w:left w:val="single" w:sz="4" w:space="0" w:color="auto"/>
              <w:bottom w:val="single" w:sz="4" w:space="0" w:color="auto"/>
              <w:right w:val="single" w:sz="4" w:space="0" w:color="auto"/>
            </w:tcBorders>
            <w:vAlign w:val="center"/>
            <w:hideMark/>
          </w:tcPr>
          <w:p w14:paraId="7A4281FF"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1.</w:t>
            </w:r>
          </w:p>
        </w:tc>
        <w:tc>
          <w:tcPr>
            <w:tcW w:w="6310" w:type="dxa"/>
            <w:tcBorders>
              <w:top w:val="single" w:sz="4" w:space="0" w:color="auto"/>
              <w:left w:val="single" w:sz="4" w:space="0" w:color="auto"/>
              <w:bottom w:val="single" w:sz="4" w:space="0" w:color="auto"/>
              <w:right w:val="single" w:sz="4" w:space="0" w:color="auto"/>
            </w:tcBorders>
            <w:vAlign w:val="center"/>
            <w:hideMark/>
          </w:tcPr>
          <w:p w14:paraId="6482120A"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 xml:space="preserve">Stowarzyszenie „Zielona Dolina Orzyca”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CFAF3F4"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Budy Rządowe 5</w:t>
            </w:r>
            <w:r w:rsidRPr="008F132C">
              <w:rPr>
                <w:rFonts w:asciiTheme="minorHAnsi" w:eastAsia="Times New Roman" w:hAnsiTheme="minorHAnsi" w:cstheme="minorHAnsi"/>
                <w:lang w:eastAsia="pl-PL"/>
              </w:rPr>
              <w:br/>
              <w:t>06-323 Jednorożec</w:t>
            </w:r>
          </w:p>
        </w:tc>
      </w:tr>
      <w:tr w:rsidR="008F132C" w:rsidRPr="008F132C" w14:paraId="02AED1B0" w14:textId="77777777" w:rsidTr="00DC76E7">
        <w:tc>
          <w:tcPr>
            <w:tcW w:w="495" w:type="dxa"/>
            <w:tcBorders>
              <w:top w:val="single" w:sz="4" w:space="0" w:color="auto"/>
              <w:left w:val="single" w:sz="4" w:space="0" w:color="auto"/>
              <w:bottom w:val="single" w:sz="4" w:space="0" w:color="auto"/>
              <w:right w:val="single" w:sz="4" w:space="0" w:color="auto"/>
            </w:tcBorders>
            <w:vAlign w:val="center"/>
            <w:hideMark/>
          </w:tcPr>
          <w:p w14:paraId="798B7BF8"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2.</w:t>
            </w:r>
          </w:p>
        </w:tc>
        <w:tc>
          <w:tcPr>
            <w:tcW w:w="6310" w:type="dxa"/>
            <w:tcBorders>
              <w:top w:val="single" w:sz="4" w:space="0" w:color="auto"/>
              <w:left w:val="single" w:sz="4" w:space="0" w:color="auto"/>
              <w:bottom w:val="single" w:sz="4" w:space="0" w:color="auto"/>
              <w:right w:val="single" w:sz="4" w:space="0" w:color="auto"/>
            </w:tcBorders>
            <w:vAlign w:val="center"/>
            <w:hideMark/>
          </w:tcPr>
          <w:p w14:paraId="771FE163"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Koło Gospodyń Wiejskich w Jednorożcu</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D167C64"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ul. Odrodzenia 14</w:t>
            </w:r>
            <w:r w:rsidRPr="008F132C">
              <w:rPr>
                <w:rFonts w:asciiTheme="minorHAnsi" w:eastAsia="Times New Roman" w:hAnsiTheme="minorHAnsi" w:cstheme="minorHAnsi"/>
                <w:lang w:eastAsia="pl-PL"/>
              </w:rPr>
              <w:br/>
              <w:t>06-323 Jednorożec</w:t>
            </w:r>
          </w:p>
        </w:tc>
      </w:tr>
      <w:tr w:rsidR="008F132C" w:rsidRPr="008F132C" w14:paraId="5EAFDFB1" w14:textId="77777777" w:rsidTr="00DC76E7">
        <w:trPr>
          <w:trHeight w:val="371"/>
        </w:trPr>
        <w:tc>
          <w:tcPr>
            <w:tcW w:w="9498"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07AEF9C0" w14:textId="77777777" w:rsidR="008F132C" w:rsidRPr="008F132C" w:rsidRDefault="008F132C" w:rsidP="00A4691A">
            <w:pPr>
              <w:spacing w:before="100" w:beforeAutospacing="1" w:after="100" w:afterAutospacing="1" w:line="240" w:lineRule="auto"/>
              <w:jc w:val="center"/>
              <w:rPr>
                <w:rFonts w:asciiTheme="minorHAnsi" w:eastAsia="Times New Roman" w:hAnsiTheme="minorHAnsi" w:cstheme="minorHAnsi"/>
                <w:lang w:eastAsia="pl-PL"/>
              </w:rPr>
            </w:pPr>
            <w:r w:rsidRPr="008F132C">
              <w:rPr>
                <w:rFonts w:asciiTheme="minorHAnsi" w:eastAsia="Times New Roman" w:hAnsiTheme="minorHAnsi" w:cstheme="minorHAnsi"/>
                <w:b/>
                <w:lang w:eastAsia="pl-PL"/>
              </w:rPr>
              <w:lastRenderedPageBreak/>
              <w:t>KLUBY SPORTOWE</w:t>
            </w:r>
          </w:p>
        </w:tc>
      </w:tr>
      <w:tr w:rsidR="008F132C" w:rsidRPr="008F132C" w14:paraId="7FEC28FA" w14:textId="77777777" w:rsidTr="00DC76E7">
        <w:tc>
          <w:tcPr>
            <w:tcW w:w="495" w:type="dxa"/>
            <w:tcBorders>
              <w:top w:val="single" w:sz="4" w:space="0" w:color="auto"/>
              <w:left w:val="single" w:sz="4" w:space="0" w:color="auto"/>
              <w:bottom w:val="single" w:sz="4" w:space="0" w:color="auto"/>
              <w:right w:val="single" w:sz="4" w:space="0" w:color="auto"/>
            </w:tcBorders>
            <w:vAlign w:val="center"/>
            <w:hideMark/>
          </w:tcPr>
          <w:p w14:paraId="1C2568D4"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1.</w:t>
            </w:r>
          </w:p>
        </w:tc>
        <w:tc>
          <w:tcPr>
            <w:tcW w:w="6310" w:type="dxa"/>
            <w:tcBorders>
              <w:top w:val="single" w:sz="4" w:space="0" w:color="auto"/>
              <w:left w:val="single" w:sz="4" w:space="0" w:color="auto"/>
              <w:bottom w:val="single" w:sz="4" w:space="0" w:color="auto"/>
              <w:right w:val="single" w:sz="4" w:space="0" w:color="auto"/>
            </w:tcBorders>
            <w:vAlign w:val="center"/>
            <w:hideMark/>
          </w:tcPr>
          <w:p w14:paraId="623347E8"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Ludowy Klub Sportowy „Mazowsze Jednorożec” Stowarzyszenie Kultury Fizycznej</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45A86A4"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ul. Odrodzenia 14</w:t>
            </w:r>
            <w:r w:rsidRPr="008F132C">
              <w:rPr>
                <w:rFonts w:asciiTheme="minorHAnsi" w:eastAsia="Times New Roman" w:hAnsiTheme="minorHAnsi" w:cstheme="minorHAnsi"/>
                <w:lang w:eastAsia="pl-PL"/>
              </w:rPr>
              <w:br/>
              <w:t>06-323 Jednorożec</w:t>
            </w:r>
          </w:p>
        </w:tc>
      </w:tr>
      <w:tr w:rsidR="008F132C" w:rsidRPr="008F132C" w14:paraId="57FD6DBB" w14:textId="77777777" w:rsidTr="00DC76E7">
        <w:trPr>
          <w:trHeight w:val="708"/>
        </w:trPr>
        <w:tc>
          <w:tcPr>
            <w:tcW w:w="495" w:type="dxa"/>
            <w:tcBorders>
              <w:top w:val="single" w:sz="4" w:space="0" w:color="auto"/>
              <w:left w:val="single" w:sz="4" w:space="0" w:color="auto"/>
              <w:bottom w:val="single" w:sz="4" w:space="0" w:color="auto"/>
              <w:right w:val="single" w:sz="4" w:space="0" w:color="auto"/>
            </w:tcBorders>
            <w:vAlign w:val="center"/>
            <w:hideMark/>
          </w:tcPr>
          <w:p w14:paraId="21ECF223"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br/>
              <w:t>2.</w:t>
            </w:r>
          </w:p>
        </w:tc>
        <w:tc>
          <w:tcPr>
            <w:tcW w:w="6310" w:type="dxa"/>
            <w:tcBorders>
              <w:top w:val="single" w:sz="4" w:space="0" w:color="auto"/>
              <w:left w:val="single" w:sz="4" w:space="0" w:color="auto"/>
              <w:bottom w:val="single" w:sz="4" w:space="0" w:color="auto"/>
              <w:right w:val="single" w:sz="4" w:space="0" w:color="auto"/>
            </w:tcBorders>
            <w:vAlign w:val="center"/>
            <w:hideMark/>
          </w:tcPr>
          <w:p w14:paraId="1A11F12C" w14:textId="1D25896A"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Jednorożecki Klub Badmintona „</w:t>
            </w:r>
            <w:proofErr w:type="spellStart"/>
            <w:r w:rsidRPr="008F132C">
              <w:rPr>
                <w:rFonts w:asciiTheme="minorHAnsi" w:eastAsia="Times New Roman" w:hAnsiTheme="minorHAnsi" w:cstheme="minorHAnsi"/>
                <w:lang w:eastAsia="pl-PL"/>
              </w:rPr>
              <w:t>BadKurp</w:t>
            </w:r>
            <w:proofErr w:type="spellEnd"/>
            <w:r w:rsidRPr="008F132C">
              <w:rPr>
                <w:rFonts w:asciiTheme="minorHAnsi" w:eastAsia="Times New Roman" w:hAnsiTheme="minorHAnsi" w:cstheme="minorHAnsi"/>
                <w:lang w:eastAsia="pl-PL"/>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D5DF143"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 xml:space="preserve">Stegna, ul. Konwaliowa 15 </w:t>
            </w:r>
            <w:r w:rsidRPr="008F132C">
              <w:rPr>
                <w:rFonts w:asciiTheme="minorHAnsi" w:eastAsia="Times New Roman" w:hAnsiTheme="minorHAnsi" w:cstheme="minorHAnsi"/>
                <w:lang w:eastAsia="pl-PL"/>
              </w:rPr>
              <w:br/>
              <w:t xml:space="preserve">06-323 Jednorożec </w:t>
            </w:r>
          </w:p>
        </w:tc>
      </w:tr>
      <w:tr w:rsidR="008F132C" w:rsidRPr="008F132C" w14:paraId="0F0C5906" w14:textId="77777777" w:rsidTr="00DC76E7">
        <w:trPr>
          <w:trHeight w:val="424"/>
        </w:trPr>
        <w:tc>
          <w:tcPr>
            <w:tcW w:w="9498"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30678955" w14:textId="77777777" w:rsidR="008F132C" w:rsidRPr="008F132C" w:rsidRDefault="008F132C" w:rsidP="00A4691A">
            <w:pPr>
              <w:spacing w:before="100" w:beforeAutospacing="1" w:after="100" w:afterAutospacing="1" w:line="240" w:lineRule="auto"/>
              <w:jc w:val="center"/>
              <w:rPr>
                <w:rFonts w:asciiTheme="minorHAnsi" w:eastAsia="Times New Roman" w:hAnsiTheme="minorHAnsi" w:cstheme="minorHAnsi"/>
                <w:lang w:eastAsia="pl-PL"/>
              </w:rPr>
            </w:pPr>
            <w:r w:rsidRPr="008F132C">
              <w:rPr>
                <w:rFonts w:asciiTheme="minorHAnsi" w:eastAsia="Times New Roman" w:hAnsiTheme="minorHAnsi" w:cstheme="minorHAnsi"/>
                <w:b/>
                <w:lang w:eastAsia="pl-PL"/>
              </w:rPr>
              <w:t>OCHOTNICZA STRAŻ POŻARNA</w:t>
            </w:r>
          </w:p>
        </w:tc>
      </w:tr>
      <w:tr w:rsidR="008F132C" w:rsidRPr="008F132C" w14:paraId="06B3EEA3" w14:textId="77777777" w:rsidTr="00DC76E7">
        <w:tc>
          <w:tcPr>
            <w:tcW w:w="495" w:type="dxa"/>
            <w:tcBorders>
              <w:top w:val="single" w:sz="4" w:space="0" w:color="auto"/>
              <w:left w:val="single" w:sz="4" w:space="0" w:color="auto"/>
              <w:bottom w:val="single" w:sz="4" w:space="0" w:color="auto"/>
              <w:right w:val="single" w:sz="4" w:space="0" w:color="auto"/>
            </w:tcBorders>
            <w:vAlign w:val="center"/>
            <w:hideMark/>
          </w:tcPr>
          <w:p w14:paraId="67BFF82B"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1.</w:t>
            </w:r>
          </w:p>
        </w:tc>
        <w:tc>
          <w:tcPr>
            <w:tcW w:w="6310" w:type="dxa"/>
            <w:tcBorders>
              <w:top w:val="single" w:sz="4" w:space="0" w:color="auto"/>
              <w:left w:val="single" w:sz="4" w:space="0" w:color="auto"/>
              <w:bottom w:val="single" w:sz="4" w:space="0" w:color="auto"/>
              <w:right w:val="single" w:sz="4" w:space="0" w:color="auto"/>
            </w:tcBorders>
            <w:vAlign w:val="center"/>
            <w:hideMark/>
          </w:tcPr>
          <w:p w14:paraId="4AA08447"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Ochotnicza Straż Pożarna w Jednorożcu Numer KRS: 0000175245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AFF7EE6"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 xml:space="preserve">ul. Warszawska 5 </w:t>
            </w:r>
            <w:r w:rsidRPr="008F132C">
              <w:rPr>
                <w:rFonts w:asciiTheme="minorHAnsi" w:eastAsia="Times New Roman" w:hAnsiTheme="minorHAnsi" w:cstheme="minorHAnsi"/>
                <w:lang w:eastAsia="pl-PL"/>
              </w:rPr>
              <w:br/>
              <w:t>06-323 Jednorożec</w:t>
            </w:r>
          </w:p>
        </w:tc>
      </w:tr>
      <w:tr w:rsidR="008F132C" w:rsidRPr="008F132C" w14:paraId="101B626D" w14:textId="77777777" w:rsidTr="00DC76E7">
        <w:tc>
          <w:tcPr>
            <w:tcW w:w="495" w:type="dxa"/>
            <w:tcBorders>
              <w:top w:val="single" w:sz="4" w:space="0" w:color="auto"/>
              <w:left w:val="single" w:sz="4" w:space="0" w:color="auto"/>
              <w:bottom w:val="single" w:sz="4" w:space="0" w:color="auto"/>
              <w:right w:val="single" w:sz="4" w:space="0" w:color="auto"/>
            </w:tcBorders>
            <w:vAlign w:val="center"/>
            <w:hideMark/>
          </w:tcPr>
          <w:p w14:paraId="3FD695B8"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2.</w:t>
            </w:r>
          </w:p>
        </w:tc>
        <w:tc>
          <w:tcPr>
            <w:tcW w:w="6310" w:type="dxa"/>
            <w:tcBorders>
              <w:top w:val="single" w:sz="4" w:space="0" w:color="auto"/>
              <w:left w:val="single" w:sz="4" w:space="0" w:color="auto"/>
              <w:bottom w:val="single" w:sz="4" w:space="0" w:color="auto"/>
              <w:right w:val="single" w:sz="4" w:space="0" w:color="auto"/>
            </w:tcBorders>
            <w:vAlign w:val="center"/>
            <w:hideMark/>
          </w:tcPr>
          <w:p w14:paraId="263A77A8"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Ochotnicza Straż Pożarna w Budach Rządowych, KRS 0000180595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C0D2A45"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 xml:space="preserve">Budy Rządowe 39 </w:t>
            </w:r>
            <w:r w:rsidRPr="008F132C">
              <w:rPr>
                <w:rFonts w:asciiTheme="minorHAnsi" w:eastAsia="Times New Roman" w:hAnsiTheme="minorHAnsi" w:cstheme="minorHAnsi"/>
                <w:lang w:eastAsia="pl-PL"/>
              </w:rPr>
              <w:br/>
              <w:t>06-323 Jednorożec</w:t>
            </w:r>
          </w:p>
        </w:tc>
      </w:tr>
      <w:tr w:rsidR="008F132C" w:rsidRPr="008F132C" w14:paraId="30BF60ED" w14:textId="77777777" w:rsidTr="00DC76E7">
        <w:tc>
          <w:tcPr>
            <w:tcW w:w="495" w:type="dxa"/>
            <w:tcBorders>
              <w:top w:val="single" w:sz="4" w:space="0" w:color="auto"/>
              <w:left w:val="single" w:sz="4" w:space="0" w:color="auto"/>
              <w:bottom w:val="single" w:sz="4" w:space="0" w:color="auto"/>
              <w:right w:val="single" w:sz="4" w:space="0" w:color="auto"/>
            </w:tcBorders>
            <w:vAlign w:val="center"/>
            <w:hideMark/>
          </w:tcPr>
          <w:p w14:paraId="059B9C69"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3.</w:t>
            </w:r>
          </w:p>
        </w:tc>
        <w:tc>
          <w:tcPr>
            <w:tcW w:w="6310" w:type="dxa"/>
            <w:tcBorders>
              <w:top w:val="single" w:sz="4" w:space="0" w:color="auto"/>
              <w:left w:val="single" w:sz="4" w:space="0" w:color="auto"/>
              <w:bottom w:val="single" w:sz="4" w:space="0" w:color="auto"/>
              <w:right w:val="single" w:sz="4" w:space="0" w:color="auto"/>
            </w:tcBorders>
            <w:vAlign w:val="center"/>
            <w:hideMark/>
          </w:tcPr>
          <w:p w14:paraId="3DCC0D16" w14:textId="6B403336"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Ochotnicza Straż Pożarna w Lipie, KRS 0000188135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81ECD86"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Lipa</w:t>
            </w:r>
            <w:r w:rsidRPr="008F132C">
              <w:rPr>
                <w:rFonts w:asciiTheme="minorHAnsi" w:eastAsia="Times New Roman" w:hAnsiTheme="minorHAnsi" w:cstheme="minorHAnsi"/>
                <w:lang w:eastAsia="pl-PL"/>
              </w:rPr>
              <w:br/>
              <w:t>06-323 Jednorożec</w:t>
            </w:r>
          </w:p>
        </w:tc>
      </w:tr>
      <w:tr w:rsidR="008F132C" w:rsidRPr="008F132C" w14:paraId="53144CCF" w14:textId="77777777" w:rsidTr="00DC76E7">
        <w:tc>
          <w:tcPr>
            <w:tcW w:w="495" w:type="dxa"/>
            <w:tcBorders>
              <w:top w:val="single" w:sz="4" w:space="0" w:color="auto"/>
              <w:left w:val="single" w:sz="4" w:space="0" w:color="auto"/>
              <w:bottom w:val="single" w:sz="4" w:space="0" w:color="auto"/>
              <w:right w:val="single" w:sz="4" w:space="0" w:color="auto"/>
            </w:tcBorders>
            <w:vAlign w:val="center"/>
            <w:hideMark/>
          </w:tcPr>
          <w:p w14:paraId="38F6365F"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4.</w:t>
            </w:r>
          </w:p>
        </w:tc>
        <w:tc>
          <w:tcPr>
            <w:tcW w:w="6310" w:type="dxa"/>
            <w:tcBorders>
              <w:top w:val="single" w:sz="4" w:space="0" w:color="auto"/>
              <w:left w:val="single" w:sz="4" w:space="0" w:color="auto"/>
              <w:bottom w:val="single" w:sz="4" w:space="0" w:color="auto"/>
              <w:right w:val="single" w:sz="4" w:space="0" w:color="auto"/>
            </w:tcBorders>
            <w:vAlign w:val="center"/>
            <w:hideMark/>
          </w:tcPr>
          <w:p w14:paraId="58909EEC" w14:textId="391589A5"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Ochotnicza Straż Pożarna w Małowidzu,</w:t>
            </w:r>
            <w:r w:rsidR="00DC76E7">
              <w:rPr>
                <w:rFonts w:asciiTheme="minorHAnsi" w:eastAsia="Times New Roman" w:hAnsiTheme="minorHAnsi" w:cstheme="minorHAnsi"/>
                <w:lang w:eastAsia="pl-PL"/>
              </w:rPr>
              <w:t xml:space="preserve"> </w:t>
            </w:r>
            <w:r w:rsidRPr="008F132C">
              <w:rPr>
                <w:rFonts w:asciiTheme="minorHAnsi" w:eastAsia="Times New Roman" w:hAnsiTheme="minorHAnsi" w:cstheme="minorHAnsi"/>
                <w:lang w:eastAsia="pl-PL"/>
              </w:rPr>
              <w:t>KRS 0000254181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F2D975B"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proofErr w:type="spellStart"/>
            <w:r w:rsidRPr="008F132C">
              <w:rPr>
                <w:rFonts w:asciiTheme="minorHAnsi" w:eastAsia="Times New Roman" w:hAnsiTheme="minorHAnsi" w:cstheme="minorHAnsi"/>
                <w:lang w:eastAsia="pl-PL"/>
              </w:rPr>
              <w:t>Małowidz</w:t>
            </w:r>
            <w:proofErr w:type="spellEnd"/>
            <w:r w:rsidRPr="008F132C">
              <w:rPr>
                <w:rFonts w:asciiTheme="minorHAnsi" w:eastAsia="Times New Roman" w:hAnsiTheme="minorHAnsi" w:cstheme="minorHAnsi"/>
                <w:lang w:eastAsia="pl-PL"/>
              </w:rPr>
              <w:br/>
              <w:t>06-323 Jednorożec</w:t>
            </w:r>
          </w:p>
        </w:tc>
      </w:tr>
      <w:tr w:rsidR="008F132C" w:rsidRPr="008F132C" w14:paraId="4E1118DC" w14:textId="77777777" w:rsidTr="00DC76E7">
        <w:trPr>
          <w:trHeight w:val="621"/>
        </w:trPr>
        <w:tc>
          <w:tcPr>
            <w:tcW w:w="495" w:type="dxa"/>
            <w:tcBorders>
              <w:top w:val="single" w:sz="4" w:space="0" w:color="auto"/>
              <w:left w:val="single" w:sz="4" w:space="0" w:color="auto"/>
              <w:bottom w:val="single" w:sz="4" w:space="0" w:color="auto"/>
              <w:right w:val="single" w:sz="4" w:space="0" w:color="auto"/>
            </w:tcBorders>
            <w:vAlign w:val="center"/>
            <w:hideMark/>
          </w:tcPr>
          <w:p w14:paraId="4CD3775E"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5.</w:t>
            </w:r>
          </w:p>
        </w:tc>
        <w:tc>
          <w:tcPr>
            <w:tcW w:w="6310" w:type="dxa"/>
            <w:tcBorders>
              <w:top w:val="single" w:sz="4" w:space="0" w:color="auto"/>
              <w:left w:val="single" w:sz="4" w:space="0" w:color="auto"/>
              <w:bottom w:val="single" w:sz="4" w:space="0" w:color="auto"/>
              <w:right w:val="single" w:sz="4" w:space="0" w:color="auto"/>
            </w:tcBorders>
            <w:vAlign w:val="center"/>
            <w:hideMark/>
          </w:tcPr>
          <w:p w14:paraId="679726A4" w14:textId="7777C771"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 xml:space="preserve">Ochotnicza Straż Pożarna w Olszewce, </w:t>
            </w:r>
            <w:r w:rsidR="00DC76E7">
              <w:rPr>
                <w:rFonts w:asciiTheme="minorHAnsi" w:eastAsia="Times New Roman" w:hAnsiTheme="minorHAnsi" w:cstheme="minorHAnsi"/>
                <w:lang w:eastAsia="pl-PL"/>
              </w:rPr>
              <w:t xml:space="preserve"> </w:t>
            </w:r>
            <w:r w:rsidRPr="008F132C">
              <w:rPr>
                <w:rFonts w:asciiTheme="minorHAnsi" w:eastAsia="Times New Roman" w:hAnsiTheme="minorHAnsi" w:cstheme="minorHAnsi"/>
                <w:lang w:eastAsia="pl-PL"/>
              </w:rPr>
              <w:t>KRS 0000176244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CB24516"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Olszewka</w:t>
            </w:r>
            <w:r w:rsidRPr="008F132C">
              <w:rPr>
                <w:rFonts w:asciiTheme="minorHAnsi" w:eastAsia="Times New Roman" w:hAnsiTheme="minorHAnsi" w:cstheme="minorHAnsi"/>
                <w:lang w:eastAsia="pl-PL"/>
              </w:rPr>
              <w:br/>
              <w:t xml:space="preserve"> 06-323 Jednorożec</w:t>
            </w:r>
          </w:p>
        </w:tc>
      </w:tr>
      <w:tr w:rsidR="008F132C" w:rsidRPr="008F132C" w14:paraId="2B414D7F" w14:textId="77777777" w:rsidTr="00DC76E7">
        <w:tc>
          <w:tcPr>
            <w:tcW w:w="495" w:type="dxa"/>
            <w:tcBorders>
              <w:top w:val="single" w:sz="4" w:space="0" w:color="auto"/>
              <w:left w:val="single" w:sz="4" w:space="0" w:color="auto"/>
              <w:bottom w:val="single" w:sz="4" w:space="0" w:color="auto"/>
              <w:right w:val="single" w:sz="4" w:space="0" w:color="auto"/>
            </w:tcBorders>
            <w:vAlign w:val="center"/>
            <w:hideMark/>
          </w:tcPr>
          <w:p w14:paraId="00F38EC9"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6.</w:t>
            </w:r>
          </w:p>
        </w:tc>
        <w:tc>
          <w:tcPr>
            <w:tcW w:w="6310" w:type="dxa"/>
            <w:tcBorders>
              <w:top w:val="single" w:sz="4" w:space="0" w:color="auto"/>
              <w:left w:val="single" w:sz="4" w:space="0" w:color="auto"/>
              <w:bottom w:val="single" w:sz="4" w:space="0" w:color="auto"/>
              <w:right w:val="single" w:sz="4" w:space="0" w:color="auto"/>
            </w:tcBorders>
            <w:vAlign w:val="center"/>
            <w:hideMark/>
          </w:tcPr>
          <w:p w14:paraId="1AB966D9" w14:textId="195B4D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 xml:space="preserve">Ochotnicza Straż Pożarna w Parciakach, </w:t>
            </w:r>
            <w:r w:rsidR="00DC76E7">
              <w:rPr>
                <w:rFonts w:asciiTheme="minorHAnsi" w:eastAsia="Times New Roman" w:hAnsiTheme="minorHAnsi" w:cstheme="minorHAnsi"/>
                <w:lang w:eastAsia="pl-PL"/>
              </w:rPr>
              <w:t xml:space="preserve"> </w:t>
            </w:r>
            <w:r w:rsidRPr="008F132C">
              <w:rPr>
                <w:rFonts w:asciiTheme="minorHAnsi" w:eastAsia="Times New Roman" w:hAnsiTheme="minorHAnsi" w:cstheme="minorHAnsi"/>
                <w:lang w:eastAsia="pl-PL"/>
              </w:rPr>
              <w:t>KRS 0000183280</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AB64A7"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Parciaki 23</w:t>
            </w:r>
            <w:r w:rsidRPr="008F132C">
              <w:rPr>
                <w:rFonts w:asciiTheme="minorHAnsi" w:eastAsia="Times New Roman" w:hAnsiTheme="minorHAnsi" w:cstheme="minorHAnsi"/>
                <w:lang w:eastAsia="pl-PL"/>
              </w:rPr>
              <w:br/>
              <w:t xml:space="preserve"> 06-323 Jednorożec</w:t>
            </w:r>
          </w:p>
        </w:tc>
      </w:tr>
      <w:tr w:rsidR="008F132C" w:rsidRPr="008F132C" w14:paraId="121F4B80" w14:textId="77777777" w:rsidTr="00DC76E7">
        <w:tc>
          <w:tcPr>
            <w:tcW w:w="495" w:type="dxa"/>
            <w:tcBorders>
              <w:top w:val="single" w:sz="4" w:space="0" w:color="auto"/>
              <w:left w:val="single" w:sz="4" w:space="0" w:color="auto"/>
              <w:bottom w:val="single" w:sz="4" w:space="0" w:color="auto"/>
              <w:right w:val="single" w:sz="4" w:space="0" w:color="auto"/>
            </w:tcBorders>
            <w:vAlign w:val="center"/>
            <w:hideMark/>
          </w:tcPr>
          <w:p w14:paraId="0346D5CF"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7.</w:t>
            </w:r>
          </w:p>
        </w:tc>
        <w:tc>
          <w:tcPr>
            <w:tcW w:w="6310" w:type="dxa"/>
            <w:tcBorders>
              <w:top w:val="single" w:sz="4" w:space="0" w:color="auto"/>
              <w:left w:val="single" w:sz="4" w:space="0" w:color="auto"/>
              <w:bottom w:val="single" w:sz="4" w:space="0" w:color="auto"/>
              <w:right w:val="single" w:sz="4" w:space="0" w:color="auto"/>
            </w:tcBorders>
            <w:vAlign w:val="center"/>
            <w:hideMark/>
          </w:tcPr>
          <w:p w14:paraId="4F85236A" w14:textId="42EED7CB"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 xml:space="preserve">Ochotnicza Straż Pożarna w </w:t>
            </w:r>
            <w:proofErr w:type="spellStart"/>
            <w:r w:rsidRPr="008F132C">
              <w:rPr>
                <w:rFonts w:asciiTheme="minorHAnsi" w:eastAsia="Times New Roman" w:hAnsiTheme="minorHAnsi" w:cstheme="minorHAnsi"/>
                <w:lang w:eastAsia="pl-PL"/>
              </w:rPr>
              <w:t>Połoni</w:t>
            </w:r>
            <w:proofErr w:type="spellEnd"/>
            <w:r w:rsidRPr="008F132C">
              <w:rPr>
                <w:rFonts w:asciiTheme="minorHAnsi" w:eastAsia="Times New Roman" w:hAnsiTheme="minorHAnsi" w:cstheme="minorHAnsi"/>
                <w:lang w:eastAsia="pl-PL"/>
              </w:rPr>
              <w:t xml:space="preserve">, </w:t>
            </w:r>
            <w:r w:rsidR="00DC76E7">
              <w:rPr>
                <w:rFonts w:asciiTheme="minorHAnsi" w:eastAsia="Times New Roman" w:hAnsiTheme="minorHAnsi" w:cstheme="minorHAnsi"/>
                <w:lang w:eastAsia="pl-PL"/>
              </w:rPr>
              <w:t xml:space="preserve"> </w:t>
            </w:r>
            <w:r w:rsidRPr="008F132C">
              <w:rPr>
                <w:rFonts w:asciiTheme="minorHAnsi" w:eastAsia="Times New Roman" w:hAnsiTheme="minorHAnsi" w:cstheme="minorHAnsi"/>
                <w:lang w:eastAsia="pl-PL"/>
              </w:rPr>
              <w:t>KRS 0000172357</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1AC82B6"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Połoń 73</w:t>
            </w:r>
            <w:r w:rsidRPr="008F132C">
              <w:rPr>
                <w:rFonts w:asciiTheme="minorHAnsi" w:eastAsia="Times New Roman" w:hAnsiTheme="minorHAnsi" w:cstheme="minorHAnsi"/>
                <w:lang w:eastAsia="pl-PL"/>
              </w:rPr>
              <w:br/>
              <w:t xml:space="preserve"> 06-323 Jednorożec</w:t>
            </w:r>
          </w:p>
        </w:tc>
      </w:tr>
      <w:tr w:rsidR="008F132C" w:rsidRPr="008F132C" w14:paraId="3AFBF494" w14:textId="77777777" w:rsidTr="00DC76E7">
        <w:tc>
          <w:tcPr>
            <w:tcW w:w="495" w:type="dxa"/>
            <w:tcBorders>
              <w:top w:val="single" w:sz="4" w:space="0" w:color="auto"/>
              <w:left w:val="single" w:sz="4" w:space="0" w:color="auto"/>
              <w:bottom w:val="single" w:sz="4" w:space="0" w:color="auto"/>
              <w:right w:val="single" w:sz="4" w:space="0" w:color="auto"/>
            </w:tcBorders>
            <w:vAlign w:val="center"/>
            <w:hideMark/>
          </w:tcPr>
          <w:p w14:paraId="55A016A2"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8.</w:t>
            </w:r>
          </w:p>
        </w:tc>
        <w:tc>
          <w:tcPr>
            <w:tcW w:w="6310" w:type="dxa"/>
            <w:tcBorders>
              <w:top w:val="single" w:sz="4" w:space="0" w:color="auto"/>
              <w:left w:val="single" w:sz="4" w:space="0" w:color="auto"/>
              <w:bottom w:val="single" w:sz="4" w:space="0" w:color="auto"/>
              <w:right w:val="single" w:sz="4" w:space="0" w:color="auto"/>
            </w:tcBorders>
            <w:vAlign w:val="center"/>
            <w:hideMark/>
          </w:tcPr>
          <w:p w14:paraId="79913A56"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Ochotnicza Straż Pożarna w Ulatowo-Pogorzeli, KRS: 000175701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377EE40"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Ulatowo-Pogorzel</w:t>
            </w:r>
            <w:r w:rsidRPr="008F132C">
              <w:rPr>
                <w:rFonts w:asciiTheme="minorHAnsi" w:eastAsia="Times New Roman" w:hAnsiTheme="minorHAnsi" w:cstheme="minorHAnsi"/>
                <w:lang w:eastAsia="pl-PL"/>
              </w:rPr>
              <w:br/>
              <w:t>06-323 Jednorożec</w:t>
            </w:r>
          </w:p>
        </w:tc>
      </w:tr>
      <w:tr w:rsidR="008F132C" w:rsidRPr="008F132C" w14:paraId="617087C3" w14:textId="77777777" w:rsidTr="00DC76E7">
        <w:tc>
          <w:tcPr>
            <w:tcW w:w="495" w:type="dxa"/>
            <w:tcBorders>
              <w:top w:val="single" w:sz="4" w:space="0" w:color="auto"/>
              <w:left w:val="single" w:sz="4" w:space="0" w:color="auto"/>
              <w:bottom w:val="single" w:sz="4" w:space="0" w:color="auto"/>
              <w:right w:val="single" w:sz="4" w:space="0" w:color="auto"/>
            </w:tcBorders>
            <w:vAlign w:val="center"/>
            <w:hideMark/>
          </w:tcPr>
          <w:p w14:paraId="6EE297BF"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9.</w:t>
            </w:r>
          </w:p>
        </w:tc>
        <w:tc>
          <w:tcPr>
            <w:tcW w:w="6310" w:type="dxa"/>
            <w:tcBorders>
              <w:top w:val="single" w:sz="4" w:space="0" w:color="auto"/>
              <w:left w:val="single" w:sz="4" w:space="0" w:color="auto"/>
              <w:bottom w:val="single" w:sz="4" w:space="0" w:color="auto"/>
              <w:right w:val="single" w:sz="4" w:space="0" w:color="auto"/>
            </w:tcBorders>
            <w:vAlign w:val="center"/>
            <w:hideMark/>
          </w:tcPr>
          <w:p w14:paraId="05E46D41"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Ochotnicza Straż Pożarna w Żelaznej Rządowej, KRS 0000204153</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7401BA0"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Żelazna Rządowa 42</w:t>
            </w:r>
            <w:r w:rsidRPr="008F132C">
              <w:rPr>
                <w:rFonts w:asciiTheme="minorHAnsi" w:eastAsia="Times New Roman" w:hAnsiTheme="minorHAnsi" w:cstheme="minorHAnsi"/>
                <w:lang w:eastAsia="pl-PL"/>
              </w:rPr>
              <w:br/>
              <w:t>06-323 Jednorożec</w:t>
            </w:r>
          </w:p>
        </w:tc>
      </w:tr>
      <w:tr w:rsidR="008F132C" w:rsidRPr="008F132C" w14:paraId="0B05B580" w14:textId="77777777" w:rsidTr="00DC76E7">
        <w:tc>
          <w:tcPr>
            <w:tcW w:w="9498"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35153E59" w14:textId="77777777" w:rsidR="008F132C" w:rsidRPr="008F132C" w:rsidRDefault="008F132C" w:rsidP="00A4691A">
            <w:pPr>
              <w:spacing w:before="100" w:beforeAutospacing="1" w:after="0" w:line="240" w:lineRule="auto"/>
              <w:jc w:val="center"/>
              <w:rPr>
                <w:rFonts w:asciiTheme="minorHAnsi" w:eastAsia="Times New Roman" w:hAnsiTheme="minorHAnsi" w:cstheme="minorHAnsi"/>
                <w:lang w:eastAsia="pl-PL"/>
              </w:rPr>
            </w:pPr>
            <w:r w:rsidRPr="008F132C">
              <w:rPr>
                <w:rFonts w:asciiTheme="minorHAnsi" w:eastAsia="Times New Roman" w:hAnsiTheme="minorHAnsi" w:cstheme="minorHAnsi"/>
                <w:b/>
                <w:lang w:eastAsia="pl-PL"/>
              </w:rPr>
              <w:t>KOŁA GOSPODYŃ WIEJSKICH REJESTR AGENCJI RESTRUKTURYZACJI</w:t>
            </w:r>
            <w:r w:rsidRPr="008F132C">
              <w:rPr>
                <w:rFonts w:asciiTheme="minorHAnsi" w:eastAsia="Times New Roman" w:hAnsiTheme="minorHAnsi" w:cstheme="minorHAnsi"/>
                <w:b/>
                <w:lang w:eastAsia="pl-PL"/>
              </w:rPr>
              <w:br/>
              <w:t xml:space="preserve"> I MODERNIZACJI ROLNICTWA</w:t>
            </w:r>
          </w:p>
        </w:tc>
      </w:tr>
      <w:tr w:rsidR="008F132C" w:rsidRPr="008F132C" w14:paraId="2C222A4D" w14:textId="77777777" w:rsidTr="00DC76E7">
        <w:tc>
          <w:tcPr>
            <w:tcW w:w="495" w:type="dxa"/>
            <w:tcBorders>
              <w:top w:val="single" w:sz="4" w:space="0" w:color="auto"/>
              <w:left w:val="single" w:sz="4" w:space="0" w:color="auto"/>
              <w:bottom w:val="single" w:sz="4" w:space="0" w:color="auto"/>
              <w:right w:val="single" w:sz="4" w:space="0" w:color="auto"/>
            </w:tcBorders>
            <w:vAlign w:val="center"/>
            <w:hideMark/>
          </w:tcPr>
          <w:p w14:paraId="7510A8D1"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1.</w:t>
            </w:r>
          </w:p>
        </w:tc>
        <w:tc>
          <w:tcPr>
            <w:tcW w:w="6310" w:type="dxa"/>
            <w:tcBorders>
              <w:top w:val="single" w:sz="4" w:space="0" w:color="auto"/>
              <w:left w:val="single" w:sz="4" w:space="0" w:color="auto"/>
              <w:bottom w:val="single" w:sz="4" w:space="0" w:color="auto"/>
              <w:right w:val="single" w:sz="4" w:space="0" w:color="auto"/>
            </w:tcBorders>
            <w:vAlign w:val="center"/>
            <w:hideMark/>
          </w:tcPr>
          <w:p w14:paraId="1B295868" w14:textId="0B398156" w:rsidR="008F132C" w:rsidRPr="008F132C" w:rsidRDefault="008F132C" w:rsidP="00A4691A">
            <w:pPr>
              <w:spacing w:before="100" w:beforeAutospacing="1" w:after="0"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 xml:space="preserve">Koło Gospodyń Wiejskich w </w:t>
            </w:r>
            <w:proofErr w:type="spellStart"/>
            <w:r w:rsidRPr="008F132C">
              <w:rPr>
                <w:rFonts w:asciiTheme="minorHAnsi" w:eastAsia="Times New Roman" w:hAnsiTheme="minorHAnsi" w:cstheme="minorHAnsi"/>
                <w:lang w:eastAsia="pl-PL"/>
              </w:rPr>
              <w:t>Połoni</w:t>
            </w:r>
            <w:proofErr w:type="spellEnd"/>
            <w:r w:rsidRPr="008F132C">
              <w:rPr>
                <w:rFonts w:asciiTheme="minorHAnsi" w:eastAsia="Times New Roman" w:hAnsiTheme="minorHAnsi" w:cstheme="minorHAnsi"/>
                <w:lang w:eastAsia="pl-PL"/>
              </w:rPr>
              <w:br/>
              <w:t>NIP: 761-156-25-58</w:t>
            </w:r>
            <w:r w:rsidR="0044767F">
              <w:rPr>
                <w:rFonts w:asciiTheme="minorHAnsi" w:eastAsia="Times New Roman" w:hAnsiTheme="minorHAnsi" w:cstheme="minorHAnsi"/>
                <w:lang w:eastAsia="pl-PL"/>
              </w:rPr>
              <w:t xml:space="preserve">, </w:t>
            </w:r>
            <w:r w:rsidRPr="008F132C">
              <w:rPr>
                <w:rFonts w:asciiTheme="minorHAnsi" w:eastAsia="Times New Roman" w:hAnsiTheme="minorHAnsi" w:cstheme="minorHAnsi"/>
                <w:lang w:eastAsia="pl-PL"/>
              </w:rPr>
              <w:t>REGON: 382234236</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C3158A3"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 xml:space="preserve">Połoń 73 </w:t>
            </w:r>
            <w:r w:rsidRPr="008F132C">
              <w:rPr>
                <w:rFonts w:asciiTheme="minorHAnsi" w:eastAsia="Times New Roman" w:hAnsiTheme="minorHAnsi" w:cstheme="minorHAnsi"/>
                <w:lang w:eastAsia="pl-PL"/>
              </w:rPr>
              <w:br/>
              <w:t>06-323 Jednorożec</w:t>
            </w:r>
          </w:p>
        </w:tc>
      </w:tr>
      <w:tr w:rsidR="008F132C" w:rsidRPr="008F132C" w14:paraId="7C5F61EA" w14:textId="77777777" w:rsidTr="00DC76E7">
        <w:tc>
          <w:tcPr>
            <w:tcW w:w="495" w:type="dxa"/>
            <w:tcBorders>
              <w:top w:val="single" w:sz="4" w:space="0" w:color="auto"/>
              <w:left w:val="single" w:sz="4" w:space="0" w:color="auto"/>
              <w:bottom w:val="single" w:sz="4" w:space="0" w:color="auto"/>
              <w:right w:val="single" w:sz="4" w:space="0" w:color="auto"/>
            </w:tcBorders>
            <w:vAlign w:val="center"/>
            <w:hideMark/>
          </w:tcPr>
          <w:p w14:paraId="35BD9195"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2.</w:t>
            </w:r>
          </w:p>
        </w:tc>
        <w:tc>
          <w:tcPr>
            <w:tcW w:w="6310" w:type="dxa"/>
            <w:tcBorders>
              <w:top w:val="single" w:sz="4" w:space="0" w:color="auto"/>
              <w:left w:val="single" w:sz="4" w:space="0" w:color="auto"/>
              <w:bottom w:val="single" w:sz="4" w:space="0" w:color="auto"/>
              <w:right w:val="single" w:sz="4" w:space="0" w:color="auto"/>
            </w:tcBorders>
            <w:vAlign w:val="center"/>
            <w:hideMark/>
          </w:tcPr>
          <w:p w14:paraId="4486D127" w14:textId="535F9D76" w:rsidR="008F132C" w:rsidRPr="008F132C" w:rsidRDefault="008F132C" w:rsidP="00A4691A">
            <w:pPr>
              <w:spacing w:before="100" w:beforeAutospacing="1" w:after="0"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Koło Gospodyń Wiejskich w Budach Rządowych</w:t>
            </w:r>
            <w:r w:rsidRPr="008F132C">
              <w:rPr>
                <w:rFonts w:asciiTheme="minorHAnsi" w:eastAsia="Times New Roman" w:hAnsiTheme="minorHAnsi" w:cstheme="minorHAnsi"/>
                <w:lang w:eastAsia="pl-PL"/>
              </w:rPr>
              <w:br/>
              <w:t>NIP: 761-156-25-70</w:t>
            </w:r>
            <w:r w:rsidR="0044767F">
              <w:rPr>
                <w:rFonts w:asciiTheme="minorHAnsi" w:eastAsia="Times New Roman" w:hAnsiTheme="minorHAnsi" w:cstheme="minorHAnsi"/>
                <w:lang w:eastAsia="pl-PL"/>
              </w:rPr>
              <w:t xml:space="preserve">, </w:t>
            </w:r>
            <w:r w:rsidRPr="008F132C">
              <w:rPr>
                <w:rFonts w:asciiTheme="minorHAnsi" w:eastAsia="Times New Roman" w:hAnsiTheme="minorHAnsi" w:cstheme="minorHAnsi"/>
                <w:lang w:eastAsia="pl-PL"/>
              </w:rPr>
              <w:t>REGON: 382201060</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3129EB6" w14:textId="77777777" w:rsidR="008F132C" w:rsidRPr="008F132C" w:rsidRDefault="008F132C" w:rsidP="00A4691A">
            <w:pPr>
              <w:spacing w:before="100" w:beforeAutospacing="1" w:after="0"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Budy Rządowe 29</w:t>
            </w:r>
            <w:r w:rsidRPr="008F132C">
              <w:rPr>
                <w:rFonts w:asciiTheme="minorHAnsi" w:eastAsia="Times New Roman" w:hAnsiTheme="minorHAnsi" w:cstheme="minorHAnsi"/>
                <w:lang w:eastAsia="pl-PL"/>
              </w:rPr>
              <w:br/>
              <w:t>06-323 Jednorożec</w:t>
            </w:r>
          </w:p>
        </w:tc>
      </w:tr>
      <w:tr w:rsidR="008F132C" w:rsidRPr="008F132C" w14:paraId="1495728A" w14:textId="77777777" w:rsidTr="00DC76E7">
        <w:tc>
          <w:tcPr>
            <w:tcW w:w="495" w:type="dxa"/>
            <w:tcBorders>
              <w:top w:val="single" w:sz="4" w:space="0" w:color="auto"/>
              <w:left w:val="single" w:sz="4" w:space="0" w:color="auto"/>
              <w:bottom w:val="single" w:sz="4" w:space="0" w:color="auto"/>
              <w:right w:val="single" w:sz="4" w:space="0" w:color="auto"/>
            </w:tcBorders>
            <w:vAlign w:val="center"/>
            <w:hideMark/>
          </w:tcPr>
          <w:p w14:paraId="723C37E2" w14:textId="77777777" w:rsidR="008F132C" w:rsidRPr="008F132C" w:rsidRDefault="008F132C" w:rsidP="00A4691A">
            <w:pPr>
              <w:spacing w:before="100" w:beforeAutospacing="1" w:after="0"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3.</w:t>
            </w:r>
          </w:p>
        </w:tc>
        <w:tc>
          <w:tcPr>
            <w:tcW w:w="6310" w:type="dxa"/>
            <w:tcBorders>
              <w:top w:val="single" w:sz="4" w:space="0" w:color="auto"/>
              <w:left w:val="single" w:sz="4" w:space="0" w:color="auto"/>
              <w:bottom w:val="single" w:sz="4" w:space="0" w:color="auto"/>
              <w:right w:val="single" w:sz="4" w:space="0" w:color="auto"/>
            </w:tcBorders>
            <w:vAlign w:val="center"/>
            <w:hideMark/>
          </w:tcPr>
          <w:p w14:paraId="0B38BCD6" w14:textId="4E49D993" w:rsidR="008F132C" w:rsidRPr="008F132C" w:rsidRDefault="008F132C" w:rsidP="00A4691A">
            <w:pPr>
              <w:spacing w:before="100" w:beforeAutospacing="1" w:after="0"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Koło Gospodyń Wiejskich „</w:t>
            </w:r>
            <w:proofErr w:type="spellStart"/>
            <w:r w:rsidRPr="008F132C">
              <w:rPr>
                <w:rFonts w:asciiTheme="minorHAnsi" w:eastAsia="Times New Roman" w:hAnsiTheme="minorHAnsi" w:cstheme="minorHAnsi"/>
                <w:lang w:eastAsia="pl-PL"/>
              </w:rPr>
              <w:t>Żelaźnianki</w:t>
            </w:r>
            <w:proofErr w:type="spellEnd"/>
            <w:r w:rsidRPr="008F132C">
              <w:rPr>
                <w:rFonts w:asciiTheme="minorHAnsi" w:eastAsia="Times New Roman" w:hAnsiTheme="minorHAnsi" w:cstheme="minorHAnsi"/>
                <w:lang w:eastAsia="pl-PL"/>
              </w:rPr>
              <w:t xml:space="preserve"> to </w:t>
            </w:r>
            <w:proofErr w:type="spellStart"/>
            <w:r w:rsidRPr="008F132C">
              <w:rPr>
                <w:rFonts w:asciiTheme="minorHAnsi" w:eastAsia="Times New Roman" w:hAnsiTheme="minorHAnsi" w:cstheme="minorHAnsi"/>
                <w:lang w:eastAsia="pl-PL"/>
              </w:rPr>
              <w:t>Kurpianki”w</w:t>
            </w:r>
            <w:proofErr w:type="spellEnd"/>
            <w:r w:rsidRPr="008F132C">
              <w:rPr>
                <w:rFonts w:asciiTheme="minorHAnsi" w:eastAsia="Times New Roman" w:hAnsiTheme="minorHAnsi" w:cstheme="minorHAnsi"/>
                <w:lang w:eastAsia="pl-PL"/>
              </w:rPr>
              <w:t xml:space="preserve"> Żelaznej Rządowej</w:t>
            </w:r>
            <w:r w:rsidRPr="008F132C">
              <w:rPr>
                <w:rFonts w:asciiTheme="minorHAnsi" w:eastAsia="Times New Roman" w:hAnsiTheme="minorHAnsi" w:cstheme="minorHAnsi"/>
                <w:lang w:eastAsia="pl-PL"/>
              </w:rPr>
              <w:br/>
              <w:t>NIP: 761-156-29-20</w:t>
            </w:r>
            <w:r w:rsidR="0044767F">
              <w:rPr>
                <w:rFonts w:asciiTheme="minorHAnsi" w:eastAsia="Times New Roman" w:hAnsiTheme="minorHAnsi" w:cstheme="minorHAnsi"/>
                <w:lang w:eastAsia="pl-PL"/>
              </w:rPr>
              <w:t xml:space="preserve">, </w:t>
            </w:r>
            <w:r w:rsidRPr="008F132C">
              <w:rPr>
                <w:rFonts w:asciiTheme="minorHAnsi" w:eastAsia="Times New Roman" w:hAnsiTheme="minorHAnsi" w:cstheme="minorHAnsi"/>
                <w:lang w:eastAsia="pl-PL"/>
              </w:rPr>
              <w:t>REGON: 382956739</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AB1083B" w14:textId="77777777" w:rsidR="008F132C" w:rsidRPr="008F132C" w:rsidRDefault="008F132C" w:rsidP="00A4691A">
            <w:pPr>
              <w:spacing w:before="100" w:beforeAutospacing="1" w:after="0"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Żelazna Rządowa 5</w:t>
            </w:r>
            <w:r w:rsidRPr="008F132C">
              <w:rPr>
                <w:rFonts w:asciiTheme="minorHAnsi" w:eastAsia="Times New Roman" w:hAnsiTheme="minorHAnsi" w:cstheme="minorHAnsi"/>
                <w:lang w:eastAsia="pl-PL"/>
              </w:rPr>
              <w:br/>
              <w:t>06-323 Jednorożec</w:t>
            </w:r>
          </w:p>
        </w:tc>
      </w:tr>
      <w:tr w:rsidR="008F132C" w:rsidRPr="008F132C" w14:paraId="180EA927" w14:textId="77777777" w:rsidTr="00DC76E7">
        <w:tc>
          <w:tcPr>
            <w:tcW w:w="495" w:type="dxa"/>
            <w:tcBorders>
              <w:top w:val="single" w:sz="4" w:space="0" w:color="auto"/>
              <w:left w:val="single" w:sz="4" w:space="0" w:color="auto"/>
              <w:bottom w:val="single" w:sz="4" w:space="0" w:color="auto"/>
              <w:right w:val="single" w:sz="4" w:space="0" w:color="auto"/>
            </w:tcBorders>
            <w:vAlign w:val="center"/>
            <w:hideMark/>
          </w:tcPr>
          <w:p w14:paraId="4457C6F7"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4.</w:t>
            </w:r>
          </w:p>
        </w:tc>
        <w:tc>
          <w:tcPr>
            <w:tcW w:w="6310" w:type="dxa"/>
            <w:tcBorders>
              <w:top w:val="single" w:sz="4" w:space="0" w:color="auto"/>
              <w:left w:val="single" w:sz="4" w:space="0" w:color="auto"/>
              <w:bottom w:val="single" w:sz="4" w:space="0" w:color="auto"/>
              <w:right w:val="single" w:sz="4" w:space="0" w:color="auto"/>
            </w:tcBorders>
            <w:vAlign w:val="center"/>
            <w:hideMark/>
          </w:tcPr>
          <w:p w14:paraId="7678B95C" w14:textId="3D661368" w:rsidR="008F132C" w:rsidRPr="008F132C" w:rsidRDefault="008F132C" w:rsidP="00A4691A">
            <w:pPr>
              <w:spacing w:before="100" w:beforeAutospacing="1" w:after="0"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Koło Gospodyń Wiejskich w Ulatowo-Pogorzeli,</w:t>
            </w:r>
            <w:r w:rsidRPr="008F132C">
              <w:rPr>
                <w:rFonts w:asciiTheme="minorHAnsi" w:eastAsia="Times New Roman" w:hAnsiTheme="minorHAnsi" w:cstheme="minorHAnsi"/>
                <w:lang w:eastAsia="pl-PL"/>
              </w:rPr>
              <w:br/>
              <w:t>NIP: 761-156-33-51</w:t>
            </w:r>
            <w:r w:rsidR="0044767F">
              <w:rPr>
                <w:rFonts w:asciiTheme="minorHAnsi" w:eastAsia="Times New Roman" w:hAnsiTheme="minorHAnsi" w:cstheme="minorHAnsi"/>
                <w:lang w:eastAsia="pl-PL"/>
              </w:rPr>
              <w:t xml:space="preserve">, </w:t>
            </w:r>
            <w:r w:rsidRPr="008F132C">
              <w:rPr>
                <w:rFonts w:asciiTheme="minorHAnsi" w:eastAsia="Times New Roman" w:hAnsiTheme="minorHAnsi" w:cstheme="minorHAnsi"/>
                <w:lang w:eastAsia="pl-PL"/>
              </w:rPr>
              <w:t>REGON: 383835481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06BF124" w14:textId="77777777" w:rsidR="008F132C" w:rsidRPr="008F132C" w:rsidRDefault="008F132C" w:rsidP="00A4691A">
            <w:pPr>
              <w:spacing w:before="100" w:beforeAutospacing="1" w:after="0"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Ulatowo-Pogorzel 56</w:t>
            </w:r>
            <w:r w:rsidRPr="008F132C">
              <w:rPr>
                <w:rFonts w:asciiTheme="minorHAnsi" w:eastAsia="Times New Roman" w:hAnsiTheme="minorHAnsi" w:cstheme="minorHAnsi"/>
                <w:lang w:eastAsia="pl-PL"/>
              </w:rPr>
              <w:br/>
              <w:t>06-323 Jednorożec</w:t>
            </w:r>
          </w:p>
        </w:tc>
      </w:tr>
      <w:tr w:rsidR="008F132C" w:rsidRPr="008F132C" w14:paraId="2FCDFB58" w14:textId="77777777" w:rsidTr="00DC76E7">
        <w:trPr>
          <w:trHeight w:val="623"/>
        </w:trPr>
        <w:tc>
          <w:tcPr>
            <w:tcW w:w="495" w:type="dxa"/>
            <w:tcBorders>
              <w:top w:val="single" w:sz="4" w:space="0" w:color="auto"/>
              <w:left w:val="single" w:sz="4" w:space="0" w:color="auto"/>
              <w:bottom w:val="single" w:sz="4" w:space="0" w:color="auto"/>
              <w:right w:val="single" w:sz="4" w:space="0" w:color="auto"/>
            </w:tcBorders>
            <w:vAlign w:val="center"/>
          </w:tcPr>
          <w:p w14:paraId="057C040E"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5.</w:t>
            </w:r>
          </w:p>
        </w:tc>
        <w:tc>
          <w:tcPr>
            <w:tcW w:w="6310" w:type="dxa"/>
            <w:tcBorders>
              <w:top w:val="single" w:sz="4" w:space="0" w:color="auto"/>
              <w:left w:val="single" w:sz="4" w:space="0" w:color="auto"/>
              <w:bottom w:val="single" w:sz="4" w:space="0" w:color="auto"/>
              <w:right w:val="single" w:sz="4" w:space="0" w:color="auto"/>
            </w:tcBorders>
            <w:vAlign w:val="center"/>
          </w:tcPr>
          <w:p w14:paraId="01B43A1F" w14:textId="75B0B21D" w:rsidR="008F132C" w:rsidRPr="008F132C" w:rsidRDefault="008F132C" w:rsidP="00A4691A">
            <w:pPr>
              <w:spacing w:before="100" w:beforeAutospacing="1" w:after="0"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Stowarzyszenie Sąsiedzi w Żelaznej Prywatnej</w:t>
            </w:r>
            <w:r w:rsidRPr="008F132C">
              <w:rPr>
                <w:rFonts w:asciiTheme="minorHAnsi" w:eastAsia="Times New Roman" w:hAnsiTheme="minorHAnsi" w:cstheme="minorHAnsi"/>
                <w:lang w:eastAsia="pl-PL"/>
              </w:rPr>
              <w:br/>
              <w:t>NIP: 7611560246</w:t>
            </w:r>
            <w:r w:rsidR="0044767F">
              <w:rPr>
                <w:rFonts w:asciiTheme="minorHAnsi" w:eastAsia="Times New Roman" w:hAnsiTheme="minorHAnsi" w:cstheme="minorHAnsi"/>
                <w:lang w:eastAsia="pl-PL"/>
              </w:rPr>
              <w:t xml:space="preserve">, </w:t>
            </w:r>
            <w:r w:rsidRPr="008F132C">
              <w:rPr>
                <w:rFonts w:asciiTheme="minorHAnsi" w:eastAsia="Times New Roman" w:hAnsiTheme="minorHAnsi" w:cstheme="minorHAnsi"/>
                <w:lang w:eastAsia="pl-PL"/>
              </w:rPr>
              <w:t>REGON: 367166420</w:t>
            </w:r>
          </w:p>
        </w:tc>
        <w:tc>
          <w:tcPr>
            <w:tcW w:w="2693" w:type="dxa"/>
            <w:tcBorders>
              <w:top w:val="single" w:sz="4" w:space="0" w:color="auto"/>
              <w:left w:val="single" w:sz="4" w:space="0" w:color="auto"/>
              <w:bottom w:val="single" w:sz="4" w:space="0" w:color="auto"/>
              <w:right w:val="single" w:sz="4" w:space="0" w:color="auto"/>
            </w:tcBorders>
            <w:vAlign w:val="center"/>
          </w:tcPr>
          <w:p w14:paraId="7A26711A" w14:textId="7F9AF2F2" w:rsidR="008F132C" w:rsidRPr="008F132C" w:rsidRDefault="008F132C" w:rsidP="00A4691A">
            <w:pPr>
              <w:spacing w:before="100" w:beforeAutospacing="1" w:after="0"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ul. Odrodzenia 14</w:t>
            </w:r>
            <w:r w:rsidRPr="008F132C">
              <w:rPr>
                <w:rFonts w:asciiTheme="minorHAnsi" w:eastAsia="Times New Roman" w:hAnsiTheme="minorHAnsi" w:cstheme="minorHAnsi"/>
                <w:lang w:eastAsia="pl-PL"/>
              </w:rPr>
              <w:br/>
              <w:t>06-323 Jednorożec</w:t>
            </w:r>
          </w:p>
        </w:tc>
      </w:tr>
      <w:tr w:rsidR="008F132C" w:rsidRPr="008F132C" w14:paraId="313DF746" w14:textId="77777777" w:rsidTr="00DC76E7">
        <w:tc>
          <w:tcPr>
            <w:tcW w:w="495" w:type="dxa"/>
            <w:tcBorders>
              <w:top w:val="single" w:sz="4" w:space="0" w:color="auto"/>
              <w:left w:val="single" w:sz="4" w:space="0" w:color="auto"/>
              <w:bottom w:val="single" w:sz="4" w:space="0" w:color="auto"/>
              <w:right w:val="single" w:sz="4" w:space="0" w:color="auto"/>
            </w:tcBorders>
            <w:vAlign w:val="center"/>
          </w:tcPr>
          <w:p w14:paraId="0C3023FB"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6.</w:t>
            </w:r>
          </w:p>
        </w:tc>
        <w:tc>
          <w:tcPr>
            <w:tcW w:w="6310" w:type="dxa"/>
            <w:tcBorders>
              <w:top w:val="single" w:sz="4" w:space="0" w:color="auto"/>
              <w:left w:val="single" w:sz="4" w:space="0" w:color="auto"/>
              <w:bottom w:val="single" w:sz="4" w:space="0" w:color="auto"/>
              <w:right w:val="single" w:sz="4" w:space="0" w:color="auto"/>
            </w:tcBorders>
            <w:vAlign w:val="center"/>
          </w:tcPr>
          <w:p w14:paraId="2DE112D3" w14:textId="21ED1537" w:rsidR="008F132C" w:rsidRPr="008F132C" w:rsidRDefault="008F132C" w:rsidP="00A4691A">
            <w:pPr>
              <w:spacing w:before="100" w:beforeAutospacing="1" w:after="0"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Koło Gospodyń Wiejskich w Małowidzu „Jasie”</w:t>
            </w:r>
            <w:r w:rsidRPr="008F132C">
              <w:rPr>
                <w:rFonts w:asciiTheme="minorHAnsi" w:eastAsia="Times New Roman" w:hAnsiTheme="minorHAnsi" w:cstheme="minorHAnsi"/>
                <w:lang w:eastAsia="pl-PL"/>
              </w:rPr>
              <w:br/>
              <w:t>NIP: 7611566616</w:t>
            </w:r>
            <w:r w:rsidR="0044767F">
              <w:rPr>
                <w:rFonts w:asciiTheme="minorHAnsi" w:eastAsia="Times New Roman" w:hAnsiTheme="minorHAnsi" w:cstheme="minorHAnsi"/>
                <w:lang w:eastAsia="pl-PL"/>
              </w:rPr>
              <w:t xml:space="preserve">, </w:t>
            </w:r>
            <w:r w:rsidRPr="008F132C">
              <w:rPr>
                <w:rFonts w:asciiTheme="minorHAnsi" w:eastAsia="Times New Roman" w:hAnsiTheme="minorHAnsi" w:cstheme="minorHAnsi"/>
                <w:lang w:eastAsia="pl-PL"/>
              </w:rPr>
              <w:t>REGON:389927439</w:t>
            </w:r>
          </w:p>
        </w:tc>
        <w:tc>
          <w:tcPr>
            <w:tcW w:w="2693" w:type="dxa"/>
            <w:tcBorders>
              <w:top w:val="single" w:sz="4" w:space="0" w:color="auto"/>
              <w:left w:val="single" w:sz="4" w:space="0" w:color="auto"/>
              <w:bottom w:val="single" w:sz="4" w:space="0" w:color="auto"/>
              <w:right w:val="single" w:sz="4" w:space="0" w:color="auto"/>
            </w:tcBorders>
            <w:vAlign w:val="center"/>
          </w:tcPr>
          <w:p w14:paraId="2E9BFCCC" w14:textId="77777777" w:rsidR="008F132C" w:rsidRPr="008F132C" w:rsidRDefault="008F132C" w:rsidP="00A4691A">
            <w:pPr>
              <w:spacing w:before="100" w:beforeAutospacing="1" w:after="0" w:line="240" w:lineRule="auto"/>
              <w:rPr>
                <w:rFonts w:asciiTheme="minorHAnsi" w:eastAsia="Times New Roman" w:hAnsiTheme="minorHAnsi" w:cstheme="minorHAnsi"/>
                <w:lang w:eastAsia="pl-PL"/>
              </w:rPr>
            </w:pPr>
            <w:proofErr w:type="spellStart"/>
            <w:r w:rsidRPr="008F132C">
              <w:rPr>
                <w:rFonts w:asciiTheme="minorHAnsi" w:eastAsia="Times New Roman" w:hAnsiTheme="minorHAnsi" w:cstheme="minorHAnsi"/>
                <w:lang w:eastAsia="pl-PL"/>
              </w:rPr>
              <w:t>Małowidz</w:t>
            </w:r>
            <w:proofErr w:type="spellEnd"/>
            <w:r w:rsidRPr="008F132C">
              <w:rPr>
                <w:rFonts w:asciiTheme="minorHAnsi" w:eastAsia="Times New Roman" w:hAnsiTheme="minorHAnsi" w:cstheme="minorHAnsi"/>
                <w:lang w:eastAsia="pl-PL"/>
              </w:rPr>
              <w:t xml:space="preserve"> 29</w:t>
            </w:r>
            <w:r w:rsidRPr="008F132C">
              <w:rPr>
                <w:rFonts w:asciiTheme="minorHAnsi" w:eastAsia="Times New Roman" w:hAnsiTheme="minorHAnsi" w:cstheme="minorHAnsi"/>
                <w:lang w:eastAsia="pl-PL"/>
              </w:rPr>
              <w:br/>
              <w:t>06-323 Jednorożec</w:t>
            </w:r>
          </w:p>
        </w:tc>
      </w:tr>
      <w:tr w:rsidR="008F132C" w:rsidRPr="008F132C" w14:paraId="46E6EEC3" w14:textId="77777777" w:rsidTr="00DC76E7">
        <w:tc>
          <w:tcPr>
            <w:tcW w:w="495" w:type="dxa"/>
            <w:tcBorders>
              <w:top w:val="single" w:sz="4" w:space="0" w:color="auto"/>
              <w:left w:val="single" w:sz="4" w:space="0" w:color="auto"/>
              <w:bottom w:val="single" w:sz="4" w:space="0" w:color="auto"/>
              <w:right w:val="single" w:sz="4" w:space="0" w:color="auto"/>
            </w:tcBorders>
            <w:vAlign w:val="center"/>
          </w:tcPr>
          <w:p w14:paraId="3144181D"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7.</w:t>
            </w:r>
          </w:p>
        </w:tc>
        <w:tc>
          <w:tcPr>
            <w:tcW w:w="6310" w:type="dxa"/>
            <w:tcBorders>
              <w:top w:val="single" w:sz="4" w:space="0" w:color="auto"/>
              <w:left w:val="single" w:sz="4" w:space="0" w:color="auto"/>
              <w:bottom w:val="single" w:sz="4" w:space="0" w:color="auto"/>
              <w:right w:val="single" w:sz="4" w:space="0" w:color="auto"/>
            </w:tcBorders>
            <w:vAlign w:val="center"/>
          </w:tcPr>
          <w:p w14:paraId="1C5DE8A7" w14:textId="21D300A7" w:rsidR="008F132C" w:rsidRPr="008F132C" w:rsidRDefault="008F132C" w:rsidP="00A4691A">
            <w:pPr>
              <w:spacing w:before="100" w:beforeAutospacing="1" w:after="0"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Koło Gospodyń Wiejskich w Dynaku</w:t>
            </w:r>
            <w:r w:rsidRPr="008F132C">
              <w:rPr>
                <w:rFonts w:asciiTheme="minorHAnsi" w:eastAsia="Times New Roman" w:hAnsiTheme="minorHAnsi" w:cstheme="minorHAnsi"/>
                <w:lang w:eastAsia="pl-PL"/>
              </w:rPr>
              <w:br/>
              <w:t>NIP: 7611566651</w:t>
            </w:r>
            <w:r w:rsidR="0044767F">
              <w:rPr>
                <w:rFonts w:asciiTheme="minorHAnsi" w:eastAsia="Times New Roman" w:hAnsiTheme="minorHAnsi" w:cstheme="minorHAnsi"/>
                <w:lang w:eastAsia="pl-PL"/>
              </w:rPr>
              <w:t xml:space="preserve">, </w:t>
            </w:r>
            <w:r w:rsidRPr="008F132C">
              <w:rPr>
                <w:rFonts w:asciiTheme="minorHAnsi" w:eastAsia="Times New Roman" w:hAnsiTheme="minorHAnsi" w:cstheme="minorHAnsi"/>
                <w:lang w:eastAsia="pl-PL"/>
              </w:rPr>
              <w:t>REGON: 389927563</w:t>
            </w:r>
          </w:p>
        </w:tc>
        <w:tc>
          <w:tcPr>
            <w:tcW w:w="2693" w:type="dxa"/>
            <w:tcBorders>
              <w:top w:val="single" w:sz="4" w:space="0" w:color="auto"/>
              <w:left w:val="single" w:sz="4" w:space="0" w:color="auto"/>
              <w:bottom w:val="single" w:sz="4" w:space="0" w:color="auto"/>
              <w:right w:val="single" w:sz="4" w:space="0" w:color="auto"/>
            </w:tcBorders>
            <w:vAlign w:val="center"/>
          </w:tcPr>
          <w:p w14:paraId="59B31985" w14:textId="77777777" w:rsidR="008F132C" w:rsidRPr="008F132C" w:rsidRDefault="008F132C" w:rsidP="00A4691A">
            <w:pPr>
              <w:spacing w:before="100" w:beforeAutospacing="1" w:after="0"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Dynak 19</w:t>
            </w:r>
            <w:r w:rsidRPr="008F132C">
              <w:rPr>
                <w:rFonts w:asciiTheme="minorHAnsi" w:eastAsia="Times New Roman" w:hAnsiTheme="minorHAnsi" w:cstheme="minorHAnsi"/>
                <w:lang w:eastAsia="pl-PL"/>
              </w:rPr>
              <w:br/>
              <w:t>06-323 Jednorożec</w:t>
            </w:r>
          </w:p>
        </w:tc>
      </w:tr>
      <w:tr w:rsidR="008F132C" w:rsidRPr="008F132C" w14:paraId="746FA824" w14:textId="77777777" w:rsidTr="00DC76E7">
        <w:tc>
          <w:tcPr>
            <w:tcW w:w="495" w:type="dxa"/>
            <w:tcBorders>
              <w:top w:val="single" w:sz="4" w:space="0" w:color="auto"/>
              <w:left w:val="single" w:sz="4" w:space="0" w:color="auto"/>
              <w:bottom w:val="single" w:sz="4" w:space="0" w:color="auto"/>
              <w:right w:val="single" w:sz="4" w:space="0" w:color="auto"/>
            </w:tcBorders>
            <w:vAlign w:val="center"/>
          </w:tcPr>
          <w:p w14:paraId="24629AD0"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8.</w:t>
            </w:r>
          </w:p>
        </w:tc>
        <w:tc>
          <w:tcPr>
            <w:tcW w:w="6310" w:type="dxa"/>
            <w:tcBorders>
              <w:top w:val="single" w:sz="4" w:space="0" w:color="auto"/>
              <w:left w:val="single" w:sz="4" w:space="0" w:color="auto"/>
              <w:bottom w:val="single" w:sz="4" w:space="0" w:color="auto"/>
              <w:right w:val="single" w:sz="4" w:space="0" w:color="auto"/>
            </w:tcBorders>
            <w:vAlign w:val="center"/>
          </w:tcPr>
          <w:p w14:paraId="75D9ED95" w14:textId="186B6867" w:rsidR="008F132C" w:rsidRPr="008F132C" w:rsidRDefault="008F132C" w:rsidP="00A4691A">
            <w:pPr>
              <w:spacing w:before="100" w:beforeAutospacing="1" w:after="0"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Koło Gospodyń Wiejskich „Jednorożec” w Stegnie</w:t>
            </w:r>
            <w:r w:rsidRPr="008F132C">
              <w:rPr>
                <w:rFonts w:asciiTheme="minorHAnsi" w:eastAsia="Times New Roman" w:hAnsiTheme="minorHAnsi" w:cstheme="minorHAnsi"/>
                <w:lang w:eastAsia="pl-PL"/>
              </w:rPr>
              <w:br/>
              <w:t>NIP: 7611566728</w:t>
            </w:r>
            <w:r w:rsidR="0044767F">
              <w:rPr>
                <w:rFonts w:asciiTheme="minorHAnsi" w:eastAsia="Times New Roman" w:hAnsiTheme="minorHAnsi" w:cstheme="minorHAnsi"/>
                <w:lang w:eastAsia="pl-PL"/>
              </w:rPr>
              <w:t xml:space="preserve">, </w:t>
            </w:r>
            <w:r w:rsidRPr="008F132C">
              <w:rPr>
                <w:rFonts w:asciiTheme="minorHAnsi" w:eastAsia="Times New Roman" w:hAnsiTheme="minorHAnsi" w:cstheme="minorHAnsi"/>
                <w:lang w:eastAsia="pl-PL"/>
              </w:rPr>
              <w:t>REGON: 520003071</w:t>
            </w:r>
          </w:p>
        </w:tc>
        <w:tc>
          <w:tcPr>
            <w:tcW w:w="2693" w:type="dxa"/>
            <w:tcBorders>
              <w:top w:val="single" w:sz="4" w:space="0" w:color="auto"/>
              <w:left w:val="single" w:sz="4" w:space="0" w:color="auto"/>
              <w:bottom w:val="single" w:sz="4" w:space="0" w:color="auto"/>
              <w:right w:val="single" w:sz="4" w:space="0" w:color="auto"/>
            </w:tcBorders>
            <w:vAlign w:val="center"/>
          </w:tcPr>
          <w:p w14:paraId="447C6D08" w14:textId="77777777" w:rsidR="008F132C" w:rsidRPr="008F132C" w:rsidRDefault="008F132C" w:rsidP="00A4691A">
            <w:pPr>
              <w:spacing w:before="100" w:beforeAutospacing="1" w:after="0"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ul. Warszawska 59</w:t>
            </w:r>
            <w:r w:rsidRPr="008F132C">
              <w:rPr>
                <w:rFonts w:asciiTheme="minorHAnsi" w:eastAsia="Times New Roman" w:hAnsiTheme="minorHAnsi" w:cstheme="minorHAnsi"/>
                <w:lang w:eastAsia="pl-PL"/>
              </w:rPr>
              <w:br/>
              <w:t>06-323 Jednorożec</w:t>
            </w:r>
          </w:p>
        </w:tc>
      </w:tr>
      <w:tr w:rsidR="008F132C" w:rsidRPr="008F132C" w14:paraId="4B351817" w14:textId="77777777" w:rsidTr="00DC76E7">
        <w:tc>
          <w:tcPr>
            <w:tcW w:w="495" w:type="dxa"/>
            <w:tcBorders>
              <w:top w:val="single" w:sz="4" w:space="0" w:color="auto"/>
              <w:left w:val="single" w:sz="4" w:space="0" w:color="auto"/>
              <w:bottom w:val="single" w:sz="4" w:space="0" w:color="auto"/>
              <w:right w:val="single" w:sz="4" w:space="0" w:color="auto"/>
            </w:tcBorders>
            <w:vAlign w:val="center"/>
          </w:tcPr>
          <w:p w14:paraId="7A925DEB"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9.</w:t>
            </w:r>
          </w:p>
        </w:tc>
        <w:tc>
          <w:tcPr>
            <w:tcW w:w="6310" w:type="dxa"/>
            <w:tcBorders>
              <w:top w:val="single" w:sz="4" w:space="0" w:color="auto"/>
              <w:left w:val="single" w:sz="4" w:space="0" w:color="auto"/>
              <w:bottom w:val="single" w:sz="4" w:space="0" w:color="auto"/>
              <w:right w:val="single" w:sz="4" w:space="0" w:color="auto"/>
            </w:tcBorders>
            <w:vAlign w:val="center"/>
          </w:tcPr>
          <w:p w14:paraId="5C29EF7D" w14:textId="5CED781B" w:rsidR="008F132C" w:rsidRPr="008F132C" w:rsidRDefault="008F132C" w:rsidP="00A4691A">
            <w:pPr>
              <w:spacing w:before="100" w:beforeAutospacing="1" w:after="0"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Koło Gospodyń Wiejskich w Żelaznej Prywatnej</w:t>
            </w:r>
            <w:r w:rsidRPr="008F132C">
              <w:rPr>
                <w:rFonts w:asciiTheme="minorHAnsi" w:eastAsia="Times New Roman" w:hAnsiTheme="minorHAnsi" w:cstheme="minorHAnsi"/>
                <w:lang w:eastAsia="pl-PL"/>
              </w:rPr>
              <w:br/>
              <w:t>NIP: 7611566757</w:t>
            </w:r>
            <w:r w:rsidR="0044767F">
              <w:rPr>
                <w:rFonts w:asciiTheme="minorHAnsi" w:eastAsia="Times New Roman" w:hAnsiTheme="minorHAnsi" w:cstheme="minorHAnsi"/>
                <w:lang w:eastAsia="pl-PL"/>
              </w:rPr>
              <w:t xml:space="preserve">, </w:t>
            </w:r>
            <w:r w:rsidRPr="008F132C">
              <w:rPr>
                <w:rFonts w:asciiTheme="minorHAnsi" w:eastAsia="Times New Roman" w:hAnsiTheme="minorHAnsi" w:cstheme="minorHAnsi"/>
                <w:lang w:eastAsia="pl-PL"/>
              </w:rPr>
              <w:t>REGON: 520101477</w:t>
            </w:r>
          </w:p>
        </w:tc>
        <w:tc>
          <w:tcPr>
            <w:tcW w:w="2693" w:type="dxa"/>
            <w:tcBorders>
              <w:top w:val="single" w:sz="4" w:space="0" w:color="auto"/>
              <w:left w:val="single" w:sz="4" w:space="0" w:color="auto"/>
              <w:bottom w:val="single" w:sz="4" w:space="0" w:color="auto"/>
              <w:right w:val="single" w:sz="4" w:space="0" w:color="auto"/>
            </w:tcBorders>
            <w:vAlign w:val="center"/>
          </w:tcPr>
          <w:p w14:paraId="4FD576A3" w14:textId="77777777" w:rsidR="008F132C" w:rsidRPr="008F132C" w:rsidRDefault="008F132C" w:rsidP="00A4691A">
            <w:pPr>
              <w:spacing w:before="100" w:beforeAutospacing="1" w:after="0"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Żelazna Prywatna 1</w:t>
            </w:r>
            <w:r w:rsidRPr="008F132C">
              <w:rPr>
                <w:rFonts w:asciiTheme="minorHAnsi" w:eastAsia="Times New Roman" w:hAnsiTheme="minorHAnsi" w:cstheme="minorHAnsi"/>
                <w:lang w:eastAsia="pl-PL"/>
              </w:rPr>
              <w:br/>
              <w:t>06-323 Jednorożec</w:t>
            </w:r>
          </w:p>
        </w:tc>
      </w:tr>
      <w:tr w:rsidR="008F132C" w:rsidRPr="008F132C" w14:paraId="66AEA64A" w14:textId="77777777" w:rsidTr="00DC76E7">
        <w:tc>
          <w:tcPr>
            <w:tcW w:w="495" w:type="dxa"/>
            <w:tcBorders>
              <w:top w:val="single" w:sz="4" w:space="0" w:color="auto"/>
              <w:left w:val="single" w:sz="4" w:space="0" w:color="auto"/>
              <w:bottom w:val="single" w:sz="4" w:space="0" w:color="auto"/>
              <w:right w:val="single" w:sz="4" w:space="0" w:color="auto"/>
            </w:tcBorders>
            <w:vAlign w:val="center"/>
          </w:tcPr>
          <w:p w14:paraId="4EEA1221" w14:textId="77777777" w:rsidR="008F132C" w:rsidRPr="008F132C" w:rsidRDefault="008F132C" w:rsidP="00A4691A">
            <w:pPr>
              <w:spacing w:before="100" w:beforeAutospacing="1" w:after="100" w:afterAutospacing="1"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10.</w:t>
            </w:r>
          </w:p>
        </w:tc>
        <w:tc>
          <w:tcPr>
            <w:tcW w:w="6310" w:type="dxa"/>
            <w:tcBorders>
              <w:top w:val="single" w:sz="4" w:space="0" w:color="auto"/>
              <w:left w:val="single" w:sz="4" w:space="0" w:color="auto"/>
              <w:bottom w:val="single" w:sz="4" w:space="0" w:color="auto"/>
              <w:right w:val="single" w:sz="4" w:space="0" w:color="auto"/>
            </w:tcBorders>
            <w:vAlign w:val="center"/>
          </w:tcPr>
          <w:p w14:paraId="04C66BC9" w14:textId="6B90FAA0" w:rsidR="008F132C" w:rsidRPr="008F132C" w:rsidRDefault="008F132C" w:rsidP="00A4691A">
            <w:pPr>
              <w:spacing w:before="100" w:beforeAutospacing="1" w:after="0"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Koło Gospodyń Wiejskich w Olszewce „</w:t>
            </w:r>
            <w:proofErr w:type="spellStart"/>
            <w:r w:rsidRPr="008F132C">
              <w:rPr>
                <w:rFonts w:asciiTheme="minorHAnsi" w:eastAsia="Times New Roman" w:hAnsiTheme="minorHAnsi" w:cstheme="minorHAnsi"/>
                <w:lang w:eastAsia="pl-PL"/>
              </w:rPr>
              <w:t>Olszewiacy</w:t>
            </w:r>
            <w:proofErr w:type="spellEnd"/>
            <w:r w:rsidRPr="008F132C">
              <w:rPr>
                <w:rFonts w:asciiTheme="minorHAnsi" w:eastAsia="Times New Roman" w:hAnsiTheme="minorHAnsi" w:cstheme="minorHAnsi"/>
                <w:lang w:eastAsia="pl-PL"/>
              </w:rPr>
              <w:t>”</w:t>
            </w:r>
          </w:p>
        </w:tc>
        <w:tc>
          <w:tcPr>
            <w:tcW w:w="2693" w:type="dxa"/>
            <w:tcBorders>
              <w:top w:val="single" w:sz="4" w:space="0" w:color="auto"/>
              <w:left w:val="single" w:sz="4" w:space="0" w:color="auto"/>
              <w:bottom w:val="single" w:sz="4" w:space="0" w:color="auto"/>
              <w:right w:val="single" w:sz="4" w:space="0" w:color="auto"/>
            </w:tcBorders>
            <w:vAlign w:val="center"/>
          </w:tcPr>
          <w:p w14:paraId="4B21B1CB" w14:textId="77777777" w:rsidR="008F132C" w:rsidRPr="008F132C" w:rsidRDefault="008F132C" w:rsidP="00A4691A">
            <w:pPr>
              <w:spacing w:before="100" w:beforeAutospacing="1" w:after="0" w:line="240" w:lineRule="auto"/>
              <w:rPr>
                <w:rFonts w:asciiTheme="minorHAnsi" w:eastAsia="Times New Roman" w:hAnsiTheme="minorHAnsi" w:cstheme="minorHAnsi"/>
                <w:lang w:eastAsia="pl-PL"/>
              </w:rPr>
            </w:pPr>
            <w:r w:rsidRPr="008F132C">
              <w:rPr>
                <w:rFonts w:asciiTheme="minorHAnsi" w:eastAsia="Times New Roman" w:hAnsiTheme="minorHAnsi" w:cstheme="minorHAnsi"/>
                <w:lang w:eastAsia="pl-PL"/>
              </w:rPr>
              <w:t xml:space="preserve">Olszewka </w:t>
            </w:r>
            <w:r w:rsidRPr="008F132C">
              <w:rPr>
                <w:rFonts w:asciiTheme="minorHAnsi" w:eastAsia="Times New Roman" w:hAnsiTheme="minorHAnsi" w:cstheme="minorHAnsi"/>
                <w:lang w:eastAsia="pl-PL"/>
              </w:rPr>
              <w:br/>
              <w:t>06-323 Jednorożec</w:t>
            </w:r>
          </w:p>
        </w:tc>
      </w:tr>
    </w:tbl>
    <w:p w14:paraId="1AC7774F" w14:textId="77777777" w:rsidR="008F132C" w:rsidRDefault="008F132C" w:rsidP="003677D1">
      <w:pPr>
        <w:spacing w:after="0"/>
        <w:jc w:val="center"/>
        <w:rPr>
          <w:rFonts w:asciiTheme="minorHAnsi" w:hAnsiTheme="minorHAnsi" w:cstheme="minorHAnsi"/>
          <w:b/>
          <w:i/>
          <w:sz w:val="24"/>
          <w:szCs w:val="24"/>
        </w:rPr>
      </w:pPr>
    </w:p>
    <w:p w14:paraId="3271FF9F" w14:textId="77777777" w:rsidR="00DC76E7" w:rsidRDefault="00DC76E7">
      <w:pPr>
        <w:rPr>
          <w:rFonts w:asciiTheme="minorHAnsi" w:hAnsiTheme="minorHAnsi" w:cstheme="minorHAnsi"/>
          <w:sz w:val="24"/>
          <w:szCs w:val="24"/>
        </w:rPr>
      </w:pPr>
      <w:r>
        <w:rPr>
          <w:rFonts w:asciiTheme="minorHAnsi" w:hAnsiTheme="minorHAnsi" w:cstheme="minorHAnsi"/>
          <w:sz w:val="24"/>
          <w:szCs w:val="24"/>
        </w:rPr>
        <w:br w:type="page"/>
      </w:r>
    </w:p>
    <w:p w14:paraId="673BE1CB" w14:textId="5C6C5E1F" w:rsidR="00DC76E7" w:rsidRPr="0092212B" w:rsidRDefault="00DC76E7" w:rsidP="00DC76E7">
      <w:pPr>
        <w:spacing w:before="100" w:beforeAutospacing="1" w:after="100" w:afterAutospacing="1" w:line="240" w:lineRule="auto"/>
        <w:jc w:val="both"/>
        <w:rPr>
          <w:rFonts w:eastAsia="Times New Roman"/>
          <w:bCs/>
          <w:sz w:val="24"/>
          <w:szCs w:val="24"/>
          <w:lang w:eastAsia="pl-PL"/>
        </w:rPr>
      </w:pPr>
      <w:r w:rsidRPr="005E2D15">
        <w:rPr>
          <w:rFonts w:eastAsia="Times New Roman"/>
          <w:sz w:val="24"/>
          <w:szCs w:val="24"/>
          <w:lang w:eastAsia="pl-PL"/>
        </w:rPr>
        <w:lastRenderedPageBreak/>
        <w:t xml:space="preserve">Razem na realizację „Rocznego Programu Współpracy Samorządu Gminy Jednorożec </w:t>
      </w:r>
      <w:r w:rsidR="0092212B">
        <w:rPr>
          <w:rFonts w:eastAsia="Times New Roman"/>
          <w:sz w:val="24"/>
          <w:szCs w:val="24"/>
          <w:lang w:eastAsia="pl-PL"/>
        </w:rPr>
        <w:br/>
      </w:r>
      <w:r w:rsidRPr="005E2D15">
        <w:rPr>
          <w:rFonts w:eastAsia="Times New Roman"/>
          <w:sz w:val="24"/>
          <w:szCs w:val="24"/>
          <w:lang w:eastAsia="pl-PL"/>
        </w:rPr>
        <w:t xml:space="preserve">z Organizacjami Pozarządowymi” </w:t>
      </w:r>
      <w:r w:rsidRPr="00DC76E7">
        <w:rPr>
          <w:rFonts w:eastAsia="Times New Roman"/>
          <w:bCs/>
          <w:sz w:val="24"/>
          <w:szCs w:val="24"/>
          <w:lang w:eastAsia="pl-PL"/>
        </w:rPr>
        <w:t>w 2021 r. zaplanowano w budżecie Gminy</w:t>
      </w:r>
      <w:r w:rsidRPr="005E2D15">
        <w:rPr>
          <w:rFonts w:eastAsia="Times New Roman"/>
          <w:b/>
          <w:sz w:val="24"/>
          <w:szCs w:val="24"/>
          <w:lang w:eastAsia="pl-PL"/>
        </w:rPr>
        <w:t xml:space="preserve"> </w:t>
      </w:r>
      <w:r w:rsidRPr="0092212B">
        <w:rPr>
          <w:rFonts w:eastAsia="Times New Roman"/>
          <w:bCs/>
          <w:sz w:val="24"/>
          <w:szCs w:val="24"/>
          <w:lang w:eastAsia="pl-PL"/>
        </w:rPr>
        <w:t xml:space="preserve">kwotę </w:t>
      </w:r>
      <w:r w:rsidR="0092212B">
        <w:rPr>
          <w:rFonts w:eastAsia="Times New Roman"/>
          <w:bCs/>
          <w:sz w:val="24"/>
          <w:szCs w:val="24"/>
          <w:lang w:eastAsia="pl-PL"/>
        </w:rPr>
        <w:br/>
      </w:r>
      <w:r w:rsidRPr="0092212B">
        <w:rPr>
          <w:rFonts w:eastAsia="Times New Roman"/>
          <w:bCs/>
          <w:sz w:val="24"/>
          <w:szCs w:val="24"/>
          <w:lang w:eastAsia="pl-PL"/>
        </w:rPr>
        <w:t>100.000,00</w:t>
      </w:r>
      <w:r w:rsidR="0092212B">
        <w:rPr>
          <w:rFonts w:eastAsia="Times New Roman"/>
          <w:bCs/>
          <w:sz w:val="24"/>
          <w:szCs w:val="24"/>
          <w:lang w:eastAsia="pl-PL"/>
        </w:rPr>
        <w:t xml:space="preserve"> </w:t>
      </w:r>
      <w:r w:rsidRPr="0092212B">
        <w:rPr>
          <w:rFonts w:eastAsia="Times New Roman"/>
          <w:bCs/>
          <w:sz w:val="24"/>
          <w:szCs w:val="24"/>
          <w:lang w:eastAsia="pl-PL"/>
        </w:rPr>
        <w:t>zł.</w:t>
      </w:r>
    </w:p>
    <w:p w14:paraId="03620077" w14:textId="6C6DB232" w:rsidR="002F6EBD" w:rsidRPr="003B34FD" w:rsidRDefault="002F6EBD"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W ramach otwartego konkursu ofert na 2021 rok, skierowanego do organizacji pozarządowych z terenu Gminy Jednorożec powierzono wykonanie następujących zadań publicznych:</w:t>
      </w:r>
    </w:p>
    <w:p w14:paraId="61B87BBE" w14:textId="77777777" w:rsidR="002F6EBD" w:rsidRPr="0092212B" w:rsidRDefault="002F6EBD" w:rsidP="0092212B">
      <w:pPr>
        <w:pStyle w:val="Akapitzlist"/>
        <w:numPr>
          <w:ilvl w:val="0"/>
          <w:numId w:val="53"/>
        </w:numPr>
        <w:spacing w:after="0" w:line="276" w:lineRule="auto"/>
        <w:ind w:left="567" w:hanging="425"/>
        <w:rPr>
          <w:rFonts w:asciiTheme="minorHAnsi" w:hAnsiTheme="minorHAnsi" w:cstheme="minorHAnsi"/>
          <w:szCs w:val="24"/>
        </w:rPr>
      </w:pPr>
      <w:r w:rsidRPr="0092212B">
        <w:rPr>
          <w:rFonts w:asciiTheme="minorHAnsi" w:hAnsiTheme="minorHAnsi" w:cstheme="minorHAnsi"/>
          <w:szCs w:val="24"/>
        </w:rPr>
        <w:t>zadanie z zakresu kultury, sztuki, ochrony dóbr kultury i dziedzictwa narodowego;  wpłynęło 8 ofert, z których wybrano oferty 8 organizacji - łączna  kwota dofinansowania to 22.000,00zł  - zadania publiczne zostały wykonane,</w:t>
      </w:r>
    </w:p>
    <w:p w14:paraId="7D700FCC" w14:textId="2316270D" w:rsidR="002F6EBD" w:rsidRPr="0092212B" w:rsidRDefault="002F6EBD" w:rsidP="0092212B">
      <w:pPr>
        <w:pStyle w:val="Akapitzlist"/>
        <w:numPr>
          <w:ilvl w:val="0"/>
          <w:numId w:val="53"/>
        </w:numPr>
        <w:spacing w:after="0" w:line="276" w:lineRule="auto"/>
        <w:ind w:left="567" w:hanging="425"/>
        <w:rPr>
          <w:rFonts w:asciiTheme="minorHAnsi" w:hAnsiTheme="minorHAnsi" w:cstheme="minorHAnsi"/>
          <w:szCs w:val="24"/>
        </w:rPr>
      </w:pPr>
      <w:r w:rsidRPr="0092212B">
        <w:rPr>
          <w:rFonts w:asciiTheme="minorHAnsi" w:hAnsiTheme="minorHAnsi" w:cstheme="minorHAnsi"/>
          <w:szCs w:val="24"/>
        </w:rPr>
        <w:t xml:space="preserve">zadanie z zakresu wspierania i upowszechniania kultury fizycznej i sportu wpłynęły </w:t>
      </w:r>
      <w:r w:rsidRPr="0092212B">
        <w:rPr>
          <w:rFonts w:asciiTheme="minorHAnsi" w:hAnsiTheme="minorHAnsi" w:cstheme="minorHAnsi"/>
          <w:szCs w:val="24"/>
        </w:rPr>
        <w:br/>
        <w:t xml:space="preserve">3 oferty, z których wybrano oferty 3 organizacji - łączna kwota dofinansowania                        to  56.000,00 zł – zadania publiczne zostały wykonane, </w:t>
      </w:r>
    </w:p>
    <w:p w14:paraId="4F1AF4E7" w14:textId="77777777" w:rsidR="002F6EBD" w:rsidRPr="0092212B" w:rsidRDefault="002F6EBD" w:rsidP="0092212B">
      <w:pPr>
        <w:pStyle w:val="Akapitzlist"/>
        <w:numPr>
          <w:ilvl w:val="0"/>
          <w:numId w:val="53"/>
        </w:numPr>
        <w:spacing w:after="0" w:line="276" w:lineRule="auto"/>
        <w:ind w:left="567" w:hanging="425"/>
        <w:rPr>
          <w:rFonts w:asciiTheme="minorHAnsi" w:hAnsiTheme="minorHAnsi" w:cstheme="minorHAnsi"/>
          <w:szCs w:val="24"/>
        </w:rPr>
      </w:pPr>
      <w:r w:rsidRPr="0092212B">
        <w:rPr>
          <w:rFonts w:asciiTheme="minorHAnsi" w:hAnsiTheme="minorHAnsi" w:cstheme="minorHAnsi"/>
          <w:szCs w:val="24"/>
        </w:rPr>
        <w:t>zadanie z zakresu działalności na rzecz osób w wieku emerytalnym wpłynęła 1 oferta                          1 organizacji, opiewająca na kwotę 2.000,00 zł – zadanie publiczne zostało wykonane,</w:t>
      </w:r>
    </w:p>
    <w:p w14:paraId="5836A9E1" w14:textId="417EF99B" w:rsidR="00112352" w:rsidRPr="0092212B" w:rsidRDefault="002F6EBD" w:rsidP="0092212B">
      <w:pPr>
        <w:pStyle w:val="Akapitzlist"/>
        <w:numPr>
          <w:ilvl w:val="0"/>
          <w:numId w:val="53"/>
        </w:numPr>
        <w:spacing w:after="0" w:line="276" w:lineRule="auto"/>
        <w:ind w:left="567" w:hanging="425"/>
        <w:rPr>
          <w:rFonts w:asciiTheme="minorHAnsi" w:hAnsiTheme="minorHAnsi" w:cstheme="minorHAnsi"/>
          <w:szCs w:val="24"/>
        </w:rPr>
      </w:pPr>
      <w:r w:rsidRPr="0092212B">
        <w:rPr>
          <w:rFonts w:asciiTheme="minorHAnsi" w:hAnsiTheme="minorHAnsi" w:cstheme="minorHAnsi"/>
          <w:szCs w:val="24"/>
        </w:rPr>
        <w:t>zadanie z zakresu organizacji zajęć świetlicowych dla dzieci i młodzieży realizowanych w ramach świetlic wiejskich znajdujących się na terenie gminy Jednorożec wpłynęły</w:t>
      </w:r>
      <w:r w:rsidRPr="0092212B">
        <w:rPr>
          <w:rFonts w:asciiTheme="minorHAnsi" w:hAnsiTheme="minorHAnsi" w:cstheme="minorHAnsi"/>
          <w:szCs w:val="24"/>
        </w:rPr>
        <w:br/>
        <w:t>3 oferty, z których wybrano oferty 3 organizacji - łączna kwota dofinansowania                              to 20.000,00 zł – zadania publiczne zostały wykonane.</w:t>
      </w:r>
    </w:p>
    <w:p w14:paraId="75B68B9E" w14:textId="77777777" w:rsidR="0092212B" w:rsidRDefault="0092212B" w:rsidP="00B96248">
      <w:pPr>
        <w:spacing w:after="0"/>
        <w:ind w:firstLine="360"/>
        <w:jc w:val="both"/>
        <w:rPr>
          <w:rFonts w:eastAsia="Times New Roman" w:cstheme="minorHAnsi"/>
          <w:sz w:val="24"/>
          <w:szCs w:val="24"/>
          <w:lang w:eastAsia="pl-PL"/>
        </w:rPr>
      </w:pPr>
    </w:p>
    <w:p w14:paraId="2D59A908" w14:textId="1B1E552E" w:rsidR="00B96248" w:rsidRPr="00B96248" w:rsidRDefault="00B96248" w:rsidP="0092212B">
      <w:pPr>
        <w:spacing w:after="0"/>
        <w:ind w:firstLine="567"/>
        <w:jc w:val="both"/>
        <w:rPr>
          <w:rFonts w:eastAsia="Times New Roman"/>
          <w:sz w:val="24"/>
          <w:szCs w:val="24"/>
          <w:lang w:eastAsia="pl-PL"/>
        </w:rPr>
      </w:pPr>
      <w:r w:rsidRPr="00B96248">
        <w:rPr>
          <w:rFonts w:eastAsia="Times New Roman" w:cstheme="minorHAnsi"/>
          <w:sz w:val="24"/>
          <w:szCs w:val="24"/>
          <w:lang w:eastAsia="pl-PL"/>
        </w:rPr>
        <w:t>W ramach wsparcia zorganizowano: wycieczkę dla seniorów, konkursy kulinarne, festyny integracyjne, rozgrywki piłkarskie oraz zajęcia i zawody sportowe.</w:t>
      </w:r>
    </w:p>
    <w:p w14:paraId="4C0BE4AA" w14:textId="77777777" w:rsidR="0092212B" w:rsidRDefault="0092212B" w:rsidP="00B96248">
      <w:pPr>
        <w:spacing w:after="0"/>
        <w:ind w:firstLine="360"/>
        <w:jc w:val="both"/>
        <w:rPr>
          <w:rFonts w:eastAsia="Times New Roman"/>
          <w:sz w:val="24"/>
          <w:szCs w:val="24"/>
          <w:lang w:eastAsia="pl-PL"/>
        </w:rPr>
      </w:pPr>
    </w:p>
    <w:p w14:paraId="63B66AA0" w14:textId="6C4E93DF" w:rsidR="00B96248" w:rsidRPr="00B96248" w:rsidRDefault="00B96248" w:rsidP="0092212B">
      <w:pPr>
        <w:spacing w:after="0"/>
        <w:ind w:firstLine="708"/>
        <w:jc w:val="both"/>
        <w:rPr>
          <w:rFonts w:eastAsia="Times New Roman"/>
          <w:sz w:val="24"/>
          <w:szCs w:val="24"/>
          <w:lang w:eastAsia="pl-PL"/>
        </w:rPr>
      </w:pPr>
      <w:r w:rsidRPr="00B96248">
        <w:rPr>
          <w:rFonts w:eastAsia="Times New Roman"/>
          <w:sz w:val="24"/>
          <w:szCs w:val="24"/>
          <w:lang w:eastAsia="pl-PL"/>
        </w:rPr>
        <w:t xml:space="preserve">Gminna Biblioteka Publiczna w Jednorożcu wspierała organizacje pozarządowe </w:t>
      </w:r>
      <w:r w:rsidR="0092212B">
        <w:rPr>
          <w:rFonts w:eastAsia="Times New Roman"/>
          <w:sz w:val="24"/>
          <w:szCs w:val="24"/>
          <w:lang w:eastAsia="pl-PL"/>
        </w:rPr>
        <w:br/>
      </w:r>
      <w:r w:rsidRPr="00B96248">
        <w:rPr>
          <w:rFonts w:eastAsia="Times New Roman"/>
          <w:sz w:val="24"/>
          <w:szCs w:val="24"/>
          <w:lang w:eastAsia="pl-PL"/>
        </w:rPr>
        <w:t xml:space="preserve">w realizacji wydarzeń rozrywkowo-kulturalnych, poprzez wsparcie finansowe, techniczne </w:t>
      </w:r>
      <w:r w:rsidR="0092212B">
        <w:rPr>
          <w:rFonts w:eastAsia="Times New Roman"/>
          <w:sz w:val="24"/>
          <w:szCs w:val="24"/>
          <w:lang w:eastAsia="pl-PL"/>
        </w:rPr>
        <w:br/>
      </w:r>
      <w:r w:rsidRPr="00B96248">
        <w:rPr>
          <w:rFonts w:eastAsia="Times New Roman"/>
          <w:sz w:val="24"/>
          <w:szCs w:val="24"/>
          <w:lang w:eastAsia="pl-PL"/>
        </w:rPr>
        <w:t>oraz zakup nagród dla osób biorących udział w konkursach.</w:t>
      </w:r>
    </w:p>
    <w:p w14:paraId="41A16387" w14:textId="77777777" w:rsidR="0092212B" w:rsidRDefault="0092212B" w:rsidP="00B96248">
      <w:pPr>
        <w:spacing w:after="0"/>
        <w:ind w:firstLine="360"/>
        <w:jc w:val="both"/>
        <w:rPr>
          <w:rFonts w:eastAsia="Times New Roman"/>
          <w:sz w:val="24"/>
          <w:szCs w:val="24"/>
          <w:lang w:eastAsia="pl-PL"/>
        </w:rPr>
      </w:pPr>
    </w:p>
    <w:p w14:paraId="68256A58" w14:textId="1D8BC494" w:rsidR="00B96248" w:rsidRPr="00B96248" w:rsidRDefault="00B96248" w:rsidP="0092212B">
      <w:pPr>
        <w:spacing w:after="0"/>
        <w:ind w:firstLine="708"/>
        <w:jc w:val="both"/>
        <w:rPr>
          <w:rFonts w:eastAsia="Times New Roman"/>
          <w:sz w:val="24"/>
          <w:szCs w:val="24"/>
          <w:lang w:eastAsia="pl-PL"/>
        </w:rPr>
      </w:pPr>
      <w:r w:rsidRPr="00B96248">
        <w:rPr>
          <w:rFonts w:eastAsia="Times New Roman"/>
          <w:sz w:val="24"/>
          <w:szCs w:val="24"/>
          <w:lang w:eastAsia="pl-PL"/>
        </w:rPr>
        <w:t xml:space="preserve">Gmina Jednorożec zabezpieczała również transport organizacjom pozarządowym, zespołom folklorystycznym na różnego rodzaju przeglądy artystyczne, konkursy, wydarzenia kulturalne i sportowe. Pracownicy Gminnej Biblioteki Publicznej w Jednorożcu udzielali pomocy w zakresie przygotowania ofert na realizację zadań publicznych, relacjonowali </w:t>
      </w:r>
      <w:r w:rsidR="0092212B">
        <w:rPr>
          <w:rFonts w:eastAsia="Times New Roman"/>
          <w:sz w:val="24"/>
          <w:szCs w:val="24"/>
          <w:lang w:eastAsia="pl-PL"/>
        </w:rPr>
        <w:br/>
      </w:r>
      <w:r w:rsidRPr="00B96248">
        <w:rPr>
          <w:rFonts w:eastAsia="Times New Roman"/>
          <w:sz w:val="24"/>
          <w:szCs w:val="24"/>
          <w:lang w:eastAsia="pl-PL"/>
        </w:rPr>
        <w:t xml:space="preserve">na łamach prasy i stron internetowych za pomocą tekstów i zdjęć wydarzenia realizowane przez organizacje pozarządowe w ramach Rocznego Programu Współpracy.   </w:t>
      </w:r>
    </w:p>
    <w:p w14:paraId="4B86B3C3" w14:textId="77777777" w:rsidR="00DC76E7" w:rsidRPr="00B96248" w:rsidRDefault="00DC76E7" w:rsidP="00B96248">
      <w:pPr>
        <w:spacing w:before="100" w:beforeAutospacing="1" w:after="0" w:line="288" w:lineRule="auto"/>
        <w:rPr>
          <w:rFonts w:eastAsia="Times New Roman"/>
          <w:szCs w:val="24"/>
          <w:lang w:eastAsia="pl-PL"/>
        </w:rPr>
      </w:pPr>
    </w:p>
    <w:p w14:paraId="4ECBB9FC" w14:textId="0FBE3462" w:rsidR="008D72EF" w:rsidRPr="003B34FD" w:rsidRDefault="008D72EF" w:rsidP="00971686">
      <w:pPr>
        <w:pStyle w:val="nagwek10"/>
        <w:numPr>
          <w:ilvl w:val="0"/>
          <w:numId w:val="8"/>
        </w:numPr>
        <w:spacing w:after="0" w:line="276" w:lineRule="auto"/>
        <w:ind w:left="709" w:hanging="709"/>
        <w:rPr>
          <w:rFonts w:cstheme="minorHAnsi"/>
          <w:b/>
          <w:color w:val="auto"/>
          <w:sz w:val="24"/>
          <w:szCs w:val="24"/>
        </w:rPr>
      </w:pPr>
      <w:bookmarkStart w:id="50" w:name="_Toc104204514"/>
      <w:bookmarkStart w:id="51" w:name="_Hlk43712881"/>
      <w:r w:rsidRPr="003B34FD">
        <w:rPr>
          <w:rFonts w:cstheme="minorHAnsi"/>
          <w:b/>
          <w:color w:val="auto"/>
          <w:sz w:val="24"/>
          <w:szCs w:val="24"/>
        </w:rPr>
        <w:lastRenderedPageBreak/>
        <w:t>Polityka senioralna</w:t>
      </w:r>
      <w:bookmarkEnd w:id="50"/>
      <w:r w:rsidRPr="003B34FD">
        <w:rPr>
          <w:rFonts w:cstheme="minorHAnsi"/>
          <w:b/>
          <w:color w:val="auto"/>
          <w:sz w:val="24"/>
          <w:szCs w:val="24"/>
        </w:rPr>
        <w:t xml:space="preserve"> </w:t>
      </w:r>
    </w:p>
    <w:p w14:paraId="22D7C724" w14:textId="77777777" w:rsidR="00112352" w:rsidRPr="003B34FD" w:rsidRDefault="00112352" w:rsidP="003677D1">
      <w:pPr>
        <w:spacing w:after="0"/>
        <w:rPr>
          <w:rFonts w:asciiTheme="minorHAnsi" w:hAnsiTheme="minorHAnsi" w:cstheme="minorHAnsi"/>
          <w:sz w:val="24"/>
          <w:szCs w:val="24"/>
          <w:lang w:eastAsia="pl-PL"/>
        </w:rPr>
      </w:pPr>
    </w:p>
    <w:bookmarkEnd w:id="51"/>
    <w:p w14:paraId="6924C3D0" w14:textId="63B2A9FE" w:rsidR="003A3EDC" w:rsidRPr="003B34FD" w:rsidRDefault="003A3EDC" w:rsidP="003677D1">
      <w:pPr>
        <w:spacing w:after="0"/>
        <w:ind w:firstLine="708"/>
        <w:jc w:val="both"/>
        <w:rPr>
          <w:rFonts w:asciiTheme="minorHAnsi" w:hAnsiTheme="minorHAnsi" w:cstheme="minorHAnsi"/>
          <w:sz w:val="24"/>
          <w:szCs w:val="24"/>
        </w:rPr>
      </w:pPr>
      <w:r w:rsidRPr="003B34FD">
        <w:rPr>
          <w:rFonts w:asciiTheme="minorHAnsi" w:hAnsiTheme="minorHAnsi" w:cstheme="minorHAnsi"/>
          <w:sz w:val="24"/>
          <w:szCs w:val="24"/>
        </w:rPr>
        <w:t xml:space="preserve">W 2021 r. po raz kolejny seniorzy z Gminy Jednorożec mogli korzystać z usług które zapewnia im działalność „Klubu Senior +”  znajdujący się przy ulicy Odrodzenia 6. Klub oferował 30 miejsc dla uczestników. Na działalność „Klubu Senior +” wydatkowano w 2021 roku 118.869,23 zł, w tym 35.102,86 zł (29,53%) stanowiło dofinansowanie pozyskane </w:t>
      </w:r>
      <w:r w:rsidRPr="003B34FD">
        <w:rPr>
          <w:rFonts w:asciiTheme="minorHAnsi" w:hAnsiTheme="minorHAnsi" w:cstheme="minorHAnsi"/>
          <w:sz w:val="24"/>
          <w:szCs w:val="24"/>
        </w:rPr>
        <w:br/>
        <w:t>z Mazowieckiego Urzędu Wojewódzkiego w Warszawie</w:t>
      </w:r>
      <w:r w:rsidRPr="003B34FD">
        <w:rPr>
          <w:rFonts w:asciiTheme="minorHAnsi" w:hAnsiTheme="minorHAnsi" w:cstheme="minorHAnsi"/>
          <w:b/>
          <w:bCs/>
          <w:sz w:val="24"/>
          <w:szCs w:val="24"/>
        </w:rPr>
        <w:t xml:space="preserve"> (Umowa Nr 25/MII/2021 z dnia 13.07.2021 r. z Wojewodą Mazowieckim o dofinansowaniu zadania realizowanego </w:t>
      </w:r>
      <w:r w:rsidRPr="003B34FD">
        <w:rPr>
          <w:rFonts w:asciiTheme="minorHAnsi" w:hAnsiTheme="minorHAnsi" w:cstheme="minorHAnsi"/>
          <w:b/>
          <w:bCs/>
          <w:sz w:val="24"/>
          <w:szCs w:val="24"/>
        </w:rPr>
        <w:br/>
        <w:t>w ramach Programu Wieloletniego "Senior +"   na lata 2021-2025 - Edycja 2021 - Moduł II "Zapewnienie funkcjonowania Dziennego Domu/Klubu "Senior+").</w:t>
      </w:r>
      <w:r w:rsidRPr="003B34FD">
        <w:rPr>
          <w:rFonts w:asciiTheme="minorHAnsi" w:hAnsiTheme="minorHAnsi" w:cstheme="minorHAnsi"/>
          <w:sz w:val="24"/>
          <w:szCs w:val="24"/>
        </w:rPr>
        <w:t xml:space="preserve"> Pozostała część wydatków na działalność klubu w wysokości 83.766,37 zł (70,47%) stanowiła wkład własny Gminy. </w:t>
      </w:r>
    </w:p>
    <w:p w14:paraId="42790011" w14:textId="1E8032D3" w:rsidR="003A3EDC" w:rsidRPr="003B34FD" w:rsidRDefault="003A3EDC" w:rsidP="003677D1">
      <w:pPr>
        <w:spacing w:after="0"/>
        <w:ind w:firstLine="708"/>
        <w:jc w:val="both"/>
        <w:rPr>
          <w:rFonts w:asciiTheme="minorHAnsi" w:eastAsiaTheme="minorHAnsi" w:hAnsiTheme="minorHAnsi" w:cstheme="minorHAnsi"/>
          <w:sz w:val="24"/>
          <w:szCs w:val="24"/>
        </w:rPr>
      </w:pPr>
      <w:r w:rsidRPr="003B34FD">
        <w:rPr>
          <w:rFonts w:asciiTheme="minorHAnsi" w:hAnsiTheme="minorHAnsi" w:cstheme="minorHAnsi"/>
          <w:sz w:val="24"/>
          <w:szCs w:val="24"/>
        </w:rPr>
        <w:t xml:space="preserve">Projektowane zadania są niezmiernie atrakcyjne dla osób starszych czego dowodem jest duża frekwencja na zajęciach realizowanych przez Klub "Senior+" w roku 2021. Klub "Senior+" jest wyjątkowym miejscem, które przyciąga seniorów swoją ciekawą ofertą bez uszczerbku w budżecie domowym, ponieważ wszystkie zajęcia są bezpłatne. Seniorzy dzięki prowadzonej polityce senioralnej mogli brać aktywny udział w zajęciach i korzystać </w:t>
      </w:r>
      <w:r w:rsidRPr="003B34FD">
        <w:rPr>
          <w:rFonts w:asciiTheme="minorHAnsi" w:hAnsiTheme="minorHAnsi" w:cstheme="minorHAnsi"/>
          <w:sz w:val="24"/>
          <w:szCs w:val="24"/>
        </w:rPr>
        <w:br/>
        <w:t xml:space="preserve">z zakupionych materiałów niezbędnych do ich realizacji. Seniorzy sami nie podjęliby powyższych aktywności, jedyna możliwość ich prowadzenia jest realna dzięki realizacji zajęć zaplanowanych w związku z udziałem w Programie Wieloletnim „Senior +”.  Ich samodzielne działania uniemożliwiałyby zarówno bariery materialne, organizacyjne i mentalne. Obecność w grupie mobilizuje, zachęca i dodaje odwagi. Dzięki zajęciom seniorzy przestali być grupą bierną, a zaczęli aktywnie uczestniczyć w życiu społecznym, obywatelskim, kulturowym, artystycznym, sportowym i religijnym, otrzymali wsparcie, poprawili swój stan zdrowia pod względem psychicznym i fizycznym, angażowali się w działania samopomocowe </w:t>
      </w:r>
      <w:r w:rsidRPr="003B34FD">
        <w:rPr>
          <w:rFonts w:asciiTheme="minorHAnsi" w:hAnsiTheme="minorHAnsi" w:cstheme="minorHAnsi"/>
          <w:sz w:val="24"/>
          <w:szCs w:val="24"/>
        </w:rPr>
        <w:br/>
        <w:t xml:space="preserve">i </w:t>
      </w:r>
      <w:proofErr w:type="spellStart"/>
      <w:r w:rsidRPr="003B34FD">
        <w:rPr>
          <w:rFonts w:asciiTheme="minorHAnsi" w:hAnsiTheme="minorHAnsi" w:cstheme="minorHAnsi"/>
          <w:sz w:val="24"/>
          <w:szCs w:val="24"/>
        </w:rPr>
        <w:t>wolontarystyczne</w:t>
      </w:r>
      <w:proofErr w:type="spellEnd"/>
      <w:r w:rsidRPr="003B34FD">
        <w:rPr>
          <w:rFonts w:asciiTheme="minorHAnsi" w:hAnsiTheme="minorHAnsi" w:cstheme="minorHAnsi"/>
          <w:sz w:val="24"/>
          <w:szCs w:val="24"/>
        </w:rPr>
        <w:t xml:space="preserve"> na rzecz środowiska lokalnego. Poprzez te działania ukształtował się pozytywny obraz starości w społeczeństwie, zmniejszyła się skala zależności osób starszych od innych przez dostęp do usług, utworzył się system wsparcia nieformalnych opiekunów spośród uczestników klubu. </w:t>
      </w:r>
    </w:p>
    <w:p w14:paraId="37046F88" w14:textId="77777777" w:rsidR="003A3EDC" w:rsidRPr="003B34FD" w:rsidRDefault="003A3EDC"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Działania polityki społecznej na rzecz osób starszych ze względu na rodzaj usług realizowanych w ramach projektu:</w:t>
      </w:r>
    </w:p>
    <w:p w14:paraId="403788B3" w14:textId="77777777" w:rsidR="003A3EDC" w:rsidRPr="003B34FD" w:rsidRDefault="003A3EDC" w:rsidP="00971686">
      <w:pPr>
        <w:pStyle w:val="Akapitzlist"/>
        <w:numPr>
          <w:ilvl w:val="2"/>
          <w:numId w:val="37"/>
        </w:numPr>
        <w:spacing w:after="0" w:line="276" w:lineRule="auto"/>
        <w:ind w:left="426"/>
        <w:rPr>
          <w:rFonts w:asciiTheme="minorHAnsi" w:hAnsiTheme="minorHAnsi" w:cstheme="minorHAnsi"/>
          <w:b/>
          <w:bCs/>
          <w:iCs/>
          <w:szCs w:val="24"/>
        </w:rPr>
      </w:pPr>
      <w:r w:rsidRPr="003B34FD">
        <w:rPr>
          <w:rFonts w:asciiTheme="minorHAnsi" w:hAnsiTheme="minorHAnsi" w:cstheme="minorHAnsi"/>
          <w:b/>
          <w:bCs/>
          <w:iCs/>
          <w:szCs w:val="24"/>
        </w:rPr>
        <w:t xml:space="preserve">socjalne </w:t>
      </w:r>
    </w:p>
    <w:p w14:paraId="2D842221" w14:textId="69698569" w:rsidR="003A3EDC" w:rsidRPr="003B34FD" w:rsidRDefault="003A3EDC" w:rsidP="003677D1">
      <w:pPr>
        <w:spacing w:after="0"/>
        <w:ind w:left="426"/>
        <w:jc w:val="both"/>
        <w:rPr>
          <w:rFonts w:asciiTheme="minorHAnsi" w:hAnsiTheme="minorHAnsi" w:cstheme="minorHAnsi"/>
          <w:sz w:val="24"/>
          <w:szCs w:val="24"/>
        </w:rPr>
      </w:pPr>
      <w:r w:rsidRPr="003B34FD">
        <w:rPr>
          <w:rFonts w:asciiTheme="minorHAnsi" w:hAnsiTheme="minorHAnsi" w:cstheme="minorHAnsi"/>
          <w:sz w:val="24"/>
          <w:szCs w:val="24"/>
        </w:rPr>
        <w:t xml:space="preserve">Łączna liczba seniorów korzystających z usług: 30. Zakres realizowanych usług: grupy samopomocowe, możliwość spotykania się, bezpłatne uczestnictwo w „Klubie Senior +” oraz w oferowanych zajęciach, indywidualne wsparcie w załatwianiu potrzeb urzędowych, administracyjnych i lekarskich, utrzymanie budynku w należytym stanie, zapewnienie ogrzewania, dostosowanie do potrzeb osób niepełnosprawnych. Korzystanie z bezpłatnych posiłków podczas wycieczek, zapewnienie przekąsek słonych  i słodkich oraz napojów zimnych i gorących. Zapewnienie bezpłatnych materiałów  do wytwarzania rękodzieła oraz umożliwienie bezpłatnego korzystania z zajęć oraz sprzętów. </w:t>
      </w:r>
    </w:p>
    <w:p w14:paraId="411E236E" w14:textId="28FF43B0" w:rsidR="003A3EDC" w:rsidRPr="003B34FD" w:rsidRDefault="003A3EDC" w:rsidP="003677D1">
      <w:pPr>
        <w:spacing w:after="0"/>
        <w:ind w:left="426"/>
        <w:jc w:val="both"/>
        <w:rPr>
          <w:rFonts w:asciiTheme="minorHAnsi" w:hAnsiTheme="minorHAnsi" w:cstheme="minorHAnsi"/>
          <w:sz w:val="24"/>
          <w:szCs w:val="24"/>
        </w:rPr>
      </w:pPr>
    </w:p>
    <w:p w14:paraId="63D485C3" w14:textId="77777777" w:rsidR="00353C9B" w:rsidRPr="003B34FD" w:rsidRDefault="00353C9B" w:rsidP="003677D1">
      <w:pPr>
        <w:spacing w:after="0"/>
        <w:ind w:left="426"/>
        <w:jc w:val="both"/>
        <w:rPr>
          <w:rFonts w:asciiTheme="minorHAnsi" w:hAnsiTheme="minorHAnsi" w:cstheme="minorHAnsi"/>
          <w:sz w:val="24"/>
          <w:szCs w:val="24"/>
        </w:rPr>
      </w:pPr>
    </w:p>
    <w:p w14:paraId="3C420BD4" w14:textId="77777777" w:rsidR="003A3EDC" w:rsidRPr="003B34FD" w:rsidRDefault="003A3EDC" w:rsidP="00971686">
      <w:pPr>
        <w:pStyle w:val="Akapitzlist"/>
        <w:numPr>
          <w:ilvl w:val="2"/>
          <w:numId w:val="37"/>
        </w:numPr>
        <w:spacing w:after="0" w:line="276" w:lineRule="auto"/>
        <w:ind w:left="426"/>
        <w:rPr>
          <w:rFonts w:asciiTheme="minorHAnsi" w:hAnsiTheme="minorHAnsi" w:cstheme="minorHAnsi"/>
          <w:b/>
          <w:bCs/>
          <w:iCs/>
          <w:szCs w:val="24"/>
        </w:rPr>
      </w:pPr>
      <w:r w:rsidRPr="003B34FD">
        <w:rPr>
          <w:rFonts w:asciiTheme="minorHAnsi" w:hAnsiTheme="minorHAnsi" w:cstheme="minorHAnsi"/>
          <w:b/>
          <w:bCs/>
          <w:iCs/>
          <w:szCs w:val="24"/>
        </w:rPr>
        <w:lastRenderedPageBreak/>
        <w:t xml:space="preserve">edukacyjne </w:t>
      </w:r>
    </w:p>
    <w:p w14:paraId="4CCC87D3" w14:textId="7D0E6B56" w:rsidR="003A3EDC" w:rsidRPr="003B34FD" w:rsidRDefault="003A3EDC" w:rsidP="003677D1">
      <w:pPr>
        <w:pStyle w:val="Akapitzlist"/>
        <w:spacing w:after="0" w:line="276" w:lineRule="auto"/>
        <w:ind w:left="426"/>
        <w:rPr>
          <w:rFonts w:asciiTheme="minorHAnsi" w:hAnsiTheme="minorHAnsi" w:cstheme="minorHAnsi"/>
          <w:szCs w:val="24"/>
        </w:rPr>
      </w:pPr>
      <w:r w:rsidRPr="003B34FD">
        <w:rPr>
          <w:rFonts w:asciiTheme="minorHAnsi" w:hAnsiTheme="minorHAnsi" w:cstheme="minorHAnsi"/>
          <w:szCs w:val="24"/>
        </w:rPr>
        <w:t xml:space="preserve">Łączna liczba seniorów korzystających z usług: 30. Zakres realizowanych usług:  szkolenia z cyklu „Bezpieczny Senior” prowadzone przez  mł. </w:t>
      </w:r>
      <w:proofErr w:type="spellStart"/>
      <w:r w:rsidRPr="003B34FD">
        <w:rPr>
          <w:rFonts w:asciiTheme="minorHAnsi" w:hAnsiTheme="minorHAnsi" w:cstheme="minorHAnsi"/>
          <w:szCs w:val="24"/>
        </w:rPr>
        <w:t>asp</w:t>
      </w:r>
      <w:proofErr w:type="spellEnd"/>
      <w:r w:rsidRPr="003B34FD">
        <w:rPr>
          <w:rFonts w:asciiTheme="minorHAnsi" w:hAnsiTheme="minorHAnsi" w:cstheme="minorHAnsi"/>
          <w:szCs w:val="24"/>
        </w:rPr>
        <w:t xml:space="preserve">. Radosława Bojarskiego, rozdanie ulotek informacyjnych, nauka korzystania  z komputera i stron internetowych, rozdanie ulotek informacyjnych z rekomendacjami Głównego Inspektora Sanitarnego, nauka pieśni w gwarze kurpiowskiej, nauka metod wykonywania prac plastycznych i rękodzielniczych, gry edukacyjne i planszowe. </w:t>
      </w:r>
    </w:p>
    <w:p w14:paraId="5D839240" w14:textId="77777777" w:rsidR="003A3EDC" w:rsidRPr="003B34FD" w:rsidRDefault="003A3EDC" w:rsidP="00971686">
      <w:pPr>
        <w:pStyle w:val="Akapitzlist"/>
        <w:numPr>
          <w:ilvl w:val="0"/>
          <w:numId w:val="38"/>
        </w:numPr>
        <w:spacing w:after="0" w:line="276" w:lineRule="auto"/>
        <w:ind w:left="426" w:hanging="426"/>
        <w:rPr>
          <w:rFonts w:asciiTheme="minorHAnsi" w:hAnsiTheme="minorHAnsi" w:cstheme="minorHAnsi"/>
          <w:b/>
          <w:bCs/>
          <w:iCs/>
          <w:szCs w:val="24"/>
        </w:rPr>
      </w:pPr>
      <w:r w:rsidRPr="003B34FD">
        <w:rPr>
          <w:rFonts w:asciiTheme="minorHAnsi" w:hAnsiTheme="minorHAnsi" w:cstheme="minorHAnsi"/>
          <w:b/>
          <w:bCs/>
          <w:iCs/>
          <w:szCs w:val="24"/>
        </w:rPr>
        <w:t xml:space="preserve">kulturalno-oświatowe </w:t>
      </w:r>
    </w:p>
    <w:p w14:paraId="1B8E90F8" w14:textId="75BEFEC7" w:rsidR="003A3EDC" w:rsidRPr="003B34FD" w:rsidRDefault="003A3EDC" w:rsidP="003677D1">
      <w:pPr>
        <w:pStyle w:val="Akapitzlist"/>
        <w:spacing w:after="0" w:line="276" w:lineRule="auto"/>
        <w:ind w:left="426"/>
        <w:rPr>
          <w:rFonts w:asciiTheme="minorHAnsi" w:hAnsiTheme="minorHAnsi" w:cstheme="minorHAnsi"/>
          <w:b/>
          <w:bCs/>
          <w:iCs/>
          <w:szCs w:val="24"/>
        </w:rPr>
      </w:pPr>
      <w:r w:rsidRPr="003B34FD">
        <w:rPr>
          <w:rFonts w:asciiTheme="minorHAnsi" w:hAnsiTheme="minorHAnsi" w:cstheme="minorHAnsi"/>
          <w:szCs w:val="24"/>
        </w:rPr>
        <w:t>Łączna liczba seniorów korzystających z usług: 30. Zakres realizowanych usług: wyjazd  do teatru na spektakl pt. „W łóżku z rabusiem”, prowadzenie zajęć plastycznych, tworzenie ozdób związanych z tradycją kurpiowską, prowadzenie warsztatów rękodzielniczych, nauka śpiewu, wyjazdy na koncerty pieśni Kurpiowskich, spotkania integracyjno-kulturalne z czytaniem poezji, współudział w akcjach charytatywnych, dożynkach</w:t>
      </w:r>
      <w:r w:rsidR="00F45022" w:rsidRPr="003B34FD">
        <w:rPr>
          <w:rFonts w:asciiTheme="minorHAnsi" w:hAnsiTheme="minorHAnsi" w:cstheme="minorHAnsi"/>
          <w:szCs w:val="24"/>
        </w:rPr>
        <w:br/>
      </w:r>
      <w:r w:rsidRPr="003B34FD">
        <w:rPr>
          <w:rFonts w:asciiTheme="minorHAnsi" w:hAnsiTheme="minorHAnsi" w:cstheme="minorHAnsi"/>
          <w:szCs w:val="24"/>
        </w:rPr>
        <w:t>i festynach, zwiedzanie i modlitwa w Sanktuarium Licheńskim.</w:t>
      </w:r>
    </w:p>
    <w:p w14:paraId="475C4D44" w14:textId="77777777" w:rsidR="003A3EDC" w:rsidRPr="003B34FD" w:rsidRDefault="003A3EDC" w:rsidP="00971686">
      <w:pPr>
        <w:pStyle w:val="Akapitzlist"/>
        <w:numPr>
          <w:ilvl w:val="0"/>
          <w:numId w:val="38"/>
        </w:numPr>
        <w:spacing w:after="0" w:line="276" w:lineRule="auto"/>
        <w:ind w:left="426" w:hanging="426"/>
        <w:rPr>
          <w:rFonts w:asciiTheme="minorHAnsi" w:hAnsiTheme="minorHAnsi" w:cstheme="minorHAnsi"/>
          <w:b/>
          <w:bCs/>
          <w:iCs/>
          <w:szCs w:val="24"/>
        </w:rPr>
      </w:pPr>
      <w:r w:rsidRPr="003B34FD">
        <w:rPr>
          <w:rFonts w:asciiTheme="minorHAnsi" w:hAnsiTheme="minorHAnsi" w:cstheme="minorHAnsi"/>
          <w:b/>
          <w:bCs/>
          <w:iCs/>
          <w:szCs w:val="24"/>
        </w:rPr>
        <w:t xml:space="preserve">sportowo-rekreacyjne </w:t>
      </w:r>
    </w:p>
    <w:p w14:paraId="3B0CF502" w14:textId="77777777" w:rsidR="003A3EDC" w:rsidRPr="003B34FD" w:rsidRDefault="003A3EDC" w:rsidP="003677D1">
      <w:pPr>
        <w:spacing w:after="0"/>
        <w:ind w:left="426"/>
        <w:jc w:val="both"/>
        <w:rPr>
          <w:rFonts w:asciiTheme="minorHAnsi" w:hAnsiTheme="minorHAnsi" w:cstheme="minorHAnsi"/>
          <w:sz w:val="24"/>
          <w:szCs w:val="24"/>
        </w:rPr>
      </w:pPr>
      <w:r w:rsidRPr="003B34FD">
        <w:rPr>
          <w:rFonts w:asciiTheme="minorHAnsi" w:hAnsiTheme="minorHAnsi" w:cstheme="minorHAnsi"/>
          <w:sz w:val="24"/>
          <w:szCs w:val="24"/>
        </w:rPr>
        <w:t>Łączna liczba seniorów korzystających z usług: 30. Zakres realizowanych usług: zapewnienie licznych gier edukacyjnych i planszowych, wycieczki rowerowe, wycieczka turystyczno-krajoznawcza do Lichenia.</w:t>
      </w:r>
    </w:p>
    <w:p w14:paraId="7B201641" w14:textId="77777777" w:rsidR="003A3EDC" w:rsidRPr="003B34FD" w:rsidRDefault="003A3EDC" w:rsidP="00971686">
      <w:pPr>
        <w:pStyle w:val="Akapitzlist"/>
        <w:numPr>
          <w:ilvl w:val="0"/>
          <w:numId w:val="38"/>
        </w:numPr>
        <w:spacing w:after="0" w:line="276" w:lineRule="auto"/>
        <w:ind w:left="426" w:hanging="426"/>
        <w:rPr>
          <w:rFonts w:asciiTheme="minorHAnsi" w:hAnsiTheme="minorHAnsi" w:cstheme="minorHAnsi"/>
          <w:b/>
          <w:bCs/>
          <w:iCs/>
          <w:szCs w:val="24"/>
        </w:rPr>
      </w:pPr>
      <w:r w:rsidRPr="003B34FD">
        <w:rPr>
          <w:rFonts w:asciiTheme="minorHAnsi" w:hAnsiTheme="minorHAnsi" w:cstheme="minorHAnsi"/>
          <w:b/>
          <w:bCs/>
          <w:iCs/>
          <w:szCs w:val="24"/>
        </w:rPr>
        <w:t xml:space="preserve">aktywności ruchowej lub kinezyterapii </w:t>
      </w:r>
    </w:p>
    <w:p w14:paraId="1902B539" w14:textId="77777777" w:rsidR="003A3EDC" w:rsidRPr="003B34FD" w:rsidRDefault="003A3EDC" w:rsidP="003677D1">
      <w:pPr>
        <w:spacing w:after="0"/>
        <w:ind w:left="426"/>
        <w:jc w:val="both"/>
        <w:rPr>
          <w:rFonts w:asciiTheme="minorHAnsi" w:hAnsiTheme="minorHAnsi" w:cstheme="minorHAnsi"/>
          <w:sz w:val="24"/>
          <w:szCs w:val="24"/>
        </w:rPr>
      </w:pPr>
      <w:r w:rsidRPr="003B34FD">
        <w:rPr>
          <w:rFonts w:asciiTheme="minorHAnsi" w:hAnsiTheme="minorHAnsi" w:cstheme="minorHAnsi"/>
          <w:sz w:val="24"/>
          <w:szCs w:val="24"/>
        </w:rPr>
        <w:t xml:space="preserve">Łączna liczba seniorów korzystających z usług: 30. Zakres realizowanych usług: zajęcia aktywności ruchowej do 88 h w miesiącu prowadzone w kilkuosobowych grupach                (1h na grupę) od poniedziałku do piątku, zajęcia składają się z: rozgrzewki około                     15 minut, części głównej, tj. w zależności od stanu zdrowia i możliwości ruchowych seniora: ćwiczenia wzmacniające mięśnie posturalne, ćwiczenia zwiększające zakres ruchu w stawach, ćwiczenia z lekkim obciążeniem 0,5 kg, ćwiczenia z drążkiem rozciągające kręgosłup i wzmacniające mięśnie </w:t>
      </w:r>
      <w:proofErr w:type="spellStart"/>
      <w:r w:rsidRPr="003B34FD">
        <w:rPr>
          <w:rFonts w:asciiTheme="minorHAnsi" w:hAnsiTheme="minorHAnsi" w:cstheme="minorHAnsi"/>
          <w:sz w:val="24"/>
          <w:szCs w:val="24"/>
        </w:rPr>
        <w:t>okołokręgosłupowe</w:t>
      </w:r>
      <w:proofErr w:type="spellEnd"/>
      <w:r w:rsidRPr="003B34FD">
        <w:rPr>
          <w:rFonts w:asciiTheme="minorHAnsi" w:hAnsiTheme="minorHAnsi" w:cstheme="minorHAnsi"/>
          <w:sz w:val="24"/>
          <w:szCs w:val="24"/>
        </w:rPr>
        <w:t>, wzmacniające staw biodrowy we wszystkich kierunkach, ćwiczenia z krzesłami na mięśnie proste brzucha, ćwiczenia na przyrządach: step, wioślarz, rowerek, duża piłka rehabilitacyjna oraz część rozluźniająca, końcowa składająca się z: ćwiczeń rozciągających różne partie mięśni                w różnym zasięgu ruchu, ćwiczenia oddechowe, ćwiczenia relaksacyjne przy muzyce, ćwiczenia chińskiej gimnastyki ludowej „</w:t>
      </w:r>
      <w:proofErr w:type="spellStart"/>
      <w:r w:rsidRPr="003B34FD">
        <w:rPr>
          <w:rFonts w:asciiTheme="minorHAnsi" w:hAnsiTheme="minorHAnsi" w:cstheme="minorHAnsi"/>
          <w:sz w:val="24"/>
          <w:szCs w:val="24"/>
        </w:rPr>
        <w:t>thi</w:t>
      </w:r>
      <w:proofErr w:type="spellEnd"/>
      <w:r w:rsidRPr="003B34FD">
        <w:rPr>
          <w:rFonts w:asciiTheme="minorHAnsi" w:hAnsiTheme="minorHAnsi" w:cstheme="minorHAnsi"/>
          <w:sz w:val="24"/>
          <w:szCs w:val="24"/>
        </w:rPr>
        <w:t xml:space="preserve"> chi </w:t>
      </w:r>
      <w:proofErr w:type="spellStart"/>
      <w:r w:rsidRPr="003B34FD">
        <w:rPr>
          <w:rFonts w:asciiTheme="minorHAnsi" w:hAnsiTheme="minorHAnsi" w:cstheme="minorHAnsi"/>
          <w:sz w:val="24"/>
          <w:szCs w:val="24"/>
        </w:rPr>
        <w:t>yang</w:t>
      </w:r>
      <w:proofErr w:type="spellEnd"/>
      <w:r w:rsidRPr="003B34FD">
        <w:rPr>
          <w:rFonts w:asciiTheme="minorHAnsi" w:hAnsiTheme="minorHAnsi" w:cstheme="minorHAnsi"/>
          <w:sz w:val="24"/>
          <w:szCs w:val="24"/>
        </w:rPr>
        <w:t xml:space="preserve">”, korzystanie z masującej nakładki na fotel, która rozluźnia mięśnie </w:t>
      </w:r>
      <w:proofErr w:type="spellStart"/>
      <w:r w:rsidRPr="003B34FD">
        <w:rPr>
          <w:rFonts w:asciiTheme="minorHAnsi" w:hAnsiTheme="minorHAnsi" w:cstheme="minorHAnsi"/>
          <w:sz w:val="24"/>
          <w:szCs w:val="24"/>
        </w:rPr>
        <w:t>okołokręgosłupowe</w:t>
      </w:r>
      <w:proofErr w:type="spellEnd"/>
      <w:r w:rsidRPr="003B34FD">
        <w:rPr>
          <w:rFonts w:asciiTheme="minorHAnsi" w:hAnsiTheme="minorHAnsi" w:cstheme="minorHAnsi"/>
          <w:sz w:val="24"/>
          <w:szCs w:val="24"/>
        </w:rPr>
        <w:t xml:space="preserve"> i poprawia krążenie. </w:t>
      </w:r>
    </w:p>
    <w:p w14:paraId="17EF1E0E" w14:textId="77777777" w:rsidR="003A3EDC" w:rsidRPr="003B34FD" w:rsidRDefault="003A3EDC" w:rsidP="00971686">
      <w:pPr>
        <w:pStyle w:val="Akapitzlist"/>
        <w:numPr>
          <w:ilvl w:val="0"/>
          <w:numId w:val="38"/>
        </w:numPr>
        <w:spacing w:after="0" w:line="276" w:lineRule="auto"/>
        <w:ind w:left="426" w:hanging="426"/>
        <w:rPr>
          <w:rFonts w:asciiTheme="minorHAnsi" w:hAnsiTheme="minorHAnsi" w:cstheme="minorHAnsi"/>
          <w:b/>
          <w:bCs/>
          <w:iCs/>
          <w:szCs w:val="24"/>
        </w:rPr>
      </w:pPr>
      <w:r w:rsidRPr="003B34FD">
        <w:rPr>
          <w:rFonts w:asciiTheme="minorHAnsi" w:hAnsiTheme="minorHAnsi" w:cstheme="minorHAnsi"/>
          <w:b/>
          <w:bCs/>
          <w:iCs/>
          <w:szCs w:val="24"/>
        </w:rPr>
        <w:t xml:space="preserve">aktywizujące społecznie (w tym wolontariat międzypokoleniowy) </w:t>
      </w:r>
    </w:p>
    <w:p w14:paraId="4B60CA77" w14:textId="51935BB4" w:rsidR="003A3EDC" w:rsidRPr="003B34FD" w:rsidRDefault="003A3EDC" w:rsidP="003677D1">
      <w:pPr>
        <w:spacing w:after="0"/>
        <w:ind w:left="426"/>
        <w:jc w:val="both"/>
        <w:rPr>
          <w:rFonts w:asciiTheme="minorHAnsi" w:hAnsiTheme="minorHAnsi" w:cstheme="minorHAnsi"/>
          <w:sz w:val="24"/>
          <w:szCs w:val="24"/>
        </w:rPr>
      </w:pPr>
      <w:r w:rsidRPr="003B34FD">
        <w:rPr>
          <w:rFonts w:asciiTheme="minorHAnsi" w:hAnsiTheme="minorHAnsi" w:cstheme="minorHAnsi"/>
          <w:sz w:val="24"/>
          <w:szCs w:val="24"/>
        </w:rPr>
        <w:t>Łączna liczba seniorów korzystających z usług: 30. Zakres realizowanych usług: wykonanie ozdób i dekoracji na akcje i kiermasze charytatywne dla chorych dzieci, międzypokoleniowe spotkanie seniorów z przedszkolakami z Przedszkola Samorządowego, wystawa prac z warsztatów rękodzielniczych, wycieczki rowerowe              do miejscowości Parciaki i Kobylaki, zabawy przy muzyce na żywo, śpiewy pieśni ludowych przy akompaniamencie akordeonu, spotkania integracyjne z seniorami z ościennych miejscowości i Kołami Gospodyń Wiejskich, współudział w dożynkach  i festynach.</w:t>
      </w:r>
    </w:p>
    <w:p w14:paraId="2C3ED01C" w14:textId="51176C29" w:rsidR="004504BF" w:rsidRPr="003B34FD" w:rsidRDefault="004504BF" w:rsidP="00971686">
      <w:pPr>
        <w:pStyle w:val="nagwek10"/>
        <w:numPr>
          <w:ilvl w:val="0"/>
          <w:numId w:val="8"/>
        </w:numPr>
        <w:spacing w:after="0" w:line="276" w:lineRule="auto"/>
        <w:ind w:left="709" w:hanging="709"/>
        <w:rPr>
          <w:rFonts w:cstheme="minorHAnsi"/>
          <w:b/>
          <w:color w:val="auto"/>
          <w:sz w:val="24"/>
          <w:szCs w:val="24"/>
        </w:rPr>
      </w:pPr>
      <w:bookmarkStart w:id="52" w:name="_Toc104204515"/>
      <w:r w:rsidRPr="003B34FD">
        <w:rPr>
          <w:rFonts w:cstheme="minorHAnsi"/>
          <w:b/>
          <w:color w:val="auto"/>
          <w:sz w:val="24"/>
          <w:szCs w:val="24"/>
        </w:rPr>
        <w:lastRenderedPageBreak/>
        <w:t>Pomoc społeczna</w:t>
      </w:r>
      <w:bookmarkEnd w:id="52"/>
    </w:p>
    <w:p w14:paraId="00C281CA" w14:textId="77777777" w:rsidR="004504BF" w:rsidRPr="003B34FD" w:rsidRDefault="004504BF" w:rsidP="003677D1">
      <w:pPr>
        <w:spacing w:after="0"/>
        <w:rPr>
          <w:rFonts w:asciiTheme="minorHAnsi" w:hAnsiTheme="minorHAnsi" w:cstheme="minorHAnsi"/>
          <w:sz w:val="24"/>
          <w:szCs w:val="24"/>
          <w:lang w:eastAsia="pl-PL"/>
        </w:rPr>
      </w:pPr>
    </w:p>
    <w:p w14:paraId="460A3363" w14:textId="426013AC" w:rsidR="0087706B" w:rsidRPr="003B34FD" w:rsidRDefault="0087706B" w:rsidP="003677D1">
      <w:pPr>
        <w:spacing w:after="0"/>
        <w:jc w:val="both"/>
        <w:rPr>
          <w:rFonts w:asciiTheme="minorHAnsi" w:hAnsiTheme="minorHAnsi" w:cstheme="minorHAnsi"/>
          <w:sz w:val="24"/>
          <w:szCs w:val="24"/>
        </w:rPr>
      </w:pPr>
      <w:bookmarkStart w:id="53" w:name="_Hlk43712392"/>
      <w:r w:rsidRPr="003B34FD">
        <w:rPr>
          <w:rFonts w:asciiTheme="minorHAnsi" w:hAnsiTheme="minorHAnsi" w:cstheme="minorHAnsi"/>
          <w:sz w:val="24"/>
          <w:szCs w:val="24"/>
        </w:rPr>
        <w:t xml:space="preserve">Na terenie Gminy Jednorożec funkcjonuje Ośrodek Pomocy Społecznej w Jednorożcu, który realizuje zadania zlecone z zakresu administracji rządowej i zadania własne. </w:t>
      </w:r>
    </w:p>
    <w:p w14:paraId="1062457E" w14:textId="77777777" w:rsidR="0087706B" w:rsidRPr="003B34FD" w:rsidRDefault="0087706B" w:rsidP="003677D1">
      <w:pPr>
        <w:spacing w:after="0"/>
        <w:jc w:val="both"/>
        <w:rPr>
          <w:rFonts w:asciiTheme="minorHAnsi" w:hAnsiTheme="minorHAnsi" w:cstheme="minorHAnsi"/>
          <w:sz w:val="24"/>
          <w:szCs w:val="24"/>
        </w:rPr>
      </w:pPr>
    </w:p>
    <w:p w14:paraId="2510B529" w14:textId="77777777" w:rsidR="0087706B" w:rsidRPr="003B34FD" w:rsidRDefault="0087706B"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 xml:space="preserve">W 2021 r. pomocą społeczną objętych było </w:t>
      </w:r>
      <w:r w:rsidRPr="003B34FD">
        <w:rPr>
          <w:rFonts w:asciiTheme="minorHAnsi" w:hAnsiTheme="minorHAnsi" w:cstheme="minorHAnsi"/>
          <w:b/>
          <w:sz w:val="24"/>
          <w:szCs w:val="24"/>
        </w:rPr>
        <w:t>275</w:t>
      </w:r>
      <w:r w:rsidRPr="003B34FD">
        <w:rPr>
          <w:rFonts w:asciiTheme="minorHAnsi" w:hAnsiTheme="minorHAnsi" w:cstheme="minorHAnsi"/>
          <w:sz w:val="24"/>
          <w:szCs w:val="24"/>
        </w:rPr>
        <w:t xml:space="preserve"> rodzin, a osób w rodzinie – </w:t>
      </w:r>
      <w:r w:rsidRPr="003B34FD">
        <w:rPr>
          <w:rFonts w:asciiTheme="minorHAnsi" w:hAnsiTheme="minorHAnsi" w:cstheme="minorHAnsi"/>
          <w:b/>
          <w:sz w:val="24"/>
          <w:szCs w:val="24"/>
        </w:rPr>
        <w:t>865</w:t>
      </w:r>
      <w:r w:rsidRPr="003B34FD">
        <w:rPr>
          <w:rFonts w:asciiTheme="minorHAnsi" w:hAnsiTheme="minorHAnsi" w:cstheme="minorHAnsi"/>
          <w:sz w:val="24"/>
          <w:szCs w:val="24"/>
        </w:rPr>
        <w:t xml:space="preserve">. </w:t>
      </w:r>
    </w:p>
    <w:p w14:paraId="0D02BD30" w14:textId="77777777" w:rsidR="0087706B" w:rsidRPr="003B34FD" w:rsidRDefault="0087706B"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Była to pomoc:</w:t>
      </w:r>
    </w:p>
    <w:p w14:paraId="3D20A55E" w14:textId="77777777" w:rsidR="0087706B" w:rsidRPr="003B34FD" w:rsidRDefault="0087706B" w:rsidP="00971686">
      <w:pPr>
        <w:pStyle w:val="Akapitzlist"/>
        <w:numPr>
          <w:ilvl w:val="3"/>
          <w:numId w:val="39"/>
        </w:numPr>
        <w:spacing w:after="0" w:line="276" w:lineRule="auto"/>
        <w:ind w:left="426" w:hanging="426"/>
        <w:rPr>
          <w:rFonts w:asciiTheme="minorHAnsi" w:hAnsiTheme="minorHAnsi" w:cstheme="minorHAnsi"/>
          <w:iCs/>
          <w:szCs w:val="24"/>
          <w:u w:val="single"/>
        </w:rPr>
      </w:pPr>
      <w:r w:rsidRPr="003B34FD">
        <w:rPr>
          <w:rFonts w:asciiTheme="minorHAnsi" w:hAnsiTheme="minorHAnsi" w:cstheme="minorHAnsi"/>
          <w:iCs/>
          <w:szCs w:val="24"/>
          <w:u w:val="single"/>
        </w:rPr>
        <w:t>pieniężna udzielana w formie:</w:t>
      </w:r>
    </w:p>
    <w:p w14:paraId="2874D334" w14:textId="77777777" w:rsidR="0087706B" w:rsidRPr="003B34FD" w:rsidRDefault="0087706B" w:rsidP="00971686">
      <w:pPr>
        <w:pStyle w:val="Akapitzlist"/>
        <w:numPr>
          <w:ilvl w:val="1"/>
          <w:numId w:val="40"/>
        </w:numPr>
        <w:spacing w:after="0" w:line="276" w:lineRule="auto"/>
        <w:ind w:left="709" w:hanging="283"/>
        <w:rPr>
          <w:rFonts w:asciiTheme="minorHAnsi" w:hAnsiTheme="minorHAnsi" w:cstheme="minorHAnsi"/>
          <w:iCs/>
          <w:szCs w:val="24"/>
        </w:rPr>
      </w:pPr>
      <w:r w:rsidRPr="003B34FD">
        <w:rPr>
          <w:rFonts w:asciiTheme="minorHAnsi" w:hAnsiTheme="minorHAnsi" w:cstheme="minorHAnsi"/>
          <w:b/>
          <w:bCs/>
          <w:iCs/>
          <w:szCs w:val="24"/>
        </w:rPr>
        <w:t xml:space="preserve">zasiłków stałych </w:t>
      </w:r>
      <w:r w:rsidRPr="003B34FD">
        <w:rPr>
          <w:rFonts w:asciiTheme="minorHAnsi" w:hAnsiTheme="minorHAnsi" w:cstheme="minorHAnsi"/>
          <w:iCs/>
          <w:szCs w:val="24"/>
        </w:rPr>
        <w:t>dla osób niezdolnych do pracy z powodu wieku lub całkowicie niezdolnych do pracy, jeżeli posiadany dochód był niższy od kryterium dochodowego    określonego w ustawie o pomocy społecznej. Z tej formy pomocy skorzystało 59 osób          (za 54 osoby pobierające zasiłki stałe opłacono składki na ubezpieczenie  zdrowotne), środki na wypłaty zasiłków stałych finansowane są w 100% z budżetu państwa;</w:t>
      </w:r>
    </w:p>
    <w:p w14:paraId="24D73361" w14:textId="77777777" w:rsidR="0087706B" w:rsidRPr="003B34FD" w:rsidRDefault="0087706B" w:rsidP="00971686">
      <w:pPr>
        <w:pStyle w:val="Akapitzlist"/>
        <w:numPr>
          <w:ilvl w:val="1"/>
          <w:numId w:val="40"/>
        </w:numPr>
        <w:spacing w:after="0" w:line="276" w:lineRule="auto"/>
        <w:ind w:left="709" w:hanging="283"/>
        <w:rPr>
          <w:rFonts w:asciiTheme="minorHAnsi" w:hAnsiTheme="minorHAnsi" w:cstheme="minorHAnsi"/>
          <w:iCs/>
          <w:szCs w:val="24"/>
        </w:rPr>
      </w:pPr>
      <w:r w:rsidRPr="003B34FD">
        <w:rPr>
          <w:rFonts w:asciiTheme="minorHAnsi" w:hAnsiTheme="minorHAnsi" w:cstheme="minorHAnsi"/>
          <w:b/>
          <w:bCs/>
          <w:iCs/>
          <w:szCs w:val="24"/>
        </w:rPr>
        <w:t>zasiłków okresowych</w:t>
      </w:r>
      <w:r w:rsidRPr="003B34FD">
        <w:rPr>
          <w:rFonts w:asciiTheme="minorHAnsi" w:hAnsiTheme="minorHAnsi" w:cstheme="minorHAnsi"/>
          <w:iCs/>
          <w:szCs w:val="24"/>
        </w:rPr>
        <w:t xml:space="preserve">, które przyznane zostały w szczególności ze względu na długotrwałą chorobę, niepełnosprawność, bezrobocie w wysokości różnicy między kryterium dochodowym osoby samotnie gospodarującej a dochodem tej osoby -  </w:t>
      </w:r>
      <w:r w:rsidRPr="003B34FD">
        <w:rPr>
          <w:rFonts w:asciiTheme="minorHAnsi" w:hAnsiTheme="minorHAnsi" w:cstheme="minorHAnsi"/>
          <w:iCs/>
          <w:szCs w:val="24"/>
        </w:rPr>
        <w:br/>
        <w:t>w przypadku osoby samotnie gospodarującej, bądź różnicy między kryterium dochodowym rodziny a dochodem rodziny - w przypadku rodziny. Tą formą pomocy objętych zostało 52 rodziny, zadanie dotowane jest z budżetu państwa;</w:t>
      </w:r>
    </w:p>
    <w:p w14:paraId="6EDAE0A2" w14:textId="77777777" w:rsidR="0087706B" w:rsidRPr="003B34FD" w:rsidRDefault="0087706B" w:rsidP="00971686">
      <w:pPr>
        <w:pStyle w:val="Akapitzlist"/>
        <w:numPr>
          <w:ilvl w:val="1"/>
          <w:numId w:val="40"/>
        </w:numPr>
        <w:spacing w:after="0" w:line="276" w:lineRule="auto"/>
        <w:ind w:left="709" w:hanging="283"/>
        <w:rPr>
          <w:rFonts w:asciiTheme="minorHAnsi" w:hAnsiTheme="minorHAnsi" w:cstheme="minorHAnsi"/>
          <w:iCs/>
          <w:szCs w:val="24"/>
        </w:rPr>
      </w:pPr>
      <w:r w:rsidRPr="003B34FD">
        <w:rPr>
          <w:rFonts w:asciiTheme="minorHAnsi" w:hAnsiTheme="minorHAnsi" w:cstheme="minorHAnsi"/>
          <w:b/>
          <w:bCs/>
          <w:iCs/>
          <w:szCs w:val="24"/>
        </w:rPr>
        <w:t>zasiłków celowych</w:t>
      </w:r>
      <w:r w:rsidRPr="003B34FD">
        <w:rPr>
          <w:rFonts w:asciiTheme="minorHAnsi" w:hAnsiTheme="minorHAnsi" w:cstheme="minorHAnsi"/>
          <w:b/>
          <w:iCs/>
          <w:szCs w:val="24"/>
        </w:rPr>
        <w:t xml:space="preserve"> i specjalnych zasiłków celowych</w:t>
      </w:r>
      <w:r w:rsidRPr="003B34FD">
        <w:rPr>
          <w:rFonts w:asciiTheme="minorHAnsi" w:hAnsiTheme="minorHAnsi" w:cstheme="minorHAnsi"/>
          <w:iCs/>
          <w:szCs w:val="24"/>
        </w:rPr>
        <w:t>, które zostały przyznane w celu zaspokojenia niezbędnych potrzeb bytowych: zakup żywności, leków, opału, odzieży itp. Z tej formy pomocy skorzystało 28 osób.</w:t>
      </w:r>
    </w:p>
    <w:p w14:paraId="5DE8A33B" w14:textId="77777777" w:rsidR="0087706B" w:rsidRPr="003B34FD" w:rsidRDefault="0087706B" w:rsidP="00971686">
      <w:pPr>
        <w:pStyle w:val="Akapitzlist"/>
        <w:numPr>
          <w:ilvl w:val="0"/>
          <w:numId w:val="40"/>
        </w:numPr>
        <w:spacing w:after="0" w:line="276" w:lineRule="auto"/>
        <w:ind w:left="426" w:hanging="426"/>
        <w:rPr>
          <w:rFonts w:asciiTheme="minorHAnsi" w:hAnsiTheme="minorHAnsi" w:cstheme="minorHAnsi"/>
          <w:iCs/>
          <w:szCs w:val="24"/>
          <w:u w:val="single"/>
        </w:rPr>
      </w:pPr>
      <w:r w:rsidRPr="003B34FD">
        <w:rPr>
          <w:rFonts w:asciiTheme="minorHAnsi" w:hAnsiTheme="minorHAnsi" w:cstheme="minorHAnsi"/>
          <w:iCs/>
          <w:szCs w:val="24"/>
          <w:u w:val="single"/>
        </w:rPr>
        <w:t>niepieniężna w formie:</w:t>
      </w:r>
    </w:p>
    <w:p w14:paraId="40CAFC5B" w14:textId="77777777" w:rsidR="0087706B" w:rsidRPr="003B34FD" w:rsidRDefault="0087706B" w:rsidP="00971686">
      <w:pPr>
        <w:pStyle w:val="Akapitzlist"/>
        <w:numPr>
          <w:ilvl w:val="1"/>
          <w:numId w:val="40"/>
        </w:numPr>
        <w:spacing w:after="0" w:line="276" w:lineRule="auto"/>
        <w:ind w:left="709" w:hanging="283"/>
        <w:rPr>
          <w:rFonts w:asciiTheme="minorHAnsi" w:hAnsiTheme="minorHAnsi" w:cstheme="minorHAnsi"/>
          <w:iCs/>
          <w:szCs w:val="24"/>
        </w:rPr>
      </w:pPr>
      <w:r w:rsidRPr="003B34FD">
        <w:rPr>
          <w:rFonts w:asciiTheme="minorHAnsi" w:hAnsiTheme="minorHAnsi" w:cstheme="minorHAnsi"/>
          <w:b/>
          <w:iCs/>
          <w:szCs w:val="24"/>
        </w:rPr>
        <w:t>pracy socjalnej</w:t>
      </w:r>
      <w:r w:rsidRPr="003B34FD">
        <w:rPr>
          <w:rFonts w:asciiTheme="minorHAnsi" w:hAnsiTheme="minorHAnsi" w:cstheme="minorHAnsi"/>
          <w:iCs/>
          <w:szCs w:val="24"/>
        </w:rPr>
        <w:t>, która była prowadzona w 47 rodzinach;</w:t>
      </w:r>
    </w:p>
    <w:p w14:paraId="463FF471" w14:textId="77777777" w:rsidR="0087706B" w:rsidRPr="003B34FD" w:rsidRDefault="0087706B" w:rsidP="00971686">
      <w:pPr>
        <w:pStyle w:val="Akapitzlist"/>
        <w:numPr>
          <w:ilvl w:val="1"/>
          <w:numId w:val="40"/>
        </w:numPr>
        <w:spacing w:after="0" w:line="276" w:lineRule="auto"/>
        <w:ind w:left="709" w:hanging="283"/>
        <w:rPr>
          <w:rFonts w:asciiTheme="minorHAnsi" w:hAnsiTheme="minorHAnsi" w:cstheme="minorHAnsi"/>
          <w:iCs/>
          <w:szCs w:val="24"/>
        </w:rPr>
      </w:pPr>
      <w:r w:rsidRPr="003B34FD">
        <w:rPr>
          <w:rFonts w:asciiTheme="minorHAnsi" w:hAnsiTheme="minorHAnsi" w:cstheme="minorHAnsi"/>
          <w:b/>
          <w:bCs/>
          <w:iCs/>
          <w:szCs w:val="24"/>
        </w:rPr>
        <w:t xml:space="preserve">usług opiekuńczych </w:t>
      </w:r>
      <w:r w:rsidRPr="003B34FD">
        <w:rPr>
          <w:rFonts w:asciiTheme="minorHAnsi" w:hAnsiTheme="minorHAnsi" w:cstheme="minorHAnsi"/>
          <w:iCs/>
          <w:szCs w:val="24"/>
        </w:rPr>
        <w:t>w miejscu zamieszkania dla osób, które ze względu na wiek i stan zdrowia wymagają opieki i pomocy. Usługi te świadczą zatrudnione w Ośrodku opiekunki, z tej formy pomocy korzystało 13 osób;</w:t>
      </w:r>
    </w:p>
    <w:p w14:paraId="1E917489" w14:textId="77777777" w:rsidR="0087706B" w:rsidRPr="003B34FD" w:rsidRDefault="0087706B" w:rsidP="00971686">
      <w:pPr>
        <w:pStyle w:val="Akapitzlist"/>
        <w:numPr>
          <w:ilvl w:val="1"/>
          <w:numId w:val="40"/>
        </w:numPr>
        <w:spacing w:after="0" w:line="276" w:lineRule="auto"/>
        <w:ind w:left="709" w:hanging="283"/>
        <w:rPr>
          <w:rFonts w:asciiTheme="minorHAnsi" w:hAnsiTheme="minorHAnsi" w:cstheme="minorHAnsi"/>
          <w:iCs/>
          <w:szCs w:val="24"/>
        </w:rPr>
      </w:pPr>
      <w:r w:rsidRPr="003B34FD">
        <w:rPr>
          <w:rFonts w:asciiTheme="minorHAnsi" w:hAnsiTheme="minorHAnsi" w:cstheme="minorHAnsi"/>
          <w:b/>
          <w:bCs/>
          <w:iCs/>
          <w:szCs w:val="24"/>
        </w:rPr>
        <w:t xml:space="preserve">specjalistycznych usług opiekuńczych </w:t>
      </w:r>
      <w:r w:rsidRPr="003B34FD">
        <w:rPr>
          <w:rFonts w:asciiTheme="minorHAnsi" w:hAnsiTheme="minorHAnsi" w:cstheme="minorHAnsi"/>
          <w:iCs/>
          <w:szCs w:val="24"/>
        </w:rPr>
        <w:t>w miejscu zamieszkania dla 5 osób</w:t>
      </w:r>
      <w:r w:rsidRPr="003B34FD">
        <w:rPr>
          <w:rFonts w:asciiTheme="minorHAnsi" w:hAnsiTheme="minorHAnsi" w:cstheme="minorHAnsi"/>
          <w:iCs/>
          <w:szCs w:val="24"/>
        </w:rPr>
        <w:br/>
        <w:t>z zaburzeniami psychicznymi. Zadanie dotowane z budżetu państwa;</w:t>
      </w:r>
    </w:p>
    <w:p w14:paraId="4D306B4F" w14:textId="77777777" w:rsidR="0087706B" w:rsidRPr="003B34FD" w:rsidRDefault="0087706B" w:rsidP="00971686">
      <w:pPr>
        <w:pStyle w:val="Akapitzlist"/>
        <w:numPr>
          <w:ilvl w:val="1"/>
          <w:numId w:val="40"/>
        </w:numPr>
        <w:spacing w:after="0" w:line="276" w:lineRule="auto"/>
        <w:ind w:left="709" w:hanging="283"/>
        <w:rPr>
          <w:rFonts w:asciiTheme="minorHAnsi" w:hAnsiTheme="minorHAnsi" w:cstheme="minorHAnsi"/>
          <w:szCs w:val="24"/>
        </w:rPr>
      </w:pPr>
      <w:r w:rsidRPr="003B34FD">
        <w:rPr>
          <w:rFonts w:asciiTheme="minorHAnsi" w:hAnsiTheme="minorHAnsi" w:cstheme="minorHAnsi"/>
          <w:szCs w:val="24"/>
        </w:rPr>
        <w:t xml:space="preserve">w </w:t>
      </w:r>
      <w:r w:rsidRPr="003B34FD">
        <w:rPr>
          <w:rFonts w:asciiTheme="minorHAnsi" w:hAnsiTheme="minorHAnsi" w:cstheme="minorHAnsi"/>
          <w:b/>
          <w:szCs w:val="24"/>
        </w:rPr>
        <w:t>domach pomocy społecznej</w:t>
      </w:r>
      <w:r w:rsidRPr="003B34FD">
        <w:rPr>
          <w:rFonts w:asciiTheme="minorHAnsi" w:hAnsiTheme="minorHAnsi" w:cstheme="minorHAnsi"/>
          <w:szCs w:val="24"/>
        </w:rPr>
        <w:t xml:space="preserve"> przebywało 7 osób z terenu naszej gminy, które wymagały całodobowej opieki, a rodzina i nasz Ośrodek nie były w stanie ich zapewnić.</w:t>
      </w:r>
    </w:p>
    <w:p w14:paraId="28662EE9" w14:textId="53EFDC41" w:rsidR="00676760" w:rsidRPr="003B34FD" w:rsidRDefault="0087706B" w:rsidP="003677D1">
      <w:pPr>
        <w:spacing w:after="0"/>
        <w:jc w:val="both"/>
        <w:rPr>
          <w:rFonts w:asciiTheme="minorHAnsi" w:eastAsiaTheme="minorHAnsi" w:hAnsiTheme="minorHAnsi" w:cstheme="minorHAnsi"/>
          <w:b/>
          <w:kern w:val="20"/>
          <w:sz w:val="24"/>
          <w:szCs w:val="24"/>
          <w:lang w:eastAsia="pl-PL"/>
        </w:rPr>
      </w:pPr>
      <w:r w:rsidRPr="003B34FD">
        <w:rPr>
          <w:rFonts w:asciiTheme="minorHAnsi" w:hAnsiTheme="minorHAnsi" w:cstheme="minorHAnsi"/>
          <w:sz w:val="24"/>
          <w:szCs w:val="24"/>
        </w:rPr>
        <w:t xml:space="preserve">       </w:t>
      </w:r>
      <w:r w:rsidR="00676760" w:rsidRPr="003B34FD">
        <w:rPr>
          <w:rFonts w:asciiTheme="minorHAnsi" w:eastAsiaTheme="minorHAnsi" w:hAnsiTheme="minorHAnsi" w:cstheme="minorHAnsi"/>
          <w:b/>
          <w:kern w:val="20"/>
          <w:sz w:val="24"/>
          <w:szCs w:val="24"/>
          <w:lang w:eastAsia="pl-PL"/>
        </w:rPr>
        <w:t xml:space="preserve"> </w:t>
      </w:r>
    </w:p>
    <w:p w14:paraId="2A73C07A" w14:textId="39E5B16F" w:rsidR="0087706B" w:rsidRPr="003B34FD" w:rsidRDefault="0087706B" w:rsidP="00353C9B">
      <w:pPr>
        <w:spacing w:after="0"/>
        <w:ind w:firstLine="426"/>
        <w:jc w:val="both"/>
        <w:rPr>
          <w:rFonts w:asciiTheme="minorHAnsi" w:hAnsiTheme="minorHAnsi" w:cstheme="minorHAnsi"/>
          <w:sz w:val="24"/>
          <w:szCs w:val="24"/>
        </w:rPr>
      </w:pPr>
      <w:r w:rsidRPr="003B34FD">
        <w:rPr>
          <w:rFonts w:asciiTheme="minorHAnsi" w:hAnsiTheme="minorHAnsi" w:cstheme="minorHAnsi"/>
          <w:sz w:val="24"/>
          <w:szCs w:val="24"/>
        </w:rPr>
        <w:t>Od miesiąca kwietnia 2006 r. rozpoczęły się na terenie naszej gminy prace społecznie użyteczne. Kontynuowane były także w roku 2021. Są to prace porządkowe, doręczanie korespondencji, opieka nad dziećmi i osobami starszymi oraz pomoc kuchenna do przygotowywania posiłków dla dzieci w placówkach oświatowych. Do prac zakwalifikowano 23 osoby bezrobotne, które korzystały ze świadczeń z pomocy społecznej</w:t>
      </w:r>
      <w:r w:rsidRPr="003B34FD">
        <w:rPr>
          <w:rFonts w:asciiTheme="minorHAnsi" w:hAnsiTheme="minorHAnsi" w:cstheme="minorHAnsi"/>
          <w:sz w:val="24"/>
          <w:szCs w:val="24"/>
        </w:rPr>
        <w:br w:type="page"/>
      </w:r>
    </w:p>
    <w:p w14:paraId="45772AE8" w14:textId="77777777" w:rsidR="00A15691" w:rsidRPr="003B34FD" w:rsidRDefault="00A15691"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lastRenderedPageBreak/>
        <w:t>W 2021 r. przyznano i wypłacono następujące świadczenia rodzinne:</w:t>
      </w:r>
    </w:p>
    <w:p w14:paraId="1D387A45" w14:textId="77777777" w:rsidR="0087706B" w:rsidRPr="003B34FD" w:rsidRDefault="0087706B" w:rsidP="00971686">
      <w:pPr>
        <w:pStyle w:val="Akapitzlist"/>
        <w:numPr>
          <w:ilvl w:val="0"/>
          <w:numId w:val="41"/>
        </w:numPr>
        <w:spacing w:after="0" w:line="276" w:lineRule="auto"/>
        <w:rPr>
          <w:rFonts w:asciiTheme="minorHAnsi" w:hAnsiTheme="minorHAnsi" w:cstheme="minorHAnsi"/>
          <w:szCs w:val="24"/>
        </w:rPr>
      </w:pPr>
      <w:r w:rsidRPr="003B34FD">
        <w:rPr>
          <w:rFonts w:asciiTheme="minorHAnsi" w:hAnsiTheme="minorHAnsi" w:cstheme="minorHAnsi"/>
          <w:szCs w:val="24"/>
        </w:rPr>
        <w:t xml:space="preserve">zasiłki rodzinne z dodatkami: </w:t>
      </w:r>
    </w:p>
    <w:p w14:paraId="1AB75E45" w14:textId="7FEB4D96" w:rsidR="0087706B" w:rsidRPr="003B34FD" w:rsidRDefault="0087706B" w:rsidP="003677D1">
      <w:pPr>
        <w:pStyle w:val="Akapitzlist"/>
        <w:spacing w:after="0" w:line="276" w:lineRule="auto"/>
        <w:rPr>
          <w:rFonts w:asciiTheme="minorHAnsi" w:hAnsiTheme="minorHAnsi" w:cstheme="minorHAnsi"/>
          <w:szCs w:val="24"/>
        </w:rPr>
      </w:pPr>
      <w:r w:rsidRPr="003B34FD">
        <w:rPr>
          <w:rFonts w:asciiTheme="minorHAnsi" w:hAnsiTheme="minorHAnsi" w:cstheme="minorHAnsi"/>
          <w:szCs w:val="24"/>
        </w:rPr>
        <w:t xml:space="preserve">na dzień 1 stycznia 2021 r. 403 </w:t>
      </w:r>
      <w:r w:rsidR="008A0887" w:rsidRPr="003B34FD">
        <w:rPr>
          <w:rFonts w:asciiTheme="minorHAnsi" w:hAnsiTheme="minorHAnsi" w:cstheme="minorHAnsi"/>
          <w:szCs w:val="24"/>
        </w:rPr>
        <w:t xml:space="preserve">było </w:t>
      </w:r>
      <w:r w:rsidRPr="003B34FD">
        <w:rPr>
          <w:rFonts w:asciiTheme="minorHAnsi" w:hAnsiTheme="minorHAnsi" w:cstheme="minorHAnsi"/>
          <w:szCs w:val="24"/>
        </w:rPr>
        <w:t xml:space="preserve">otrzymywało zasiłki rodzinne na dzieci, a na dzień 31 grudnia 2021 r. – 370 rodzin. Liczba dzieci, na które rodzice otrzymywali zasiłek rodzinny wynosiła na początek roku 872, a na koniec roku – 658, </w:t>
      </w:r>
    </w:p>
    <w:p w14:paraId="07A82F32" w14:textId="77777777" w:rsidR="0087706B" w:rsidRPr="003B34FD" w:rsidRDefault="0087706B" w:rsidP="00971686">
      <w:pPr>
        <w:pStyle w:val="Akapitzlist"/>
        <w:numPr>
          <w:ilvl w:val="0"/>
          <w:numId w:val="41"/>
        </w:numPr>
        <w:spacing w:after="0" w:line="276" w:lineRule="auto"/>
        <w:rPr>
          <w:rFonts w:asciiTheme="minorHAnsi" w:hAnsiTheme="minorHAnsi" w:cstheme="minorHAnsi"/>
          <w:szCs w:val="24"/>
        </w:rPr>
      </w:pPr>
      <w:r w:rsidRPr="003B34FD">
        <w:rPr>
          <w:rFonts w:asciiTheme="minorHAnsi" w:hAnsiTheme="minorHAnsi" w:cstheme="minorHAnsi"/>
          <w:szCs w:val="24"/>
        </w:rPr>
        <w:t xml:space="preserve">zasiłki pielęgnacyjne dla 172 osób, </w:t>
      </w:r>
    </w:p>
    <w:p w14:paraId="5A27587F" w14:textId="77777777" w:rsidR="0087706B" w:rsidRPr="003B34FD" w:rsidRDefault="0087706B" w:rsidP="00971686">
      <w:pPr>
        <w:pStyle w:val="Akapitzlist"/>
        <w:numPr>
          <w:ilvl w:val="0"/>
          <w:numId w:val="41"/>
        </w:numPr>
        <w:spacing w:after="0" w:line="276" w:lineRule="auto"/>
        <w:rPr>
          <w:rFonts w:asciiTheme="minorHAnsi" w:hAnsiTheme="minorHAnsi" w:cstheme="minorHAnsi"/>
          <w:szCs w:val="24"/>
        </w:rPr>
      </w:pPr>
      <w:r w:rsidRPr="003B34FD">
        <w:rPr>
          <w:rFonts w:asciiTheme="minorHAnsi" w:hAnsiTheme="minorHAnsi" w:cstheme="minorHAnsi"/>
          <w:szCs w:val="24"/>
        </w:rPr>
        <w:t xml:space="preserve">świadczenia pielęgnacyjne dla 60 osób, </w:t>
      </w:r>
    </w:p>
    <w:p w14:paraId="327AD6FB" w14:textId="77777777" w:rsidR="0087706B" w:rsidRPr="003B34FD" w:rsidRDefault="0087706B" w:rsidP="00971686">
      <w:pPr>
        <w:pStyle w:val="Akapitzlist"/>
        <w:numPr>
          <w:ilvl w:val="0"/>
          <w:numId w:val="41"/>
        </w:numPr>
        <w:spacing w:after="0" w:line="276" w:lineRule="auto"/>
        <w:rPr>
          <w:rFonts w:asciiTheme="minorHAnsi" w:hAnsiTheme="minorHAnsi" w:cstheme="minorHAnsi"/>
          <w:szCs w:val="24"/>
        </w:rPr>
      </w:pPr>
      <w:r w:rsidRPr="003B34FD">
        <w:rPr>
          <w:rFonts w:asciiTheme="minorHAnsi" w:hAnsiTheme="minorHAnsi" w:cstheme="minorHAnsi"/>
          <w:szCs w:val="24"/>
        </w:rPr>
        <w:t xml:space="preserve">specjalne zasiłki opiekuńcze dla 32 osób, </w:t>
      </w:r>
    </w:p>
    <w:p w14:paraId="2D9622AB" w14:textId="77777777" w:rsidR="0087706B" w:rsidRPr="003B34FD" w:rsidRDefault="0087706B" w:rsidP="00971686">
      <w:pPr>
        <w:pStyle w:val="Akapitzlist"/>
        <w:numPr>
          <w:ilvl w:val="0"/>
          <w:numId w:val="41"/>
        </w:numPr>
        <w:spacing w:after="0" w:line="276" w:lineRule="auto"/>
        <w:rPr>
          <w:rFonts w:asciiTheme="minorHAnsi" w:hAnsiTheme="minorHAnsi" w:cstheme="minorHAnsi"/>
          <w:szCs w:val="24"/>
        </w:rPr>
      </w:pPr>
      <w:r w:rsidRPr="003B34FD">
        <w:rPr>
          <w:rFonts w:asciiTheme="minorHAnsi" w:hAnsiTheme="minorHAnsi" w:cstheme="minorHAnsi"/>
          <w:szCs w:val="24"/>
        </w:rPr>
        <w:t>zasiłki dla opiekuna dla 9 osób,</w:t>
      </w:r>
    </w:p>
    <w:p w14:paraId="73BCB889" w14:textId="77777777" w:rsidR="0087706B" w:rsidRPr="003B34FD" w:rsidRDefault="0087706B" w:rsidP="00971686">
      <w:pPr>
        <w:pStyle w:val="Akapitzlist"/>
        <w:numPr>
          <w:ilvl w:val="0"/>
          <w:numId w:val="41"/>
        </w:numPr>
        <w:spacing w:after="0" w:line="276" w:lineRule="auto"/>
        <w:rPr>
          <w:rFonts w:asciiTheme="minorHAnsi" w:hAnsiTheme="minorHAnsi" w:cstheme="minorHAnsi"/>
          <w:szCs w:val="24"/>
        </w:rPr>
      </w:pPr>
      <w:r w:rsidRPr="003B34FD">
        <w:rPr>
          <w:rFonts w:asciiTheme="minorHAnsi" w:hAnsiTheme="minorHAnsi" w:cstheme="minorHAnsi"/>
          <w:szCs w:val="24"/>
        </w:rPr>
        <w:t xml:space="preserve">jednorazową zapomogę z tytułu urodzenia się dziecka dla 61 osób, </w:t>
      </w:r>
    </w:p>
    <w:p w14:paraId="2A004560" w14:textId="77777777" w:rsidR="0087706B" w:rsidRPr="003B34FD" w:rsidRDefault="0087706B" w:rsidP="00971686">
      <w:pPr>
        <w:pStyle w:val="Akapitzlist"/>
        <w:numPr>
          <w:ilvl w:val="0"/>
          <w:numId w:val="41"/>
        </w:numPr>
        <w:spacing w:after="0" w:line="276" w:lineRule="auto"/>
        <w:rPr>
          <w:rFonts w:asciiTheme="minorHAnsi" w:hAnsiTheme="minorHAnsi" w:cstheme="minorHAnsi"/>
          <w:szCs w:val="24"/>
        </w:rPr>
      </w:pPr>
      <w:r w:rsidRPr="003B34FD">
        <w:rPr>
          <w:rFonts w:asciiTheme="minorHAnsi" w:hAnsiTheme="minorHAnsi" w:cstheme="minorHAnsi"/>
          <w:szCs w:val="24"/>
        </w:rPr>
        <w:t>świadczenie rodzicielskie dla 49 osób,</w:t>
      </w:r>
    </w:p>
    <w:p w14:paraId="6772330A" w14:textId="77777777" w:rsidR="0087706B" w:rsidRPr="003B34FD" w:rsidRDefault="0087706B" w:rsidP="00971686">
      <w:pPr>
        <w:pStyle w:val="Akapitzlist"/>
        <w:numPr>
          <w:ilvl w:val="0"/>
          <w:numId w:val="41"/>
        </w:numPr>
        <w:spacing w:after="0" w:line="276" w:lineRule="auto"/>
        <w:rPr>
          <w:rFonts w:asciiTheme="minorHAnsi" w:hAnsiTheme="minorHAnsi" w:cstheme="minorHAnsi"/>
          <w:szCs w:val="24"/>
        </w:rPr>
      </w:pPr>
      <w:r w:rsidRPr="003B34FD">
        <w:rPr>
          <w:rFonts w:asciiTheme="minorHAnsi" w:hAnsiTheme="minorHAnsi" w:cstheme="minorHAnsi"/>
          <w:szCs w:val="24"/>
        </w:rPr>
        <w:t>jednorazowe świadczenie "Za życiem" dla 0 osób.</w:t>
      </w:r>
    </w:p>
    <w:p w14:paraId="231CE532" w14:textId="77777777" w:rsidR="0087706B" w:rsidRPr="003B34FD" w:rsidRDefault="0087706B"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Kwota świadczeń rodzinnych w 2021 r. wyniosła 3.489.886,51 zł, kwota zasiłków pielęgnacyjnych wyniosła 426.547,00 zł, a zasiłków dla opiekuna - 56.260,00 zł.</w:t>
      </w:r>
    </w:p>
    <w:p w14:paraId="26916B7C" w14:textId="77777777" w:rsidR="0087706B" w:rsidRPr="003B34FD" w:rsidRDefault="0087706B" w:rsidP="003677D1">
      <w:pPr>
        <w:spacing w:after="0"/>
        <w:jc w:val="both"/>
        <w:rPr>
          <w:rFonts w:asciiTheme="minorHAnsi" w:hAnsiTheme="minorHAnsi" w:cstheme="minorHAnsi"/>
          <w:sz w:val="24"/>
          <w:szCs w:val="24"/>
        </w:rPr>
      </w:pPr>
    </w:p>
    <w:p w14:paraId="33D52FFE" w14:textId="77777777" w:rsidR="0087706B" w:rsidRPr="003B34FD" w:rsidRDefault="0087706B" w:rsidP="003677D1">
      <w:pPr>
        <w:spacing w:after="0"/>
        <w:jc w:val="both"/>
        <w:rPr>
          <w:rFonts w:asciiTheme="minorHAnsi" w:hAnsiTheme="minorHAnsi" w:cstheme="minorHAnsi"/>
          <w:iCs/>
          <w:sz w:val="24"/>
          <w:szCs w:val="24"/>
        </w:rPr>
      </w:pPr>
      <w:r w:rsidRPr="003B34FD">
        <w:rPr>
          <w:rFonts w:asciiTheme="minorHAnsi" w:hAnsiTheme="minorHAnsi" w:cstheme="minorHAnsi"/>
          <w:iCs/>
          <w:sz w:val="24"/>
          <w:szCs w:val="24"/>
        </w:rPr>
        <w:t>Ponadto Ośrodek Pomocy Społecznej w 2021 r. realizował:</w:t>
      </w:r>
    </w:p>
    <w:p w14:paraId="149EE2BE" w14:textId="77777777" w:rsidR="0087706B" w:rsidRPr="003B34FD" w:rsidRDefault="0087706B" w:rsidP="00971686">
      <w:pPr>
        <w:pStyle w:val="Akapitzlist"/>
        <w:numPr>
          <w:ilvl w:val="0"/>
          <w:numId w:val="42"/>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 xml:space="preserve">zadania z ustawy o pomocy państwa w wychowywaniu dzieci - przyznano </w:t>
      </w:r>
      <w:r w:rsidRPr="003B34FD">
        <w:rPr>
          <w:rFonts w:asciiTheme="minorHAnsi" w:hAnsiTheme="minorHAnsi" w:cstheme="minorHAnsi"/>
          <w:b/>
          <w:szCs w:val="24"/>
        </w:rPr>
        <w:t>świadczenie wychowawcze tzw. 500+</w:t>
      </w:r>
      <w:r w:rsidRPr="003B34FD">
        <w:rPr>
          <w:rFonts w:asciiTheme="minorHAnsi" w:hAnsiTheme="minorHAnsi" w:cstheme="minorHAnsi"/>
          <w:szCs w:val="24"/>
        </w:rPr>
        <w:t xml:space="preserve">: </w:t>
      </w:r>
    </w:p>
    <w:p w14:paraId="2E6D40BB" w14:textId="77777777" w:rsidR="0087706B" w:rsidRPr="003B34FD" w:rsidRDefault="0087706B" w:rsidP="003677D1">
      <w:pPr>
        <w:pStyle w:val="Akapitzlist"/>
        <w:spacing w:after="0" w:line="276" w:lineRule="auto"/>
        <w:ind w:left="426"/>
        <w:rPr>
          <w:rFonts w:asciiTheme="minorHAnsi" w:hAnsiTheme="minorHAnsi" w:cstheme="minorHAnsi"/>
          <w:szCs w:val="24"/>
        </w:rPr>
      </w:pPr>
      <w:r w:rsidRPr="003B34FD">
        <w:rPr>
          <w:rFonts w:asciiTheme="minorHAnsi" w:hAnsiTheme="minorHAnsi" w:cstheme="minorHAnsi"/>
          <w:szCs w:val="24"/>
        </w:rPr>
        <w:t>na początek 2021 r. 744 rodziny pobierały świadczenie wychowawcze, a na koniec</w:t>
      </w:r>
      <w:r w:rsidRPr="003B34FD">
        <w:rPr>
          <w:rFonts w:asciiTheme="minorHAnsi" w:hAnsiTheme="minorHAnsi" w:cstheme="minorHAnsi"/>
          <w:szCs w:val="24"/>
        </w:rPr>
        <w:br/>
        <w:t>2021 r. – 741 rodzin. Liczba dzieci, na które rodzice otrzymywali świadczenie wychowawcze wynosiła na początek roku 1289, a na koniec roku – 1269.  Kwota świadczeń wychowawczych w 2021 r. wyniosła 7.842.302,94 zł;</w:t>
      </w:r>
    </w:p>
    <w:p w14:paraId="30591822" w14:textId="77777777" w:rsidR="0087706B" w:rsidRPr="003B34FD" w:rsidRDefault="0087706B" w:rsidP="00971686">
      <w:pPr>
        <w:pStyle w:val="Akapitzlist"/>
        <w:numPr>
          <w:ilvl w:val="0"/>
          <w:numId w:val="42"/>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 xml:space="preserve">od 1 października 2008 r. zadania przewidziane w </w:t>
      </w:r>
      <w:r w:rsidRPr="003B34FD">
        <w:rPr>
          <w:rFonts w:asciiTheme="minorHAnsi" w:hAnsiTheme="minorHAnsi" w:cstheme="minorHAnsi"/>
          <w:b/>
          <w:szCs w:val="24"/>
        </w:rPr>
        <w:t>ustawie o pomocy osobom uprawnionym do alimentów</w:t>
      </w:r>
      <w:r w:rsidRPr="003B34FD">
        <w:rPr>
          <w:rFonts w:asciiTheme="minorHAnsi" w:hAnsiTheme="minorHAnsi" w:cstheme="minorHAnsi"/>
          <w:szCs w:val="24"/>
        </w:rPr>
        <w:t>. Z tej formy pomocy w 2021 r. korzystało 33 rodziny;</w:t>
      </w:r>
    </w:p>
    <w:p w14:paraId="64FF8DCA" w14:textId="38F41027" w:rsidR="0087706B" w:rsidRPr="003B34FD" w:rsidRDefault="0087706B" w:rsidP="00971686">
      <w:pPr>
        <w:pStyle w:val="Akapitzlist"/>
        <w:numPr>
          <w:ilvl w:val="0"/>
          <w:numId w:val="42"/>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 xml:space="preserve">od 15 lipca 2011 r. zadania przewidziane w ustawie o systemie oświaty, tj. </w:t>
      </w:r>
      <w:r w:rsidRPr="003B34FD">
        <w:rPr>
          <w:rFonts w:asciiTheme="minorHAnsi" w:hAnsiTheme="minorHAnsi" w:cstheme="minorHAnsi"/>
          <w:b/>
          <w:szCs w:val="24"/>
        </w:rPr>
        <w:t>stypendia szkolne</w:t>
      </w:r>
      <w:r w:rsidRPr="003B34FD">
        <w:rPr>
          <w:rFonts w:asciiTheme="minorHAnsi" w:hAnsiTheme="minorHAnsi" w:cstheme="minorHAnsi"/>
          <w:szCs w:val="24"/>
        </w:rPr>
        <w:t>. Od stycznia do czerwca 2021 r. stypendia otrzymało 217 uczniów, zaś od września do grudnia 2021 r. z tej formy pomocy skorzystało 154 uczniów;</w:t>
      </w:r>
    </w:p>
    <w:p w14:paraId="3AEF7C7D" w14:textId="061C7E7D" w:rsidR="0087706B" w:rsidRPr="003B34FD" w:rsidRDefault="0087706B" w:rsidP="00971686">
      <w:pPr>
        <w:pStyle w:val="Akapitzlist"/>
        <w:numPr>
          <w:ilvl w:val="0"/>
          <w:numId w:val="42"/>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 xml:space="preserve">program rządowy </w:t>
      </w:r>
      <w:r w:rsidRPr="003B34FD">
        <w:rPr>
          <w:rFonts w:asciiTheme="minorHAnsi" w:hAnsiTheme="minorHAnsi" w:cstheme="minorHAnsi"/>
          <w:b/>
          <w:szCs w:val="24"/>
        </w:rPr>
        <w:t>"Posiłek w szkole i w domu"</w:t>
      </w:r>
      <w:r w:rsidRPr="003B34FD">
        <w:rPr>
          <w:rFonts w:asciiTheme="minorHAnsi" w:hAnsiTheme="minorHAnsi" w:cstheme="minorHAnsi"/>
          <w:szCs w:val="24"/>
        </w:rPr>
        <w:t xml:space="preserve">. W przedszkolu, punktach przedszkolnych, szkołach oraz specjalnym ośrodku szkolno-wychowawczym 308 dzieci korzystało </w:t>
      </w:r>
      <w:r w:rsidR="00A15691" w:rsidRPr="003B34FD">
        <w:rPr>
          <w:rFonts w:asciiTheme="minorHAnsi" w:hAnsiTheme="minorHAnsi" w:cstheme="minorHAnsi"/>
          <w:szCs w:val="24"/>
        </w:rPr>
        <w:br/>
      </w:r>
      <w:r w:rsidRPr="003B34FD">
        <w:rPr>
          <w:rFonts w:asciiTheme="minorHAnsi" w:hAnsiTheme="minorHAnsi" w:cstheme="minorHAnsi"/>
          <w:szCs w:val="24"/>
        </w:rPr>
        <w:t>z posiłków;</w:t>
      </w:r>
    </w:p>
    <w:p w14:paraId="108795CA" w14:textId="77777777" w:rsidR="0087706B" w:rsidRPr="003B34FD" w:rsidRDefault="0087706B" w:rsidP="00971686">
      <w:pPr>
        <w:pStyle w:val="Akapitzlist"/>
        <w:numPr>
          <w:ilvl w:val="0"/>
          <w:numId w:val="42"/>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dodatki mieszkaniowe - przyznano 3 rodzinom;</w:t>
      </w:r>
    </w:p>
    <w:p w14:paraId="3C8A19B6" w14:textId="77777777" w:rsidR="0087706B" w:rsidRPr="003B34FD" w:rsidRDefault="0087706B" w:rsidP="00971686">
      <w:pPr>
        <w:pStyle w:val="Akapitzlist"/>
        <w:numPr>
          <w:ilvl w:val="0"/>
          <w:numId w:val="42"/>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dodatki energetyczne – przyznano 2 rodzinom;</w:t>
      </w:r>
    </w:p>
    <w:p w14:paraId="19091EDB" w14:textId="77777777" w:rsidR="0087706B" w:rsidRPr="003B34FD" w:rsidRDefault="0087706B" w:rsidP="00971686">
      <w:pPr>
        <w:pStyle w:val="Akapitzlist"/>
        <w:numPr>
          <w:ilvl w:val="0"/>
          <w:numId w:val="42"/>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zadanie z zakresu przyznawania uprawnień  do Karty Dużej Rodziny - wydano 110 kart            w formie tradycyjnej i 1322 karty w formie elektronicznej dla członków rodzin wielodzietnych;</w:t>
      </w:r>
    </w:p>
    <w:p w14:paraId="0DF172D5" w14:textId="77777777" w:rsidR="0087706B" w:rsidRPr="003B34FD" w:rsidRDefault="0087706B" w:rsidP="00971686">
      <w:pPr>
        <w:pStyle w:val="Akapitzlist"/>
        <w:numPr>
          <w:ilvl w:val="0"/>
          <w:numId w:val="42"/>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 xml:space="preserve">zadania w zakresie pomocy żywnościowej w ramach </w:t>
      </w:r>
      <w:r w:rsidRPr="003B34FD">
        <w:rPr>
          <w:rFonts w:asciiTheme="minorHAnsi" w:hAnsiTheme="minorHAnsi" w:cstheme="minorHAnsi"/>
          <w:b/>
          <w:szCs w:val="24"/>
        </w:rPr>
        <w:t>Programu Operacyjnego Pomoc Żywnościowa 2014</w:t>
      </w:r>
      <w:r w:rsidRPr="003B34FD">
        <w:rPr>
          <w:rFonts w:asciiTheme="minorHAnsi" w:hAnsiTheme="minorHAnsi" w:cstheme="minorHAnsi"/>
          <w:b/>
          <w:szCs w:val="24"/>
        </w:rPr>
        <w:softHyphen/>
        <w:t>-2020</w:t>
      </w:r>
      <w:r w:rsidRPr="003B34FD">
        <w:rPr>
          <w:rFonts w:asciiTheme="minorHAnsi" w:hAnsiTheme="minorHAnsi" w:cstheme="minorHAnsi"/>
          <w:szCs w:val="24"/>
        </w:rPr>
        <w:t xml:space="preserve"> współfinansowanego z Europejskiego Funduszu Pomocy Najbardziej Potrzebującym (FEAD) Podprogram 2020 – wydano skierowania </w:t>
      </w:r>
      <w:r w:rsidRPr="003B34FD">
        <w:rPr>
          <w:rFonts w:asciiTheme="minorHAnsi" w:hAnsiTheme="minorHAnsi" w:cstheme="minorHAnsi"/>
          <w:szCs w:val="24"/>
        </w:rPr>
        <w:br/>
        <w:t>do otrzymania pomocy żywnościowej dla 797 rodzin, w tym 2056 osób;</w:t>
      </w:r>
    </w:p>
    <w:p w14:paraId="1374E56D" w14:textId="77777777" w:rsidR="0087706B" w:rsidRPr="003B34FD" w:rsidRDefault="0087706B" w:rsidP="00971686">
      <w:pPr>
        <w:pStyle w:val="Akapitzlist"/>
        <w:numPr>
          <w:ilvl w:val="0"/>
          <w:numId w:val="42"/>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 xml:space="preserve">w ramach </w:t>
      </w:r>
      <w:r w:rsidRPr="003B34FD">
        <w:rPr>
          <w:rFonts w:asciiTheme="minorHAnsi" w:hAnsiTheme="minorHAnsi" w:cstheme="minorHAnsi"/>
          <w:b/>
          <w:szCs w:val="24"/>
        </w:rPr>
        <w:t>Gminnego Programu Przeciwdziałania Przemocy w Rodzinie oraz Ochrony Ofiar Przemocy w Rodzinie dla Gminy Jednorożec</w:t>
      </w:r>
      <w:r w:rsidRPr="003B34FD">
        <w:rPr>
          <w:rFonts w:asciiTheme="minorHAnsi" w:hAnsiTheme="minorHAnsi" w:cstheme="minorHAnsi"/>
          <w:szCs w:val="24"/>
        </w:rPr>
        <w:t xml:space="preserve"> Zespół Interdyscyplinarny                            </w:t>
      </w:r>
      <w:r w:rsidRPr="003B34FD">
        <w:rPr>
          <w:rFonts w:asciiTheme="minorHAnsi" w:hAnsiTheme="minorHAnsi" w:cstheme="minorHAnsi"/>
          <w:szCs w:val="24"/>
        </w:rPr>
        <w:lastRenderedPageBreak/>
        <w:t>w 2021 roku prowadził procedurę "Niebieskiej Karty" w 17 rodzinach (w 11 rodzinach rozpoczęto procedurę, w pozostałych 6 rodzinach kontynuowano działania);</w:t>
      </w:r>
    </w:p>
    <w:p w14:paraId="06924EE8" w14:textId="77777777" w:rsidR="0087706B" w:rsidRPr="003B34FD" w:rsidRDefault="0087706B" w:rsidP="00971686">
      <w:pPr>
        <w:pStyle w:val="Akapitzlist"/>
        <w:numPr>
          <w:ilvl w:val="0"/>
          <w:numId w:val="42"/>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 xml:space="preserve">w ramach </w:t>
      </w:r>
      <w:r w:rsidRPr="003B34FD">
        <w:rPr>
          <w:rFonts w:asciiTheme="minorHAnsi" w:hAnsiTheme="minorHAnsi" w:cstheme="minorHAnsi"/>
          <w:b/>
          <w:szCs w:val="24"/>
        </w:rPr>
        <w:t xml:space="preserve">Programu asystent rodziny na rok 2021 </w:t>
      </w:r>
      <w:r w:rsidRPr="003B34FD">
        <w:rPr>
          <w:rFonts w:asciiTheme="minorHAnsi" w:hAnsiTheme="minorHAnsi" w:cstheme="minorHAnsi"/>
          <w:szCs w:val="24"/>
        </w:rPr>
        <w:t xml:space="preserve">asystent podejmował działania służące wsparciu rodzinom przeżywającym trudności opiekuńczo - wychowawcze. Liczba rodzin objętych opieką asystenta rodziny ogółem - 8, w tym 24 dzieci; </w:t>
      </w:r>
    </w:p>
    <w:p w14:paraId="35E9D89F" w14:textId="6E6036E8" w:rsidR="0087706B" w:rsidRPr="003B34FD" w:rsidRDefault="0087706B" w:rsidP="00971686">
      <w:pPr>
        <w:pStyle w:val="Akapitzlist"/>
        <w:numPr>
          <w:ilvl w:val="0"/>
          <w:numId w:val="42"/>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 xml:space="preserve">program rządowy </w:t>
      </w:r>
      <w:r w:rsidRPr="003B34FD">
        <w:rPr>
          <w:rFonts w:asciiTheme="minorHAnsi" w:hAnsiTheme="minorHAnsi" w:cstheme="minorHAnsi"/>
          <w:b/>
          <w:szCs w:val="24"/>
        </w:rPr>
        <w:t>"Wspieraj Seniora"</w:t>
      </w:r>
      <w:r w:rsidRPr="003B34FD">
        <w:rPr>
          <w:rFonts w:asciiTheme="minorHAnsi" w:hAnsiTheme="minorHAnsi" w:cstheme="minorHAnsi"/>
          <w:szCs w:val="24"/>
        </w:rPr>
        <w:t>. W ramach programu w 2021 roku zorganizowano                          i zrealizowano usługę wsparcia dla 10 osób starszych w wieku 70 lat i więcej, które</w:t>
      </w:r>
      <w:r w:rsidR="00056A4F" w:rsidRPr="003B34FD">
        <w:rPr>
          <w:rFonts w:asciiTheme="minorHAnsi" w:hAnsiTheme="minorHAnsi" w:cstheme="minorHAnsi"/>
          <w:szCs w:val="24"/>
        </w:rPr>
        <w:t xml:space="preserve"> </w:t>
      </w:r>
      <w:r w:rsidR="00056A4F" w:rsidRPr="003B34FD">
        <w:rPr>
          <w:rFonts w:asciiTheme="minorHAnsi" w:hAnsiTheme="minorHAnsi" w:cstheme="minorHAnsi"/>
          <w:szCs w:val="24"/>
        </w:rPr>
        <w:br/>
      </w:r>
      <w:r w:rsidRPr="003B34FD">
        <w:rPr>
          <w:rFonts w:asciiTheme="minorHAnsi" w:hAnsiTheme="minorHAnsi" w:cstheme="minorHAnsi"/>
          <w:szCs w:val="24"/>
        </w:rPr>
        <w:t xml:space="preserve">z powodu pandemii COVID-19 ograniczyły swoją aktywność do niezbędnego minimum </w:t>
      </w:r>
      <w:r w:rsidR="00056A4F" w:rsidRPr="003B34FD">
        <w:rPr>
          <w:rFonts w:asciiTheme="minorHAnsi" w:hAnsiTheme="minorHAnsi" w:cstheme="minorHAnsi"/>
          <w:szCs w:val="24"/>
        </w:rPr>
        <w:br/>
      </w:r>
      <w:r w:rsidRPr="003B34FD">
        <w:rPr>
          <w:rFonts w:asciiTheme="minorHAnsi" w:hAnsiTheme="minorHAnsi" w:cstheme="minorHAnsi"/>
          <w:szCs w:val="24"/>
        </w:rPr>
        <w:t>i pozostają w domach. Najczęściej pracownicy Ośrodka realizowali usługę w formie dostarczania zakupów obejmujących artykuły podstawowej potrzeby, w tym artykuły spożywcze, środki higieny osobistej, leki, opał, ponadto udzielono pomocy w załatwianiu spraw urzędowych, w wypełnianiu dokumentacji, dokonywano bieżących opłat związanych z utrzymaniem mieszkania, umawiano wizyty lekarskie, dowożono posiłki.</w:t>
      </w:r>
    </w:p>
    <w:p w14:paraId="67282A65" w14:textId="77777777" w:rsidR="0087706B" w:rsidRPr="003B34FD" w:rsidRDefault="0087706B" w:rsidP="003677D1">
      <w:pPr>
        <w:pStyle w:val="Akapitzlist"/>
        <w:spacing w:after="0" w:line="276" w:lineRule="auto"/>
        <w:ind w:left="426"/>
        <w:rPr>
          <w:rFonts w:asciiTheme="minorHAnsi" w:hAnsiTheme="minorHAnsi" w:cstheme="minorHAnsi"/>
          <w:szCs w:val="24"/>
        </w:rPr>
      </w:pPr>
    </w:p>
    <w:p w14:paraId="0AEF4E58" w14:textId="77777777" w:rsidR="0087706B" w:rsidRPr="003B34FD" w:rsidRDefault="0087706B"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 xml:space="preserve">Oprócz świadczeń opartych na środkach budżetowych pracownicy Ośrodka pomagają rodzinom w rozwiązywaniu trudnych spraw życiowych w ramach pracy socjalnej, m.in. udzielają pomocy w załatwianiu spraw urzędowych, w wypełnianiu dokumentów, udzielają wskazówek do kogo się zwrócić z konkretną sprawą. Ponadto Ośrodek prowadzi zbiórkę używanej odzieży, obuwia oraz sprzętu gospodarstwa domowego. Dary trafiają </w:t>
      </w:r>
      <w:r w:rsidRPr="003B34FD">
        <w:rPr>
          <w:rFonts w:asciiTheme="minorHAnsi" w:hAnsiTheme="minorHAnsi" w:cstheme="minorHAnsi"/>
          <w:sz w:val="24"/>
          <w:szCs w:val="24"/>
        </w:rPr>
        <w:br/>
        <w:t>do najuboższych mieszkańców gminy. Ponadto pracownicy współorganizują spotkania świąteczne, na które zapraszają osoby samotne i niepełnosprawne.</w:t>
      </w:r>
    </w:p>
    <w:p w14:paraId="199D3DCB" w14:textId="77777777" w:rsidR="0087706B" w:rsidRPr="003B34FD" w:rsidRDefault="0087706B"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ab/>
      </w:r>
    </w:p>
    <w:p w14:paraId="40585496" w14:textId="77777777" w:rsidR="0087706B" w:rsidRPr="003B34FD" w:rsidRDefault="0087706B" w:rsidP="003677D1">
      <w:pPr>
        <w:spacing w:after="0"/>
        <w:jc w:val="both"/>
        <w:rPr>
          <w:rFonts w:asciiTheme="minorHAnsi" w:hAnsiTheme="minorHAnsi" w:cstheme="minorHAnsi"/>
          <w:sz w:val="24"/>
          <w:szCs w:val="24"/>
        </w:rPr>
      </w:pPr>
      <w:r w:rsidRPr="003B34FD">
        <w:rPr>
          <w:rFonts w:asciiTheme="minorHAnsi" w:hAnsiTheme="minorHAnsi" w:cstheme="minorHAnsi"/>
          <w:sz w:val="24"/>
          <w:szCs w:val="24"/>
        </w:rPr>
        <w:t>Ośrodek Pomocy Społecznej w Jednorożcu współpracuje z Wójtem Gminy, Radą Gminy, Urzędem Gminy, Gminną Komisją Rozwiązywania Problemów Alkoholowych, Zespołem Interdyscyplinarnym, Powiatowym Urzędem Pracy, Powiatowym Centrum Pomocy Rodzinie, Policją, Sądem, Dyrektorami Szkół, Sołtysami i innymi osobami w celu rozwiązywania problemów społecznych.</w:t>
      </w:r>
    </w:p>
    <w:p w14:paraId="17B1CF0B" w14:textId="77777777" w:rsidR="0087706B" w:rsidRPr="003B34FD" w:rsidRDefault="0087706B" w:rsidP="003677D1">
      <w:pPr>
        <w:spacing w:after="0"/>
        <w:jc w:val="both"/>
        <w:rPr>
          <w:rFonts w:asciiTheme="minorHAnsi" w:hAnsiTheme="minorHAnsi" w:cstheme="minorHAnsi"/>
          <w:sz w:val="24"/>
          <w:szCs w:val="24"/>
        </w:rPr>
      </w:pPr>
    </w:p>
    <w:p w14:paraId="1B609697" w14:textId="652335AE" w:rsidR="0087706B" w:rsidRPr="003B34FD" w:rsidRDefault="0087706B" w:rsidP="000B31E5">
      <w:pPr>
        <w:rPr>
          <w:rFonts w:asciiTheme="minorHAnsi" w:hAnsiTheme="minorHAnsi" w:cstheme="minorHAnsi"/>
          <w:b/>
          <w:bCs/>
          <w:sz w:val="24"/>
          <w:szCs w:val="24"/>
        </w:rPr>
      </w:pPr>
      <w:r w:rsidRPr="003B34FD">
        <w:rPr>
          <w:rFonts w:asciiTheme="minorHAnsi" w:hAnsiTheme="minorHAnsi" w:cstheme="minorHAnsi"/>
          <w:b/>
          <w:bCs/>
          <w:sz w:val="24"/>
          <w:szCs w:val="24"/>
        </w:rPr>
        <w:t>Zawarte umowy i porozumienia:</w:t>
      </w:r>
    </w:p>
    <w:p w14:paraId="637DDE2B" w14:textId="77777777" w:rsidR="0087706B" w:rsidRPr="003B34FD" w:rsidRDefault="0087706B" w:rsidP="00971686">
      <w:pPr>
        <w:pStyle w:val="Textbody"/>
        <w:numPr>
          <w:ilvl w:val="0"/>
          <w:numId w:val="43"/>
        </w:numPr>
        <w:spacing w:after="0" w:line="276" w:lineRule="auto"/>
        <w:ind w:left="426" w:hanging="436"/>
        <w:jc w:val="both"/>
        <w:rPr>
          <w:rFonts w:asciiTheme="minorHAnsi" w:hAnsiTheme="minorHAnsi" w:cstheme="minorHAnsi"/>
        </w:rPr>
      </w:pPr>
      <w:r w:rsidRPr="003B34FD">
        <w:rPr>
          <w:rFonts w:asciiTheme="minorHAnsi" w:hAnsiTheme="minorHAnsi" w:cstheme="minorHAnsi"/>
        </w:rPr>
        <w:t>Umowa współpracy z dnia 04.01.2021 r. z Bankiem Żywności w Ciechanowie w sprawie partycypacji Gminy Jednorożec w kosztach pozyskiwania, magazynowania i dystrybucji żywności ponoszonych przez Bank Żywności w Ciechanowie w kwocie 5.000 zł;</w:t>
      </w:r>
    </w:p>
    <w:p w14:paraId="6EC1041D" w14:textId="77777777" w:rsidR="0087706B" w:rsidRPr="003B34FD" w:rsidRDefault="0087706B" w:rsidP="00971686">
      <w:pPr>
        <w:pStyle w:val="Textbody"/>
        <w:numPr>
          <w:ilvl w:val="0"/>
          <w:numId w:val="43"/>
        </w:numPr>
        <w:spacing w:after="0" w:line="276" w:lineRule="auto"/>
        <w:ind w:left="426" w:hanging="436"/>
        <w:jc w:val="both"/>
        <w:rPr>
          <w:rFonts w:asciiTheme="minorHAnsi" w:hAnsiTheme="minorHAnsi" w:cstheme="minorHAnsi"/>
        </w:rPr>
      </w:pPr>
      <w:r w:rsidRPr="003B34FD">
        <w:rPr>
          <w:rFonts w:asciiTheme="minorHAnsi" w:hAnsiTheme="minorHAnsi" w:cstheme="minorHAnsi"/>
        </w:rPr>
        <w:t xml:space="preserve">Umowa nr WPS-I.946.1.188.2021 z dnia 30.03.2021 r. z Wojewodą Mazowieckim </w:t>
      </w:r>
      <w:r w:rsidRPr="003B34FD">
        <w:rPr>
          <w:rFonts w:asciiTheme="minorHAnsi" w:hAnsiTheme="minorHAnsi" w:cstheme="minorHAnsi"/>
        </w:rPr>
        <w:br/>
        <w:t xml:space="preserve">o wsparcie realizacji zadania własnego o charakterze obowiązkowym, realizowanego    </w:t>
      </w:r>
      <w:r w:rsidRPr="003B34FD">
        <w:rPr>
          <w:rFonts w:asciiTheme="minorHAnsi" w:hAnsiTheme="minorHAnsi" w:cstheme="minorHAnsi"/>
        </w:rPr>
        <w:br/>
        <w:t xml:space="preserve">w ramach wieloletniego rządowego programu "Posiłek w szkole i w domu" na lata </w:t>
      </w:r>
      <w:r w:rsidRPr="003B34FD">
        <w:rPr>
          <w:rFonts w:asciiTheme="minorHAnsi" w:hAnsiTheme="minorHAnsi" w:cstheme="minorHAnsi"/>
        </w:rPr>
        <w:br/>
        <w:t>2019-2023 (aneks z dnia 16.06.2021 r., aneks z dnia 19.10.2021 r.). Łączny koszt zadania wyniósł 94.440 zł (100%), w tym dotacja stanowiła kwotę 75.552 zł (80%), a wkład własny 18.888 zł (20%);</w:t>
      </w:r>
    </w:p>
    <w:p w14:paraId="7DC7CD55" w14:textId="5F781624" w:rsidR="0087706B" w:rsidRPr="003B34FD" w:rsidRDefault="0087706B" w:rsidP="00971686">
      <w:pPr>
        <w:pStyle w:val="Textbody"/>
        <w:numPr>
          <w:ilvl w:val="0"/>
          <w:numId w:val="43"/>
        </w:numPr>
        <w:spacing w:after="0" w:line="276" w:lineRule="auto"/>
        <w:ind w:left="426" w:hanging="436"/>
        <w:jc w:val="both"/>
        <w:rPr>
          <w:rFonts w:asciiTheme="minorHAnsi" w:hAnsiTheme="minorHAnsi" w:cstheme="minorHAnsi"/>
        </w:rPr>
      </w:pPr>
      <w:r w:rsidRPr="003B34FD">
        <w:rPr>
          <w:rFonts w:asciiTheme="minorHAnsi" w:hAnsiTheme="minorHAnsi" w:cstheme="minorHAnsi"/>
        </w:rPr>
        <w:t xml:space="preserve">Umowa nr WPS-IV.946.1.188.2021 z dnia 09.12.2021 r. z Wojewodą Mazowieckim </w:t>
      </w:r>
      <w:r w:rsidRPr="003B34FD">
        <w:rPr>
          <w:rFonts w:asciiTheme="minorHAnsi" w:hAnsiTheme="minorHAnsi" w:cstheme="minorHAnsi"/>
        </w:rPr>
        <w:br/>
        <w:t xml:space="preserve">o dofinansowanie kosztów wypłaty jednorazowego dodatku do wynagrodzenia dla asystentów rodziny w ramach "Programu asystent rodziny na rok 2021". Łączny koszt </w:t>
      </w:r>
      <w:r w:rsidRPr="003B34FD">
        <w:rPr>
          <w:rFonts w:asciiTheme="minorHAnsi" w:hAnsiTheme="minorHAnsi" w:cstheme="minorHAnsi"/>
        </w:rPr>
        <w:lastRenderedPageBreak/>
        <w:t xml:space="preserve">zadania wyniósł 2.393,40 zł (100%), w tym dotacja stanowiła kwotę 1.914,72 zł (80%), </w:t>
      </w:r>
      <w:r w:rsidRPr="003B34FD">
        <w:rPr>
          <w:rFonts w:asciiTheme="minorHAnsi" w:hAnsiTheme="minorHAnsi" w:cstheme="minorHAnsi"/>
        </w:rPr>
        <w:br/>
        <w:t xml:space="preserve">a wkład własny 478,68 zł (20%).  </w:t>
      </w:r>
    </w:p>
    <w:p w14:paraId="751D3F5F" w14:textId="77777777" w:rsidR="0087706B" w:rsidRPr="003B34FD" w:rsidRDefault="0087706B" w:rsidP="00971686">
      <w:pPr>
        <w:pStyle w:val="Textbody"/>
        <w:numPr>
          <w:ilvl w:val="0"/>
          <w:numId w:val="43"/>
        </w:numPr>
        <w:spacing w:after="0" w:line="276" w:lineRule="auto"/>
        <w:ind w:left="426" w:hanging="436"/>
        <w:jc w:val="both"/>
        <w:rPr>
          <w:rFonts w:asciiTheme="minorHAnsi" w:hAnsiTheme="minorHAnsi" w:cstheme="minorHAnsi"/>
        </w:rPr>
      </w:pPr>
      <w:r w:rsidRPr="003B34FD">
        <w:rPr>
          <w:rFonts w:asciiTheme="minorHAnsi" w:hAnsiTheme="minorHAnsi" w:cstheme="minorHAnsi"/>
        </w:rPr>
        <w:t xml:space="preserve">Z Funduszu Przeciwdziałania Covid-19 na program "Wspieraj Seniora" w 2021 roku wydatkowano kwotę 9.434,75 zł (100%), w tym dotacja stanowiła kwotę 7.547,80 zł (80%), a wkład własny 1.886,95 zł (20%). </w:t>
      </w:r>
    </w:p>
    <w:p w14:paraId="41ED3FA2" w14:textId="04F4031B" w:rsidR="00553FA7" w:rsidRPr="003B34FD" w:rsidRDefault="00553FA7" w:rsidP="00971686">
      <w:pPr>
        <w:pStyle w:val="nagwek10"/>
        <w:numPr>
          <w:ilvl w:val="0"/>
          <w:numId w:val="8"/>
        </w:numPr>
        <w:spacing w:after="0" w:line="276" w:lineRule="auto"/>
        <w:ind w:left="709" w:hanging="709"/>
        <w:jc w:val="both"/>
        <w:rPr>
          <w:rFonts w:cstheme="minorHAnsi"/>
          <w:b/>
          <w:color w:val="auto"/>
          <w:sz w:val="24"/>
          <w:szCs w:val="24"/>
        </w:rPr>
      </w:pPr>
      <w:bookmarkStart w:id="54" w:name="_Toc104204516"/>
      <w:r w:rsidRPr="003B34FD">
        <w:rPr>
          <w:rFonts w:cstheme="minorHAnsi"/>
          <w:b/>
          <w:color w:val="auto"/>
          <w:sz w:val="24"/>
          <w:szCs w:val="24"/>
        </w:rPr>
        <w:lastRenderedPageBreak/>
        <w:t>Ochrona zdrowia</w:t>
      </w:r>
      <w:bookmarkEnd w:id="54"/>
      <w:r w:rsidR="00B16816" w:rsidRPr="003B34FD">
        <w:rPr>
          <w:rFonts w:cstheme="minorHAnsi"/>
          <w:b/>
          <w:color w:val="auto"/>
          <w:sz w:val="24"/>
          <w:szCs w:val="24"/>
        </w:rPr>
        <w:t xml:space="preserve"> </w:t>
      </w:r>
    </w:p>
    <w:bookmarkEnd w:id="53"/>
    <w:p w14:paraId="2EABC0B8" w14:textId="5AD43012" w:rsidR="00D93174" w:rsidRPr="003B34FD" w:rsidRDefault="00D93174" w:rsidP="003677D1">
      <w:pPr>
        <w:spacing w:after="0"/>
        <w:jc w:val="both"/>
        <w:rPr>
          <w:rFonts w:asciiTheme="minorHAnsi" w:hAnsiTheme="minorHAnsi" w:cstheme="minorHAnsi"/>
          <w:sz w:val="24"/>
          <w:szCs w:val="24"/>
        </w:rPr>
      </w:pPr>
    </w:p>
    <w:p w14:paraId="19450659" w14:textId="71B93264" w:rsidR="008D3070" w:rsidRPr="003B34FD" w:rsidRDefault="008D3070" w:rsidP="00971686">
      <w:pPr>
        <w:pStyle w:val="Nagwek2"/>
        <w:numPr>
          <w:ilvl w:val="0"/>
          <w:numId w:val="9"/>
        </w:numPr>
        <w:spacing w:before="0"/>
        <w:ind w:hanging="720"/>
        <w:jc w:val="both"/>
        <w:rPr>
          <w:rFonts w:asciiTheme="minorHAnsi" w:hAnsiTheme="minorHAnsi" w:cstheme="minorHAnsi"/>
          <w:b/>
          <w:bCs/>
          <w:color w:val="auto"/>
          <w:sz w:val="24"/>
          <w:szCs w:val="24"/>
        </w:rPr>
      </w:pPr>
      <w:bookmarkStart w:id="55" w:name="_Toc104204517"/>
      <w:r w:rsidRPr="003B34FD">
        <w:rPr>
          <w:rFonts w:asciiTheme="minorHAnsi" w:hAnsiTheme="minorHAnsi" w:cstheme="minorHAnsi"/>
          <w:b/>
          <w:bCs/>
          <w:color w:val="auto"/>
          <w:sz w:val="24"/>
          <w:szCs w:val="24"/>
        </w:rPr>
        <w:t xml:space="preserve">W zakresie zwalczania problemów alkoholowych i </w:t>
      </w:r>
      <w:r w:rsidR="00496343" w:rsidRPr="003B34FD">
        <w:rPr>
          <w:rFonts w:asciiTheme="minorHAnsi" w:hAnsiTheme="minorHAnsi" w:cstheme="minorHAnsi"/>
          <w:b/>
          <w:bCs/>
          <w:color w:val="auto"/>
          <w:sz w:val="24"/>
          <w:szCs w:val="24"/>
        </w:rPr>
        <w:t xml:space="preserve">przeciwdziałania </w:t>
      </w:r>
      <w:r w:rsidRPr="003B34FD">
        <w:rPr>
          <w:rFonts w:asciiTheme="minorHAnsi" w:hAnsiTheme="minorHAnsi" w:cstheme="minorHAnsi"/>
          <w:b/>
          <w:bCs/>
          <w:color w:val="auto"/>
          <w:sz w:val="24"/>
          <w:szCs w:val="24"/>
        </w:rPr>
        <w:t>narkomani</w:t>
      </w:r>
      <w:r w:rsidR="00496343" w:rsidRPr="003B34FD">
        <w:rPr>
          <w:rFonts w:asciiTheme="minorHAnsi" w:hAnsiTheme="minorHAnsi" w:cstheme="minorHAnsi"/>
          <w:b/>
          <w:bCs/>
          <w:color w:val="auto"/>
          <w:sz w:val="24"/>
          <w:szCs w:val="24"/>
        </w:rPr>
        <w:t>i</w:t>
      </w:r>
      <w:bookmarkEnd w:id="55"/>
    </w:p>
    <w:p w14:paraId="036A5273" w14:textId="178CBA07" w:rsidR="009627D2" w:rsidRPr="003B34FD" w:rsidRDefault="009627D2" w:rsidP="003677D1">
      <w:pPr>
        <w:spacing w:after="0"/>
        <w:jc w:val="both"/>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Na dzień 1 stycznia 2021 r. 23 podmioty posiadały łącznie 61 zezwoleń na sprzedaż napojów alkoholowych. Na dzień 31 grudnia 2021 r. 22 podmioty posiadały łącznie 60 zezwoleń</w:t>
      </w:r>
    </w:p>
    <w:p w14:paraId="20E9A6AC" w14:textId="5FE4E3C7" w:rsidR="009627D2" w:rsidRPr="003B34FD" w:rsidRDefault="009627D2" w:rsidP="003677D1">
      <w:pPr>
        <w:spacing w:after="0"/>
        <w:ind w:firstLine="708"/>
        <w:jc w:val="both"/>
        <w:rPr>
          <w:rFonts w:asciiTheme="minorHAnsi" w:eastAsia="Times New Roman" w:hAnsiTheme="minorHAnsi" w:cstheme="minorHAnsi"/>
          <w:sz w:val="24"/>
          <w:szCs w:val="24"/>
          <w:lang w:eastAsia="pl-PL"/>
        </w:rPr>
      </w:pPr>
    </w:p>
    <w:p w14:paraId="3EABE45C" w14:textId="6B032FF1" w:rsidR="009627D2" w:rsidRPr="003B34FD" w:rsidRDefault="009627D2" w:rsidP="003677D1">
      <w:pPr>
        <w:spacing w:after="0"/>
        <w:jc w:val="both"/>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 xml:space="preserve">Z tzw. </w:t>
      </w:r>
      <w:r w:rsidRPr="003B34FD">
        <w:rPr>
          <w:rFonts w:asciiTheme="minorHAnsi" w:eastAsia="Times New Roman" w:hAnsiTheme="minorHAnsi" w:cstheme="minorHAnsi"/>
          <w:i/>
          <w:iCs/>
          <w:sz w:val="24"/>
          <w:szCs w:val="24"/>
          <w:lang w:eastAsia="pl-PL"/>
        </w:rPr>
        <w:t>funduszu korkowego</w:t>
      </w:r>
      <w:r w:rsidRPr="003B34FD">
        <w:rPr>
          <w:rFonts w:asciiTheme="minorHAnsi" w:eastAsia="Times New Roman" w:hAnsiTheme="minorHAnsi" w:cstheme="minorHAnsi"/>
          <w:sz w:val="24"/>
          <w:szCs w:val="24"/>
          <w:lang w:eastAsia="pl-PL"/>
        </w:rPr>
        <w:t xml:space="preserve"> (środków uzyskanych przez gminę z tytułu udzielonych zezwoleń na sprzedaż alkoholu) w 2021 roku - wpływy 93 599,84 zł</w:t>
      </w:r>
    </w:p>
    <w:p w14:paraId="63646906" w14:textId="205A98B3" w:rsidR="009627D2" w:rsidRPr="003B34FD" w:rsidRDefault="009627D2" w:rsidP="003677D1">
      <w:pPr>
        <w:spacing w:after="0"/>
        <w:jc w:val="both"/>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 xml:space="preserve">Z tzw. </w:t>
      </w:r>
      <w:r w:rsidRPr="003B34FD">
        <w:rPr>
          <w:rFonts w:asciiTheme="minorHAnsi" w:eastAsia="Times New Roman" w:hAnsiTheme="minorHAnsi" w:cstheme="minorHAnsi"/>
          <w:i/>
          <w:iCs/>
          <w:sz w:val="24"/>
          <w:szCs w:val="24"/>
          <w:lang w:eastAsia="pl-PL"/>
        </w:rPr>
        <w:t xml:space="preserve">funduszu </w:t>
      </w:r>
      <w:proofErr w:type="spellStart"/>
      <w:r w:rsidRPr="003B34FD">
        <w:rPr>
          <w:rFonts w:asciiTheme="minorHAnsi" w:eastAsia="Times New Roman" w:hAnsiTheme="minorHAnsi" w:cstheme="minorHAnsi"/>
          <w:i/>
          <w:iCs/>
          <w:sz w:val="24"/>
          <w:szCs w:val="24"/>
          <w:lang w:eastAsia="pl-PL"/>
        </w:rPr>
        <w:t>małpkowego</w:t>
      </w:r>
      <w:proofErr w:type="spellEnd"/>
      <w:r w:rsidRPr="003B34FD">
        <w:rPr>
          <w:rFonts w:asciiTheme="minorHAnsi" w:eastAsia="Times New Roman" w:hAnsiTheme="minorHAnsi" w:cstheme="minorHAnsi"/>
          <w:sz w:val="24"/>
          <w:szCs w:val="24"/>
          <w:lang w:eastAsia="pl-PL"/>
        </w:rPr>
        <w:t xml:space="preserve"> </w:t>
      </w:r>
      <w:r w:rsidRPr="003B34FD">
        <w:rPr>
          <w:rFonts w:asciiTheme="minorHAnsi" w:hAnsiTheme="minorHAnsi" w:cstheme="minorHAnsi"/>
          <w:sz w:val="24"/>
          <w:szCs w:val="24"/>
        </w:rPr>
        <w:t>(środki z opłat wnoszonych przez przedsiębiorców zaopatrujących przedsiębiorców posiadających zezwolenie na sprzedaż detaliczną napojów alkoholowych przeznaczonych do spożycia poza miejscem sprzedaży w napoje alkoholowe w opakowaniach jednostkowych o ilości nominalnej napoju nieprzekraczającej 300 ml</w:t>
      </w:r>
      <w:r w:rsidRPr="003B34FD">
        <w:rPr>
          <w:rFonts w:asciiTheme="minorHAnsi" w:eastAsia="Times New Roman" w:hAnsiTheme="minorHAnsi" w:cstheme="minorHAnsi"/>
          <w:sz w:val="24"/>
          <w:szCs w:val="24"/>
          <w:lang w:eastAsia="pl-PL"/>
        </w:rPr>
        <w:t>) w 2021 roku - wpływy 10</w:t>
      </w:r>
      <w:r w:rsidR="00BE33FD" w:rsidRPr="003B34FD">
        <w:rPr>
          <w:rFonts w:asciiTheme="minorHAnsi" w:eastAsia="Times New Roman" w:hAnsiTheme="minorHAnsi" w:cstheme="minorHAnsi"/>
          <w:sz w:val="24"/>
          <w:szCs w:val="24"/>
          <w:lang w:eastAsia="pl-PL"/>
        </w:rPr>
        <w:t xml:space="preserve"> </w:t>
      </w:r>
      <w:r w:rsidRPr="003B34FD">
        <w:rPr>
          <w:rFonts w:asciiTheme="minorHAnsi" w:eastAsia="Times New Roman" w:hAnsiTheme="minorHAnsi" w:cstheme="minorHAnsi"/>
          <w:sz w:val="24"/>
          <w:szCs w:val="24"/>
          <w:lang w:eastAsia="pl-PL"/>
        </w:rPr>
        <w:t>587,86 zł</w:t>
      </w:r>
    </w:p>
    <w:p w14:paraId="1E1DEF96" w14:textId="31987487" w:rsidR="009627D2" w:rsidRPr="003B34FD" w:rsidRDefault="009627D2" w:rsidP="00232D4B">
      <w:pPr>
        <w:pStyle w:val="Akapitzlist"/>
        <w:spacing w:after="0" w:line="276" w:lineRule="auto"/>
        <w:ind w:left="709"/>
        <w:rPr>
          <w:rFonts w:asciiTheme="minorHAnsi" w:eastAsia="Times New Roman" w:hAnsiTheme="minorHAnsi" w:cstheme="minorHAnsi"/>
          <w:szCs w:val="24"/>
          <w:lang w:eastAsia="pl-PL"/>
        </w:rPr>
      </w:pPr>
    </w:p>
    <w:p w14:paraId="7D7D1040" w14:textId="77777777" w:rsidR="009627D2" w:rsidRPr="003B34FD" w:rsidRDefault="009627D2" w:rsidP="003677D1">
      <w:pPr>
        <w:spacing w:after="0"/>
        <w:jc w:val="both"/>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 xml:space="preserve">W ramach ,,Gminnego Programu Profilaktyki i Rozwiązywania Problemów Alkoholowych oraz Przeciwdziałania Narkomanii dla Gminy Jednorożec na rok 2021" odbyły się konsultacje specjalistyczne w Punkcie Informacyjno-Konsultacyjnym oraz imprezy o charakterze profilaktyczno-edukacyjnym, w 2021 roku na ten cel przeznaczono ze środków gminy kwotę 108538,27 zł, łącznie z programu skorzystało 3500 osób. </w:t>
      </w:r>
    </w:p>
    <w:p w14:paraId="41E56162" w14:textId="77777777" w:rsidR="009627D2" w:rsidRPr="003B34FD" w:rsidRDefault="009627D2" w:rsidP="003677D1">
      <w:pPr>
        <w:spacing w:after="0"/>
        <w:jc w:val="both"/>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 xml:space="preserve">Sfinansowane zostały następujące wydatki w ramach ,,Gminnego  Programu Profilaktyki i Rozwiązywania Problemów Alkoholowych oraz Przeciwdziałania Narkomanii dla Gminy Jednorożec na rok 2021": </w:t>
      </w:r>
    </w:p>
    <w:p w14:paraId="17D5C971" w14:textId="77777777" w:rsidR="009627D2" w:rsidRPr="003B34FD" w:rsidRDefault="009627D2" w:rsidP="00971686">
      <w:pPr>
        <w:pStyle w:val="Akapitzlist"/>
        <w:numPr>
          <w:ilvl w:val="0"/>
          <w:numId w:val="31"/>
        </w:numPr>
        <w:spacing w:after="0" w:line="276" w:lineRule="auto"/>
        <w:ind w:left="851" w:hanging="425"/>
        <w:jc w:val="left"/>
        <w:rPr>
          <w:rFonts w:asciiTheme="minorHAnsi" w:eastAsia="Times New Roman" w:hAnsiTheme="minorHAnsi" w:cstheme="minorHAnsi"/>
          <w:szCs w:val="24"/>
          <w:lang w:eastAsia="pl-PL"/>
        </w:rPr>
      </w:pPr>
      <w:r w:rsidRPr="003B34FD">
        <w:rPr>
          <w:rFonts w:asciiTheme="minorHAnsi" w:eastAsia="Times New Roman" w:hAnsiTheme="minorHAnsi" w:cstheme="minorHAnsi"/>
          <w:szCs w:val="24"/>
          <w:lang w:eastAsia="pl-PL"/>
        </w:rPr>
        <w:t>na działalność Gminnej Komisji Rozwiązywania Problemów Alkoholowych przeznaczono 32335,32 zł,</w:t>
      </w:r>
    </w:p>
    <w:p w14:paraId="7F9DA98C" w14:textId="77777777" w:rsidR="009627D2" w:rsidRPr="003B34FD" w:rsidRDefault="009627D2" w:rsidP="00971686">
      <w:pPr>
        <w:pStyle w:val="Akapitzlist"/>
        <w:numPr>
          <w:ilvl w:val="0"/>
          <w:numId w:val="31"/>
        </w:numPr>
        <w:spacing w:after="0" w:line="276" w:lineRule="auto"/>
        <w:ind w:left="851" w:hanging="425"/>
        <w:jc w:val="left"/>
        <w:rPr>
          <w:rFonts w:asciiTheme="minorHAnsi" w:eastAsia="Times New Roman" w:hAnsiTheme="minorHAnsi" w:cstheme="minorHAnsi"/>
          <w:szCs w:val="24"/>
          <w:lang w:eastAsia="pl-PL"/>
        </w:rPr>
      </w:pPr>
      <w:r w:rsidRPr="003B34FD">
        <w:rPr>
          <w:rFonts w:asciiTheme="minorHAnsi" w:eastAsia="Times New Roman" w:hAnsiTheme="minorHAnsi" w:cstheme="minorHAnsi"/>
          <w:szCs w:val="24"/>
          <w:lang w:eastAsia="pl-PL"/>
        </w:rPr>
        <w:t xml:space="preserve">na funkcjonowanie Punktu </w:t>
      </w:r>
      <w:proofErr w:type="spellStart"/>
      <w:r w:rsidRPr="003B34FD">
        <w:rPr>
          <w:rFonts w:asciiTheme="minorHAnsi" w:eastAsia="Times New Roman" w:hAnsiTheme="minorHAnsi" w:cstheme="minorHAnsi"/>
          <w:szCs w:val="24"/>
          <w:lang w:eastAsia="pl-PL"/>
        </w:rPr>
        <w:t>Informacyjno</w:t>
      </w:r>
      <w:proofErr w:type="spellEnd"/>
      <w:r w:rsidRPr="003B34FD">
        <w:rPr>
          <w:rFonts w:asciiTheme="minorHAnsi" w:eastAsia="Times New Roman" w:hAnsiTheme="minorHAnsi" w:cstheme="minorHAnsi"/>
          <w:szCs w:val="24"/>
          <w:lang w:eastAsia="pl-PL"/>
        </w:rPr>
        <w:t xml:space="preserve"> - Konsultacyjnego przeznaczono 9657,42zł,</w:t>
      </w:r>
    </w:p>
    <w:p w14:paraId="5E7E5439" w14:textId="77777777" w:rsidR="009627D2" w:rsidRPr="003B34FD" w:rsidRDefault="009627D2" w:rsidP="00971686">
      <w:pPr>
        <w:pStyle w:val="Akapitzlist"/>
        <w:numPr>
          <w:ilvl w:val="0"/>
          <w:numId w:val="31"/>
        </w:numPr>
        <w:spacing w:after="0" w:line="276" w:lineRule="auto"/>
        <w:ind w:left="851" w:hanging="425"/>
        <w:jc w:val="left"/>
        <w:rPr>
          <w:rFonts w:asciiTheme="minorHAnsi" w:eastAsia="Times New Roman" w:hAnsiTheme="minorHAnsi" w:cstheme="minorHAnsi"/>
          <w:szCs w:val="24"/>
          <w:lang w:eastAsia="pl-PL"/>
        </w:rPr>
      </w:pPr>
      <w:r w:rsidRPr="003B34FD">
        <w:rPr>
          <w:rFonts w:asciiTheme="minorHAnsi" w:eastAsia="Times New Roman" w:hAnsiTheme="minorHAnsi" w:cstheme="minorHAnsi"/>
          <w:szCs w:val="24"/>
          <w:lang w:eastAsia="pl-PL"/>
        </w:rPr>
        <w:t>na wsparcie placówki leczenia uzależnień przeznaczono 2000 zł,</w:t>
      </w:r>
    </w:p>
    <w:p w14:paraId="2F71EBFE" w14:textId="77777777" w:rsidR="009627D2" w:rsidRPr="003B34FD" w:rsidRDefault="009627D2" w:rsidP="00971686">
      <w:pPr>
        <w:pStyle w:val="Akapitzlist"/>
        <w:numPr>
          <w:ilvl w:val="0"/>
          <w:numId w:val="31"/>
        </w:numPr>
        <w:spacing w:after="0" w:line="276" w:lineRule="auto"/>
        <w:ind w:left="851" w:hanging="425"/>
        <w:jc w:val="left"/>
        <w:rPr>
          <w:rFonts w:asciiTheme="minorHAnsi" w:eastAsia="Times New Roman" w:hAnsiTheme="minorHAnsi" w:cstheme="minorHAnsi"/>
          <w:szCs w:val="24"/>
          <w:lang w:eastAsia="pl-PL"/>
        </w:rPr>
      </w:pPr>
      <w:r w:rsidRPr="003B34FD">
        <w:rPr>
          <w:rFonts w:asciiTheme="minorHAnsi" w:eastAsia="Times New Roman" w:hAnsiTheme="minorHAnsi" w:cstheme="minorHAnsi"/>
          <w:szCs w:val="24"/>
          <w:lang w:eastAsia="pl-PL"/>
        </w:rPr>
        <w:t xml:space="preserve">na programy </w:t>
      </w:r>
      <w:proofErr w:type="spellStart"/>
      <w:r w:rsidRPr="003B34FD">
        <w:rPr>
          <w:rFonts w:asciiTheme="minorHAnsi" w:eastAsia="Times New Roman" w:hAnsiTheme="minorHAnsi" w:cstheme="minorHAnsi"/>
          <w:szCs w:val="24"/>
          <w:lang w:eastAsia="pl-PL"/>
        </w:rPr>
        <w:t>edukacyjno</w:t>
      </w:r>
      <w:proofErr w:type="spellEnd"/>
      <w:r w:rsidRPr="003B34FD">
        <w:rPr>
          <w:rFonts w:asciiTheme="minorHAnsi" w:eastAsia="Times New Roman" w:hAnsiTheme="minorHAnsi" w:cstheme="minorHAnsi"/>
          <w:szCs w:val="24"/>
          <w:lang w:eastAsia="pl-PL"/>
        </w:rPr>
        <w:t xml:space="preserve"> - profilaktyczne przeznaczono  48 341,31 zł,</w:t>
      </w:r>
    </w:p>
    <w:p w14:paraId="40774E95" w14:textId="77777777" w:rsidR="009627D2" w:rsidRPr="003B34FD" w:rsidRDefault="009627D2" w:rsidP="00971686">
      <w:pPr>
        <w:pStyle w:val="Akapitzlist"/>
        <w:numPr>
          <w:ilvl w:val="0"/>
          <w:numId w:val="31"/>
        </w:numPr>
        <w:spacing w:after="0" w:line="276" w:lineRule="auto"/>
        <w:ind w:left="851" w:hanging="425"/>
        <w:jc w:val="left"/>
        <w:rPr>
          <w:rFonts w:asciiTheme="minorHAnsi" w:eastAsia="Times New Roman" w:hAnsiTheme="minorHAnsi" w:cstheme="minorHAnsi"/>
          <w:szCs w:val="24"/>
          <w:lang w:eastAsia="pl-PL"/>
        </w:rPr>
      </w:pPr>
      <w:r w:rsidRPr="003B34FD">
        <w:rPr>
          <w:rFonts w:asciiTheme="minorHAnsi" w:eastAsia="Times New Roman" w:hAnsiTheme="minorHAnsi" w:cstheme="minorHAnsi"/>
          <w:szCs w:val="24"/>
          <w:lang w:eastAsia="pl-PL"/>
        </w:rPr>
        <w:t>na zajęcia sportowo - rekreacyjne przeznaczono 15 204,22 zł,</w:t>
      </w:r>
    </w:p>
    <w:p w14:paraId="3C0E85C4" w14:textId="77777777" w:rsidR="009627D2" w:rsidRPr="003B34FD" w:rsidRDefault="009627D2" w:rsidP="00971686">
      <w:pPr>
        <w:pStyle w:val="Akapitzlist"/>
        <w:numPr>
          <w:ilvl w:val="0"/>
          <w:numId w:val="31"/>
        </w:numPr>
        <w:spacing w:after="0" w:line="276" w:lineRule="auto"/>
        <w:ind w:left="851" w:hanging="425"/>
        <w:jc w:val="left"/>
        <w:rPr>
          <w:rFonts w:asciiTheme="minorHAnsi" w:eastAsia="Times New Roman" w:hAnsiTheme="minorHAnsi" w:cstheme="minorHAnsi"/>
          <w:szCs w:val="24"/>
          <w:lang w:eastAsia="pl-PL"/>
        </w:rPr>
      </w:pPr>
      <w:r w:rsidRPr="003B34FD">
        <w:rPr>
          <w:rFonts w:asciiTheme="minorHAnsi" w:eastAsia="Times New Roman" w:hAnsiTheme="minorHAnsi" w:cstheme="minorHAnsi"/>
          <w:szCs w:val="24"/>
          <w:lang w:eastAsia="pl-PL"/>
        </w:rPr>
        <w:t>na program przeciwdziałania narkomani 1 000 zł.</w:t>
      </w:r>
    </w:p>
    <w:p w14:paraId="0E1E559A" w14:textId="77777777" w:rsidR="001C04D4" w:rsidRPr="003B34FD" w:rsidRDefault="001C04D4" w:rsidP="003677D1">
      <w:pPr>
        <w:spacing w:after="0"/>
        <w:jc w:val="both"/>
        <w:rPr>
          <w:rFonts w:asciiTheme="minorHAnsi" w:eastAsia="Times New Roman" w:hAnsiTheme="minorHAnsi" w:cstheme="minorHAnsi"/>
          <w:sz w:val="24"/>
          <w:szCs w:val="24"/>
          <w:lang w:eastAsia="pl-PL"/>
        </w:rPr>
      </w:pPr>
      <w:bookmarkStart w:id="56" w:name="_Hlk104545322"/>
    </w:p>
    <w:p w14:paraId="142E8FAA" w14:textId="4F7672C8" w:rsidR="009627D2" w:rsidRPr="003B34FD" w:rsidRDefault="009627D2" w:rsidP="003677D1">
      <w:pPr>
        <w:spacing w:after="0"/>
        <w:jc w:val="both"/>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 xml:space="preserve">Do gminnej komisji rozwiązywania problemów alkoholowych wpłynęły 25 zgłoszeń przypadków nadużywania alkoholu. </w:t>
      </w:r>
    </w:p>
    <w:p w14:paraId="594A2FF8" w14:textId="77777777" w:rsidR="009627D2" w:rsidRPr="003B34FD" w:rsidRDefault="009627D2" w:rsidP="003677D1">
      <w:pPr>
        <w:spacing w:after="0"/>
        <w:jc w:val="both"/>
        <w:rPr>
          <w:rFonts w:asciiTheme="minorHAnsi" w:eastAsia="Times New Roman" w:hAnsiTheme="minorHAnsi" w:cstheme="minorHAnsi"/>
          <w:sz w:val="24"/>
          <w:szCs w:val="24"/>
          <w:lang w:eastAsia="pl-PL"/>
        </w:rPr>
      </w:pPr>
      <w:r w:rsidRPr="003B34FD">
        <w:rPr>
          <w:rFonts w:asciiTheme="minorHAnsi" w:eastAsia="Times New Roman" w:hAnsiTheme="minorHAnsi" w:cstheme="minorHAnsi"/>
          <w:sz w:val="24"/>
          <w:szCs w:val="24"/>
          <w:lang w:eastAsia="pl-PL"/>
        </w:rPr>
        <w:t>Certyfikowany specjalista psychoterapii uzależnień przeprowadziła 62 rozmów interwencyjno- motywacyjnych, informacyjnych oraz edukacyjnych z 20 osobami, nadużywającymi alkoholu.</w:t>
      </w:r>
    </w:p>
    <w:bookmarkEnd w:id="56"/>
    <w:p w14:paraId="3156121F" w14:textId="77777777" w:rsidR="00591607" w:rsidRPr="003B34FD" w:rsidRDefault="00591607" w:rsidP="003677D1">
      <w:pPr>
        <w:spacing w:after="0"/>
        <w:jc w:val="both"/>
        <w:rPr>
          <w:rFonts w:asciiTheme="minorHAnsi" w:eastAsia="Times New Roman" w:hAnsiTheme="minorHAnsi" w:cstheme="minorHAnsi"/>
          <w:sz w:val="24"/>
          <w:szCs w:val="24"/>
          <w:lang w:eastAsia="pl-PL"/>
        </w:rPr>
      </w:pPr>
    </w:p>
    <w:p w14:paraId="39D697B5" w14:textId="78CC4A23" w:rsidR="00D50E08" w:rsidRPr="003B34FD" w:rsidRDefault="00D50E08" w:rsidP="00971686">
      <w:pPr>
        <w:pStyle w:val="nagwek10"/>
        <w:numPr>
          <w:ilvl w:val="0"/>
          <w:numId w:val="8"/>
        </w:numPr>
        <w:spacing w:after="0" w:line="276" w:lineRule="auto"/>
        <w:rPr>
          <w:rFonts w:cstheme="minorHAnsi"/>
          <w:b/>
          <w:bCs/>
          <w:color w:val="auto"/>
          <w:sz w:val="24"/>
          <w:szCs w:val="24"/>
        </w:rPr>
      </w:pPr>
      <w:bookmarkStart w:id="57" w:name="_Toc104204518"/>
      <w:r w:rsidRPr="003B34FD">
        <w:rPr>
          <w:rFonts w:cstheme="minorHAnsi"/>
          <w:b/>
          <w:bCs/>
          <w:color w:val="auto"/>
          <w:sz w:val="24"/>
          <w:szCs w:val="24"/>
        </w:rPr>
        <w:lastRenderedPageBreak/>
        <w:t>Planowanie przestrzenne</w:t>
      </w:r>
      <w:bookmarkEnd w:id="57"/>
    </w:p>
    <w:p w14:paraId="363B3535" w14:textId="77777777" w:rsidR="000A4703" w:rsidRPr="003B34FD" w:rsidRDefault="000A4703" w:rsidP="003677D1">
      <w:pPr>
        <w:pStyle w:val="Akapitzlist"/>
        <w:spacing w:after="0" w:line="276" w:lineRule="auto"/>
        <w:rPr>
          <w:rFonts w:asciiTheme="minorHAnsi" w:hAnsiTheme="minorHAnsi" w:cstheme="minorHAnsi"/>
          <w:b/>
          <w:bCs/>
          <w:szCs w:val="24"/>
        </w:rPr>
      </w:pPr>
    </w:p>
    <w:p w14:paraId="1698B078" w14:textId="2EA7E4F0" w:rsidR="002A2C19" w:rsidRPr="003B34FD" w:rsidRDefault="002A2C19" w:rsidP="003677D1">
      <w:pPr>
        <w:pStyle w:val="Akapitzlist"/>
        <w:spacing w:after="0" w:line="276" w:lineRule="auto"/>
        <w:ind w:left="0"/>
        <w:rPr>
          <w:rFonts w:asciiTheme="minorHAnsi" w:hAnsiTheme="minorHAnsi" w:cstheme="minorHAnsi"/>
          <w:szCs w:val="24"/>
        </w:rPr>
      </w:pPr>
      <w:r w:rsidRPr="003B34FD">
        <w:rPr>
          <w:rFonts w:asciiTheme="minorHAnsi" w:hAnsiTheme="minorHAnsi" w:cstheme="minorHAnsi"/>
          <w:szCs w:val="24"/>
        </w:rPr>
        <w:t xml:space="preserve">Cały obszar Gminy Jednorożec objęty jest Studium Uwarunkowań i Kierunków Zagospodarowania Przestrzennego Gminy Jednorożec uchwalonym przez Radę Gminy </w:t>
      </w:r>
      <w:r w:rsidRPr="003B34FD">
        <w:rPr>
          <w:rFonts w:asciiTheme="minorHAnsi" w:hAnsiTheme="minorHAnsi" w:cstheme="minorHAnsi"/>
          <w:szCs w:val="24"/>
        </w:rPr>
        <w:br/>
        <w:t>w Jednorożcu w dniu 8 grudnia 2017 r. (uchwała nr XXXIV/189/2017).</w:t>
      </w:r>
    </w:p>
    <w:p w14:paraId="7AB6B997" w14:textId="7A0695AA" w:rsidR="002A2C19" w:rsidRPr="003B34FD" w:rsidRDefault="002A2C19" w:rsidP="003677D1">
      <w:pPr>
        <w:pStyle w:val="Akapitzlist"/>
        <w:spacing w:after="0" w:line="276" w:lineRule="auto"/>
        <w:ind w:left="0"/>
        <w:rPr>
          <w:rFonts w:asciiTheme="minorHAnsi" w:hAnsiTheme="minorHAnsi" w:cstheme="minorHAnsi"/>
          <w:szCs w:val="24"/>
        </w:rPr>
      </w:pPr>
      <w:r w:rsidRPr="003B34FD">
        <w:rPr>
          <w:rFonts w:asciiTheme="minorHAnsi" w:hAnsiTheme="minorHAnsi" w:cstheme="minorHAnsi"/>
          <w:szCs w:val="24"/>
        </w:rPr>
        <w:t xml:space="preserve">W roku 2021 r. miejscowymi planami zagospodarowania przestrzennego pokrytych było </w:t>
      </w:r>
      <w:r w:rsidRPr="003B34FD">
        <w:rPr>
          <w:rFonts w:asciiTheme="minorHAnsi" w:hAnsiTheme="minorHAnsi" w:cstheme="minorHAnsi"/>
          <w:szCs w:val="24"/>
        </w:rPr>
        <w:br/>
        <w:t>ok. 10 % powierzchni gminy (23 ha).</w:t>
      </w:r>
    </w:p>
    <w:p w14:paraId="4EFAD96E" w14:textId="7732A615" w:rsidR="002A2C19" w:rsidRPr="003B34FD" w:rsidRDefault="002A2C19" w:rsidP="003677D1">
      <w:pPr>
        <w:pStyle w:val="Akapitzlist"/>
        <w:spacing w:after="0" w:line="276" w:lineRule="auto"/>
        <w:ind w:left="0"/>
        <w:rPr>
          <w:rFonts w:asciiTheme="minorHAnsi" w:hAnsiTheme="minorHAnsi" w:cstheme="minorHAnsi"/>
          <w:szCs w:val="24"/>
        </w:rPr>
      </w:pPr>
      <w:r w:rsidRPr="003B34FD">
        <w:rPr>
          <w:rFonts w:asciiTheme="minorHAnsi" w:hAnsiTheme="minorHAnsi" w:cstheme="minorHAnsi"/>
          <w:szCs w:val="24"/>
        </w:rPr>
        <w:t xml:space="preserve">W 2021 r. wydano 3 decyzje o ustaleniu lokalizacji inwestycji celu publicznego. Inwestycje </w:t>
      </w:r>
      <w:r w:rsidR="00DE47A6" w:rsidRPr="003B34FD">
        <w:rPr>
          <w:rFonts w:asciiTheme="minorHAnsi" w:hAnsiTheme="minorHAnsi" w:cstheme="minorHAnsi"/>
          <w:szCs w:val="24"/>
        </w:rPr>
        <w:br/>
      </w:r>
      <w:r w:rsidRPr="003B34FD">
        <w:rPr>
          <w:rFonts w:asciiTheme="minorHAnsi" w:hAnsiTheme="minorHAnsi" w:cstheme="minorHAnsi"/>
          <w:szCs w:val="24"/>
        </w:rPr>
        <w:t>te dotyczyły rozbudowy sieci elektroenergetycznej oraz sieci gazowej na terenie gminy Jednorożec, a także budowy stacji bazowej sieci komórkowej w Małowidzu.</w:t>
      </w:r>
    </w:p>
    <w:p w14:paraId="0874294E" w14:textId="77777777" w:rsidR="002A2C19" w:rsidRPr="003B34FD" w:rsidRDefault="002A2C19" w:rsidP="003677D1">
      <w:pPr>
        <w:pStyle w:val="Akapitzlist"/>
        <w:spacing w:after="0" w:line="276" w:lineRule="auto"/>
        <w:ind w:left="0"/>
        <w:rPr>
          <w:rFonts w:asciiTheme="minorHAnsi" w:hAnsiTheme="minorHAnsi" w:cstheme="minorHAnsi"/>
          <w:szCs w:val="24"/>
        </w:rPr>
      </w:pPr>
      <w:r w:rsidRPr="003B34FD">
        <w:rPr>
          <w:rFonts w:asciiTheme="minorHAnsi" w:hAnsiTheme="minorHAnsi" w:cstheme="minorHAnsi"/>
          <w:szCs w:val="24"/>
        </w:rPr>
        <w:t>W poprzednim roku wydano 19 decyzji o warunkach zabudowy, w tym większość dotyczyła zabudowy mieszkaniowej (budowa, rozbudowa, przebudowa) oraz zabudowy zagrodowej (budynki służące obsłudze gospodarstwa rolnego).</w:t>
      </w:r>
    </w:p>
    <w:p w14:paraId="6B614EBB" w14:textId="77777777" w:rsidR="002A2C19" w:rsidRPr="003B34FD" w:rsidRDefault="002A2C19" w:rsidP="003677D1">
      <w:pPr>
        <w:pStyle w:val="Akapitzlist"/>
        <w:spacing w:after="0" w:line="276" w:lineRule="auto"/>
        <w:ind w:left="0"/>
        <w:rPr>
          <w:rFonts w:asciiTheme="minorHAnsi" w:hAnsiTheme="minorHAnsi" w:cstheme="minorHAnsi"/>
          <w:szCs w:val="24"/>
        </w:rPr>
      </w:pPr>
      <w:r w:rsidRPr="003B34FD">
        <w:rPr>
          <w:rFonts w:asciiTheme="minorHAnsi" w:hAnsiTheme="minorHAnsi" w:cstheme="minorHAnsi"/>
          <w:szCs w:val="24"/>
        </w:rPr>
        <w:t>Dbając o interesy mieszkańców, przedsiębiorców z terenu Gminy Jednorożec zakończone zostały prace planistyczne nad zmianami w miejscowym planie zagospodarowania przestrzennego dla zespołu wsi Jednorożec, Stegna i części wsi Ulatowo – Pogorzel.</w:t>
      </w:r>
    </w:p>
    <w:p w14:paraId="13A290A0" w14:textId="15900909" w:rsidR="00D25430" w:rsidRPr="003B34FD" w:rsidRDefault="00D25430" w:rsidP="003677D1">
      <w:pPr>
        <w:spacing w:after="0"/>
        <w:jc w:val="both"/>
        <w:rPr>
          <w:rFonts w:asciiTheme="minorHAnsi" w:hAnsiTheme="minorHAnsi" w:cstheme="minorHAnsi"/>
          <w:sz w:val="24"/>
          <w:szCs w:val="24"/>
        </w:rPr>
      </w:pPr>
    </w:p>
    <w:p w14:paraId="78723D2A" w14:textId="77777777" w:rsidR="00862EA6" w:rsidRPr="003B34FD" w:rsidRDefault="00862EA6" w:rsidP="003677D1">
      <w:pPr>
        <w:spacing w:after="0"/>
        <w:rPr>
          <w:rFonts w:asciiTheme="minorHAnsi" w:eastAsiaTheme="majorEastAsia" w:hAnsiTheme="minorHAnsi" w:cstheme="minorHAnsi"/>
          <w:b/>
          <w:sz w:val="24"/>
          <w:szCs w:val="24"/>
        </w:rPr>
      </w:pPr>
      <w:r w:rsidRPr="003B34FD">
        <w:rPr>
          <w:rFonts w:asciiTheme="minorHAnsi" w:hAnsiTheme="minorHAnsi" w:cstheme="minorHAnsi"/>
          <w:b/>
          <w:sz w:val="24"/>
          <w:szCs w:val="24"/>
        </w:rPr>
        <w:br w:type="page"/>
      </w:r>
    </w:p>
    <w:p w14:paraId="0440161A" w14:textId="18EDDE34" w:rsidR="00D25430" w:rsidRPr="003B34FD" w:rsidRDefault="00D25430" w:rsidP="00971686">
      <w:pPr>
        <w:pStyle w:val="Nagwek1"/>
        <w:numPr>
          <w:ilvl w:val="0"/>
          <w:numId w:val="8"/>
        </w:numPr>
        <w:spacing w:before="0"/>
        <w:ind w:left="567" w:hanging="567"/>
        <w:rPr>
          <w:rFonts w:asciiTheme="minorHAnsi" w:hAnsiTheme="minorHAnsi" w:cstheme="minorHAnsi"/>
          <w:b/>
          <w:color w:val="auto"/>
          <w:sz w:val="24"/>
          <w:szCs w:val="24"/>
        </w:rPr>
      </w:pPr>
      <w:bookmarkStart w:id="58" w:name="_Toc104204519"/>
      <w:r w:rsidRPr="003B34FD">
        <w:rPr>
          <w:rFonts w:asciiTheme="minorHAnsi" w:hAnsiTheme="minorHAnsi" w:cstheme="minorHAnsi"/>
          <w:b/>
          <w:color w:val="auto"/>
          <w:sz w:val="24"/>
          <w:szCs w:val="24"/>
        </w:rPr>
        <w:lastRenderedPageBreak/>
        <w:t>Ochotnicze Straże Pożarne</w:t>
      </w:r>
      <w:bookmarkEnd w:id="58"/>
    </w:p>
    <w:p w14:paraId="5FE80B2D" w14:textId="77777777" w:rsidR="00FA2B3D" w:rsidRPr="003B34FD" w:rsidRDefault="00FA2B3D" w:rsidP="003677D1">
      <w:pPr>
        <w:spacing w:after="0"/>
        <w:rPr>
          <w:rFonts w:asciiTheme="minorHAnsi" w:hAnsiTheme="minorHAnsi" w:cstheme="minorHAnsi"/>
          <w:sz w:val="24"/>
          <w:szCs w:val="24"/>
        </w:rPr>
      </w:pPr>
    </w:p>
    <w:p w14:paraId="1707C9D1" w14:textId="77777777" w:rsidR="00D9011B" w:rsidRPr="003B34FD" w:rsidRDefault="00D9011B" w:rsidP="00D9011B">
      <w:pPr>
        <w:jc w:val="both"/>
        <w:rPr>
          <w:rFonts w:asciiTheme="minorHAnsi" w:eastAsiaTheme="minorHAnsi" w:hAnsiTheme="minorHAnsi"/>
          <w:sz w:val="24"/>
          <w:szCs w:val="24"/>
        </w:rPr>
      </w:pPr>
      <w:r w:rsidRPr="003B34FD">
        <w:rPr>
          <w:sz w:val="24"/>
          <w:szCs w:val="24"/>
        </w:rPr>
        <w:t>Na terenie Gminy Jednorożec funkcjonowało w 2021 r. dziewięć jednostek  Ochotniczych Straży Pożarnych, w tym 2 w Krajowym Systemie Ratowniczo-Gaśniczym.</w:t>
      </w:r>
    </w:p>
    <w:p w14:paraId="6651D69D" w14:textId="77777777" w:rsidR="00D9011B" w:rsidRPr="003B34FD" w:rsidRDefault="00D9011B" w:rsidP="00D9011B">
      <w:pPr>
        <w:jc w:val="both"/>
        <w:rPr>
          <w:sz w:val="24"/>
          <w:szCs w:val="24"/>
        </w:rPr>
      </w:pPr>
      <w:r w:rsidRPr="003B34FD">
        <w:rPr>
          <w:sz w:val="24"/>
          <w:szCs w:val="24"/>
        </w:rPr>
        <w:t>W roku 2021 w ramach finansowania działalności OSP :</w:t>
      </w:r>
    </w:p>
    <w:p w14:paraId="51CC5B63" w14:textId="427972B4" w:rsidR="00D9011B" w:rsidRPr="003B34FD" w:rsidRDefault="00D9011B" w:rsidP="00971686">
      <w:pPr>
        <w:pStyle w:val="Akapitzlist"/>
        <w:numPr>
          <w:ilvl w:val="0"/>
          <w:numId w:val="49"/>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objęto ubezpieczeniem grupowym członków OSP z terenu Gminy Jednorożec- 7</w:t>
      </w:r>
      <w:r w:rsidR="0060095C" w:rsidRPr="003B34FD">
        <w:rPr>
          <w:rFonts w:asciiTheme="minorHAnsi" w:hAnsiTheme="minorHAnsi" w:cstheme="minorHAnsi"/>
          <w:szCs w:val="24"/>
        </w:rPr>
        <w:t xml:space="preserve"> </w:t>
      </w:r>
      <w:r w:rsidRPr="003B34FD">
        <w:rPr>
          <w:rFonts w:asciiTheme="minorHAnsi" w:hAnsiTheme="minorHAnsi" w:cstheme="minorHAnsi"/>
          <w:szCs w:val="24"/>
        </w:rPr>
        <w:t>526,00 zł,</w:t>
      </w:r>
    </w:p>
    <w:p w14:paraId="27DABF2E" w14:textId="77B05C3F" w:rsidR="00D9011B" w:rsidRPr="003B34FD" w:rsidRDefault="00D9011B" w:rsidP="00971686">
      <w:pPr>
        <w:pStyle w:val="Akapitzlist"/>
        <w:numPr>
          <w:ilvl w:val="0"/>
          <w:numId w:val="49"/>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dokonano naprawy pompy wtryskowej i sprzęgiełka pompy w pojeździe Jelcz WPZ J228  - OSP Jednorożec - 2 583,00 zł,</w:t>
      </w:r>
    </w:p>
    <w:p w14:paraId="669BBD7E" w14:textId="52B64D7A" w:rsidR="00D9011B" w:rsidRPr="003B34FD" w:rsidRDefault="00D9011B" w:rsidP="00971686">
      <w:pPr>
        <w:pStyle w:val="Akapitzlist"/>
        <w:numPr>
          <w:ilvl w:val="0"/>
          <w:numId w:val="49"/>
        </w:numPr>
        <w:spacing w:after="0" w:line="276" w:lineRule="auto"/>
        <w:ind w:left="426" w:hanging="426"/>
        <w:rPr>
          <w:rFonts w:asciiTheme="minorHAnsi" w:hAnsiTheme="minorHAnsi" w:cstheme="minorHAnsi"/>
          <w:szCs w:val="24"/>
        </w:rPr>
      </w:pPr>
      <w:bookmarkStart w:id="59" w:name="_Hlk104271112"/>
      <w:r w:rsidRPr="003B34FD">
        <w:rPr>
          <w:rFonts w:asciiTheme="minorHAnsi" w:hAnsiTheme="minorHAnsi" w:cstheme="minorHAnsi"/>
          <w:szCs w:val="24"/>
        </w:rPr>
        <w:t xml:space="preserve">zlecono konserwację i atestację aparatów  powietrznych nadciśnieniowych, masek gazoszczelnych nad/podciśnieniowych </w:t>
      </w:r>
      <w:bookmarkEnd w:id="59"/>
      <w:r w:rsidRPr="003B34FD">
        <w:rPr>
          <w:rFonts w:asciiTheme="minorHAnsi" w:hAnsiTheme="minorHAnsi" w:cstheme="minorHAnsi"/>
          <w:szCs w:val="24"/>
        </w:rPr>
        <w:t>wraz z wymianą płytek zaworu wydechowego – OSP Jednorożec – 1 234,31 zł</w:t>
      </w:r>
      <w:r w:rsidR="00821043" w:rsidRPr="003B34FD">
        <w:rPr>
          <w:rFonts w:asciiTheme="minorHAnsi" w:hAnsiTheme="minorHAnsi" w:cstheme="minorHAnsi"/>
          <w:szCs w:val="24"/>
        </w:rPr>
        <w:t>,</w:t>
      </w:r>
      <w:r w:rsidRPr="003B34FD">
        <w:rPr>
          <w:rFonts w:asciiTheme="minorHAnsi" w:hAnsiTheme="minorHAnsi" w:cstheme="minorHAnsi"/>
          <w:szCs w:val="24"/>
        </w:rPr>
        <w:t xml:space="preserve"> </w:t>
      </w:r>
    </w:p>
    <w:p w14:paraId="56FDAFBB" w14:textId="64A61667" w:rsidR="00D9011B" w:rsidRPr="003B34FD" w:rsidRDefault="00D9011B" w:rsidP="00971686">
      <w:pPr>
        <w:pStyle w:val="Akapitzlist"/>
        <w:numPr>
          <w:ilvl w:val="0"/>
          <w:numId w:val="49"/>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zlecono konserwację i atestację aparatów  powietrznych nadciśnieniowych, masek gazoszczelnych nad/podciśnieniowych – OSP Ulatowo- Pogorzel – 662,97 z</w:t>
      </w:r>
      <w:r w:rsidR="00821043" w:rsidRPr="003B34FD">
        <w:rPr>
          <w:rFonts w:asciiTheme="minorHAnsi" w:hAnsiTheme="minorHAnsi" w:cstheme="minorHAnsi"/>
          <w:szCs w:val="24"/>
        </w:rPr>
        <w:t>ł</w:t>
      </w:r>
      <w:r w:rsidRPr="003B34FD">
        <w:rPr>
          <w:rFonts w:asciiTheme="minorHAnsi" w:hAnsiTheme="minorHAnsi" w:cstheme="minorHAnsi"/>
          <w:szCs w:val="24"/>
        </w:rPr>
        <w:t>,</w:t>
      </w:r>
      <w:bookmarkStart w:id="60" w:name="_Hlk104271388"/>
    </w:p>
    <w:p w14:paraId="3B7E36B4" w14:textId="276DF9D4" w:rsidR="00D9011B" w:rsidRPr="003B34FD" w:rsidRDefault="00D9011B" w:rsidP="00971686">
      <w:pPr>
        <w:pStyle w:val="Akapitzlist"/>
        <w:numPr>
          <w:ilvl w:val="0"/>
          <w:numId w:val="49"/>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 xml:space="preserve">zlecono przegląd i legalizację  zestawu ratowniczego </w:t>
      </w:r>
      <w:proofErr w:type="spellStart"/>
      <w:r w:rsidRPr="003B34FD">
        <w:rPr>
          <w:rFonts w:asciiTheme="minorHAnsi" w:hAnsiTheme="minorHAnsi" w:cstheme="minorHAnsi"/>
          <w:szCs w:val="24"/>
        </w:rPr>
        <w:t>Holmatro</w:t>
      </w:r>
      <w:proofErr w:type="spellEnd"/>
      <w:r w:rsidRPr="003B34FD">
        <w:rPr>
          <w:rFonts w:asciiTheme="minorHAnsi" w:hAnsiTheme="minorHAnsi" w:cstheme="minorHAnsi"/>
          <w:szCs w:val="24"/>
        </w:rPr>
        <w:t xml:space="preserve"> – OSP Ulatowo- Pogorzel </w:t>
      </w:r>
      <w:bookmarkEnd w:id="60"/>
      <w:r w:rsidRPr="003B34FD">
        <w:rPr>
          <w:rFonts w:asciiTheme="minorHAnsi" w:hAnsiTheme="minorHAnsi" w:cstheme="minorHAnsi"/>
          <w:szCs w:val="24"/>
        </w:rPr>
        <w:t>– 799,00 zł</w:t>
      </w:r>
      <w:r w:rsidR="00821043" w:rsidRPr="003B34FD">
        <w:rPr>
          <w:rFonts w:asciiTheme="minorHAnsi" w:hAnsiTheme="minorHAnsi" w:cstheme="minorHAnsi"/>
          <w:szCs w:val="24"/>
        </w:rPr>
        <w:t>,</w:t>
      </w:r>
    </w:p>
    <w:p w14:paraId="21CB305C" w14:textId="77777777" w:rsidR="00D9011B" w:rsidRPr="003B34FD" w:rsidRDefault="00D9011B" w:rsidP="00971686">
      <w:pPr>
        <w:pStyle w:val="Akapitzlist"/>
        <w:numPr>
          <w:ilvl w:val="0"/>
          <w:numId w:val="49"/>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 xml:space="preserve">zlecono przegląd i legalizację  zestawu ratowniczego </w:t>
      </w:r>
      <w:proofErr w:type="spellStart"/>
      <w:r w:rsidRPr="003B34FD">
        <w:rPr>
          <w:rFonts w:asciiTheme="minorHAnsi" w:hAnsiTheme="minorHAnsi" w:cstheme="minorHAnsi"/>
          <w:szCs w:val="24"/>
        </w:rPr>
        <w:t>Holmatro</w:t>
      </w:r>
      <w:proofErr w:type="spellEnd"/>
      <w:r w:rsidRPr="003B34FD">
        <w:rPr>
          <w:rFonts w:asciiTheme="minorHAnsi" w:hAnsiTheme="minorHAnsi" w:cstheme="minorHAnsi"/>
          <w:szCs w:val="24"/>
        </w:rPr>
        <w:t xml:space="preserve"> – OSP Jednorożec – 1020,90 zł, </w:t>
      </w:r>
    </w:p>
    <w:p w14:paraId="65296153" w14:textId="77777777" w:rsidR="00D9011B" w:rsidRPr="003B34FD" w:rsidRDefault="00D9011B" w:rsidP="00971686">
      <w:pPr>
        <w:pStyle w:val="Akapitzlist"/>
        <w:numPr>
          <w:ilvl w:val="0"/>
          <w:numId w:val="49"/>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dokonano naprawy pojazdu Ford Transit WPZ 28897 – OSP Lipa – 410,00 zł,</w:t>
      </w:r>
      <w:bookmarkStart w:id="61" w:name="_Hlk104275421"/>
    </w:p>
    <w:p w14:paraId="3E45AB54" w14:textId="77777777" w:rsidR="00D9011B" w:rsidRPr="003B34FD" w:rsidRDefault="00D9011B" w:rsidP="00971686">
      <w:pPr>
        <w:pStyle w:val="Akapitzlist"/>
        <w:numPr>
          <w:ilvl w:val="0"/>
          <w:numId w:val="49"/>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 xml:space="preserve">zakupiono akumulatory </w:t>
      </w:r>
      <w:proofErr w:type="spellStart"/>
      <w:r w:rsidRPr="003B34FD">
        <w:rPr>
          <w:rFonts w:asciiTheme="minorHAnsi" w:hAnsiTheme="minorHAnsi" w:cstheme="minorHAnsi"/>
          <w:szCs w:val="24"/>
        </w:rPr>
        <w:t>Vortex</w:t>
      </w:r>
      <w:proofErr w:type="spellEnd"/>
      <w:r w:rsidRPr="003B34FD">
        <w:rPr>
          <w:rFonts w:asciiTheme="minorHAnsi" w:hAnsiTheme="minorHAnsi" w:cstheme="minorHAnsi"/>
          <w:szCs w:val="24"/>
        </w:rPr>
        <w:t xml:space="preserve"> do pojazdu </w:t>
      </w:r>
      <w:proofErr w:type="spellStart"/>
      <w:r w:rsidRPr="003B34FD">
        <w:rPr>
          <w:rFonts w:asciiTheme="minorHAnsi" w:hAnsiTheme="minorHAnsi" w:cstheme="minorHAnsi"/>
          <w:szCs w:val="24"/>
        </w:rPr>
        <w:t>Magirus</w:t>
      </w:r>
      <w:proofErr w:type="spellEnd"/>
      <w:r w:rsidRPr="003B34FD">
        <w:rPr>
          <w:rFonts w:asciiTheme="minorHAnsi" w:hAnsiTheme="minorHAnsi" w:cstheme="minorHAnsi"/>
          <w:szCs w:val="24"/>
        </w:rPr>
        <w:t xml:space="preserve"> </w:t>
      </w:r>
      <w:proofErr w:type="spellStart"/>
      <w:r w:rsidRPr="003B34FD">
        <w:rPr>
          <w:rFonts w:asciiTheme="minorHAnsi" w:hAnsiTheme="minorHAnsi" w:cstheme="minorHAnsi"/>
          <w:szCs w:val="24"/>
        </w:rPr>
        <w:t>Deutz</w:t>
      </w:r>
      <w:proofErr w:type="spellEnd"/>
      <w:r w:rsidRPr="003B34FD">
        <w:rPr>
          <w:rFonts w:asciiTheme="minorHAnsi" w:hAnsiTheme="minorHAnsi" w:cstheme="minorHAnsi"/>
          <w:szCs w:val="24"/>
        </w:rPr>
        <w:t xml:space="preserve"> WPZ 01893 – OSP Żelazna Rządowa – 980,00 zł,</w:t>
      </w:r>
      <w:bookmarkEnd w:id="61"/>
    </w:p>
    <w:p w14:paraId="27CDAF1D" w14:textId="5E4F5416" w:rsidR="00D9011B" w:rsidRPr="003B34FD" w:rsidRDefault="00D9011B" w:rsidP="00971686">
      <w:pPr>
        <w:pStyle w:val="Akapitzlist"/>
        <w:numPr>
          <w:ilvl w:val="0"/>
          <w:numId w:val="49"/>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 xml:space="preserve">dokonano naprawy pojazdu Ford Transit WPZ L925 – OSP Budy Rządowe – 2 050,00 zł </w:t>
      </w:r>
      <w:bookmarkStart w:id="62" w:name="_Hlk104272987"/>
    </w:p>
    <w:p w14:paraId="2D3C91FA" w14:textId="063E0CBA" w:rsidR="00D9011B" w:rsidRPr="003B34FD" w:rsidRDefault="00D9011B" w:rsidP="00971686">
      <w:pPr>
        <w:pStyle w:val="Akapitzlist"/>
        <w:numPr>
          <w:ilvl w:val="0"/>
          <w:numId w:val="49"/>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 xml:space="preserve">zlecono konserwację i atestację aparatów  powietrznych nadciśnieniowych, masek gazoszczelnych nad/podciśnieniowych, automatu płucnego z wymianą membrany, legalizację butli powietrznej z przeglądem oraz remontem zaworu – OSP Jednorożec – </w:t>
      </w:r>
      <w:r w:rsidRPr="003B34FD">
        <w:rPr>
          <w:rFonts w:asciiTheme="minorHAnsi" w:hAnsiTheme="minorHAnsi" w:cstheme="minorHAnsi"/>
          <w:szCs w:val="24"/>
        </w:rPr>
        <w:br/>
        <w:t>1 929,26 zł</w:t>
      </w:r>
      <w:r w:rsidR="00821043" w:rsidRPr="003B34FD">
        <w:rPr>
          <w:rFonts w:asciiTheme="minorHAnsi" w:hAnsiTheme="minorHAnsi" w:cstheme="minorHAnsi"/>
          <w:szCs w:val="24"/>
        </w:rPr>
        <w:t>,</w:t>
      </w:r>
      <w:r w:rsidRPr="003B34FD">
        <w:rPr>
          <w:rFonts w:asciiTheme="minorHAnsi" w:hAnsiTheme="minorHAnsi" w:cstheme="minorHAnsi"/>
          <w:szCs w:val="24"/>
        </w:rPr>
        <w:t xml:space="preserve"> </w:t>
      </w:r>
      <w:bookmarkEnd w:id="62"/>
    </w:p>
    <w:p w14:paraId="0AC491F1" w14:textId="2F5C6290" w:rsidR="00D9011B" w:rsidRPr="003B34FD" w:rsidRDefault="00D9011B" w:rsidP="00971686">
      <w:pPr>
        <w:pStyle w:val="Akapitzlist"/>
        <w:numPr>
          <w:ilvl w:val="0"/>
          <w:numId w:val="49"/>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zlecono konserwację i atestację aparatów  powietrznych nadciśnieniowych, masek gazoszczelnych nad/podciśnieniowych, wymiana płytki zaworu .konserwacja i atestacja  automatu płucnego z wymianą membrany, legalizację butli powietrznej z przeglądem oraz remontem zaworu – OSP Ulatowo- Pogorzel – 1 473,54 zł</w:t>
      </w:r>
      <w:r w:rsidR="00821043" w:rsidRPr="003B34FD">
        <w:rPr>
          <w:rFonts w:asciiTheme="minorHAnsi" w:hAnsiTheme="minorHAnsi" w:cstheme="minorHAnsi"/>
          <w:szCs w:val="24"/>
        </w:rPr>
        <w:t>,</w:t>
      </w:r>
    </w:p>
    <w:p w14:paraId="783BE69F" w14:textId="77777777" w:rsidR="00D9011B" w:rsidRPr="003B34FD" w:rsidRDefault="00D9011B" w:rsidP="00971686">
      <w:pPr>
        <w:pStyle w:val="Akapitzlist"/>
        <w:numPr>
          <w:ilvl w:val="0"/>
          <w:numId w:val="49"/>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 xml:space="preserve">zlecono kalibrację miernika wraz z wymianą sensora tlenu  na potrzeby właściwej eksploatacji detektora wielogazowego – OSP Jednorożec – 984,00 zł </w:t>
      </w:r>
    </w:p>
    <w:p w14:paraId="3B670921" w14:textId="7EE7AB03" w:rsidR="00D9011B" w:rsidRPr="003B34FD" w:rsidRDefault="00D9011B" w:rsidP="00971686">
      <w:pPr>
        <w:pStyle w:val="Akapitzlist"/>
        <w:numPr>
          <w:ilvl w:val="0"/>
          <w:numId w:val="49"/>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 xml:space="preserve">przeprowadzono badania psychologiczne kierowców na pojazd uprzywilejowany </w:t>
      </w:r>
      <w:r w:rsidRPr="003B34FD">
        <w:rPr>
          <w:rFonts w:asciiTheme="minorHAnsi" w:hAnsiTheme="minorHAnsi" w:cstheme="minorHAnsi"/>
          <w:szCs w:val="24"/>
        </w:rPr>
        <w:br/>
        <w:t xml:space="preserve">z jednostek OSP Jednorożec, Lipa, Olszewka, </w:t>
      </w:r>
      <w:proofErr w:type="spellStart"/>
      <w:r w:rsidRPr="003B34FD">
        <w:rPr>
          <w:rFonts w:asciiTheme="minorHAnsi" w:hAnsiTheme="minorHAnsi" w:cstheme="minorHAnsi"/>
          <w:szCs w:val="24"/>
        </w:rPr>
        <w:t>Małowidz</w:t>
      </w:r>
      <w:proofErr w:type="spellEnd"/>
      <w:r w:rsidRPr="003B34FD">
        <w:rPr>
          <w:rFonts w:asciiTheme="minorHAnsi" w:hAnsiTheme="minorHAnsi" w:cstheme="minorHAnsi"/>
          <w:szCs w:val="24"/>
        </w:rPr>
        <w:t>, Parciaki  - 1 050,00 zł</w:t>
      </w:r>
      <w:r w:rsidR="00821043" w:rsidRPr="003B34FD">
        <w:rPr>
          <w:rFonts w:asciiTheme="minorHAnsi" w:hAnsiTheme="minorHAnsi" w:cstheme="minorHAnsi"/>
          <w:szCs w:val="24"/>
        </w:rPr>
        <w:t>,</w:t>
      </w:r>
      <w:r w:rsidRPr="003B34FD">
        <w:rPr>
          <w:rFonts w:asciiTheme="minorHAnsi" w:hAnsiTheme="minorHAnsi" w:cstheme="minorHAnsi"/>
          <w:szCs w:val="24"/>
        </w:rPr>
        <w:t xml:space="preserve"> </w:t>
      </w:r>
      <w:bookmarkStart w:id="63" w:name="_Hlk104274478"/>
    </w:p>
    <w:p w14:paraId="236E2393" w14:textId="3546F9BE" w:rsidR="00D9011B" w:rsidRPr="003B34FD" w:rsidRDefault="00D9011B" w:rsidP="00971686">
      <w:pPr>
        <w:pStyle w:val="Akapitzlist"/>
        <w:numPr>
          <w:ilvl w:val="0"/>
          <w:numId w:val="49"/>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 xml:space="preserve">zlecono przegląd i pomiary elektryczne </w:t>
      </w:r>
      <w:bookmarkStart w:id="64" w:name="_Hlk104274056"/>
      <w:r w:rsidRPr="003B34FD">
        <w:rPr>
          <w:rFonts w:asciiTheme="minorHAnsi" w:hAnsiTheme="minorHAnsi" w:cstheme="minorHAnsi"/>
          <w:szCs w:val="24"/>
        </w:rPr>
        <w:t xml:space="preserve">agregatu prądotwórczego </w:t>
      </w:r>
      <w:bookmarkEnd w:id="64"/>
      <w:r w:rsidRPr="003B34FD">
        <w:rPr>
          <w:rFonts w:asciiTheme="minorHAnsi" w:hAnsiTheme="minorHAnsi" w:cstheme="minorHAnsi"/>
          <w:szCs w:val="24"/>
        </w:rPr>
        <w:t>– OSP Olszewka – 147,60 zł</w:t>
      </w:r>
      <w:bookmarkEnd w:id="63"/>
      <w:r w:rsidR="00821043" w:rsidRPr="003B34FD">
        <w:rPr>
          <w:rFonts w:asciiTheme="minorHAnsi" w:hAnsiTheme="minorHAnsi" w:cstheme="minorHAnsi"/>
          <w:szCs w:val="24"/>
        </w:rPr>
        <w:t>,</w:t>
      </w:r>
    </w:p>
    <w:p w14:paraId="70CC982C" w14:textId="4E113AB8" w:rsidR="00D9011B" w:rsidRPr="003B34FD" w:rsidRDefault="00D9011B" w:rsidP="00971686">
      <w:pPr>
        <w:pStyle w:val="Akapitzlist"/>
        <w:numPr>
          <w:ilvl w:val="0"/>
          <w:numId w:val="49"/>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 xml:space="preserve">zlecono przegląd narzędzi hydraulicznych, przegląd i pomiary elektryczne agregatów prądotwórczych  </w:t>
      </w:r>
      <w:bookmarkStart w:id="65" w:name="_Hlk104274629"/>
      <w:r w:rsidRPr="003B34FD">
        <w:rPr>
          <w:rFonts w:asciiTheme="minorHAnsi" w:hAnsiTheme="minorHAnsi" w:cstheme="minorHAnsi"/>
          <w:szCs w:val="24"/>
        </w:rPr>
        <w:t>wraz z wymianą materiałów eksploatacyjnych do silnik</w:t>
      </w:r>
      <w:bookmarkEnd w:id="65"/>
      <w:r w:rsidRPr="003B34FD">
        <w:rPr>
          <w:rFonts w:asciiTheme="minorHAnsi" w:hAnsiTheme="minorHAnsi" w:cstheme="minorHAnsi"/>
          <w:szCs w:val="24"/>
        </w:rPr>
        <w:t>a oraz kondensatora pojemnościowego prądnicy – OSP Jednorożec– 1</w:t>
      </w:r>
      <w:r w:rsidR="0060095C" w:rsidRPr="003B34FD">
        <w:rPr>
          <w:rFonts w:asciiTheme="minorHAnsi" w:hAnsiTheme="minorHAnsi" w:cstheme="minorHAnsi"/>
          <w:szCs w:val="24"/>
        </w:rPr>
        <w:t xml:space="preserve"> </w:t>
      </w:r>
      <w:r w:rsidRPr="003B34FD">
        <w:rPr>
          <w:rFonts w:asciiTheme="minorHAnsi" w:hAnsiTheme="minorHAnsi" w:cstheme="minorHAnsi"/>
          <w:szCs w:val="24"/>
        </w:rPr>
        <w:t xml:space="preserve">697,40 zł </w:t>
      </w:r>
    </w:p>
    <w:p w14:paraId="7AFA9E4A" w14:textId="4CFA316D" w:rsidR="00D9011B" w:rsidRPr="003B34FD" w:rsidRDefault="00D9011B" w:rsidP="00971686">
      <w:pPr>
        <w:pStyle w:val="Akapitzlist"/>
        <w:numPr>
          <w:ilvl w:val="0"/>
          <w:numId w:val="49"/>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 xml:space="preserve">zlecono przegląd i pomiary elektryczne agregatów prądotwórczych  wraz z wraz </w:t>
      </w:r>
      <w:r w:rsidR="0060095C" w:rsidRPr="003B34FD">
        <w:rPr>
          <w:rFonts w:asciiTheme="minorHAnsi" w:hAnsiTheme="minorHAnsi" w:cstheme="minorHAnsi"/>
          <w:szCs w:val="24"/>
        </w:rPr>
        <w:br/>
      </w:r>
      <w:r w:rsidRPr="003B34FD">
        <w:rPr>
          <w:rFonts w:asciiTheme="minorHAnsi" w:hAnsiTheme="minorHAnsi" w:cstheme="minorHAnsi"/>
          <w:szCs w:val="24"/>
        </w:rPr>
        <w:t>z wymianą materiałów eksploatacyjnych do silnika – OSP Parciaki,</w:t>
      </w:r>
      <w:r w:rsidR="00821043" w:rsidRPr="003B34FD">
        <w:rPr>
          <w:rFonts w:asciiTheme="minorHAnsi" w:hAnsiTheme="minorHAnsi" w:cstheme="minorHAnsi"/>
          <w:szCs w:val="24"/>
        </w:rPr>
        <w:t xml:space="preserve"> </w:t>
      </w:r>
      <w:r w:rsidRPr="003B34FD">
        <w:rPr>
          <w:rFonts w:asciiTheme="minorHAnsi" w:hAnsiTheme="minorHAnsi" w:cstheme="minorHAnsi"/>
          <w:szCs w:val="24"/>
        </w:rPr>
        <w:t xml:space="preserve">OSP </w:t>
      </w:r>
      <w:proofErr w:type="spellStart"/>
      <w:r w:rsidRPr="003B34FD">
        <w:rPr>
          <w:rFonts w:asciiTheme="minorHAnsi" w:hAnsiTheme="minorHAnsi" w:cstheme="minorHAnsi"/>
          <w:szCs w:val="24"/>
        </w:rPr>
        <w:t>Małowidz</w:t>
      </w:r>
      <w:proofErr w:type="spellEnd"/>
      <w:r w:rsidRPr="003B34FD">
        <w:rPr>
          <w:rFonts w:asciiTheme="minorHAnsi" w:hAnsiTheme="minorHAnsi" w:cstheme="minorHAnsi"/>
          <w:szCs w:val="24"/>
        </w:rPr>
        <w:t xml:space="preserve">, </w:t>
      </w:r>
      <w:r w:rsidR="00821043" w:rsidRPr="003B34FD">
        <w:rPr>
          <w:rFonts w:asciiTheme="minorHAnsi" w:hAnsiTheme="minorHAnsi" w:cstheme="minorHAnsi"/>
          <w:szCs w:val="24"/>
        </w:rPr>
        <w:br/>
      </w:r>
      <w:r w:rsidRPr="003B34FD">
        <w:rPr>
          <w:rFonts w:asciiTheme="minorHAnsi" w:hAnsiTheme="minorHAnsi" w:cstheme="minorHAnsi"/>
          <w:szCs w:val="24"/>
        </w:rPr>
        <w:t>OSP Lipa  – 616,23 zł</w:t>
      </w:r>
      <w:r w:rsidR="00821043" w:rsidRPr="003B34FD">
        <w:rPr>
          <w:rFonts w:asciiTheme="minorHAnsi" w:hAnsiTheme="minorHAnsi" w:cstheme="minorHAnsi"/>
          <w:szCs w:val="24"/>
        </w:rPr>
        <w:t>,</w:t>
      </w:r>
    </w:p>
    <w:p w14:paraId="62C9A9DB" w14:textId="77777777" w:rsidR="00D9011B" w:rsidRPr="003B34FD" w:rsidRDefault="00D9011B" w:rsidP="00971686">
      <w:pPr>
        <w:pStyle w:val="Akapitzlist"/>
        <w:numPr>
          <w:ilvl w:val="0"/>
          <w:numId w:val="49"/>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lastRenderedPageBreak/>
        <w:t xml:space="preserve">zakupiono akumulatory Agro do pojazdu </w:t>
      </w:r>
      <w:proofErr w:type="spellStart"/>
      <w:r w:rsidRPr="003B34FD">
        <w:rPr>
          <w:rFonts w:asciiTheme="minorHAnsi" w:hAnsiTheme="minorHAnsi" w:cstheme="minorHAnsi"/>
          <w:szCs w:val="24"/>
        </w:rPr>
        <w:t>Daf</w:t>
      </w:r>
      <w:proofErr w:type="spellEnd"/>
      <w:r w:rsidRPr="003B34FD">
        <w:rPr>
          <w:rFonts w:asciiTheme="minorHAnsi" w:hAnsiTheme="minorHAnsi" w:cstheme="minorHAnsi"/>
          <w:szCs w:val="24"/>
        </w:rPr>
        <w:t xml:space="preserve">  WPZ 04298 – OSP </w:t>
      </w:r>
      <w:proofErr w:type="spellStart"/>
      <w:r w:rsidRPr="003B34FD">
        <w:rPr>
          <w:rFonts w:asciiTheme="minorHAnsi" w:hAnsiTheme="minorHAnsi" w:cstheme="minorHAnsi"/>
          <w:szCs w:val="24"/>
        </w:rPr>
        <w:t>Małowidz</w:t>
      </w:r>
      <w:proofErr w:type="spellEnd"/>
      <w:r w:rsidRPr="003B34FD">
        <w:rPr>
          <w:rFonts w:asciiTheme="minorHAnsi" w:hAnsiTheme="minorHAnsi" w:cstheme="minorHAnsi"/>
          <w:szCs w:val="24"/>
        </w:rPr>
        <w:t xml:space="preserve">  – 600,00 zł,</w:t>
      </w:r>
    </w:p>
    <w:p w14:paraId="066A4EE1" w14:textId="05C9F1F3" w:rsidR="00D9011B" w:rsidRPr="003B34FD" w:rsidRDefault="00D9011B" w:rsidP="00971686">
      <w:pPr>
        <w:pStyle w:val="Akapitzlist"/>
        <w:numPr>
          <w:ilvl w:val="0"/>
          <w:numId w:val="49"/>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 xml:space="preserve">zlecono wykonanie termoizolacji części garażowej budynku jednostki OSP Parciaki – </w:t>
      </w:r>
      <w:r w:rsidR="00821043" w:rsidRPr="003B34FD">
        <w:rPr>
          <w:rFonts w:asciiTheme="minorHAnsi" w:hAnsiTheme="minorHAnsi" w:cstheme="minorHAnsi"/>
          <w:szCs w:val="24"/>
        </w:rPr>
        <w:br/>
      </w:r>
      <w:r w:rsidRPr="003B34FD">
        <w:rPr>
          <w:rFonts w:asciiTheme="minorHAnsi" w:hAnsiTheme="minorHAnsi" w:cstheme="minorHAnsi"/>
          <w:szCs w:val="24"/>
        </w:rPr>
        <w:t>25</w:t>
      </w:r>
      <w:r w:rsidR="00821043" w:rsidRPr="003B34FD">
        <w:rPr>
          <w:rFonts w:asciiTheme="minorHAnsi" w:hAnsiTheme="minorHAnsi" w:cstheme="minorHAnsi"/>
          <w:szCs w:val="24"/>
        </w:rPr>
        <w:t xml:space="preserve"> </w:t>
      </w:r>
      <w:r w:rsidRPr="003B34FD">
        <w:rPr>
          <w:rFonts w:asciiTheme="minorHAnsi" w:hAnsiTheme="minorHAnsi" w:cstheme="minorHAnsi"/>
          <w:szCs w:val="24"/>
        </w:rPr>
        <w:t>000,00 zł</w:t>
      </w:r>
      <w:bookmarkStart w:id="66" w:name="_Hlk104275797"/>
      <w:r w:rsidR="00821043" w:rsidRPr="003B34FD">
        <w:rPr>
          <w:rFonts w:asciiTheme="minorHAnsi" w:hAnsiTheme="minorHAnsi" w:cstheme="minorHAnsi"/>
          <w:szCs w:val="24"/>
        </w:rPr>
        <w:t>,</w:t>
      </w:r>
    </w:p>
    <w:p w14:paraId="7F3DB6EB" w14:textId="36903683" w:rsidR="00D9011B" w:rsidRPr="003B34FD" w:rsidRDefault="00D9011B" w:rsidP="00971686">
      <w:pPr>
        <w:pStyle w:val="Akapitzlist"/>
        <w:numPr>
          <w:ilvl w:val="0"/>
          <w:numId w:val="49"/>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 xml:space="preserve">Zakupiono 8 kompletów odzieży indywidualnej strażaka </w:t>
      </w:r>
      <w:bookmarkEnd w:id="66"/>
      <w:r w:rsidRPr="003B34FD">
        <w:rPr>
          <w:rFonts w:asciiTheme="minorHAnsi" w:hAnsiTheme="minorHAnsi" w:cstheme="minorHAnsi"/>
          <w:szCs w:val="24"/>
        </w:rPr>
        <w:t xml:space="preserve">– OSP Ulatowo – Pogorzel – </w:t>
      </w:r>
      <w:r w:rsidR="00821043" w:rsidRPr="003B34FD">
        <w:rPr>
          <w:rFonts w:asciiTheme="minorHAnsi" w:hAnsiTheme="minorHAnsi" w:cstheme="minorHAnsi"/>
          <w:szCs w:val="24"/>
        </w:rPr>
        <w:br/>
      </w:r>
      <w:r w:rsidRPr="003B34FD">
        <w:rPr>
          <w:rFonts w:asciiTheme="minorHAnsi" w:hAnsiTheme="minorHAnsi" w:cstheme="minorHAnsi"/>
          <w:szCs w:val="24"/>
        </w:rPr>
        <w:t>39</w:t>
      </w:r>
      <w:r w:rsidR="00821043" w:rsidRPr="003B34FD">
        <w:rPr>
          <w:rFonts w:asciiTheme="minorHAnsi" w:hAnsiTheme="minorHAnsi" w:cstheme="minorHAnsi"/>
          <w:szCs w:val="24"/>
        </w:rPr>
        <w:t xml:space="preserve"> </w:t>
      </w:r>
      <w:r w:rsidRPr="003B34FD">
        <w:rPr>
          <w:rFonts w:asciiTheme="minorHAnsi" w:hAnsiTheme="minorHAnsi" w:cstheme="minorHAnsi"/>
          <w:szCs w:val="24"/>
        </w:rPr>
        <w:t>069,12 zł</w:t>
      </w:r>
      <w:r w:rsidR="00821043" w:rsidRPr="003B34FD">
        <w:rPr>
          <w:rFonts w:asciiTheme="minorHAnsi" w:hAnsiTheme="minorHAnsi" w:cstheme="minorHAnsi"/>
          <w:szCs w:val="24"/>
        </w:rPr>
        <w:t>,</w:t>
      </w:r>
    </w:p>
    <w:p w14:paraId="0E19A025" w14:textId="08216FC8" w:rsidR="00821043" w:rsidRPr="003B34FD" w:rsidRDefault="00D9011B" w:rsidP="00971686">
      <w:pPr>
        <w:pStyle w:val="Akapitzlist"/>
        <w:numPr>
          <w:ilvl w:val="0"/>
          <w:numId w:val="49"/>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Zakupiono 7  kompletów odzieży indywidualnej strażaka oraz motopompę pływającą Niagara – OSP Jednorożec- 39885,48 zł</w:t>
      </w:r>
      <w:r w:rsidR="00821043" w:rsidRPr="003B34FD">
        <w:rPr>
          <w:rFonts w:asciiTheme="minorHAnsi" w:hAnsiTheme="minorHAnsi" w:cstheme="minorHAnsi"/>
          <w:szCs w:val="24"/>
        </w:rPr>
        <w:t>,</w:t>
      </w:r>
    </w:p>
    <w:p w14:paraId="79DA44E1" w14:textId="623E7761" w:rsidR="00D9011B" w:rsidRPr="003B34FD" w:rsidRDefault="00D9011B" w:rsidP="00971686">
      <w:pPr>
        <w:pStyle w:val="Akapitzlist"/>
        <w:numPr>
          <w:ilvl w:val="0"/>
          <w:numId w:val="49"/>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zlecono wykonanie tablicy informacyjnej na potrzeby montażu przed budynkiem OSP Parciaki w ramach realizacji zadania pn. Modernizacja budynku użytkowanego przez jednostkę OSP Parciaki – 405.90 zł</w:t>
      </w:r>
      <w:r w:rsidR="00821043" w:rsidRPr="003B34FD">
        <w:rPr>
          <w:rFonts w:asciiTheme="minorHAnsi" w:hAnsiTheme="minorHAnsi" w:cstheme="minorHAnsi"/>
          <w:szCs w:val="24"/>
        </w:rPr>
        <w:t>,</w:t>
      </w:r>
    </w:p>
    <w:p w14:paraId="0154E22A" w14:textId="124CEC64" w:rsidR="00D9011B" w:rsidRPr="003B34FD" w:rsidRDefault="00D9011B" w:rsidP="00971686">
      <w:pPr>
        <w:pStyle w:val="Akapitzlist"/>
        <w:numPr>
          <w:ilvl w:val="0"/>
          <w:numId w:val="49"/>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Zawarto polisę w zakresie ubezpieczenia członków OSP z terenu Gminy Jednorożec – 2640,00 zł</w:t>
      </w:r>
      <w:r w:rsidR="00821043" w:rsidRPr="003B34FD">
        <w:rPr>
          <w:rFonts w:asciiTheme="minorHAnsi" w:hAnsiTheme="minorHAnsi" w:cstheme="minorHAnsi"/>
          <w:szCs w:val="24"/>
        </w:rPr>
        <w:t>,</w:t>
      </w:r>
    </w:p>
    <w:p w14:paraId="01948AD0" w14:textId="2C15849B" w:rsidR="00D9011B" w:rsidRPr="003B34FD" w:rsidRDefault="00D9011B" w:rsidP="00971686">
      <w:pPr>
        <w:pStyle w:val="Akapitzlist"/>
        <w:numPr>
          <w:ilvl w:val="0"/>
          <w:numId w:val="49"/>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Zawarto polisy ubezpieczeniowe w zakresie ubezpieczenia komunikacyjnego pojazdów będących ba wyposażeniu jednostek OSP z terenu Gminy Jednorożec- 9967,00 zł</w:t>
      </w:r>
      <w:r w:rsidR="00821043" w:rsidRPr="003B34FD">
        <w:rPr>
          <w:rFonts w:asciiTheme="minorHAnsi" w:hAnsiTheme="minorHAnsi" w:cstheme="minorHAnsi"/>
          <w:szCs w:val="24"/>
        </w:rPr>
        <w:t>.</w:t>
      </w:r>
      <w:r w:rsidRPr="003B34FD">
        <w:rPr>
          <w:rFonts w:asciiTheme="minorHAnsi" w:hAnsiTheme="minorHAnsi" w:cstheme="minorHAnsi"/>
          <w:szCs w:val="24"/>
        </w:rPr>
        <w:t xml:space="preserve"> </w:t>
      </w:r>
    </w:p>
    <w:p w14:paraId="1F7B22AC" w14:textId="52C587DB" w:rsidR="00807F3E" w:rsidRPr="003B34FD" w:rsidRDefault="00F901C4" w:rsidP="00D9011B">
      <w:pPr>
        <w:spacing w:after="0"/>
        <w:jc w:val="both"/>
        <w:rPr>
          <w:rFonts w:asciiTheme="minorHAnsi" w:hAnsiTheme="minorHAnsi" w:cstheme="minorHAnsi"/>
          <w:sz w:val="24"/>
          <w:szCs w:val="24"/>
        </w:rPr>
      </w:pPr>
      <w:r w:rsidRPr="003B34FD">
        <w:rPr>
          <w:rFonts w:asciiTheme="minorHAnsi" w:hAnsiTheme="minorHAnsi" w:cstheme="minorHAnsi"/>
          <w:sz w:val="24"/>
          <w:szCs w:val="24"/>
        </w:rPr>
        <w:br w:type="page"/>
      </w:r>
    </w:p>
    <w:p w14:paraId="4BDF91D1" w14:textId="05012F05" w:rsidR="00D50E08" w:rsidRPr="003B34FD" w:rsidRDefault="00237E7B" w:rsidP="00971686">
      <w:pPr>
        <w:pStyle w:val="Nagwek1"/>
        <w:numPr>
          <w:ilvl w:val="0"/>
          <w:numId w:val="8"/>
        </w:numPr>
        <w:spacing w:before="0"/>
        <w:ind w:left="284" w:hanging="284"/>
        <w:rPr>
          <w:rFonts w:asciiTheme="minorHAnsi" w:hAnsiTheme="minorHAnsi" w:cstheme="minorHAnsi"/>
          <w:b/>
          <w:color w:val="auto"/>
          <w:sz w:val="24"/>
          <w:szCs w:val="24"/>
        </w:rPr>
      </w:pPr>
      <w:bookmarkStart w:id="67" w:name="_Toc104204520"/>
      <w:r w:rsidRPr="003B34FD">
        <w:rPr>
          <w:rFonts w:asciiTheme="minorHAnsi" w:hAnsiTheme="minorHAnsi" w:cstheme="minorHAnsi"/>
          <w:b/>
          <w:color w:val="auto"/>
          <w:sz w:val="24"/>
          <w:szCs w:val="24"/>
        </w:rPr>
        <w:lastRenderedPageBreak/>
        <w:t>Zakończenie – plany na przyszłość</w:t>
      </w:r>
      <w:bookmarkEnd w:id="67"/>
    </w:p>
    <w:p w14:paraId="4183866F" w14:textId="77777777" w:rsidR="00273505" w:rsidRPr="003B34FD" w:rsidRDefault="00273505" w:rsidP="000B31E5">
      <w:pPr>
        <w:spacing w:after="0"/>
        <w:ind w:left="284" w:hanging="284"/>
        <w:jc w:val="both"/>
        <w:rPr>
          <w:rFonts w:asciiTheme="minorHAnsi" w:hAnsiTheme="minorHAnsi" w:cstheme="minorHAnsi"/>
          <w:sz w:val="24"/>
          <w:szCs w:val="24"/>
        </w:rPr>
      </w:pPr>
    </w:p>
    <w:p w14:paraId="2B12A7B1" w14:textId="65ED3835" w:rsidR="00E35185" w:rsidRPr="003B34FD" w:rsidRDefault="00E35185" w:rsidP="000B31E5">
      <w:pPr>
        <w:spacing w:after="0"/>
        <w:ind w:firstLine="284"/>
        <w:jc w:val="both"/>
        <w:rPr>
          <w:rFonts w:asciiTheme="minorHAnsi" w:hAnsiTheme="minorHAnsi" w:cstheme="minorHAnsi"/>
          <w:sz w:val="24"/>
          <w:szCs w:val="24"/>
        </w:rPr>
      </w:pPr>
      <w:r w:rsidRPr="003B34FD">
        <w:rPr>
          <w:rFonts w:asciiTheme="minorHAnsi" w:hAnsiTheme="minorHAnsi" w:cstheme="minorHAnsi"/>
          <w:sz w:val="24"/>
          <w:szCs w:val="24"/>
        </w:rPr>
        <w:t>Gmina Jednorożec korzysta z każdej możliwej nadarzającej się okazji, aby móc pozyskać</w:t>
      </w:r>
      <w:r w:rsidR="000B31E5" w:rsidRPr="003B34FD">
        <w:rPr>
          <w:rFonts w:asciiTheme="minorHAnsi" w:hAnsiTheme="minorHAnsi" w:cstheme="minorHAnsi"/>
          <w:sz w:val="24"/>
          <w:szCs w:val="24"/>
        </w:rPr>
        <w:t xml:space="preserve"> </w:t>
      </w:r>
      <w:r w:rsidRPr="003B34FD">
        <w:rPr>
          <w:rFonts w:asciiTheme="minorHAnsi" w:hAnsiTheme="minorHAnsi" w:cstheme="minorHAnsi"/>
          <w:sz w:val="24"/>
          <w:szCs w:val="24"/>
        </w:rPr>
        <w:t xml:space="preserve">środki finansowe zewnętrzne na swoje plany i zamierzenia. </w:t>
      </w:r>
    </w:p>
    <w:p w14:paraId="05B7FEDB" w14:textId="77777777" w:rsidR="00E35185" w:rsidRPr="003B34FD" w:rsidRDefault="00E35185" w:rsidP="000B31E5">
      <w:pPr>
        <w:spacing w:after="0"/>
        <w:jc w:val="both"/>
        <w:rPr>
          <w:rFonts w:asciiTheme="minorHAnsi" w:hAnsiTheme="minorHAnsi" w:cstheme="minorHAnsi"/>
          <w:sz w:val="24"/>
          <w:szCs w:val="24"/>
        </w:rPr>
      </w:pPr>
      <w:r w:rsidRPr="003B34FD">
        <w:rPr>
          <w:rFonts w:asciiTheme="minorHAnsi" w:hAnsiTheme="minorHAnsi" w:cstheme="minorHAnsi"/>
          <w:sz w:val="24"/>
          <w:szCs w:val="24"/>
        </w:rPr>
        <w:t>Gmina Jednorożec zamierza także realizować kolejne inwestycje, na niektóre złożyła już wnioski o dofinansowanie, a mianowicie:</w:t>
      </w:r>
    </w:p>
    <w:p w14:paraId="7EB8CAF5" w14:textId="77777777" w:rsidR="00E35185" w:rsidRPr="003B34FD" w:rsidRDefault="00E35185" w:rsidP="000B31E5">
      <w:pPr>
        <w:pStyle w:val="Akapitzlist"/>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1)</w:t>
      </w:r>
      <w:r w:rsidRPr="003B34FD">
        <w:rPr>
          <w:rFonts w:asciiTheme="minorHAnsi" w:hAnsiTheme="minorHAnsi" w:cstheme="minorHAnsi"/>
          <w:szCs w:val="24"/>
        </w:rPr>
        <w:tab/>
        <w:t xml:space="preserve">Przebudowa drogi dojazdowej do gruntów rolnych w miejscowości </w:t>
      </w:r>
      <w:proofErr w:type="spellStart"/>
      <w:r w:rsidRPr="003B34FD">
        <w:rPr>
          <w:rFonts w:asciiTheme="minorHAnsi" w:hAnsiTheme="minorHAnsi" w:cstheme="minorHAnsi"/>
          <w:szCs w:val="24"/>
        </w:rPr>
        <w:t>Małowidz</w:t>
      </w:r>
      <w:proofErr w:type="spellEnd"/>
      <w:r w:rsidRPr="003B34FD">
        <w:rPr>
          <w:rFonts w:asciiTheme="minorHAnsi" w:hAnsiTheme="minorHAnsi" w:cstheme="minorHAnsi"/>
          <w:szCs w:val="24"/>
        </w:rPr>
        <w:t xml:space="preserve"> – wniosek złożony do Urzędu Marszałkowskiego;</w:t>
      </w:r>
    </w:p>
    <w:p w14:paraId="124F0A13" w14:textId="77777777" w:rsidR="00E35185" w:rsidRPr="003B34FD" w:rsidRDefault="00E35185" w:rsidP="000B31E5">
      <w:pPr>
        <w:pStyle w:val="Akapitzlist"/>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2)</w:t>
      </w:r>
      <w:r w:rsidRPr="003B34FD">
        <w:rPr>
          <w:rFonts w:asciiTheme="minorHAnsi" w:hAnsiTheme="minorHAnsi" w:cstheme="minorHAnsi"/>
          <w:szCs w:val="24"/>
        </w:rPr>
        <w:tab/>
        <w:t>Przebudowa drogi dojazdowej do gruntów rolnych w miejscowości Olszewka – wniosek złożony do Urzędu Marszałkowskiego;</w:t>
      </w:r>
    </w:p>
    <w:p w14:paraId="7D42321F" w14:textId="1A75BA9C" w:rsidR="00E35185" w:rsidRPr="003B34FD" w:rsidRDefault="00E35185" w:rsidP="000B31E5">
      <w:pPr>
        <w:pStyle w:val="Akapitzlist"/>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 xml:space="preserve">3) </w:t>
      </w:r>
      <w:r w:rsidR="000B31E5" w:rsidRPr="003B34FD">
        <w:rPr>
          <w:rFonts w:asciiTheme="minorHAnsi" w:hAnsiTheme="minorHAnsi" w:cstheme="minorHAnsi"/>
          <w:szCs w:val="24"/>
        </w:rPr>
        <w:tab/>
      </w:r>
      <w:r w:rsidRPr="003B34FD">
        <w:rPr>
          <w:rFonts w:asciiTheme="minorHAnsi" w:hAnsiTheme="minorHAnsi" w:cstheme="minorHAnsi"/>
          <w:szCs w:val="24"/>
        </w:rPr>
        <w:t>Przebudowa boisk sportowych przy Szkole Podstawowej w Parciakach. Zadanie w trakcie realizacji wartość inwestycji  455 042,40 zł. Pozyskano dofinansowanie z Mazowieckiego Instrumentu Wsparcia Infrastruktury Sportowej MAZOWSZE 2021” w wysokości 200.000,00 zł;</w:t>
      </w:r>
    </w:p>
    <w:p w14:paraId="6F89CA71" w14:textId="7C8521FC" w:rsidR="00E35185" w:rsidRPr="003B34FD" w:rsidRDefault="00E35185" w:rsidP="000B31E5">
      <w:pPr>
        <w:pStyle w:val="Akapitzlist"/>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 xml:space="preserve">4) </w:t>
      </w:r>
      <w:r w:rsidR="000B31E5" w:rsidRPr="003B34FD">
        <w:rPr>
          <w:rFonts w:asciiTheme="minorHAnsi" w:hAnsiTheme="minorHAnsi" w:cstheme="minorHAnsi"/>
          <w:szCs w:val="24"/>
        </w:rPr>
        <w:tab/>
      </w:r>
      <w:r w:rsidRPr="003B34FD">
        <w:rPr>
          <w:rFonts w:asciiTheme="minorHAnsi" w:hAnsiTheme="minorHAnsi" w:cstheme="minorHAnsi"/>
          <w:szCs w:val="24"/>
        </w:rPr>
        <w:t>Przebudowa boisk sportowych przy Szkole Podstawowej w Olszewce – wniosek złożony do Urzędu Marszałkowskiego;</w:t>
      </w:r>
    </w:p>
    <w:p w14:paraId="14284292" w14:textId="77777777" w:rsidR="00E35185" w:rsidRPr="003B34FD" w:rsidRDefault="00E35185" w:rsidP="000B31E5">
      <w:pPr>
        <w:pStyle w:val="Akapitzlist"/>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5)</w:t>
      </w:r>
      <w:r w:rsidRPr="003B34FD">
        <w:rPr>
          <w:rFonts w:asciiTheme="minorHAnsi" w:hAnsiTheme="minorHAnsi" w:cstheme="minorHAnsi"/>
          <w:szCs w:val="24"/>
        </w:rPr>
        <w:tab/>
        <w:t>Przebudowa drogi dojazdowej do gruntów rolnych w m. Ulatowo-Pogorzel – kolonie;</w:t>
      </w:r>
    </w:p>
    <w:p w14:paraId="678E95B5" w14:textId="77777777" w:rsidR="00E35185" w:rsidRPr="003B34FD" w:rsidRDefault="00E35185" w:rsidP="000B31E5">
      <w:pPr>
        <w:pStyle w:val="Akapitzlist"/>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6)</w:t>
      </w:r>
      <w:r w:rsidRPr="003B34FD">
        <w:rPr>
          <w:rFonts w:asciiTheme="minorHAnsi" w:hAnsiTheme="minorHAnsi" w:cstheme="minorHAnsi"/>
          <w:szCs w:val="24"/>
        </w:rPr>
        <w:tab/>
        <w:t>Przebudowa drogi gminnej ul. Hallera w Jednorożcu;</w:t>
      </w:r>
    </w:p>
    <w:p w14:paraId="64122335" w14:textId="77777777" w:rsidR="00E35185" w:rsidRPr="003B34FD" w:rsidRDefault="00E35185" w:rsidP="000B31E5">
      <w:pPr>
        <w:pStyle w:val="Akapitzlist"/>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7)</w:t>
      </w:r>
      <w:r w:rsidRPr="003B34FD">
        <w:rPr>
          <w:rFonts w:asciiTheme="minorHAnsi" w:hAnsiTheme="minorHAnsi" w:cstheme="minorHAnsi"/>
          <w:szCs w:val="24"/>
        </w:rPr>
        <w:tab/>
        <w:t>Przebudowa i remont drogi gminnej ul. Konwaliowa w m. Stegna;</w:t>
      </w:r>
    </w:p>
    <w:p w14:paraId="26DD9C05" w14:textId="77777777" w:rsidR="00E35185" w:rsidRPr="003B34FD" w:rsidRDefault="00E35185" w:rsidP="000B31E5">
      <w:pPr>
        <w:pStyle w:val="Akapitzlist"/>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8)</w:t>
      </w:r>
      <w:r w:rsidRPr="003B34FD">
        <w:rPr>
          <w:rFonts w:asciiTheme="minorHAnsi" w:hAnsiTheme="minorHAnsi" w:cstheme="minorHAnsi"/>
          <w:szCs w:val="24"/>
        </w:rPr>
        <w:tab/>
        <w:t>Przebudowa i remont drogi gminnej w miejscowości Olszewka (za torami w kierunku użytków rolnych);</w:t>
      </w:r>
    </w:p>
    <w:p w14:paraId="1EB737A5" w14:textId="77777777" w:rsidR="00E35185" w:rsidRPr="003B34FD" w:rsidRDefault="00E35185" w:rsidP="000B31E5">
      <w:pPr>
        <w:pStyle w:val="Akapitzlist"/>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9)</w:t>
      </w:r>
      <w:r w:rsidRPr="003B34FD">
        <w:rPr>
          <w:rFonts w:asciiTheme="minorHAnsi" w:hAnsiTheme="minorHAnsi" w:cstheme="minorHAnsi"/>
          <w:szCs w:val="24"/>
        </w:rPr>
        <w:tab/>
        <w:t>Przebudowa dróg gminnych w miejscowości Ulatowo - Pogorzel, gm. Jednorożec - otrzymane dofinansowanie w wysokości1.520.000,00 zł w ramach Programu Inwestycji Strategicznych „Polski Ład”, nabór I;</w:t>
      </w:r>
    </w:p>
    <w:p w14:paraId="75DE87E2" w14:textId="77777777" w:rsidR="00E35185" w:rsidRPr="003B34FD" w:rsidRDefault="00E35185" w:rsidP="000B31E5">
      <w:pPr>
        <w:pStyle w:val="Akapitzlist"/>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10) Rozbudowa stacji uzdatniania wody w Żelaznej Prywatnej gmina Jednorożec - otrzymane dofinansowanie w wysokości 2.850.000,00 zł w ramach Programu Inwestycji Strategicznych „Polski Ład”, nabór I;</w:t>
      </w:r>
    </w:p>
    <w:p w14:paraId="750FEC39" w14:textId="77777777" w:rsidR="00E35185" w:rsidRPr="003B34FD" w:rsidRDefault="00E35185" w:rsidP="000B31E5">
      <w:pPr>
        <w:pStyle w:val="Akapitzlist"/>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11) Rozbudowa stacji uzdatniania wody w Jednorożcu gmina Jednorożec - otrzymane dofinansowanie w wysokości 3.781.733,40 zł w ramach Programu Inwestycji Strategicznych „Polski Ład”, nabór I;</w:t>
      </w:r>
    </w:p>
    <w:p w14:paraId="7EE6421C" w14:textId="77777777" w:rsidR="00E35185" w:rsidRPr="003B34FD" w:rsidRDefault="00E35185" w:rsidP="000B31E5">
      <w:pPr>
        <w:pStyle w:val="Akapitzlist"/>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12)</w:t>
      </w:r>
      <w:r w:rsidRPr="003B34FD">
        <w:rPr>
          <w:rFonts w:asciiTheme="minorHAnsi" w:hAnsiTheme="minorHAnsi" w:cstheme="minorHAnsi"/>
          <w:szCs w:val="24"/>
        </w:rPr>
        <w:tab/>
        <w:t>Budowa drogi gminnej ul. Kwiatowej w miejscowości Stegna wraz z poprawą bezpieczeństwa na skrzyżowaniach z drogami powiatowymi ul. Warszawską i Piastowską – wniosek złożony w ramach Programu Inwestycji Strategicznych „Polski Ład”, nabór II;</w:t>
      </w:r>
    </w:p>
    <w:p w14:paraId="628332AB" w14:textId="77777777" w:rsidR="00E35185" w:rsidRPr="003B34FD" w:rsidRDefault="00E35185" w:rsidP="000B31E5">
      <w:pPr>
        <w:pStyle w:val="Akapitzlist"/>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 xml:space="preserve">13) Budowa dróg gminnych w miejscowości Stegna, gm. Jednorożec (ul. Wrzosowa, Jaśminowa, Magnoliowa i Kazimierza Wielkiego) </w:t>
      </w:r>
      <w:bookmarkStart w:id="68" w:name="_Hlk103949573"/>
      <w:r w:rsidRPr="003B34FD">
        <w:rPr>
          <w:rFonts w:asciiTheme="minorHAnsi" w:hAnsiTheme="minorHAnsi" w:cstheme="minorHAnsi"/>
          <w:szCs w:val="24"/>
        </w:rPr>
        <w:t>– wniosek złożony w ramach Programu Inwestycji Strategicznych „Polski Ład” nabór II;</w:t>
      </w:r>
    </w:p>
    <w:bookmarkEnd w:id="68"/>
    <w:p w14:paraId="5E3BA5C2" w14:textId="77777777" w:rsidR="00E35185" w:rsidRPr="003B34FD" w:rsidRDefault="00E35185" w:rsidP="000B31E5">
      <w:pPr>
        <w:pStyle w:val="Akapitzlist"/>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14) Przebudowa drogi gminnej w miejscowości Olszewka i Kobylaki – Konopki, gm. Jednorożec– wniosek złożony w ramach Programu Inwestycji Strategicznych „Polski Ład”, nabór II;</w:t>
      </w:r>
    </w:p>
    <w:p w14:paraId="3152E2F0" w14:textId="77777777" w:rsidR="00E35185" w:rsidRPr="003B34FD" w:rsidRDefault="00E35185" w:rsidP="000B31E5">
      <w:pPr>
        <w:pStyle w:val="Akapitzlist"/>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15) Remont pokrycia dachowego na budynku pełnowymiarowej hali widowiskowo – sportowej w Jednorożcu – wniosek złożony w ramach Programu Inwestycji Strategicznych „Polski Ład” nabór II;</w:t>
      </w:r>
    </w:p>
    <w:p w14:paraId="53D8D466" w14:textId="1687E430" w:rsidR="00E35185" w:rsidRPr="003B34FD" w:rsidRDefault="00E35185" w:rsidP="00971686">
      <w:pPr>
        <w:pStyle w:val="Akapitzlist"/>
        <w:numPr>
          <w:ilvl w:val="0"/>
          <w:numId w:val="48"/>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lastRenderedPageBreak/>
        <w:t xml:space="preserve">Przebudowa i remont pomieszczeń kuchennych w budynku Zespołu Szkół </w:t>
      </w:r>
      <w:r w:rsidR="00493555" w:rsidRPr="003B34FD">
        <w:rPr>
          <w:rFonts w:asciiTheme="minorHAnsi" w:hAnsiTheme="minorHAnsi" w:cstheme="minorHAnsi"/>
          <w:szCs w:val="24"/>
        </w:rPr>
        <w:br/>
      </w:r>
      <w:r w:rsidRPr="003B34FD">
        <w:rPr>
          <w:rFonts w:asciiTheme="minorHAnsi" w:hAnsiTheme="minorHAnsi" w:cstheme="minorHAnsi"/>
          <w:szCs w:val="24"/>
        </w:rPr>
        <w:t>w Jednorożcu – wniosek złożony w ramach Programu Inwestycji Strategicznych „Polski Ład” nabór II;</w:t>
      </w:r>
    </w:p>
    <w:p w14:paraId="40592446" w14:textId="77777777" w:rsidR="00E35185" w:rsidRPr="003B34FD" w:rsidRDefault="00E35185" w:rsidP="00971686">
      <w:pPr>
        <w:pStyle w:val="Akapitzlist"/>
        <w:numPr>
          <w:ilvl w:val="0"/>
          <w:numId w:val="48"/>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Kompleksowa termomodernizacja budynku OSP w Małowidzu. Zadanie do realizacji. Kwota pozyskana w ramach RPO WM 2014-2020  - 181.147,02 zł.;</w:t>
      </w:r>
    </w:p>
    <w:p w14:paraId="36D15564" w14:textId="7649B0BE" w:rsidR="00E35185" w:rsidRPr="003B34FD" w:rsidRDefault="00E35185" w:rsidP="00971686">
      <w:pPr>
        <w:pStyle w:val="Akapitzlist"/>
        <w:numPr>
          <w:ilvl w:val="0"/>
          <w:numId w:val="48"/>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 xml:space="preserve">Wsparcie dzieci z rodzin pegeerowskich w rozwoju cyfrowym – Granty PPGR”. </w:t>
      </w:r>
      <w:r w:rsidR="00493555" w:rsidRPr="003B34FD">
        <w:rPr>
          <w:rFonts w:asciiTheme="minorHAnsi" w:hAnsiTheme="minorHAnsi" w:cstheme="minorHAnsi"/>
          <w:szCs w:val="24"/>
        </w:rPr>
        <w:br/>
      </w:r>
      <w:r w:rsidRPr="003B34FD">
        <w:rPr>
          <w:rFonts w:asciiTheme="minorHAnsi" w:hAnsiTheme="minorHAnsi" w:cstheme="minorHAnsi"/>
          <w:szCs w:val="24"/>
        </w:rPr>
        <w:t>W ramach programu Polska Cyfrowa otrzymano dofinansowanie na zakup sprzętu komputerowego w wysokości 94.000,00 zł;</w:t>
      </w:r>
    </w:p>
    <w:p w14:paraId="17C5AD81" w14:textId="77777777" w:rsidR="00E35185" w:rsidRPr="003B34FD" w:rsidRDefault="00E35185" w:rsidP="00971686">
      <w:pPr>
        <w:pStyle w:val="Akapitzlist"/>
        <w:numPr>
          <w:ilvl w:val="0"/>
          <w:numId w:val="48"/>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Przebudowa drogi gminnej Parciaki – Gontarka;</w:t>
      </w:r>
    </w:p>
    <w:p w14:paraId="159DEEFB" w14:textId="77777777" w:rsidR="00E35185" w:rsidRPr="003B34FD" w:rsidRDefault="00E35185" w:rsidP="00971686">
      <w:pPr>
        <w:pStyle w:val="Akapitzlist"/>
        <w:numPr>
          <w:ilvl w:val="0"/>
          <w:numId w:val="48"/>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Przebudowa drogi gminnej Ulatowo-Pogorzel – Ulatowo-</w:t>
      </w:r>
      <w:proofErr w:type="spellStart"/>
      <w:r w:rsidRPr="003B34FD">
        <w:rPr>
          <w:rFonts w:asciiTheme="minorHAnsi" w:hAnsiTheme="minorHAnsi" w:cstheme="minorHAnsi"/>
          <w:szCs w:val="24"/>
        </w:rPr>
        <w:t>Słabogóra</w:t>
      </w:r>
      <w:proofErr w:type="spellEnd"/>
      <w:r w:rsidRPr="003B34FD">
        <w:rPr>
          <w:rFonts w:asciiTheme="minorHAnsi" w:hAnsiTheme="minorHAnsi" w:cstheme="minorHAnsi"/>
          <w:szCs w:val="24"/>
        </w:rPr>
        <w:t xml:space="preserve"> – Ulatowo-Dąbrówka;</w:t>
      </w:r>
    </w:p>
    <w:p w14:paraId="66E5C0BD" w14:textId="77777777" w:rsidR="00E35185" w:rsidRPr="003B34FD" w:rsidRDefault="00E35185" w:rsidP="00971686">
      <w:pPr>
        <w:pStyle w:val="Akapitzlist"/>
        <w:numPr>
          <w:ilvl w:val="0"/>
          <w:numId w:val="48"/>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Przebudowa drogi gminnej w miejscowości Połoń;</w:t>
      </w:r>
    </w:p>
    <w:p w14:paraId="171FFD49" w14:textId="77777777" w:rsidR="00E35185" w:rsidRPr="003B34FD" w:rsidRDefault="00E35185" w:rsidP="00971686">
      <w:pPr>
        <w:pStyle w:val="Akapitzlist"/>
        <w:numPr>
          <w:ilvl w:val="0"/>
          <w:numId w:val="48"/>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 xml:space="preserve">Przebudowa drogi gminnej w miejscowości </w:t>
      </w:r>
      <w:proofErr w:type="spellStart"/>
      <w:r w:rsidRPr="003B34FD">
        <w:rPr>
          <w:rFonts w:asciiTheme="minorHAnsi" w:hAnsiTheme="minorHAnsi" w:cstheme="minorHAnsi"/>
          <w:szCs w:val="24"/>
        </w:rPr>
        <w:t>Drążdzewo</w:t>
      </w:r>
      <w:proofErr w:type="spellEnd"/>
      <w:r w:rsidRPr="003B34FD">
        <w:rPr>
          <w:rFonts w:asciiTheme="minorHAnsi" w:hAnsiTheme="minorHAnsi" w:cstheme="minorHAnsi"/>
          <w:szCs w:val="24"/>
        </w:rPr>
        <w:t xml:space="preserve"> Nowe;</w:t>
      </w:r>
    </w:p>
    <w:p w14:paraId="41449F34" w14:textId="77777777" w:rsidR="00E35185" w:rsidRPr="003B34FD" w:rsidRDefault="00E35185" w:rsidP="00971686">
      <w:pPr>
        <w:pStyle w:val="Akapitzlist"/>
        <w:numPr>
          <w:ilvl w:val="0"/>
          <w:numId w:val="48"/>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 xml:space="preserve">Przebudowa drogi gminnej w miejscowości Żelazna Rządowa – </w:t>
      </w:r>
      <w:proofErr w:type="spellStart"/>
      <w:r w:rsidRPr="003B34FD">
        <w:rPr>
          <w:rFonts w:asciiTheme="minorHAnsi" w:hAnsiTheme="minorHAnsi" w:cstheme="minorHAnsi"/>
          <w:szCs w:val="24"/>
        </w:rPr>
        <w:t>Gutocha</w:t>
      </w:r>
      <w:proofErr w:type="spellEnd"/>
      <w:r w:rsidRPr="003B34FD">
        <w:rPr>
          <w:rFonts w:asciiTheme="minorHAnsi" w:hAnsiTheme="minorHAnsi" w:cstheme="minorHAnsi"/>
          <w:szCs w:val="24"/>
        </w:rPr>
        <w:t>;</w:t>
      </w:r>
    </w:p>
    <w:p w14:paraId="009C64E3" w14:textId="040E68C8" w:rsidR="00E35185" w:rsidRPr="003B34FD" w:rsidRDefault="00E35185" w:rsidP="00971686">
      <w:pPr>
        <w:pStyle w:val="Akapitzlist"/>
        <w:numPr>
          <w:ilvl w:val="0"/>
          <w:numId w:val="48"/>
        </w:numPr>
        <w:spacing w:after="0" w:line="276" w:lineRule="auto"/>
        <w:ind w:left="426" w:hanging="426"/>
        <w:rPr>
          <w:rFonts w:asciiTheme="minorHAnsi" w:hAnsiTheme="minorHAnsi" w:cstheme="minorHAnsi"/>
          <w:szCs w:val="24"/>
        </w:rPr>
      </w:pPr>
      <w:r w:rsidRPr="003B34FD">
        <w:rPr>
          <w:rFonts w:asciiTheme="minorHAnsi" w:hAnsiTheme="minorHAnsi" w:cstheme="minorHAnsi"/>
          <w:szCs w:val="24"/>
        </w:rPr>
        <w:t xml:space="preserve">Budowa </w:t>
      </w:r>
      <w:proofErr w:type="spellStart"/>
      <w:r w:rsidRPr="003B34FD">
        <w:rPr>
          <w:rFonts w:asciiTheme="minorHAnsi" w:hAnsiTheme="minorHAnsi" w:cstheme="minorHAnsi"/>
          <w:szCs w:val="24"/>
        </w:rPr>
        <w:t>mikroinstalacji</w:t>
      </w:r>
      <w:proofErr w:type="spellEnd"/>
      <w:r w:rsidRPr="003B34FD">
        <w:rPr>
          <w:rFonts w:asciiTheme="minorHAnsi" w:hAnsiTheme="minorHAnsi" w:cstheme="minorHAnsi"/>
          <w:szCs w:val="24"/>
        </w:rPr>
        <w:t xml:space="preserve"> fotowoltaicznej na obiekcie oczyszczalni ścieków </w:t>
      </w:r>
      <w:r w:rsidR="00493555" w:rsidRPr="003B34FD">
        <w:rPr>
          <w:rFonts w:asciiTheme="minorHAnsi" w:hAnsiTheme="minorHAnsi" w:cstheme="minorHAnsi"/>
          <w:szCs w:val="24"/>
        </w:rPr>
        <w:br/>
      </w:r>
      <w:r w:rsidRPr="003B34FD">
        <w:rPr>
          <w:rFonts w:asciiTheme="minorHAnsi" w:hAnsiTheme="minorHAnsi" w:cstheme="minorHAnsi"/>
          <w:szCs w:val="24"/>
        </w:rPr>
        <w:t>w Jednorożcu.</w:t>
      </w:r>
    </w:p>
    <w:p w14:paraId="6954D687" w14:textId="77777777" w:rsidR="00990109" w:rsidRPr="003B34FD" w:rsidRDefault="00990109" w:rsidP="000B31E5">
      <w:pPr>
        <w:spacing w:after="0"/>
        <w:ind w:left="284" w:hanging="284"/>
        <w:jc w:val="both"/>
        <w:rPr>
          <w:rFonts w:asciiTheme="minorHAnsi" w:hAnsiTheme="minorHAnsi" w:cstheme="minorHAnsi"/>
          <w:sz w:val="24"/>
          <w:szCs w:val="24"/>
        </w:rPr>
      </w:pPr>
    </w:p>
    <w:p w14:paraId="13677E4B" w14:textId="0A2754A6" w:rsidR="00DA5CE7" w:rsidRPr="003B34FD" w:rsidRDefault="00DA5CE7" w:rsidP="003677D1">
      <w:pPr>
        <w:spacing w:after="0"/>
        <w:jc w:val="both"/>
        <w:rPr>
          <w:rFonts w:asciiTheme="minorHAnsi" w:hAnsiTheme="minorHAnsi" w:cstheme="minorHAnsi"/>
          <w:sz w:val="24"/>
          <w:szCs w:val="24"/>
        </w:rPr>
      </w:pPr>
    </w:p>
    <w:p w14:paraId="31725541" w14:textId="77777777" w:rsidR="004C5EF4" w:rsidRPr="003B34FD" w:rsidRDefault="004C5EF4" w:rsidP="003677D1">
      <w:pPr>
        <w:spacing w:after="0"/>
        <w:jc w:val="both"/>
        <w:rPr>
          <w:rFonts w:asciiTheme="minorHAnsi" w:hAnsiTheme="minorHAnsi" w:cstheme="minorHAnsi"/>
          <w:sz w:val="24"/>
          <w:szCs w:val="24"/>
        </w:rPr>
      </w:pPr>
    </w:p>
    <w:p w14:paraId="1C3D72CD" w14:textId="77777777" w:rsidR="00000540" w:rsidRPr="00000540" w:rsidRDefault="00000540" w:rsidP="00000540">
      <w:pPr>
        <w:pStyle w:val="Style9"/>
        <w:widowControl/>
        <w:spacing w:line="276" w:lineRule="auto"/>
        <w:ind w:left="5529" w:firstLine="135"/>
        <w:jc w:val="left"/>
        <w:rPr>
          <w:rStyle w:val="FontStyle34"/>
          <w:rFonts w:asciiTheme="minorHAnsi" w:hAnsiTheme="minorHAnsi" w:cstheme="minorHAnsi"/>
          <w:sz w:val="24"/>
          <w:szCs w:val="24"/>
        </w:rPr>
      </w:pPr>
      <w:r w:rsidRPr="00000540">
        <w:rPr>
          <w:rStyle w:val="FontStyle34"/>
          <w:rFonts w:asciiTheme="minorHAnsi" w:hAnsiTheme="minorHAnsi" w:cstheme="minorHAnsi"/>
          <w:sz w:val="24"/>
          <w:szCs w:val="24"/>
        </w:rPr>
        <w:t>Wójt Gminy Jednorożec</w:t>
      </w:r>
    </w:p>
    <w:p w14:paraId="7C69D6FE" w14:textId="77777777" w:rsidR="00000540" w:rsidRPr="00000540" w:rsidRDefault="00000540" w:rsidP="00000540">
      <w:pPr>
        <w:pStyle w:val="Style9"/>
        <w:widowControl/>
        <w:spacing w:line="276" w:lineRule="auto"/>
        <w:ind w:left="5529"/>
        <w:jc w:val="left"/>
        <w:rPr>
          <w:rStyle w:val="FontStyle34"/>
          <w:rFonts w:asciiTheme="minorHAnsi" w:hAnsiTheme="minorHAnsi" w:cstheme="minorHAnsi"/>
          <w:sz w:val="24"/>
          <w:szCs w:val="24"/>
        </w:rPr>
      </w:pPr>
      <w:r w:rsidRPr="00000540">
        <w:rPr>
          <w:rStyle w:val="FontStyle34"/>
          <w:rFonts w:asciiTheme="minorHAnsi" w:hAnsiTheme="minorHAnsi" w:cstheme="minorHAnsi"/>
          <w:sz w:val="24"/>
          <w:szCs w:val="24"/>
        </w:rPr>
        <w:t>/-/ Krzysztof Andrzej Iwulski</w:t>
      </w:r>
    </w:p>
    <w:p w14:paraId="0369DB25" w14:textId="77777777" w:rsidR="00000540" w:rsidRPr="00000540" w:rsidRDefault="00000540" w:rsidP="00000540">
      <w:pPr>
        <w:pStyle w:val="Style9"/>
        <w:widowControl/>
        <w:spacing w:line="276" w:lineRule="auto"/>
        <w:jc w:val="left"/>
        <w:rPr>
          <w:rStyle w:val="FontStyle34"/>
          <w:rFonts w:asciiTheme="minorHAnsi" w:hAnsiTheme="minorHAnsi" w:cstheme="minorHAnsi"/>
          <w:sz w:val="24"/>
          <w:szCs w:val="24"/>
        </w:rPr>
      </w:pPr>
    </w:p>
    <w:p w14:paraId="04360750" w14:textId="77777777" w:rsidR="00C719E8" w:rsidRPr="003B34FD" w:rsidRDefault="00C719E8" w:rsidP="003677D1">
      <w:pPr>
        <w:spacing w:after="0"/>
        <w:jc w:val="both"/>
        <w:rPr>
          <w:rFonts w:asciiTheme="minorHAnsi" w:hAnsiTheme="minorHAnsi" w:cstheme="minorHAnsi"/>
          <w:sz w:val="24"/>
          <w:szCs w:val="24"/>
        </w:rPr>
      </w:pPr>
    </w:p>
    <w:sectPr w:rsidR="00C719E8" w:rsidRPr="003B34FD" w:rsidSect="00763F03">
      <w:footerReference w:type="default" r:id="rId22"/>
      <w:headerReference w:type="first" r:id="rId23"/>
      <w:footerReference w:type="first" r:id="rId24"/>
      <w:pgSz w:w="11906" w:h="16838" w:code="9"/>
      <w:pgMar w:top="1418" w:right="1418" w:bottom="102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B1861" w14:textId="77777777" w:rsidR="00EC3569" w:rsidRDefault="00EC3569" w:rsidP="00812E36">
      <w:pPr>
        <w:spacing w:after="0" w:line="240" w:lineRule="auto"/>
      </w:pPr>
      <w:r>
        <w:separator/>
      </w:r>
    </w:p>
  </w:endnote>
  <w:endnote w:type="continuationSeparator" w:id="0">
    <w:p w14:paraId="6F437355" w14:textId="77777777" w:rsidR="00EC3569" w:rsidRDefault="00EC3569" w:rsidP="0081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366034"/>
      <w:docPartObj>
        <w:docPartGallery w:val="Page Numbers (Bottom of Page)"/>
        <w:docPartUnique/>
      </w:docPartObj>
    </w:sdtPr>
    <w:sdtEndPr>
      <w:rPr>
        <w:color w:val="auto"/>
        <w:sz w:val="20"/>
        <w:szCs w:val="20"/>
      </w:rPr>
    </w:sdtEndPr>
    <w:sdtContent>
      <w:p w14:paraId="2977A461" w14:textId="4D5077B5" w:rsidR="00D825EB" w:rsidRPr="00EF39AA" w:rsidRDefault="003A0203" w:rsidP="003A0203">
        <w:pPr>
          <w:pStyle w:val="Stopka"/>
          <w:tabs>
            <w:tab w:val="left" w:pos="4368"/>
          </w:tabs>
          <w:rPr>
            <w:color w:val="auto"/>
            <w:sz w:val="20"/>
            <w:szCs w:val="20"/>
          </w:rPr>
        </w:pPr>
        <w:r>
          <w:tab/>
        </w:r>
        <w:r>
          <w:tab/>
        </w:r>
        <w:r w:rsidR="00D825EB" w:rsidRPr="00EF39AA">
          <w:rPr>
            <w:color w:val="auto"/>
            <w:sz w:val="20"/>
            <w:szCs w:val="20"/>
          </w:rPr>
          <w:fldChar w:fldCharType="begin"/>
        </w:r>
        <w:r w:rsidR="00D825EB" w:rsidRPr="00EF39AA">
          <w:rPr>
            <w:color w:val="auto"/>
            <w:sz w:val="20"/>
            <w:szCs w:val="20"/>
          </w:rPr>
          <w:instrText>PAGE   \* MERGEFORMAT</w:instrText>
        </w:r>
        <w:r w:rsidR="00D825EB" w:rsidRPr="00EF39AA">
          <w:rPr>
            <w:color w:val="auto"/>
            <w:sz w:val="20"/>
            <w:szCs w:val="20"/>
          </w:rPr>
          <w:fldChar w:fldCharType="separate"/>
        </w:r>
        <w:r w:rsidR="00D825EB" w:rsidRPr="00EF39AA">
          <w:rPr>
            <w:color w:val="auto"/>
            <w:sz w:val="20"/>
            <w:szCs w:val="20"/>
          </w:rPr>
          <w:t>2</w:t>
        </w:r>
        <w:r w:rsidR="00D825EB" w:rsidRPr="00EF39AA">
          <w:rPr>
            <w:color w:val="auto"/>
            <w:sz w:val="20"/>
            <w:szCs w:val="20"/>
          </w:rPr>
          <w:fldChar w:fldCharType="end"/>
        </w:r>
      </w:p>
    </w:sdtContent>
  </w:sdt>
  <w:p w14:paraId="5A4E63FF" w14:textId="3829BCE7" w:rsidR="001D482C" w:rsidRDefault="001D48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182248"/>
      <w:docPartObj>
        <w:docPartGallery w:val="Page Numbers (Bottom of Page)"/>
        <w:docPartUnique/>
      </w:docPartObj>
    </w:sdtPr>
    <w:sdtEndPr>
      <w:rPr>
        <w:color w:val="auto"/>
        <w:sz w:val="20"/>
        <w:szCs w:val="20"/>
      </w:rPr>
    </w:sdtEndPr>
    <w:sdtContent>
      <w:p w14:paraId="5884F514" w14:textId="3E6ACE30" w:rsidR="00E90A50" w:rsidRPr="00793D0A" w:rsidRDefault="00E90A50" w:rsidP="00793D0A">
        <w:pPr>
          <w:pStyle w:val="Stopka"/>
          <w:jc w:val="center"/>
          <w:rPr>
            <w:color w:val="auto"/>
            <w:sz w:val="20"/>
            <w:szCs w:val="20"/>
          </w:rPr>
        </w:pPr>
        <w:r w:rsidRPr="00793D0A">
          <w:rPr>
            <w:color w:val="auto"/>
            <w:sz w:val="20"/>
            <w:szCs w:val="20"/>
          </w:rPr>
          <w:fldChar w:fldCharType="begin"/>
        </w:r>
        <w:r w:rsidRPr="00793D0A">
          <w:rPr>
            <w:color w:val="auto"/>
            <w:sz w:val="20"/>
            <w:szCs w:val="20"/>
          </w:rPr>
          <w:instrText>PAGE   \* MERGEFORMAT</w:instrText>
        </w:r>
        <w:r w:rsidRPr="00793D0A">
          <w:rPr>
            <w:color w:val="auto"/>
            <w:sz w:val="20"/>
            <w:szCs w:val="20"/>
          </w:rPr>
          <w:fldChar w:fldCharType="separate"/>
        </w:r>
        <w:r w:rsidRPr="00793D0A">
          <w:rPr>
            <w:color w:val="auto"/>
            <w:sz w:val="20"/>
            <w:szCs w:val="20"/>
          </w:rPr>
          <w:t>2</w:t>
        </w:r>
        <w:r w:rsidRPr="00793D0A">
          <w:rPr>
            <w:color w:val="auto"/>
            <w:sz w:val="20"/>
            <w:szCs w:val="20"/>
          </w:rPr>
          <w:fldChar w:fldCharType="end"/>
        </w:r>
      </w:p>
    </w:sdtContent>
  </w:sdt>
  <w:p w14:paraId="5E418F47" w14:textId="7067C888" w:rsidR="00E90A50" w:rsidRPr="00793D0A" w:rsidRDefault="00E90A50" w:rsidP="00793D0A">
    <w:pPr>
      <w:pStyle w:val="Stopka"/>
      <w:rPr>
        <w:color w:val="au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37183"/>
      <w:docPartObj>
        <w:docPartGallery w:val="Page Numbers (Bottom of Page)"/>
        <w:docPartUnique/>
      </w:docPartObj>
    </w:sdtPr>
    <w:sdtEndPr>
      <w:rPr>
        <w:color w:val="auto"/>
        <w:sz w:val="20"/>
        <w:szCs w:val="20"/>
      </w:rPr>
    </w:sdtEndPr>
    <w:sdtContent>
      <w:p w14:paraId="26F539D2" w14:textId="34754B80" w:rsidR="00E90A50" w:rsidRPr="00793D0A" w:rsidRDefault="00E90A50" w:rsidP="00793D0A">
        <w:pPr>
          <w:pStyle w:val="Stopka"/>
          <w:jc w:val="center"/>
          <w:rPr>
            <w:color w:val="auto"/>
            <w:sz w:val="20"/>
            <w:szCs w:val="20"/>
          </w:rPr>
        </w:pPr>
        <w:r w:rsidRPr="00793D0A">
          <w:rPr>
            <w:color w:val="auto"/>
            <w:sz w:val="20"/>
            <w:szCs w:val="20"/>
          </w:rPr>
          <w:fldChar w:fldCharType="begin"/>
        </w:r>
        <w:r w:rsidRPr="00793D0A">
          <w:rPr>
            <w:color w:val="auto"/>
            <w:sz w:val="20"/>
            <w:szCs w:val="20"/>
          </w:rPr>
          <w:instrText>PAGE   \* MERGEFORMAT</w:instrText>
        </w:r>
        <w:r w:rsidRPr="00793D0A">
          <w:rPr>
            <w:color w:val="auto"/>
            <w:sz w:val="20"/>
            <w:szCs w:val="20"/>
          </w:rPr>
          <w:fldChar w:fldCharType="separate"/>
        </w:r>
        <w:r w:rsidRPr="00793D0A">
          <w:rPr>
            <w:color w:val="auto"/>
            <w:sz w:val="20"/>
            <w:szCs w:val="20"/>
          </w:rPr>
          <w:t>2</w:t>
        </w:r>
        <w:r w:rsidRPr="00793D0A">
          <w:rPr>
            <w:color w:val="auto"/>
            <w:sz w:val="20"/>
            <w:szCs w:val="20"/>
          </w:rPr>
          <w:fldChar w:fldCharType="end"/>
        </w:r>
      </w:p>
    </w:sdtContent>
  </w:sdt>
  <w:p w14:paraId="6A66F06F" w14:textId="4BB0AC61" w:rsidR="00E90A50" w:rsidRPr="00793D0A" w:rsidRDefault="00E90A50" w:rsidP="00793D0A">
    <w:pPr>
      <w:pStyle w:val="Stopka"/>
      <w:rPr>
        <w:rFonts w:cstheme="minorHAnsi"/>
        <w:color w:val="auto"/>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8625B" w14:textId="77777777" w:rsidR="00EC3569" w:rsidRDefault="00EC3569" w:rsidP="00812E36">
      <w:pPr>
        <w:spacing w:after="0" w:line="240" w:lineRule="auto"/>
      </w:pPr>
      <w:r>
        <w:separator/>
      </w:r>
    </w:p>
  </w:footnote>
  <w:footnote w:type="continuationSeparator" w:id="0">
    <w:p w14:paraId="4A3E9F48" w14:textId="77777777" w:rsidR="00EC3569" w:rsidRDefault="00EC3569" w:rsidP="00812E36">
      <w:pPr>
        <w:spacing w:after="0" w:line="240" w:lineRule="auto"/>
      </w:pPr>
      <w:r>
        <w:continuationSeparator/>
      </w:r>
    </w:p>
  </w:footnote>
  <w:footnote w:id="1">
    <w:p w14:paraId="665AF133" w14:textId="77777777" w:rsidR="002633A6" w:rsidRPr="00E56FB1" w:rsidRDefault="002633A6" w:rsidP="002633A6">
      <w:pPr>
        <w:pStyle w:val="Tekstprzypisudolnego"/>
        <w:rPr>
          <w:rFonts w:cstheme="minorHAnsi"/>
        </w:rPr>
      </w:pPr>
      <w:r w:rsidRPr="00E56FB1">
        <w:rPr>
          <w:rStyle w:val="Odwoanieprzypisudolnego"/>
          <w:rFonts w:cstheme="minorHAnsi"/>
          <w:color w:val="auto"/>
        </w:rPr>
        <w:footnoteRef/>
      </w:r>
      <w:r w:rsidRPr="00E56FB1">
        <w:rPr>
          <w:rFonts w:cstheme="minorHAnsi"/>
          <w:color w:val="auto"/>
        </w:rPr>
        <w:t xml:space="preserve"> </w:t>
      </w:r>
      <w:r w:rsidRPr="00E56FB1">
        <w:rPr>
          <w:rFonts w:cstheme="minorHAnsi"/>
        </w:rPr>
        <w:t>https://bip.oke.waw.pl/publikacje/podglad.php?id_publikacji=477 (dostęp 28.03.2022).</w:t>
      </w:r>
    </w:p>
  </w:footnote>
  <w:footnote w:id="2">
    <w:p w14:paraId="49E4242B" w14:textId="77777777" w:rsidR="002633A6" w:rsidRPr="00E56FB1" w:rsidRDefault="002633A6" w:rsidP="002633A6">
      <w:pPr>
        <w:pStyle w:val="Tekstprzypisudolnego"/>
        <w:rPr>
          <w:rFonts w:cstheme="minorHAnsi"/>
        </w:rPr>
      </w:pPr>
      <w:r w:rsidRPr="00E56FB1">
        <w:rPr>
          <w:rStyle w:val="Odwoanieprzypisudolnego"/>
          <w:rFonts w:cstheme="minorHAnsi"/>
          <w:color w:val="auto"/>
        </w:rPr>
        <w:footnoteRef/>
      </w:r>
      <w:r w:rsidRPr="00E56FB1">
        <w:rPr>
          <w:rFonts w:cstheme="minorHAnsi"/>
          <w:color w:val="auto"/>
        </w:rPr>
        <w:t xml:space="preserve"> Tamże.</w:t>
      </w:r>
    </w:p>
  </w:footnote>
  <w:footnote w:id="3">
    <w:p w14:paraId="44F3ABB2" w14:textId="77777777" w:rsidR="00425D4D" w:rsidRPr="00177054" w:rsidRDefault="00425D4D" w:rsidP="00425D4D">
      <w:pPr>
        <w:pStyle w:val="Tekstprzypisudolnego"/>
        <w:jc w:val="both"/>
        <w:rPr>
          <w:rFonts w:cstheme="minorHAnsi"/>
        </w:rPr>
      </w:pPr>
      <w:r w:rsidRPr="00F10905">
        <w:rPr>
          <w:rStyle w:val="Odwoanieprzypisudolnego"/>
          <w:rFonts w:ascii="Arial" w:hAnsi="Arial" w:cs="Arial"/>
          <w:color w:val="auto"/>
        </w:rPr>
        <w:footnoteRef/>
      </w:r>
      <w:r w:rsidRPr="00F10905">
        <w:rPr>
          <w:rFonts w:ascii="Arial" w:hAnsi="Arial" w:cs="Arial"/>
          <w:color w:val="auto"/>
        </w:rPr>
        <w:t xml:space="preserve"> </w:t>
      </w:r>
      <w:r w:rsidRPr="00177054">
        <w:rPr>
          <w:rFonts w:cstheme="minorHAnsi"/>
          <w:color w:val="auto"/>
        </w:rPr>
        <w:t>Przy wyliczeniu kwoty uwzględniono tylko wydatki budżetowe danej szkoły, bez dodatkowych kosztów związanych z utrzymaniem systemu oświaty.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D350" w14:textId="581EC668" w:rsidR="00E90A50" w:rsidRPr="006C610C" w:rsidRDefault="00E90A50" w:rsidP="00403663">
    <w:pPr>
      <w:pStyle w:val="HeaderFSB"/>
      <w:spacing w:before="60" w:after="100"/>
      <w:ind w:left="-652"/>
    </w:pPr>
  </w:p>
  <w:p w14:paraId="15246338" w14:textId="77777777" w:rsidR="00E90A50" w:rsidRPr="006C610C" w:rsidRDefault="00E90A50" w:rsidP="008412D0">
    <w:pPr>
      <w:pStyle w:val="HeaderFS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FAEA58"/>
    <w:lvl w:ilvl="0">
      <w:start w:val="1"/>
      <w:numFmt w:val="bullet"/>
      <w:pStyle w:val="Listapunktowana1"/>
      <w:lvlText w:val="•"/>
      <w:lvlJc w:val="left"/>
      <w:pPr>
        <w:ind w:left="576" w:hanging="288"/>
      </w:pPr>
      <w:rPr>
        <w:rFonts w:ascii="Cambria" w:hAnsi="Cambria" w:hint="default"/>
        <w:color w:val="4F81BD" w:themeColor="accent1"/>
      </w:r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1262" w:hanging="360"/>
      </w:pPr>
      <w:rPr>
        <w:rFonts w:ascii="Symbol" w:hAnsi="Symbol" w:cs="Symbol"/>
      </w:rPr>
    </w:lvl>
    <w:lvl w:ilvl="1">
      <w:start w:val="1"/>
      <w:numFmt w:val="bullet"/>
      <w:lvlText w:val="o"/>
      <w:lvlJc w:val="left"/>
      <w:pPr>
        <w:tabs>
          <w:tab w:val="num" w:pos="0"/>
        </w:tabs>
        <w:ind w:left="1982" w:hanging="360"/>
      </w:pPr>
      <w:rPr>
        <w:rFonts w:ascii="Courier New" w:hAnsi="Courier New" w:cs="Courier New"/>
      </w:rPr>
    </w:lvl>
    <w:lvl w:ilvl="2">
      <w:start w:val="1"/>
      <w:numFmt w:val="bullet"/>
      <w:lvlText w:val=""/>
      <w:lvlJc w:val="left"/>
      <w:pPr>
        <w:tabs>
          <w:tab w:val="num" w:pos="0"/>
        </w:tabs>
        <w:ind w:left="2702" w:hanging="360"/>
      </w:pPr>
      <w:rPr>
        <w:rFonts w:ascii="Wingdings" w:hAnsi="Wingdings" w:cs="Wingdings"/>
      </w:rPr>
    </w:lvl>
    <w:lvl w:ilvl="3">
      <w:start w:val="1"/>
      <w:numFmt w:val="bullet"/>
      <w:lvlText w:val=""/>
      <w:lvlJc w:val="left"/>
      <w:pPr>
        <w:tabs>
          <w:tab w:val="num" w:pos="0"/>
        </w:tabs>
        <w:ind w:left="3422" w:hanging="360"/>
      </w:pPr>
      <w:rPr>
        <w:rFonts w:ascii="Symbol" w:hAnsi="Symbol" w:cs="Symbol"/>
      </w:rPr>
    </w:lvl>
    <w:lvl w:ilvl="4">
      <w:start w:val="1"/>
      <w:numFmt w:val="bullet"/>
      <w:lvlText w:val="o"/>
      <w:lvlJc w:val="left"/>
      <w:pPr>
        <w:tabs>
          <w:tab w:val="num" w:pos="0"/>
        </w:tabs>
        <w:ind w:left="4142" w:hanging="360"/>
      </w:pPr>
      <w:rPr>
        <w:rFonts w:ascii="Courier New" w:hAnsi="Courier New" w:cs="Courier New"/>
      </w:rPr>
    </w:lvl>
    <w:lvl w:ilvl="5">
      <w:start w:val="1"/>
      <w:numFmt w:val="bullet"/>
      <w:lvlText w:val=""/>
      <w:lvlJc w:val="left"/>
      <w:pPr>
        <w:tabs>
          <w:tab w:val="num" w:pos="0"/>
        </w:tabs>
        <w:ind w:left="4862" w:hanging="360"/>
      </w:pPr>
      <w:rPr>
        <w:rFonts w:ascii="Wingdings" w:hAnsi="Wingdings" w:cs="Wingdings"/>
      </w:rPr>
    </w:lvl>
    <w:lvl w:ilvl="6">
      <w:start w:val="1"/>
      <w:numFmt w:val="bullet"/>
      <w:lvlText w:val=""/>
      <w:lvlJc w:val="left"/>
      <w:pPr>
        <w:tabs>
          <w:tab w:val="num" w:pos="0"/>
        </w:tabs>
        <w:ind w:left="5582" w:hanging="360"/>
      </w:pPr>
      <w:rPr>
        <w:rFonts w:ascii="Symbol" w:hAnsi="Symbol" w:cs="Symbol"/>
      </w:rPr>
    </w:lvl>
    <w:lvl w:ilvl="7">
      <w:start w:val="1"/>
      <w:numFmt w:val="bullet"/>
      <w:lvlText w:val="o"/>
      <w:lvlJc w:val="left"/>
      <w:pPr>
        <w:tabs>
          <w:tab w:val="num" w:pos="0"/>
        </w:tabs>
        <w:ind w:left="6302" w:hanging="360"/>
      </w:pPr>
      <w:rPr>
        <w:rFonts w:ascii="Courier New" w:hAnsi="Courier New" w:cs="Courier New"/>
      </w:rPr>
    </w:lvl>
    <w:lvl w:ilvl="8">
      <w:start w:val="1"/>
      <w:numFmt w:val="bullet"/>
      <w:lvlText w:val=""/>
      <w:lvlJc w:val="left"/>
      <w:pPr>
        <w:tabs>
          <w:tab w:val="num" w:pos="0"/>
        </w:tabs>
        <w:ind w:left="7022" w:hanging="360"/>
      </w:pPr>
      <w:rPr>
        <w:rFonts w:ascii="Wingdings" w:hAnsi="Wingdings" w:cs="Wingdings"/>
      </w:rPr>
    </w:lvl>
  </w:abstractNum>
  <w:abstractNum w:abstractNumId="2" w15:restartNumberingAfterBreak="0">
    <w:nsid w:val="0000000B"/>
    <w:multiLevelType w:val="multilevel"/>
    <w:tmpl w:val="0000000B"/>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098654B"/>
    <w:multiLevelType w:val="hybridMultilevel"/>
    <w:tmpl w:val="0FEC35D2"/>
    <w:lvl w:ilvl="0" w:tplc="8FCADDDC">
      <w:start w:val="1"/>
      <w:numFmt w:val="upperRoman"/>
      <w:lvlText w:val="%1."/>
      <w:lvlJc w:val="left"/>
      <w:pPr>
        <w:ind w:left="720" w:hanging="720"/>
      </w:pPr>
      <w:rPr>
        <w:rFonts w:hint="default"/>
      </w:rPr>
    </w:lvl>
    <w:lvl w:ilvl="1" w:tplc="12C8EC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A76DB6"/>
    <w:multiLevelType w:val="hybridMultilevel"/>
    <w:tmpl w:val="91DE6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E718A6"/>
    <w:multiLevelType w:val="hybridMultilevel"/>
    <w:tmpl w:val="94DE94F4"/>
    <w:lvl w:ilvl="0" w:tplc="04150005">
      <w:start w:val="1"/>
      <w:numFmt w:val="bullet"/>
      <w:lvlText w:val=""/>
      <w:lvlJc w:val="left"/>
      <w:pPr>
        <w:ind w:left="704" w:hanging="360"/>
      </w:pPr>
      <w:rPr>
        <w:rFonts w:ascii="Wingdings" w:hAnsi="Wingdings" w:hint="default"/>
      </w:rPr>
    </w:lvl>
    <w:lvl w:ilvl="1" w:tplc="04150005">
      <w:start w:val="1"/>
      <w:numFmt w:val="bullet"/>
      <w:lvlText w:val=""/>
      <w:lvlJc w:val="left"/>
      <w:pPr>
        <w:ind w:left="1424" w:hanging="360"/>
      </w:pPr>
      <w:rPr>
        <w:rFonts w:ascii="Wingdings" w:hAnsi="Wingdings" w:hint="default"/>
      </w:rPr>
    </w:lvl>
    <w:lvl w:ilvl="2" w:tplc="04150005" w:tentative="1">
      <w:start w:val="1"/>
      <w:numFmt w:val="bullet"/>
      <w:lvlText w:val=""/>
      <w:lvlJc w:val="left"/>
      <w:pPr>
        <w:ind w:left="2144" w:hanging="360"/>
      </w:pPr>
      <w:rPr>
        <w:rFonts w:ascii="Wingdings" w:hAnsi="Wingdings" w:hint="default"/>
      </w:rPr>
    </w:lvl>
    <w:lvl w:ilvl="3" w:tplc="04150001" w:tentative="1">
      <w:start w:val="1"/>
      <w:numFmt w:val="bullet"/>
      <w:lvlText w:val=""/>
      <w:lvlJc w:val="left"/>
      <w:pPr>
        <w:ind w:left="2864" w:hanging="360"/>
      </w:pPr>
      <w:rPr>
        <w:rFonts w:ascii="Symbol" w:hAnsi="Symbol" w:hint="default"/>
      </w:rPr>
    </w:lvl>
    <w:lvl w:ilvl="4" w:tplc="04150003" w:tentative="1">
      <w:start w:val="1"/>
      <w:numFmt w:val="bullet"/>
      <w:lvlText w:val="o"/>
      <w:lvlJc w:val="left"/>
      <w:pPr>
        <w:ind w:left="3584" w:hanging="360"/>
      </w:pPr>
      <w:rPr>
        <w:rFonts w:ascii="Courier New" w:hAnsi="Courier New" w:cs="Courier New" w:hint="default"/>
      </w:rPr>
    </w:lvl>
    <w:lvl w:ilvl="5" w:tplc="04150005" w:tentative="1">
      <w:start w:val="1"/>
      <w:numFmt w:val="bullet"/>
      <w:lvlText w:val=""/>
      <w:lvlJc w:val="left"/>
      <w:pPr>
        <w:ind w:left="4304" w:hanging="360"/>
      </w:pPr>
      <w:rPr>
        <w:rFonts w:ascii="Wingdings" w:hAnsi="Wingdings" w:hint="default"/>
      </w:rPr>
    </w:lvl>
    <w:lvl w:ilvl="6" w:tplc="04150001" w:tentative="1">
      <w:start w:val="1"/>
      <w:numFmt w:val="bullet"/>
      <w:lvlText w:val=""/>
      <w:lvlJc w:val="left"/>
      <w:pPr>
        <w:ind w:left="5024" w:hanging="360"/>
      </w:pPr>
      <w:rPr>
        <w:rFonts w:ascii="Symbol" w:hAnsi="Symbol" w:hint="default"/>
      </w:rPr>
    </w:lvl>
    <w:lvl w:ilvl="7" w:tplc="04150003" w:tentative="1">
      <w:start w:val="1"/>
      <w:numFmt w:val="bullet"/>
      <w:lvlText w:val="o"/>
      <w:lvlJc w:val="left"/>
      <w:pPr>
        <w:ind w:left="5744" w:hanging="360"/>
      </w:pPr>
      <w:rPr>
        <w:rFonts w:ascii="Courier New" w:hAnsi="Courier New" w:cs="Courier New" w:hint="default"/>
      </w:rPr>
    </w:lvl>
    <w:lvl w:ilvl="8" w:tplc="04150005" w:tentative="1">
      <w:start w:val="1"/>
      <w:numFmt w:val="bullet"/>
      <w:lvlText w:val=""/>
      <w:lvlJc w:val="left"/>
      <w:pPr>
        <w:ind w:left="6464" w:hanging="360"/>
      </w:pPr>
      <w:rPr>
        <w:rFonts w:ascii="Wingdings" w:hAnsi="Wingdings" w:hint="default"/>
      </w:rPr>
    </w:lvl>
  </w:abstractNum>
  <w:abstractNum w:abstractNumId="6" w15:restartNumberingAfterBreak="0">
    <w:nsid w:val="08497B64"/>
    <w:multiLevelType w:val="hybridMultilevel"/>
    <w:tmpl w:val="D7544C6E"/>
    <w:lvl w:ilvl="0" w:tplc="04150011">
      <w:start w:val="1"/>
      <w:numFmt w:val="decimal"/>
      <w:lvlText w:val="%1)"/>
      <w:lvlJc w:val="left"/>
      <w:pPr>
        <w:ind w:left="720" w:hanging="360"/>
      </w:pPr>
      <w:rPr>
        <w:rFonts w:hint="default"/>
      </w:rPr>
    </w:lvl>
    <w:lvl w:ilvl="1" w:tplc="8E5E290E">
      <w:numFmt w:val="bullet"/>
      <w:lvlText w:val="•"/>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83B7D"/>
    <w:multiLevelType w:val="hybridMultilevel"/>
    <w:tmpl w:val="06403B7A"/>
    <w:lvl w:ilvl="0" w:tplc="041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1D82E2C"/>
    <w:multiLevelType w:val="hybridMultilevel"/>
    <w:tmpl w:val="F33A83E2"/>
    <w:lvl w:ilvl="0" w:tplc="2FC058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2533A79"/>
    <w:multiLevelType w:val="multilevel"/>
    <w:tmpl w:val="C7F82D70"/>
    <w:lvl w:ilvl="0">
      <w:start w:val="1"/>
      <w:numFmt w:val="decimal"/>
      <w:lvlText w:val="%1)"/>
      <w:lvlJc w:val="left"/>
      <w:pPr>
        <w:ind w:left="720" w:hanging="360"/>
      </w:pPr>
      <w:rPr>
        <w:rFonts w:hint="default"/>
        <w:sz w:val="24"/>
        <w:szCs w:val="24"/>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b w:val="0"/>
      </w:rPr>
    </w:lvl>
    <w:lvl w:ilvl="3">
      <w:start w:val="1"/>
      <w:numFmt w:val="lowerLetter"/>
      <w:lvlText w:val="%4)"/>
      <w:lvlJc w:val="left"/>
      <w:pPr>
        <w:ind w:left="2880" w:hanging="360"/>
      </w:pPr>
    </w:lvl>
    <w:lvl w:ilvl="4">
      <w:start w:val="1"/>
      <w:numFmt w:val="decimal"/>
      <w:lvlText w:val="%5."/>
      <w:lvlJc w:val="left"/>
      <w:pPr>
        <w:ind w:left="3600" w:hanging="360"/>
      </w:pPr>
      <w:rPr>
        <w:color w:val="auto"/>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359709C"/>
    <w:multiLevelType w:val="hybridMultilevel"/>
    <w:tmpl w:val="A364C2B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E39A0BB8">
      <w:start w:val="1"/>
      <w:numFmt w:val="decimal"/>
      <w:lvlText w:val="%3)"/>
      <w:lvlJc w:val="left"/>
      <w:pPr>
        <w:ind w:left="2340" w:hanging="360"/>
      </w:pPr>
      <w:rPr>
        <w:rFonts w:hint="default"/>
      </w:rPr>
    </w:lvl>
    <w:lvl w:ilvl="3" w:tplc="0415000F">
      <w:start w:val="1"/>
      <w:numFmt w:val="decimal"/>
      <w:lvlText w:val="%4."/>
      <w:lvlJc w:val="left"/>
      <w:pPr>
        <w:ind w:left="447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9A5670"/>
    <w:multiLevelType w:val="hybridMultilevel"/>
    <w:tmpl w:val="88442D3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170D40"/>
    <w:multiLevelType w:val="hybridMultilevel"/>
    <w:tmpl w:val="EE3E5F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F81E2B"/>
    <w:multiLevelType w:val="hybridMultilevel"/>
    <w:tmpl w:val="2AA0AAFC"/>
    <w:lvl w:ilvl="0" w:tplc="B0843EA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667E38"/>
    <w:multiLevelType w:val="hybridMultilevel"/>
    <w:tmpl w:val="DD8A7302"/>
    <w:lvl w:ilvl="0" w:tplc="04150011">
      <w:start w:val="1"/>
      <w:numFmt w:val="decimal"/>
      <w:lvlText w:val="%1)"/>
      <w:lvlJc w:val="left"/>
      <w:pPr>
        <w:ind w:left="720" w:hanging="360"/>
      </w:pPr>
    </w:lvl>
    <w:lvl w:ilvl="1" w:tplc="74C88EC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BA3DC6"/>
    <w:multiLevelType w:val="hybridMultilevel"/>
    <w:tmpl w:val="6B02BC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8A31CC"/>
    <w:multiLevelType w:val="hybridMultilevel"/>
    <w:tmpl w:val="292E17F8"/>
    <w:lvl w:ilvl="0" w:tplc="5A0CE874">
      <w:start w:val="3"/>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0C42CF5"/>
    <w:multiLevelType w:val="multilevel"/>
    <w:tmpl w:val="CBDEB4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94C0FBC"/>
    <w:multiLevelType w:val="hybridMultilevel"/>
    <w:tmpl w:val="BA528F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312ECC"/>
    <w:multiLevelType w:val="multilevel"/>
    <w:tmpl w:val="EC783AB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66152A"/>
    <w:multiLevelType w:val="hybridMultilevel"/>
    <w:tmpl w:val="90940550"/>
    <w:lvl w:ilvl="0" w:tplc="93B4C55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3C01050"/>
    <w:multiLevelType w:val="hybridMultilevel"/>
    <w:tmpl w:val="E0DE3F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CC5E11"/>
    <w:multiLevelType w:val="hybridMultilevel"/>
    <w:tmpl w:val="ECC023EC"/>
    <w:lvl w:ilvl="0" w:tplc="1ECCD4F4">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E39A0BB8">
      <w:start w:val="1"/>
      <w:numFmt w:val="decimal"/>
      <w:lvlText w:val="%3)"/>
      <w:lvlJc w:val="left"/>
      <w:pPr>
        <w:ind w:left="2340" w:hanging="360"/>
      </w:pPr>
      <w:rPr>
        <w:rFonts w:hint="default"/>
      </w:rPr>
    </w:lvl>
    <w:lvl w:ilvl="3" w:tplc="0415000F">
      <w:start w:val="1"/>
      <w:numFmt w:val="decimal"/>
      <w:lvlText w:val="%4."/>
      <w:lvlJc w:val="left"/>
      <w:pPr>
        <w:ind w:left="447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A30965"/>
    <w:multiLevelType w:val="hybridMultilevel"/>
    <w:tmpl w:val="2016668C"/>
    <w:lvl w:ilvl="0" w:tplc="23B6434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7F6A45"/>
    <w:multiLevelType w:val="multilevel"/>
    <w:tmpl w:val="80C0D6D2"/>
    <w:lvl w:ilvl="0">
      <w:start w:val="1"/>
      <w:numFmt w:val="decimal"/>
      <w:pStyle w:val="Listanumerowana"/>
      <w:lvlText w:val="%1."/>
      <w:lvlJc w:val="left"/>
      <w:pPr>
        <w:ind w:left="360" w:hanging="360"/>
      </w:pPr>
      <w:rPr>
        <w:rFonts w:hint="default"/>
      </w:rPr>
    </w:lvl>
    <w:lvl w:ilvl="1">
      <w:start w:val="1"/>
      <w:numFmt w:val="decimal"/>
      <w:pStyle w:val="Listanumerowana2"/>
      <w:suff w:val="space"/>
      <w:lvlText w:val="%1.%2"/>
      <w:lvlJc w:val="left"/>
      <w:pPr>
        <w:ind w:left="936" w:hanging="576"/>
      </w:pPr>
      <w:rPr>
        <w:rFonts w:hint="default"/>
      </w:rPr>
    </w:lvl>
    <w:lvl w:ilvl="2">
      <w:start w:val="1"/>
      <w:numFmt w:val="lowerLetter"/>
      <w:pStyle w:val="Listanumerowana3"/>
      <w:lvlText w:val="%3."/>
      <w:lvlJc w:val="left"/>
      <w:pPr>
        <w:ind w:left="720" w:hanging="360"/>
      </w:pPr>
      <w:rPr>
        <w:rFonts w:hint="default"/>
      </w:rPr>
    </w:lvl>
    <w:lvl w:ilvl="3">
      <w:start w:val="1"/>
      <w:numFmt w:val="lowerRoman"/>
      <w:pStyle w:val="Listanumerowana4"/>
      <w:lvlText w:val="%4."/>
      <w:lvlJc w:val="left"/>
      <w:pPr>
        <w:ind w:left="1080" w:hanging="360"/>
      </w:pPr>
      <w:rPr>
        <w:rFonts w:hint="default"/>
      </w:rPr>
    </w:lvl>
    <w:lvl w:ilvl="4">
      <w:start w:val="1"/>
      <w:numFmt w:val="lowerLetter"/>
      <w:pStyle w:val="Listanumerowan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8AA7E6A"/>
    <w:multiLevelType w:val="hybridMultilevel"/>
    <w:tmpl w:val="9B4C33D0"/>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CC47033"/>
    <w:multiLevelType w:val="hybridMultilevel"/>
    <w:tmpl w:val="55143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0169FA"/>
    <w:multiLevelType w:val="hybridMultilevel"/>
    <w:tmpl w:val="CC02070E"/>
    <w:lvl w:ilvl="0" w:tplc="9A927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BD21A6"/>
    <w:multiLevelType w:val="hybridMultilevel"/>
    <w:tmpl w:val="913089B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6114A96"/>
    <w:multiLevelType w:val="hybridMultilevel"/>
    <w:tmpl w:val="2CD097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63475DE"/>
    <w:multiLevelType w:val="hybridMultilevel"/>
    <w:tmpl w:val="3104EF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BF23DA3"/>
    <w:multiLevelType w:val="hybridMultilevel"/>
    <w:tmpl w:val="9604B070"/>
    <w:lvl w:ilvl="0" w:tplc="2FC058D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474064"/>
    <w:multiLevelType w:val="hybridMultilevel"/>
    <w:tmpl w:val="EFEAA07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A01E14"/>
    <w:multiLevelType w:val="multilevel"/>
    <w:tmpl w:val="73C4BC9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56E1E1E"/>
    <w:multiLevelType w:val="hybridMultilevel"/>
    <w:tmpl w:val="053C48C6"/>
    <w:lvl w:ilvl="0" w:tplc="0415000F">
      <w:start w:val="1"/>
      <w:numFmt w:val="decimal"/>
      <w:lvlText w:val="%1."/>
      <w:lvlJc w:val="left"/>
      <w:pPr>
        <w:ind w:left="720" w:hanging="360"/>
      </w:pPr>
    </w:lvl>
    <w:lvl w:ilvl="1" w:tplc="34B0CCF6">
      <w:start w:val="1"/>
      <w:numFmt w:val="decimal"/>
      <w:lvlText w:val="%2)"/>
      <w:lvlJc w:val="left"/>
      <w:pPr>
        <w:ind w:left="360" w:hanging="360"/>
      </w:pPr>
      <w:rPr>
        <w:rFonts w:asciiTheme="minorHAnsi" w:eastAsia="Calibr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360A5B"/>
    <w:multiLevelType w:val="hybridMultilevel"/>
    <w:tmpl w:val="12663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D107D4"/>
    <w:multiLevelType w:val="hybridMultilevel"/>
    <w:tmpl w:val="0D782E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9CB7CDF"/>
    <w:multiLevelType w:val="hybridMultilevel"/>
    <w:tmpl w:val="BA3AF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9718A9"/>
    <w:multiLevelType w:val="hybridMultilevel"/>
    <w:tmpl w:val="BB48604A"/>
    <w:lvl w:ilvl="0" w:tplc="23B6434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EA65D8F"/>
    <w:multiLevelType w:val="hybridMultilevel"/>
    <w:tmpl w:val="6958D6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784D94"/>
    <w:multiLevelType w:val="hybridMultilevel"/>
    <w:tmpl w:val="C6CAEF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2AF2BC5"/>
    <w:multiLevelType w:val="hybridMultilevel"/>
    <w:tmpl w:val="B79EAB6A"/>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3771BF5"/>
    <w:multiLevelType w:val="hybridMultilevel"/>
    <w:tmpl w:val="1E5AA7E8"/>
    <w:lvl w:ilvl="0" w:tplc="B0843EA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2D40CF"/>
    <w:multiLevelType w:val="hybridMultilevel"/>
    <w:tmpl w:val="23E46328"/>
    <w:lvl w:ilvl="0" w:tplc="0415000F">
      <w:start w:val="1"/>
      <w:numFmt w:val="decimal"/>
      <w:lvlText w:val="%1."/>
      <w:lvlJc w:val="left"/>
      <w:pPr>
        <w:ind w:left="720" w:hanging="360"/>
      </w:pPr>
    </w:lvl>
    <w:lvl w:ilvl="1" w:tplc="0415000F">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1A0B42"/>
    <w:multiLevelType w:val="hybridMultilevel"/>
    <w:tmpl w:val="5E401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A26AC3"/>
    <w:multiLevelType w:val="hybridMultilevel"/>
    <w:tmpl w:val="102AA0A8"/>
    <w:lvl w:ilvl="0" w:tplc="23B6434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D675BB6"/>
    <w:multiLevelType w:val="hybridMultilevel"/>
    <w:tmpl w:val="E5BA9528"/>
    <w:lvl w:ilvl="0" w:tplc="2FC058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28D4A77"/>
    <w:multiLevelType w:val="hybridMultilevel"/>
    <w:tmpl w:val="887EB86A"/>
    <w:lvl w:ilvl="0" w:tplc="34225444">
      <w:start w:val="1"/>
      <w:numFmt w:val="decimal"/>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C41E36"/>
    <w:multiLevelType w:val="hybridMultilevel"/>
    <w:tmpl w:val="F4086BB6"/>
    <w:lvl w:ilvl="0" w:tplc="A6B4F36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75951E48"/>
    <w:multiLevelType w:val="hybridMultilevel"/>
    <w:tmpl w:val="4EA0A902"/>
    <w:lvl w:ilvl="0" w:tplc="D2965182">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78994ADB"/>
    <w:multiLevelType w:val="hybridMultilevel"/>
    <w:tmpl w:val="05F838C4"/>
    <w:lvl w:ilvl="0" w:tplc="0415000F">
      <w:start w:val="1"/>
      <w:numFmt w:val="decimal"/>
      <w:lvlText w:val="%1."/>
      <w:lvlJc w:val="lef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num w:numId="1" w16cid:durableId="1333220231">
    <w:abstractNumId w:val="2"/>
  </w:num>
  <w:num w:numId="2" w16cid:durableId="5109932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7593231">
    <w:abstractNumId w:val="24"/>
  </w:num>
  <w:num w:numId="4" w16cid:durableId="1921328263">
    <w:abstractNumId w:val="42"/>
  </w:num>
  <w:num w:numId="5" w16cid:durableId="646469200">
    <w:abstractNumId w:val="10"/>
  </w:num>
  <w:num w:numId="6" w16cid:durableId="2127502108">
    <w:abstractNumId w:val="33"/>
  </w:num>
  <w:num w:numId="7" w16cid:durableId="1784567517">
    <w:abstractNumId w:val="43"/>
  </w:num>
  <w:num w:numId="8" w16cid:durableId="646128867">
    <w:abstractNumId w:val="3"/>
  </w:num>
  <w:num w:numId="9" w16cid:durableId="1675566503">
    <w:abstractNumId w:val="35"/>
  </w:num>
  <w:num w:numId="10" w16cid:durableId="872034782">
    <w:abstractNumId w:val="6"/>
  </w:num>
  <w:num w:numId="11" w16cid:durableId="1101529176">
    <w:abstractNumId w:val="1"/>
  </w:num>
  <w:num w:numId="12" w16cid:durableId="2093812065">
    <w:abstractNumId w:val="4"/>
  </w:num>
  <w:num w:numId="13" w16cid:durableId="1569462359">
    <w:abstractNumId w:val="26"/>
  </w:num>
  <w:num w:numId="14" w16cid:durableId="430056470">
    <w:abstractNumId w:val="14"/>
  </w:num>
  <w:num w:numId="15" w16cid:durableId="1871456258">
    <w:abstractNumId w:val="32"/>
  </w:num>
  <w:num w:numId="16" w16cid:durableId="2029944393">
    <w:abstractNumId w:val="15"/>
  </w:num>
  <w:num w:numId="17" w16cid:durableId="887230326">
    <w:abstractNumId w:val="0"/>
  </w:num>
  <w:num w:numId="18" w16cid:durableId="1350332239">
    <w:abstractNumId w:val="37"/>
  </w:num>
  <w:num w:numId="19" w16cid:durableId="681471672">
    <w:abstractNumId w:val="40"/>
  </w:num>
  <w:num w:numId="20" w16cid:durableId="1892957434">
    <w:abstractNumId w:val="19"/>
  </w:num>
  <w:num w:numId="21" w16cid:durableId="1304308282">
    <w:abstractNumId w:val="13"/>
  </w:num>
  <w:num w:numId="22" w16cid:durableId="1412504319">
    <w:abstractNumId w:val="18"/>
  </w:num>
  <w:num w:numId="23" w16cid:durableId="833715851">
    <w:abstractNumId w:val="12"/>
  </w:num>
  <w:num w:numId="24" w16cid:durableId="729621438">
    <w:abstractNumId w:val="21"/>
  </w:num>
  <w:num w:numId="25" w16cid:durableId="471950571">
    <w:abstractNumId w:val="49"/>
  </w:num>
  <w:num w:numId="26" w16cid:durableId="184248680">
    <w:abstractNumId w:val="28"/>
  </w:num>
  <w:num w:numId="27" w16cid:durableId="1362437306">
    <w:abstractNumId w:val="5"/>
  </w:num>
  <w:num w:numId="28" w16cid:durableId="1024863559">
    <w:abstractNumId w:val="17"/>
  </w:num>
  <w:num w:numId="29" w16cid:durableId="102459499">
    <w:abstractNumId w:val="36"/>
  </w:num>
  <w:num w:numId="30" w16cid:durableId="1096629460">
    <w:abstractNumId w:val="29"/>
  </w:num>
  <w:num w:numId="31" w16cid:durableId="10090172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33329181">
    <w:abstractNumId w:val="11"/>
  </w:num>
  <w:num w:numId="33" w16cid:durableId="1621759759">
    <w:abstractNumId w:val="48"/>
  </w:num>
  <w:num w:numId="34" w16cid:durableId="1252810911">
    <w:abstractNumId w:val="44"/>
  </w:num>
  <w:num w:numId="35" w16cid:durableId="2068451314">
    <w:abstractNumId w:val="39"/>
  </w:num>
  <w:num w:numId="36" w16cid:durableId="856233018">
    <w:abstractNumId w:val="42"/>
  </w:num>
  <w:num w:numId="37" w16cid:durableId="6147996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495196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569912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70188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02316491">
    <w:abstractNumId w:val="30"/>
  </w:num>
  <w:num w:numId="42" w16cid:durableId="51797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012788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30711757">
    <w:abstractNumId w:val="23"/>
  </w:num>
  <w:num w:numId="45" w16cid:durableId="4505630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961541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61940674">
    <w:abstractNumId w:val="38"/>
  </w:num>
  <w:num w:numId="48" w16cid:durableId="116334805">
    <w:abstractNumId w:val="31"/>
  </w:num>
  <w:num w:numId="49" w16cid:durableId="2139374094">
    <w:abstractNumId w:val="27"/>
  </w:num>
  <w:num w:numId="50" w16cid:durableId="186454662">
    <w:abstractNumId w:val="25"/>
  </w:num>
  <w:num w:numId="51" w16cid:durableId="1780177804">
    <w:abstractNumId w:val="41"/>
  </w:num>
  <w:num w:numId="52" w16cid:durableId="1753773907">
    <w:abstractNumId w:val="7"/>
  </w:num>
  <w:num w:numId="53" w16cid:durableId="194777098">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9B"/>
    <w:rsid w:val="00000540"/>
    <w:rsid w:val="00005025"/>
    <w:rsid w:val="00025CFD"/>
    <w:rsid w:val="000269BA"/>
    <w:rsid w:val="000326BF"/>
    <w:rsid w:val="00032844"/>
    <w:rsid w:val="00032A47"/>
    <w:rsid w:val="00033ACA"/>
    <w:rsid w:val="00033D36"/>
    <w:rsid w:val="000343E9"/>
    <w:rsid w:val="000356BC"/>
    <w:rsid w:val="0004166F"/>
    <w:rsid w:val="00041B6F"/>
    <w:rsid w:val="00044462"/>
    <w:rsid w:val="0004497E"/>
    <w:rsid w:val="00044E9F"/>
    <w:rsid w:val="0005168E"/>
    <w:rsid w:val="00052AC2"/>
    <w:rsid w:val="00053A6B"/>
    <w:rsid w:val="00054185"/>
    <w:rsid w:val="000542C1"/>
    <w:rsid w:val="000568A1"/>
    <w:rsid w:val="00056A4F"/>
    <w:rsid w:val="00057160"/>
    <w:rsid w:val="000575B1"/>
    <w:rsid w:val="00065ADF"/>
    <w:rsid w:val="00065C16"/>
    <w:rsid w:val="00066AF5"/>
    <w:rsid w:val="00072816"/>
    <w:rsid w:val="00072E0D"/>
    <w:rsid w:val="000755CD"/>
    <w:rsid w:val="0008005D"/>
    <w:rsid w:val="000800AD"/>
    <w:rsid w:val="00090A4F"/>
    <w:rsid w:val="0009177B"/>
    <w:rsid w:val="000A0048"/>
    <w:rsid w:val="000A08DE"/>
    <w:rsid w:val="000A1734"/>
    <w:rsid w:val="000A4703"/>
    <w:rsid w:val="000A5AFC"/>
    <w:rsid w:val="000B1C9B"/>
    <w:rsid w:val="000B30D7"/>
    <w:rsid w:val="000B31E5"/>
    <w:rsid w:val="000B4011"/>
    <w:rsid w:val="000D4520"/>
    <w:rsid w:val="000E437B"/>
    <w:rsid w:val="000E4C3F"/>
    <w:rsid w:val="000E6908"/>
    <w:rsid w:val="000E7C33"/>
    <w:rsid w:val="000E7D56"/>
    <w:rsid w:val="000F08E1"/>
    <w:rsid w:val="000F0D7B"/>
    <w:rsid w:val="000F14F8"/>
    <w:rsid w:val="000F1855"/>
    <w:rsid w:val="000F67C9"/>
    <w:rsid w:val="00104383"/>
    <w:rsid w:val="0010632A"/>
    <w:rsid w:val="00107A5E"/>
    <w:rsid w:val="001118C8"/>
    <w:rsid w:val="00112352"/>
    <w:rsid w:val="001164D7"/>
    <w:rsid w:val="00121A2C"/>
    <w:rsid w:val="0012273C"/>
    <w:rsid w:val="0012765E"/>
    <w:rsid w:val="0013379D"/>
    <w:rsid w:val="00134067"/>
    <w:rsid w:val="001410B8"/>
    <w:rsid w:val="0014181A"/>
    <w:rsid w:val="00141D7D"/>
    <w:rsid w:val="001431B9"/>
    <w:rsid w:val="00147908"/>
    <w:rsid w:val="00147C34"/>
    <w:rsid w:val="001510E2"/>
    <w:rsid w:val="0015243A"/>
    <w:rsid w:val="00154498"/>
    <w:rsid w:val="001547DC"/>
    <w:rsid w:val="0015705E"/>
    <w:rsid w:val="00157255"/>
    <w:rsid w:val="001601C4"/>
    <w:rsid w:val="00161678"/>
    <w:rsid w:val="00162455"/>
    <w:rsid w:val="00170253"/>
    <w:rsid w:val="001721E3"/>
    <w:rsid w:val="00174C35"/>
    <w:rsid w:val="001763AA"/>
    <w:rsid w:val="00177054"/>
    <w:rsid w:val="0018243C"/>
    <w:rsid w:val="00183554"/>
    <w:rsid w:val="00185C71"/>
    <w:rsid w:val="00191703"/>
    <w:rsid w:val="001A0256"/>
    <w:rsid w:val="001A4BAA"/>
    <w:rsid w:val="001A500F"/>
    <w:rsid w:val="001B1B9E"/>
    <w:rsid w:val="001B752E"/>
    <w:rsid w:val="001B7D4C"/>
    <w:rsid w:val="001C04D4"/>
    <w:rsid w:val="001C5A78"/>
    <w:rsid w:val="001D46EF"/>
    <w:rsid w:val="001D482C"/>
    <w:rsid w:val="001D61EE"/>
    <w:rsid w:val="001D7972"/>
    <w:rsid w:val="001E1B75"/>
    <w:rsid w:val="001E5C6F"/>
    <w:rsid w:val="001F0D49"/>
    <w:rsid w:val="001F582D"/>
    <w:rsid w:val="00205050"/>
    <w:rsid w:val="00205600"/>
    <w:rsid w:val="00222673"/>
    <w:rsid w:val="00232D4B"/>
    <w:rsid w:val="00236B02"/>
    <w:rsid w:val="0023780E"/>
    <w:rsid w:val="00237E7B"/>
    <w:rsid w:val="00240105"/>
    <w:rsid w:val="0024047C"/>
    <w:rsid w:val="002432CF"/>
    <w:rsid w:val="0025200B"/>
    <w:rsid w:val="00252D9D"/>
    <w:rsid w:val="002619D0"/>
    <w:rsid w:val="002633A6"/>
    <w:rsid w:val="00265B4E"/>
    <w:rsid w:val="00272486"/>
    <w:rsid w:val="00273505"/>
    <w:rsid w:val="002745B3"/>
    <w:rsid w:val="00276DB9"/>
    <w:rsid w:val="002772F6"/>
    <w:rsid w:val="002809AE"/>
    <w:rsid w:val="00282223"/>
    <w:rsid w:val="00282D36"/>
    <w:rsid w:val="00290CF9"/>
    <w:rsid w:val="002910AA"/>
    <w:rsid w:val="00296C30"/>
    <w:rsid w:val="002A04AA"/>
    <w:rsid w:val="002A2165"/>
    <w:rsid w:val="002A2C19"/>
    <w:rsid w:val="002A506B"/>
    <w:rsid w:val="002B017F"/>
    <w:rsid w:val="002B0761"/>
    <w:rsid w:val="002B13CF"/>
    <w:rsid w:val="002B6638"/>
    <w:rsid w:val="002C3D32"/>
    <w:rsid w:val="002C45C6"/>
    <w:rsid w:val="002C469C"/>
    <w:rsid w:val="002C5AA7"/>
    <w:rsid w:val="002C6736"/>
    <w:rsid w:val="002D34FD"/>
    <w:rsid w:val="002D38D0"/>
    <w:rsid w:val="002D6DA2"/>
    <w:rsid w:val="002D799B"/>
    <w:rsid w:val="002E23DD"/>
    <w:rsid w:val="002F1532"/>
    <w:rsid w:val="002F1FD2"/>
    <w:rsid w:val="002F65DB"/>
    <w:rsid w:val="002F6EBD"/>
    <w:rsid w:val="002F7928"/>
    <w:rsid w:val="00301F38"/>
    <w:rsid w:val="003063B7"/>
    <w:rsid w:val="003068F5"/>
    <w:rsid w:val="003113E1"/>
    <w:rsid w:val="00313EBB"/>
    <w:rsid w:val="003205F0"/>
    <w:rsid w:val="0032226F"/>
    <w:rsid w:val="00326DF0"/>
    <w:rsid w:val="00327B25"/>
    <w:rsid w:val="00332B1B"/>
    <w:rsid w:val="00332EC3"/>
    <w:rsid w:val="00341C13"/>
    <w:rsid w:val="00346D1E"/>
    <w:rsid w:val="00347BAF"/>
    <w:rsid w:val="00351E13"/>
    <w:rsid w:val="00353C9B"/>
    <w:rsid w:val="003553DB"/>
    <w:rsid w:val="00361582"/>
    <w:rsid w:val="00366127"/>
    <w:rsid w:val="0036642B"/>
    <w:rsid w:val="0036685D"/>
    <w:rsid w:val="003672EC"/>
    <w:rsid w:val="0036746C"/>
    <w:rsid w:val="003677D1"/>
    <w:rsid w:val="00371134"/>
    <w:rsid w:val="0037390B"/>
    <w:rsid w:val="00373A54"/>
    <w:rsid w:val="003754CA"/>
    <w:rsid w:val="003758BF"/>
    <w:rsid w:val="00375C99"/>
    <w:rsid w:val="003763D0"/>
    <w:rsid w:val="00381542"/>
    <w:rsid w:val="00381CB5"/>
    <w:rsid w:val="0038481B"/>
    <w:rsid w:val="00384AB8"/>
    <w:rsid w:val="00390FBB"/>
    <w:rsid w:val="00391C9A"/>
    <w:rsid w:val="003926A0"/>
    <w:rsid w:val="0039349E"/>
    <w:rsid w:val="003975E0"/>
    <w:rsid w:val="00397FAD"/>
    <w:rsid w:val="003A0203"/>
    <w:rsid w:val="003A106C"/>
    <w:rsid w:val="003A369A"/>
    <w:rsid w:val="003A3EDC"/>
    <w:rsid w:val="003A6BA6"/>
    <w:rsid w:val="003A6E9F"/>
    <w:rsid w:val="003B34FD"/>
    <w:rsid w:val="003B4182"/>
    <w:rsid w:val="003C376B"/>
    <w:rsid w:val="003C3DFB"/>
    <w:rsid w:val="003C592C"/>
    <w:rsid w:val="003C790E"/>
    <w:rsid w:val="003C7A78"/>
    <w:rsid w:val="003D1101"/>
    <w:rsid w:val="003D5591"/>
    <w:rsid w:val="003E78CB"/>
    <w:rsid w:val="003F0266"/>
    <w:rsid w:val="003F2ACA"/>
    <w:rsid w:val="003F2B65"/>
    <w:rsid w:val="003F2E16"/>
    <w:rsid w:val="003F34E1"/>
    <w:rsid w:val="003F3EB5"/>
    <w:rsid w:val="003F7164"/>
    <w:rsid w:val="00403663"/>
    <w:rsid w:val="0040429F"/>
    <w:rsid w:val="00413B1D"/>
    <w:rsid w:val="00413C62"/>
    <w:rsid w:val="0041463F"/>
    <w:rsid w:val="00414A10"/>
    <w:rsid w:val="00425144"/>
    <w:rsid w:val="00425D4D"/>
    <w:rsid w:val="00427866"/>
    <w:rsid w:val="00427BB0"/>
    <w:rsid w:val="0043159A"/>
    <w:rsid w:val="00432795"/>
    <w:rsid w:val="004344FB"/>
    <w:rsid w:val="004467C9"/>
    <w:rsid w:val="0044767F"/>
    <w:rsid w:val="0044786C"/>
    <w:rsid w:val="004504BF"/>
    <w:rsid w:val="004509C7"/>
    <w:rsid w:val="0045104D"/>
    <w:rsid w:val="004516D6"/>
    <w:rsid w:val="00455BD9"/>
    <w:rsid w:val="004571C2"/>
    <w:rsid w:val="00457D9C"/>
    <w:rsid w:val="00460A99"/>
    <w:rsid w:val="00461C35"/>
    <w:rsid w:val="0046332A"/>
    <w:rsid w:val="0046604C"/>
    <w:rsid w:val="00466E74"/>
    <w:rsid w:val="00475A7E"/>
    <w:rsid w:val="00477C7A"/>
    <w:rsid w:val="00484CF5"/>
    <w:rsid w:val="00485CFC"/>
    <w:rsid w:val="004864E4"/>
    <w:rsid w:val="00487188"/>
    <w:rsid w:val="00492590"/>
    <w:rsid w:val="00493555"/>
    <w:rsid w:val="00494D97"/>
    <w:rsid w:val="00496343"/>
    <w:rsid w:val="00497A3E"/>
    <w:rsid w:val="00497DF7"/>
    <w:rsid w:val="004A2105"/>
    <w:rsid w:val="004A3959"/>
    <w:rsid w:val="004B01F9"/>
    <w:rsid w:val="004B0E3F"/>
    <w:rsid w:val="004C4C1D"/>
    <w:rsid w:val="004C517F"/>
    <w:rsid w:val="004C5EF4"/>
    <w:rsid w:val="004C7286"/>
    <w:rsid w:val="004D44BD"/>
    <w:rsid w:val="004D45EF"/>
    <w:rsid w:val="004D46F3"/>
    <w:rsid w:val="004D4EF9"/>
    <w:rsid w:val="004D5124"/>
    <w:rsid w:val="004D5D08"/>
    <w:rsid w:val="004E0C88"/>
    <w:rsid w:val="004E4531"/>
    <w:rsid w:val="004F15A1"/>
    <w:rsid w:val="004F759F"/>
    <w:rsid w:val="004F767C"/>
    <w:rsid w:val="005006C0"/>
    <w:rsid w:val="0050101F"/>
    <w:rsid w:val="00503386"/>
    <w:rsid w:val="00503E89"/>
    <w:rsid w:val="005050B4"/>
    <w:rsid w:val="00505115"/>
    <w:rsid w:val="00507961"/>
    <w:rsid w:val="00507F35"/>
    <w:rsid w:val="0051227D"/>
    <w:rsid w:val="005128B6"/>
    <w:rsid w:val="00512D25"/>
    <w:rsid w:val="00513281"/>
    <w:rsid w:val="005134F9"/>
    <w:rsid w:val="005147BC"/>
    <w:rsid w:val="00516801"/>
    <w:rsid w:val="00516B15"/>
    <w:rsid w:val="00516F14"/>
    <w:rsid w:val="0052002B"/>
    <w:rsid w:val="005234AE"/>
    <w:rsid w:val="005240D0"/>
    <w:rsid w:val="005302F3"/>
    <w:rsid w:val="00530F86"/>
    <w:rsid w:val="00534024"/>
    <w:rsid w:val="00541A79"/>
    <w:rsid w:val="00547679"/>
    <w:rsid w:val="0055001E"/>
    <w:rsid w:val="00553FA7"/>
    <w:rsid w:val="00557E89"/>
    <w:rsid w:val="00560DF0"/>
    <w:rsid w:val="00562EED"/>
    <w:rsid w:val="00563B5A"/>
    <w:rsid w:val="00566F40"/>
    <w:rsid w:val="00567A9C"/>
    <w:rsid w:val="005709B2"/>
    <w:rsid w:val="005712E4"/>
    <w:rsid w:val="005714D6"/>
    <w:rsid w:val="005726C7"/>
    <w:rsid w:val="00577681"/>
    <w:rsid w:val="00586768"/>
    <w:rsid w:val="00586A84"/>
    <w:rsid w:val="00587928"/>
    <w:rsid w:val="005901DC"/>
    <w:rsid w:val="00590940"/>
    <w:rsid w:val="00590A1D"/>
    <w:rsid w:val="00591607"/>
    <w:rsid w:val="005940D4"/>
    <w:rsid w:val="005A01F0"/>
    <w:rsid w:val="005A6A16"/>
    <w:rsid w:val="005A6C56"/>
    <w:rsid w:val="005B3202"/>
    <w:rsid w:val="005B78C1"/>
    <w:rsid w:val="005B79EA"/>
    <w:rsid w:val="005C2DF0"/>
    <w:rsid w:val="005C503F"/>
    <w:rsid w:val="005D3F85"/>
    <w:rsid w:val="005D675A"/>
    <w:rsid w:val="005E2BF1"/>
    <w:rsid w:val="005E6DB3"/>
    <w:rsid w:val="0060095C"/>
    <w:rsid w:val="006037DF"/>
    <w:rsid w:val="00603A86"/>
    <w:rsid w:val="00604B44"/>
    <w:rsid w:val="00604D7F"/>
    <w:rsid w:val="0060655A"/>
    <w:rsid w:val="00607463"/>
    <w:rsid w:val="006117D9"/>
    <w:rsid w:val="006171EC"/>
    <w:rsid w:val="00621CB9"/>
    <w:rsid w:val="006274C1"/>
    <w:rsid w:val="006276B0"/>
    <w:rsid w:val="0063774E"/>
    <w:rsid w:val="00641669"/>
    <w:rsid w:val="0064523D"/>
    <w:rsid w:val="00651F83"/>
    <w:rsid w:val="00652DFF"/>
    <w:rsid w:val="00653667"/>
    <w:rsid w:val="006602BF"/>
    <w:rsid w:val="00663610"/>
    <w:rsid w:val="0066692D"/>
    <w:rsid w:val="00667709"/>
    <w:rsid w:val="00672951"/>
    <w:rsid w:val="00673276"/>
    <w:rsid w:val="00676760"/>
    <w:rsid w:val="006770EE"/>
    <w:rsid w:val="00677652"/>
    <w:rsid w:val="006844C6"/>
    <w:rsid w:val="0068450F"/>
    <w:rsid w:val="00686663"/>
    <w:rsid w:val="006A5EAC"/>
    <w:rsid w:val="006A6B8E"/>
    <w:rsid w:val="006B059B"/>
    <w:rsid w:val="006B0860"/>
    <w:rsid w:val="006B2301"/>
    <w:rsid w:val="006B763E"/>
    <w:rsid w:val="006C0511"/>
    <w:rsid w:val="006C0B9D"/>
    <w:rsid w:val="006C1D5D"/>
    <w:rsid w:val="006C442F"/>
    <w:rsid w:val="006C4AEB"/>
    <w:rsid w:val="006C610C"/>
    <w:rsid w:val="006C79DD"/>
    <w:rsid w:val="006D2A88"/>
    <w:rsid w:val="006D7F3B"/>
    <w:rsid w:val="006E00D6"/>
    <w:rsid w:val="006E52C2"/>
    <w:rsid w:val="006F2D2B"/>
    <w:rsid w:val="006F799A"/>
    <w:rsid w:val="00701BA7"/>
    <w:rsid w:val="00704309"/>
    <w:rsid w:val="007046CA"/>
    <w:rsid w:val="007063D4"/>
    <w:rsid w:val="007074BA"/>
    <w:rsid w:val="00707B0C"/>
    <w:rsid w:val="00711349"/>
    <w:rsid w:val="00712E9C"/>
    <w:rsid w:val="00721D39"/>
    <w:rsid w:val="0072302B"/>
    <w:rsid w:val="00727C4A"/>
    <w:rsid w:val="00727C91"/>
    <w:rsid w:val="00727E97"/>
    <w:rsid w:val="00732744"/>
    <w:rsid w:val="00733539"/>
    <w:rsid w:val="007352B0"/>
    <w:rsid w:val="00741AF3"/>
    <w:rsid w:val="0074384F"/>
    <w:rsid w:val="00745472"/>
    <w:rsid w:val="0075502A"/>
    <w:rsid w:val="00763F03"/>
    <w:rsid w:val="00765D23"/>
    <w:rsid w:val="00765F98"/>
    <w:rsid w:val="00766F01"/>
    <w:rsid w:val="00774629"/>
    <w:rsid w:val="007756DB"/>
    <w:rsid w:val="0078264D"/>
    <w:rsid w:val="00782C7B"/>
    <w:rsid w:val="00784A05"/>
    <w:rsid w:val="00785E47"/>
    <w:rsid w:val="00793D0A"/>
    <w:rsid w:val="00795218"/>
    <w:rsid w:val="00795993"/>
    <w:rsid w:val="0079600C"/>
    <w:rsid w:val="00797642"/>
    <w:rsid w:val="007A0A39"/>
    <w:rsid w:val="007A5E5D"/>
    <w:rsid w:val="007A72DE"/>
    <w:rsid w:val="007B24E3"/>
    <w:rsid w:val="007B3491"/>
    <w:rsid w:val="007B47E1"/>
    <w:rsid w:val="007B55FE"/>
    <w:rsid w:val="007C075E"/>
    <w:rsid w:val="007C16DB"/>
    <w:rsid w:val="007C1D6E"/>
    <w:rsid w:val="007C55B7"/>
    <w:rsid w:val="007C7B7E"/>
    <w:rsid w:val="007D29E5"/>
    <w:rsid w:val="007D3484"/>
    <w:rsid w:val="007E00C8"/>
    <w:rsid w:val="007E2B7C"/>
    <w:rsid w:val="007E393F"/>
    <w:rsid w:val="007E5259"/>
    <w:rsid w:val="007F05A6"/>
    <w:rsid w:val="007F2129"/>
    <w:rsid w:val="007F5C98"/>
    <w:rsid w:val="008036F2"/>
    <w:rsid w:val="00806019"/>
    <w:rsid w:val="00807F3E"/>
    <w:rsid w:val="0081173A"/>
    <w:rsid w:val="00812E36"/>
    <w:rsid w:val="00815B4F"/>
    <w:rsid w:val="00816F31"/>
    <w:rsid w:val="0081713D"/>
    <w:rsid w:val="00821043"/>
    <w:rsid w:val="00824C04"/>
    <w:rsid w:val="0082666F"/>
    <w:rsid w:val="00826DD9"/>
    <w:rsid w:val="008338A7"/>
    <w:rsid w:val="00840FD5"/>
    <w:rsid w:val="008412D0"/>
    <w:rsid w:val="00844C64"/>
    <w:rsid w:val="00847498"/>
    <w:rsid w:val="00850059"/>
    <w:rsid w:val="008505CD"/>
    <w:rsid w:val="00851081"/>
    <w:rsid w:val="00853837"/>
    <w:rsid w:val="00857F30"/>
    <w:rsid w:val="00860EFD"/>
    <w:rsid w:val="00862EA6"/>
    <w:rsid w:val="008704D9"/>
    <w:rsid w:val="008722AA"/>
    <w:rsid w:val="00875F11"/>
    <w:rsid w:val="0087706B"/>
    <w:rsid w:val="00877850"/>
    <w:rsid w:val="00881D08"/>
    <w:rsid w:val="00887DDD"/>
    <w:rsid w:val="00890A1E"/>
    <w:rsid w:val="008921F9"/>
    <w:rsid w:val="00895B72"/>
    <w:rsid w:val="008A0887"/>
    <w:rsid w:val="008A0B89"/>
    <w:rsid w:val="008A1C6E"/>
    <w:rsid w:val="008A499C"/>
    <w:rsid w:val="008A52FF"/>
    <w:rsid w:val="008A5707"/>
    <w:rsid w:val="008A687B"/>
    <w:rsid w:val="008C54EE"/>
    <w:rsid w:val="008C5AFD"/>
    <w:rsid w:val="008D0512"/>
    <w:rsid w:val="008D0D51"/>
    <w:rsid w:val="008D0F83"/>
    <w:rsid w:val="008D14DB"/>
    <w:rsid w:val="008D3070"/>
    <w:rsid w:val="008D3C01"/>
    <w:rsid w:val="008D42E0"/>
    <w:rsid w:val="008D6695"/>
    <w:rsid w:val="008D71DE"/>
    <w:rsid w:val="008D72EF"/>
    <w:rsid w:val="008E03F1"/>
    <w:rsid w:val="008E44F2"/>
    <w:rsid w:val="008E5FF9"/>
    <w:rsid w:val="008F016C"/>
    <w:rsid w:val="008F132C"/>
    <w:rsid w:val="008F3C2B"/>
    <w:rsid w:val="008F3E18"/>
    <w:rsid w:val="008F412E"/>
    <w:rsid w:val="008F77D8"/>
    <w:rsid w:val="00900196"/>
    <w:rsid w:val="0090110D"/>
    <w:rsid w:val="009039F4"/>
    <w:rsid w:val="0090623D"/>
    <w:rsid w:val="0092212B"/>
    <w:rsid w:val="00925136"/>
    <w:rsid w:val="00925DE9"/>
    <w:rsid w:val="00927AE7"/>
    <w:rsid w:val="00927BEE"/>
    <w:rsid w:val="00931A65"/>
    <w:rsid w:val="00932FBA"/>
    <w:rsid w:val="009353D1"/>
    <w:rsid w:val="0093592C"/>
    <w:rsid w:val="00935FD4"/>
    <w:rsid w:val="00936A30"/>
    <w:rsid w:val="009408E5"/>
    <w:rsid w:val="0094194F"/>
    <w:rsid w:val="0094590B"/>
    <w:rsid w:val="00946D67"/>
    <w:rsid w:val="00950C8B"/>
    <w:rsid w:val="00951EAC"/>
    <w:rsid w:val="0095206E"/>
    <w:rsid w:val="00956FB2"/>
    <w:rsid w:val="00957132"/>
    <w:rsid w:val="00962292"/>
    <w:rsid w:val="009625AD"/>
    <w:rsid w:val="009627D2"/>
    <w:rsid w:val="00964DB2"/>
    <w:rsid w:val="00966133"/>
    <w:rsid w:val="00966D87"/>
    <w:rsid w:val="00971686"/>
    <w:rsid w:val="009719C9"/>
    <w:rsid w:val="00971B34"/>
    <w:rsid w:val="0097381D"/>
    <w:rsid w:val="00974613"/>
    <w:rsid w:val="0097694B"/>
    <w:rsid w:val="00981838"/>
    <w:rsid w:val="00981DD8"/>
    <w:rsid w:val="00981FF6"/>
    <w:rsid w:val="009870F1"/>
    <w:rsid w:val="00990109"/>
    <w:rsid w:val="00991C45"/>
    <w:rsid w:val="009940FD"/>
    <w:rsid w:val="009A463C"/>
    <w:rsid w:val="009A69CB"/>
    <w:rsid w:val="009A780B"/>
    <w:rsid w:val="009B047D"/>
    <w:rsid w:val="009B1FB1"/>
    <w:rsid w:val="009B2EA1"/>
    <w:rsid w:val="009B374C"/>
    <w:rsid w:val="009B3B0F"/>
    <w:rsid w:val="009B4861"/>
    <w:rsid w:val="009B4CFA"/>
    <w:rsid w:val="009C1F9C"/>
    <w:rsid w:val="009D568B"/>
    <w:rsid w:val="009E1D5C"/>
    <w:rsid w:val="009F2218"/>
    <w:rsid w:val="009F2E7F"/>
    <w:rsid w:val="009F3B34"/>
    <w:rsid w:val="00A00F14"/>
    <w:rsid w:val="00A014E1"/>
    <w:rsid w:val="00A0391F"/>
    <w:rsid w:val="00A04200"/>
    <w:rsid w:val="00A05EAE"/>
    <w:rsid w:val="00A105AB"/>
    <w:rsid w:val="00A130A9"/>
    <w:rsid w:val="00A1495B"/>
    <w:rsid w:val="00A15691"/>
    <w:rsid w:val="00A163D5"/>
    <w:rsid w:val="00A168A6"/>
    <w:rsid w:val="00A176A6"/>
    <w:rsid w:val="00A200FD"/>
    <w:rsid w:val="00A20989"/>
    <w:rsid w:val="00A21EAA"/>
    <w:rsid w:val="00A24156"/>
    <w:rsid w:val="00A243FA"/>
    <w:rsid w:val="00A2681E"/>
    <w:rsid w:val="00A27B88"/>
    <w:rsid w:val="00A307E7"/>
    <w:rsid w:val="00A31570"/>
    <w:rsid w:val="00A3372F"/>
    <w:rsid w:val="00A37EF0"/>
    <w:rsid w:val="00A42989"/>
    <w:rsid w:val="00A42A0F"/>
    <w:rsid w:val="00A43AA9"/>
    <w:rsid w:val="00A55F74"/>
    <w:rsid w:val="00A56633"/>
    <w:rsid w:val="00A67E4E"/>
    <w:rsid w:val="00A73304"/>
    <w:rsid w:val="00A80BF1"/>
    <w:rsid w:val="00A8213A"/>
    <w:rsid w:val="00A8254A"/>
    <w:rsid w:val="00A8637A"/>
    <w:rsid w:val="00A94BBD"/>
    <w:rsid w:val="00A96079"/>
    <w:rsid w:val="00A963C1"/>
    <w:rsid w:val="00AA0204"/>
    <w:rsid w:val="00AA0B3E"/>
    <w:rsid w:val="00AA1F0F"/>
    <w:rsid w:val="00AA2C51"/>
    <w:rsid w:val="00AA2FE9"/>
    <w:rsid w:val="00AA4EF2"/>
    <w:rsid w:val="00AB18F8"/>
    <w:rsid w:val="00AB7F60"/>
    <w:rsid w:val="00AC0A85"/>
    <w:rsid w:val="00AC2887"/>
    <w:rsid w:val="00AC7B11"/>
    <w:rsid w:val="00AE087B"/>
    <w:rsid w:val="00AE500E"/>
    <w:rsid w:val="00AE7AA6"/>
    <w:rsid w:val="00AE7D39"/>
    <w:rsid w:val="00AF3B4C"/>
    <w:rsid w:val="00AF403C"/>
    <w:rsid w:val="00B03A77"/>
    <w:rsid w:val="00B04062"/>
    <w:rsid w:val="00B049BC"/>
    <w:rsid w:val="00B05536"/>
    <w:rsid w:val="00B059CD"/>
    <w:rsid w:val="00B06A15"/>
    <w:rsid w:val="00B07421"/>
    <w:rsid w:val="00B107FB"/>
    <w:rsid w:val="00B16816"/>
    <w:rsid w:val="00B1733C"/>
    <w:rsid w:val="00B20CD3"/>
    <w:rsid w:val="00B23B56"/>
    <w:rsid w:val="00B23E76"/>
    <w:rsid w:val="00B24FBD"/>
    <w:rsid w:val="00B3440E"/>
    <w:rsid w:val="00B34DD2"/>
    <w:rsid w:val="00B3709F"/>
    <w:rsid w:val="00B37351"/>
    <w:rsid w:val="00B42082"/>
    <w:rsid w:val="00B44145"/>
    <w:rsid w:val="00B46C9D"/>
    <w:rsid w:val="00B55433"/>
    <w:rsid w:val="00B56A01"/>
    <w:rsid w:val="00B56CB4"/>
    <w:rsid w:val="00B623DA"/>
    <w:rsid w:val="00B635C4"/>
    <w:rsid w:val="00B64857"/>
    <w:rsid w:val="00B6581C"/>
    <w:rsid w:val="00B65C90"/>
    <w:rsid w:val="00B6669C"/>
    <w:rsid w:val="00B71B61"/>
    <w:rsid w:val="00B76D97"/>
    <w:rsid w:val="00B77583"/>
    <w:rsid w:val="00B806E3"/>
    <w:rsid w:val="00B81327"/>
    <w:rsid w:val="00B82CC0"/>
    <w:rsid w:val="00B83F99"/>
    <w:rsid w:val="00B84D41"/>
    <w:rsid w:val="00B85796"/>
    <w:rsid w:val="00B901D2"/>
    <w:rsid w:val="00B928EB"/>
    <w:rsid w:val="00B96248"/>
    <w:rsid w:val="00B96A40"/>
    <w:rsid w:val="00B9733A"/>
    <w:rsid w:val="00BA2F74"/>
    <w:rsid w:val="00BA4096"/>
    <w:rsid w:val="00BA453C"/>
    <w:rsid w:val="00BA6E24"/>
    <w:rsid w:val="00BA7BF7"/>
    <w:rsid w:val="00BB2163"/>
    <w:rsid w:val="00BB467F"/>
    <w:rsid w:val="00BC6D60"/>
    <w:rsid w:val="00BD3826"/>
    <w:rsid w:val="00BD399D"/>
    <w:rsid w:val="00BD5CF3"/>
    <w:rsid w:val="00BE33FD"/>
    <w:rsid w:val="00BE4D41"/>
    <w:rsid w:val="00BE5A15"/>
    <w:rsid w:val="00BE60C3"/>
    <w:rsid w:val="00BF3A32"/>
    <w:rsid w:val="00C01A91"/>
    <w:rsid w:val="00C01C2A"/>
    <w:rsid w:val="00C112A1"/>
    <w:rsid w:val="00C12495"/>
    <w:rsid w:val="00C15010"/>
    <w:rsid w:val="00C167AD"/>
    <w:rsid w:val="00C17767"/>
    <w:rsid w:val="00C24182"/>
    <w:rsid w:val="00C318ED"/>
    <w:rsid w:val="00C325CB"/>
    <w:rsid w:val="00C361C7"/>
    <w:rsid w:val="00C4132B"/>
    <w:rsid w:val="00C41A08"/>
    <w:rsid w:val="00C46DC6"/>
    <w:rsid w:val="00C51F16"/>
    <w:rsid w:val="00C51FEE"/>
    <w:rsid w:val="00C55ADA"/>
    <w:rsid w:val="00C653DC"/>
    <w:rsid w:val="00C719E8"/>
    <w:rsid w:val="00C828E6"/>
    <w:rsid w:val="00C828F9"/>
    <w:rsid w:val="00C9042B"/>
    <w:rsid w:val="00C91BD5"/>
    <w:rsid w:val="00C927A5"/>
    <w:rsid w:val="00CA11F9"/>
    <w:rsid w:val="00CA5192"/>
    <w:rsid w:val="00CA5CE2"/>
    <w:rsid w:val="00CA6934"/>
    <w:rsid w:val="00CA7D59"/>
    <w:rsid w:val="00CB082A"/>
    <w:rsid w:val="00CB2DE5"/>
    <w:rsid w:val="00CC5A01"/>
    <w:rsid w:val="00CC6A8C"/>
    <w:rsid w:val="00CC7F53"/>
    <w:rsid w:val="00CD514B"/>
    <w:rsid w:val="00CD5D5E"/>
    <w:rsid w:val="00CD6C50"/>
    <w:rsid w:val="00CD7EEB"/>
    <w:rsid w:val="00CE187A"/>
    <w:rsid w:val="00CE78FA"/>
    <w:rsid w:val="00CF4AB8"/>
    <w:rsid w:val="00CF5B4A"/>
    <w:rsid w:val="00D0353C"/>
    <w:rsid w:val="00D0373C"/>
    <w:rsid w:val="00D06536"/>
    <w:rsid w:val="00D07D04"/>
    <w:rsid w:val="00D12B56"/>
    <w:rsid w:val="00D13E6A"/>
    <w:rsid w:val="00D142E9"/>
    <w:rsid w:val="00D211B3"/>
    <w:rsid w:val="00D224EA"/>
    <w:rsid w:val="00D25430"/>
    <w:rsid w:val="00D26F60"/>
    <w:rsid w:val="00D32DCB"/>
    <w:rsid w:val="00D33103"/>
    <w:rsid w:val="00D33494"/>
    <w:rsid w:val="00D43A5A"/>
    <w:rsid w:val="00D448A9"/>
    <w:rsid w:val="00D47103"/>
    <w:rsid w:val="00D474A7"/>
    <w:rsid w:val="00D50E08"/>
    <w:rsid w:val="00D5454D"/>
    <w:rsid w:val="00D62CF9"/>
    <w:rsid w:val="00D63311"/>
    <w:rsid w:val="00D714CC"/>
    <w:rsid w:val="00D73CB1"/>
    <w:rsid w:val="00D744A0"/>
    <w:rsid w:val="00D825EB"/>
    <w:rsid w:val="00D844D3"/>
    <w:rsid w:val="00D850FC"/>
    <w:rsid w:val="00D85536"/>
    <w:rsid w:val="00D85AB1"/>
    <w:rsid w:val="00D85E42"/>
    <w:rsid w:val="00D9011B"/>
    <w:rsid w:val="00D90F00"/>
    <w:rsid w:val="00D91107"/>
    <w:rsid w:val="00D92847"/>
    <w:rsid w:val="00D92AE4"/>
    <w:rsid w:val="00D93174"/>
    <w:rsid w:val="00D96206"/>
    <w:rsid w:val="00DA2BF0"/>
    <w:rsid w:val="00DA416A"/>
    <w:rsid w:val="00DA44EE"/>
    <w:rsid w:val="00DA5CE7"/>
    <w:rsid w:val="00DB0D48"/>
    <w:rsid w:val="00DB1EA7"/>
    <w:rsid w:val="00DB2262"/>
    <w:rsid w:val="00DB251D"/>
    <w:rsid w:val="00DB3F70"/>
    <w:rsid w:val="00DB4D92"/>
    <w:rsid w:val="00DB7FD4"/>
    <w:rsid w:val="00DC240C"/>
    <w:rsid w:val="00DC76E7"/>
    <w:rsid w:val="00DD57A6"/>
    <w:rsid w:val="00DE05B7"/>
    <w:rsid w:val="00DE47A6"/>
    <w:rsid w:val="00DE6508"/>
    <w:rsid w:val="00DE7EA1"/>
    <w:rsid w:val="00DF0CCA"/>
    <w:rsid w:val="00DF2357"/>
    <w:rsid w:val="00E02055"/>
    <w:rsid w:val="00E04358"/>
    <w:rsid w:val="00E11191"/>
    <w:rsid w:val="00E154CA"/>
    <w:rsid w:val="00E1597D"/>
    <w:rsid w:val="00E160BD"/>
    <w:rsid w:val="00E21A4E"/>
    <w:rsid w:val="00E21B83"/>
    <w:rsid w:val="00E22B38"/>
    <w:rsid w:val="00E22DC5"/>
    <w:rsid w:val="00E23733"/>
    <w:rsid w:val="00E2428F"/>
    <w:rsid w:val="00E26C4B"/>
    <w:rsid w:val="00E26D0C"/>
    <w:rsid w:val="00E276A7"/>
    <w:rsid w:val="00E300AF"/>
    <w:rsid w:val="00E338AC"/>
    <w:rsid w:val="00E35185"/>
    <w:rsid w:val="00E44B4C"/>
    <w:rsid w:val="00E45B86"/>
    <w:rsid w:val="00E460B2"/>
    <w:rsid w:val="00E46931"/>
    <w:rsid w:val="00E47FFC"/>
    <w:rsid w:val="00E507EB"/>
    <w:rsid w:val="00E5134C"/>
    <w:rsid w:val="00E518FA"/>
    <w:rsid w:val="00E538D7"/>
    <w:rsid w:val="00E56534"/>
    <w:rsid w:val="00E56FB1"/>
    <w:rsid w:val="00E61ED1"/>
    <w:rsid w:val="00E62862"/>
    <w:rsid w:val="00E6376A"/>
    <w:rsid w:val="00E66366"/>
    <w:rsid w:val="00E704AD"/>
    <w:rsid w:val="00E73B25"/>
    <w:rsid w:val="00E769F8"/>
    <w:rsid w:val="00E77655"/>
    <w:rsid w:val="00E83BB4"/>
    <w:rsid w:val="00E853B7"/>
    <w:rsid w:val="00E90A50"/>
    <w:rsid w:val="00E916A1"/>
    <w:rsid w:val="00E93FDA"/>
    <w:rsid w:val="00EA1E6E"/>
    <w:rsid w:val="00EA58CC"/>
    <w:rsid w:val="00EA5A23"/>
    <w:rsid w:val="00EB49BE"/>
    <w:rsid w:val="00EB56FA"/>
    <w:rsid w:val="00EB5B77"/>
    <w:rsid w:val="00EC3569"/>
    <w:rsid w:val="00EC6932"/>
    <w:rsid w:val="00EC7762"/>
    <w:rsid w:val="00ED28DD"/>
    <w:rsid w:val="00ED4772"/>
    <w:rsid w:val="00EE24C7"/>
    <w:rsid w:val="00EE3271"/>
    <w:rsid w:val="00EE5179"/>
    <w:rsid w:val="00EE57B7"/>
    <w:rsid w:val="00EF02CC"/>
    <w:rsid w:val="00EF184C"/>
    <w:rsid w:val="00EF2548"/>
    <w:rsid w:val="00EF39AA"/>
    <w:rsid w:val="00EF5A21"/>
    <w:rsid w:val="00EF5E51"/>
    <w:rsid w:val="00EF6625"/>
    <w:rsid w:val="00F01841"/>
    <w:rsid w:val="00F05664"/>
    <w:rsid w:val="00F14AA2"/>
    <w:rsid w:val="00F17C70"/>
    <w:rsid w:val="00F216F1"/>
    <w:rsid w:val="00F26F4F"/>
    <w:rsid w:val="00F27838"/>
    <w:rsid w:val="00F31F59"/>
    <w:rsid w:val="00F32BA8"/>
    <w:rsid w:val="00F33C12"/>
    <w:rsid w:val="00F418A0"/>
    <w:rsid w:val="00F430AD"/>
    <w:rsid w:val="00F43E7A"/>
    <w:rsid w:val="00F45022"/>
    <w:rsid w:val="00F45203"/>
    <w:rsid w:val="00F4736C"/>
    <w:rsid w:val="00F474BF"/>
    <w:rsid w:val="00F47DA6"/>
    <w:rsid w:val="00F51797"/>
    <w:rsid w:val="00F53821"/>
    <w:rsid w:val="00F53D7B"/>
    <w:rsid w:val="00F55D77"/>
    <w:rsid w:val="00F56539"/>
    <w:rsid w:val="00F5724B"/>
    <w:rsid w:val="00F6390F"/>
    <w:rsid w:val="00F676DF"/>
    <w:rsid w:val="00F67B47"/>
    <w:rsid w:val="00F82787"/>
    <w:rsid w:val="00F841C2"/>
    <w:rsid w:val="00F87849"/>
    <w:rsid w:val="00F901C4"/>
    <w:rsid w:val="00F93917"/>
    <w:rsid w:val="00F9539E"/>
    <w:rsid w:val="00F969CE"/>
    <w:rsid w:val="00FA018D"/>
    <w:rsid w:val="00FA2B3D"/>
    <w:rsid w:val="00FA7E04"/>
    <w:rsid w:val="00FB4688"/>
    <w:rsid w:val="00FB608C"/>
    <w:rsid w:val="00FB79AD"/>
    <w:rsid w:val="00FC0755"/>
    <w:rsid w:val="00FC0ED3"/>
    <w:rsid w:val="00FC6334"/>
    <w:rsid w:val="00FD0836"/>
    <w:rsid w:val="00FD2F38"/>
    <w:rsid w:val="00FD6535"/>
    <w:rsid w:val="00FE1B90"/>
    <w:rsid w:val="00FE294C"/>
    <w:rsid w:val="00FE365A"/>
    <w:rsid w:val="00FE4072"/>
    <w:rsid w:val="00FE4826"/>
    <w:rsid w:val="00FE64A5"/>
    <w:rsid w:val="00FE6B53"/>
    <w:rsid w:val="00FF093E"/>
    <w:rsid w:val="00FF6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9BF0F"/>
  <w15:docId w15:val="{B752FE02-0814-4C88-9541-674E0545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251D"/>
    <w:rPr>
      <w:rFonts w:ascii="Calibri" w:eastAsia="Calibri" w:hAnsi="Calibri" w:cs="Times New Roman"/>
    </w:rPr>
  </w:style>
  <w:style w:type="paragraph" w:styleId="Nagwek1">
    <w:name w:val="heading 1"/>
    <w:basedOn w:val="Normalny"/>
    <w:next w:val="Normalny"/>
    <w:link w:val="Nagwek1Znak"/>
    <w:uiPriority w:val="9"/>
    <w:qFormat/>
    <w:rsid w:val="00332E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4D45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516B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link w:val="Nagwek4Znak"/>
    <w:qFormat/>
    <w:rsid w:val="00332EC3"/>
    <w:pPr>
      <w:keepNext/>
      <w:spacing w:before="100" w:beforeAutospacing="1" w:after="100" w:afterAutospacing="1" w:line="240" w:lineRule="auto"/>
      <w:jc w:val="center"/>
      <w:outlineLvl w:val="3"/>
    </w:pPr>
    <w:rPr>
      <w:rFonts w:ascii="Times New Roman" w:eastAsia="Times New Roman" w:hAnsi="Times New Roman"/>
      <w:b/>
      <w:bCs/>
      <w:sz w:val="24"/>
      <w:szCs w:val="24"/>
      <w:lang w:eastAsia="pl-PL"/>
    </w:rPr>
  </w:style>
  <w:style w:type="paragraph" w:styleId="Nagwek5">
    <w:name w:val="heading 5"/>
    <w:basedOn w:val="Normalny"/>
    <w:next w:val="Normalny"/>
    <w:link w:val="Nagwek5Znak"/>
    <w:uiPriority w:val="9"/>
    <w:unhideWhenUsed/>
    <w:qFormat/>
    <w:rsid w:val="00332EC3"/>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unhideWhenUsed/>
    <w:qFormat/>
    <w:rsid w:val="00332EC3"/>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unhideWhenUsed/>
    <w:qFormat/>
    <w:rsid w:val="00332EC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12E36"/>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812E36"/>
    <w:rPr>
      <w:rFonts w:ascii="Tahoma" w:hAnsi="Tahoma" w:cs="Tahoma"/>
      <w:sz w:val="16"/>
      <w:szCs w:val="16"/>
    </w:rPr>
  </w:style>
  <w:style w:type="paragraph" w:styleId="Nagwek">
    <w:name w:val="header"/>
    <w:basedOn w:val="Normalny"/>
    <w:link w:val="NagwekZnak"/>
    <w:uiPriority w:val="99"/>
    <w:unhideWhenUsed/>
    <w:rsid w:val="000E6908"/>
    <w:pPr>
      <w:tabs>
        <w:tab w:val="center" w:pos="4536"/>
        <w:tab w:val="right" w:pos="9072"/>
      </w:tabs>
      <w:spacing w:after="0" w:line="240" w:lineRule="auto"/>
    </w:pPr>
    <w:rPr>
      <w:rFonts w:asciiTheme="minorHAnsi" w:eastAsiaTheme="minorHAnsi" w:hAnsiTheme="minorHAnsi" w:cstheme="minorBidi"/>
      <w:color w:val="003478"/>
      <w:sz w:val="16"/>
    </w:rPr>
  </w:style>
  <w:style w:type="character" w:customStyle="1" w:styleId="NagwekZnak">
    <w:name w:val="Nagłówek Znak"/>
    <w:basedOn w:val="Domylnaczcionkaakapitu"/>
    <w:link w:val="Nagwek"/>
    <w:uiPriority w:val="99"/>
    <w:rsid w:val="000E6908"/>
    <w:rPr>
      <w:color w:val="003478"/>
      <w:sz w:val="16"/>
    </w:rPr>
  </w:style>
  <w:style w:type="paragraph" w:styleId="Stopka">
    <w:name w:val="footer"/>
    <w:basedOn w:val="Nagwek"/>
    <w:link w:val="StopkaZnak"/>
    <w:uiPriority w:val="99"/>
    <w:unhideWhenUsed/>
    <w:rsid w:val="005726C7"/>
    <w:pPr>
      <w:tabs>
        <w:tab w:val="left" w:pos="0"/>
      </w:tabs>
    </w:pPr>
  </w:style>
  <w:style w:type="character" w:customStyle="1" w:styleId="StopkaZnak">
    <w:name w:val="Stopka Znak"/>
    <w:basedOn w:val="Domylnaczcionkaakapitu"/>
    <w:link w:val="Stopka"/>
    <w:uiPriority w:val="99"/>
    <w:rsid w:val="005726C7"/>
    <w:rPr>
      <w:color w:val="003478"/>
      <w:sz w:val="16"/>
    </w:rPr>
  </w:style>
  <w:style w:type="character" w:styleId="Hipercze">
    <w:name w:val="Hyperlink"/>
    <w:basedOn w:val="Domylnaczcionkaakapitu"/>
    <w:uiPriority w:val="99"/>
    <w:unhideWhenUsed/>
    <w:rsid w:val="00361582"/>
    <w:rPr>
      <w:color w:val="003478"/>
      <w:u w:val="single"/>
    </w:rPr>
  </w:style>
  <w:style w:type="character" w:styleId="UyteHipercze">
    <w:name w:val="FollowedHyperlink"/>
    <w:basedOn w:val="Hipercze"/>
    <w:uiPriority w:val="99"/>
    <w:semiHidden/>
    <w:unhideWhenUsed/>
    <w:rsid w:val="00361582"/>
    <w:rPr>
      <w:color w:val="003478"/>
      <w:u w:val="single"/>
    </w:rPr>
  </w:style>
  <w:style w:type="paragraph" w:customStyle="1" w:styleId="HeaderFSB">
    <w:name w:val="Header FSB"/>
    <w:rsid w:val="00403663"/>
    <w:pPr>
      <w:spacing w:after="0" w:line="240" w:lineRule="auto"/>
    </w:pPr>
    <w:rPr>
      <w:rFonts w:ascii="Calibri" w:hAnsi="Calibri"/>
      <w:color w:val="003478"/>
      <w:sz w:val="16"/>
    </w:rPr>
  </w:style>
  <w:style w:type="paragraph" w:customStyle="1" w:styleId="FooterFSB">
    <w:name w:val="Footer FSB"/>
    <w:rsid w:val="00900196"/>
    <w:pPr>
      <w:tabs>
        <w:tab w:val="left" w:pos="0"/>
      </w:tabs>
      <w:ind w:left="-1474"/>
    </w:pPr>
    <w:rPr>
      <w:rFonts w:ascii="Calibri" w:hAnsi="Calibri"/>
      <w:color w:val="003478"/>
      <w:sz w:val="16"/>
    </w:rPr>
  </w:style>
  <w:style w:type="character" w:customStyle="1" w:styleId="apple-converted-space">
    <w:name w:val="apple-converted-space"/>
    <w:basedOn w:val="Domylnaczcionkaakapitu"/>
    <w:rsid w:val="00DB251D"/>
  </w:style>
  <w:style w:type="character" w:styleId="Odwoanieprzypisudolnego">
    <w:name w:val="footnote reference"/>
    <w:basedOn w:val="Domylnaczcionkaakapitu"/>
    <w:uiPriority w:val="99"/>
    <w:semiHidden/>
    <w:unhideWhenUsed/>
    <w:rsid w:val="00DB251D"/>
    <w:rPr>
      <w:vertAlign w:val="superscript"/>
    </w:rPr>
  </w:style>
  <w:style w:type="paragraph" w:styleId="Bezodstpw">
    <w:name w:val="No Spacing"/>
    <w:uiPriority w:val="1"/>
    <w:qFormat/>
    <w:rsid w:val="00587928"/>
    <w:pPr>
      <w:spacing w:after="0" w:line="240" w:lineRule="auto"/>
    </w:pPr>
    <w:rPr>
      <w:sz w:val="24"/>
      <w:szCs w:val="24"/>
    </w:rPr>
  </w:style>
  <w:style w:type="character" w:customStyle="1" w:styleId="midtitle">
    <w:name w:val="midtitle"/>
    <w:basedOn w:val="Domylnaczcionkaakapitu"/>
    <w:rsid w:val="007D29E5"/>
  </w:style>
  <w:style w:type="character" w:styleId="Pogrubienie">
    <w:name w:val="Strong"/>
    <w:aliases w:val="Tekst treści (2) + 9,5 pt"/>
    <w:basedOn w:val="Domylnaczcionkaakapitu"/>
    <w:uiPriority w:val="22"/>
    <w:qFormat/>
    <w:rsid w:val="007D29E5"/>
    <w:rPr>
      <w:b/>
      <w:bCs/>
    </w:rPr>
  </w:style>
  <w:style w:type="paragraph" w:styleId="Tekstprzypisukocowego">
    <w:name w:val="endnote text"/>
    <w:basedOn w:val="Normalny"/>
    <w:link w:val="TekstprzypisukocowegoZnak"/>
    <w:uiPriority w:val="99"/>
    <w:semiHidden/>
    <w:unhideWhenUsed/>
    <w:rsid w:val="00CE18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187A"/>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E187A"/>
    <w:rPr>
      <w:vertAlign w:val="superscript"/>
    </w:rPr>
  </w:style>
  <w:style w:type="paragraph" w:styleId="Tekstpodstawowy">
    <w:name w:val="Body Text"/>
    <w:basedOn w:val="Normalny"/>
    <w:link w:val="TekstpodstawowyZnak"/>
    <w:rsid w:val="00E853B7"/>
    <w:pPr>
      <w:suppressAutoHyphens/>
      <w:spacing w:after="0" w:line="240" w:lineRule="auto"/>
      <w:jc w:val="both"/>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E853B7"/>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rsid w:val="00455BD9"/>
    <w:rPr>
      <w:sz w:val="16"/>
      <w:szCs w:val="16"/>
    </w:rPr>
  </w:style>
  <w:style w:type="paragraph" w:styleId="Tekstkomentarza">
    <w:name w:val="annotation text"/>
    <w:basedOn w:val="Normalny"/>
    <w:link w:val="TekstkomentarzaZnak"/>
    <w:uiPriority w:val="99"/>
    <w:unhideWhenUsed/>
    <w:rsid w:val="00455BD9"/>
    <w:pPr>
      <w:spacing w:line="240" w:lineRule="auto"/>
    </w:pPr>
    <w:rPr>
      <w:sz w:val="20"/>
      <w:szCs w:val="20"/>
    </w:rPr>
  </w:style>
  <w:style w:type="character" w:customStyle="1" w:styleId="TekstkomentarzaZnak">
    <w:name w:val="Tekst komentarza Znak"/>
    <w:basedOn w:val="Domylnaczcionkaakapitu"/>
    <w:link w:val="Tekstkomentarza"/>
    <w:uiPriority w:val="99"/>
    <w:rsid w:val="00455BD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55BD9"/>
    <w:rPr>
      <w:b/>
      <w:bCs/>
    </w:rPr>
  </w:style>
  <w:style w:type="character" w:customStyle="1" w:styleId="TematkomentarzaZnak">
    <w:name w:val="Temat komentarza Znak"/>
    <w:basedOn w:val="TekstkomentarzaZnak"/>
    <w:link w:val="Tematkomentarza"/>
    <w:uiPriority w:val="99"/>
    <w:semiHidden/>
    <w:rsid w:val="00455BD9"/>
    <w:rPr>
      <w:rFonts w:ascii="Calibri" w:eastAsia="Calibri" w:hAnsi="Calibri" w:cs="Times New Roman"/>
      <w:b/>
      <w:bCs/>
      <w:sz w:val="20"/>
      <w:szCs w:val="20"/>
    </w:rPr>
  </w:style>
  <w:style w:type="paragraph" w:styleId="Akapitzlist">
    <w:name w:val="List Paragraph"/>
    <w:aliases w:val="Numerowanie,List Paragraph,Akapit z listą1,Akapit z listą BS,Kolorowa lista — akcent 11,Wypunktowanie,Chorzów - Akapit z listą,Akapit z listą 1,A_wyliczenie,K-P_odwolanie,Akapit z listą5,maz_wyliczenie,opis dzialania,Signature,Signature1"/>
    <w:basedOn w:val="Normalny"/>
    <w:link w:val="AkapitzlistZnak"/>
    <w:uiPriority w:val="34"/>
    <w:qFormat/>
    <w:rsid w:val="00D50E08"/>
    <w:pPr>
      <w:spacing w:after="160" w:line="259" w:lineRule="auto"/>
      <w:ind w:left="720"/>
      <w:contextualSpacing/>
      <w:jc w:val="both"/>
    </w:pPr>
    <w:rPr>
      <w:rFonts w:ascii="Times New Roman" w:eastAsiaTheme="minorHAnsi" w:hAnsi="Times New Roman" w:cstheme="minorBidi"/>
      <w:sz w:val="24"/>
    </w:rPr>
  </w:style>
  <w:style w:type="character" w:customStyle="1" w:styleId="Nagwek4Znak">
    <w:name w:val="Nagłówek 4 Znak"/>
    <w:basedOn w:val="Domylnaczcionkaakapitu"/>
    <w:link w:val="Nagwek4"/>
    <w:rsid w:val="00332EC3"/>
    <w:rPr>
      <w:rFonts w:ascii="Times New Roman" w:eastAsia="Times New Roman" w:hAnsi="Times New Roman" w:cs="Times New Roman"/>
      <w:b/>
      <w:bCs/>
      <w:sz w:val="24"/>
      <w:szCs w:val="24"/>
      <w:lang w:eastAsia="pl-PL"/>
    </w:rPr>
  </w:style>
  <w:style w:type="paragraph" w:styleId="NormalnyWeb">
    <w:name w:val="Normal (Web)"/>
    <w:basedOn w:val="Normalny"/>
    <w:uiPriority w:val="99"/>
    <w:rsid w:val="00332EC3"/>
    <w:pPr>
      <w:spacing w:before="100" w:beforeAutospacing="1" w:after="119"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332EC3"/>
    <w:rPr>
      <w:rFonts w:asciiTheme="majorHAnsi" w:eastAsiaTheme="majorEastAsia" w:hAnsiTheme="majorHAnsi" w:cstheme="majorBidi"/>
      <w:color w:val="365F91" w:themeColor="accent1" w:themeShade="BF"/>
      <w:sz w:val="32"/>
      <w:szCs w:val="32"/>
    </w:rPr>
  </w:style>
  <w:style w:type="character" w:customStyle="1" w:styleId="Nagwek5Znak">
    <w:name w:val="Nagłówek 5 Znak"/>
    <w:basedOn w:val="Domylnaczcionkaakapitu"/>
    <w:link w:val="Nagwek5"/>
    <w:uiPriority w:val="9"/>
    <w:rsid w:val="00332EC3"/>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rsid w:val="00332EC3"/>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rsid w:val="00332EC3"/>
    <w:rPr>
      <w:rFonts w:asciiTheme="majorHAnsi" w:eastAsiaTheme="majorEastAsia" w:hAnsiTheme="majorHAnsi" w:cstheme="majorBidi"/>
      <w:i/>
      <w:iCs/>
      <w:color w:val="243F60" w:themeColor="accent1" w:themeShade="7F"/>
    </w:rPr>
  </w:style>
  <w:style w:type="paragraph" w:customStyle="1" w:styleId="nagwek10">
    <w:name w:val="nagłówek 1"/>
    <w:basedOn w:val="Normalny"/>
    <w:next w:val="Normalny"/>
    <w:link w:val="Nagwek1znak0"/>
    <w:uiPriority w:val="1"/>
    <w:qFormat/>
    <w:rsid w:val="00B6669C"/>
    <w:pPr>
      <w:pageBreakBefore/>
      <w:spacing w:after="360" w:line="240" w:lineRule="auto"/>
      <w:ind w:left="-360" w:right="-360"/>
      <w:outlineLvl w:val="0"/>
    </w:pPr>
    <w:rPr>
      <w:rFonts w:asciiTheme="minorHAnsi" w:eastAsiaTheme="minorHAnsi" w:hAnsiTheme="minorHAnsi" w:cstheme="minorBidi"/>
      <w:color w:val="595959" w:themeColor="text1" w:themeTint="A6"/>
      <w:kern w:val="20"/>
      <w:sz w:val="36"/>
      <w:szCs w:val="20"/>
      <w:lang w:eastAsia="pl-PL"/>
    </w:rPr>
  </w:style>
  <w:style w:type="character" w:customStyle="1" w:styleId="Nagwek1znak0">
    <w:name w:val="Nagłówek 1 (znak)"/>
    <w:basedOn w:val="Domylnaczcionkaakapitu"/>
    <w:link w:val="nagwek10"/>
    <w:uiPriority w:val="1"/>
    <w:rsid w:val="00B6669C"/>
    <w:rPr>
      <w:color w:val="595959" w:themeColor="text1" w:themeTint="A6"/>
      <w:kern w:val="20"/>
      <w:sz w:val="36"/>
      <w:szCs w:val="20"/>
      <w:lang w:eastAsia="pl-PL"/>
    </w:rPr>
  </w:style>
  <w:style w:type="paragraph" w:customStyle="1" w:styleId="Zawartotabeli">
    <w:name w:val="Zawartość tabeli"/>
    <w:basedOn w:val="Normalny"/>
    <w:rsid w:val="00B6669C"/>
    <w:pPr>
      <w:widowControl w:val="0"/>
      <w:suppressLineNumbers/>
      <w:suppressAutoHyphens/>
      <w:spacing w:after="0" w:line="240" w:lineRule="auto"/>
    </w:pPr>
    <w:rPr>
      <w:rFonts w:ascii="Times New Roman" w:eastAsia="Arial Unicode MS" w:hAnsi="Times New Roman"/>
      <w:kern w:val="1"/>
      <w:sz w:val="24"/>
      <w:szCs w:val="24"/>
      <w:lang w:eastAsia="pl-PL"/>
    </w:rPr>
  </w:style>
  <w:style w:type="paragraph" w:styleId="Listanumerowana">
    <w:name w:val="List Number"/>
    <w:basedOn w:val="Normalny"/>
    <w:uiPriority w:val="1"/>
    <w:unhideWhenUsed/>
    <w:qFormat/>
    <w:rsid w:val="00B6669C"/>
    <w:pPr>
      <w:numPr>
        <w:numId w:val="3"/>
      </w:numPr>
      <w:spacing w:after="0" w:line="240" w:lineRule="auto"/>
      <w:contextualSpacing/>
    </w:pPr>
    <w:rPr>
      <w:rFonts w:asciiTheme="minorHAnsi" w:eastAsiaTheme="minorHAnsi" w:hAnsiTheme="minorHAnsi" w:cstheme="minorBidi"/>
      <w:color w:val="595959" w:themeColor="text1" w:themeTint="A6"/>
      <w:kern w:val="20"/>
      <w:sz w:val="20"/>
      <w:szCs w:val="20"/>
      <w:lang w:eastAsia="pl-PL"/>
    </w:rPr>
  </w:style>
  <w:style w:type="paragraph" w:styleId="Listanumerowana2">
    <w:name w:val="List Number 2"/>
    <w:basedOn w:val="Normalny"/>
    <w:uiPriority w:val="1"/>
    <w:unhideWhenUsed/>
    <w:qFormat/>
    <w:rsid w:val="00B6669C"/>
    <w:pPr>
      <w:numPr>
        <w:ilvl w:val="1"/>
        <w:numId w:val="3"/>
      </w:numPr>
      <w:spacing w:after="0" w:line="240" w:lineRule="auto"/>
      <w:contextualSpacing/>
    </w:pPr>
    <w:rPr>
      <w:rFonts w:asciiTheme="minorHAnsi" w:eastAsiaTheme="minorHAnsi" w:hAnsiTheme="minorHAnsi" w:cstheme="minorBidi"/>
      <w:color w:val="595959" w:themeColor="text1" w:themeTint="A6"/>
      <w:kern w:val="20"/>
      <w:sz w:val="20"/>
      <w:szCs w:val="20"/>
      <w:lang w:eastAsia="pl-PL"/>
    </w:rPr>
  </w:style>
  <w:style w:type="paragraph" w:styleId="Listanumerowana3">
    <w:name w:val="List Number 3"/>
    <w:basedOn w:val="Normalny"/>
    <w:uiPriority w:val="18"/>
    <w:unhideWhenUsed/>
    <w:qFormat/>
    <w:rsid w:val="00B6669C"/>
    <w:pPr>
      <w:numPr>
        <w:ilvl w:val="2"/>
        <w:numId w:val="3"/>
      </w:numPr>
      <w:spacing w:after="0" w:line="240" w:lineRule="auto"/>
      <w:contextualSpacing/>
    </w:pPr>
    <w:rPr>
      <w:rFonts w:asciiTheme="minorHAnsi" w:eastAsiaTheme="minorHAnsi" w:hAnsiTheme="minorHAnsi" w:cstheme="minorBidi"/>
      <w:color w:val="595959" w:themeColor="text1" w:themeTint="A6"/>
      <w:kern w:val="20"/>
      <w:sz w:val="20"/>
      <w:szCs w:val="20"/>
      <w:lang w:eastAsia="pl-PL"/>
    </w:rPr>
  </w:style>
  <w:style w:type="paragraph" w:styleId="Listanumerowana4">
    <w:name w:val="List Number 4"/>
    <w:basedOn w:val="Normalny"/>
    <w:uiPriority w:val="18"/>
    <w:semiHidden/>
    <w:unhideWhenUsed/>
    <w:rsid w:val="00B6669C"/>
    <w:pPr>
      <w:numPr>
        <w:ilvl w:val="3"/>
        <w:numId w:val="3"/>
      </w:numPr>
      <w:spacing w:after="0" w:line="240" w:lineRule="auto"/>
      <w:contextualSpacing/>
    </w:pPr>
    <w:rPr>
      <w:rFonts w:asciiTheme="minorHAnsi" w:eastAsiaTheme="minorHAnsi" w:hAnsiTheme="minorHAnsi" w:cstheme="minorBidi"/>
      <w:color w:val="595959" w:themeColor="text1" w:themeTint="A6"/>
      <w:kern w:val="20"/>
      <w:sz w:val="20"/>
      <w:szCs w:val="20"/>
      <w:lang w:eastAsia="pl-PL"/>
    </w:rPr>
  </w:style>
  <w:style w:type="paragraph" w:styleId="Listanumerowana5">
    <w:name w:val="List Number 5"/>
    <w:basedOn w:val="Normalny"/>
    <w:uiPriority w:val="18"/>
    <w:semiHidden/>
    <w:unhideWhenUsed/>
    <w:rsid w:val="00B6669C"/>
    <w:pPr>
      <w:numPr>
        <w:ilvl w:val="4"/>
        <w:numId w:val="3"/>
      </w:numPr>
      <w:spacing w:after="0" w:line="240" w:lineRule="auto"/>
      <w:contextualSpacing/>
    </w:pPr>
    <w:rPr>
      <w:rFonts w:asciiTheme="minorHAnsi" w:eastAsiaTheme="minorHAnsi" w:hAnsiTheme="minorHAnsi" w:cstheme="minorBidi"/>
      <w:color w:val="595959" w:themeColor="text1" w:themeTint="A6"/>
      <w:kern w:val="20"/>
      <w:sz w:val="20"/>
      <w:szCs w:val="20"/>
      <w:lang w:eastAsia="pl-PL"/>
    </w:rPr>
  </w:style>
  <w:style w:type="paragraph" w:styleId="Nagwekspisutreci">
    <w:name w:val="TOC Heading"/>
    <w:basedOn w:val="Nagwek1"/>
    <w:next w:val="Normalny"/>
    <w:uiPriority w:val="39"/>
    <w:unhideWhenUsed/>
    <w:qFormat/>
    <w:rsid w:val="00560DF0"/>
    <w:pPr>
      <w:spacing w:line="259" w:lineRule="auto"/>
      <w:outlineLvl w:val="9"/>
    </w:pPr>
    <w:rPr>
      <w:lang w:eastAsia="pl-PL"/>
    </w:rPr>
  </w:style>
  <w:style w:type="paragraph" w:styleId="Spistreci1">
    <w:name w:val="toc 1"/>
    <w:basedOn w:val="Normalny"/>
    <w:next w:val="Normalny"/>
    <w:autoRedefine/>
    <w:uiPriority w:val="39"/>
    <w:unhideWhenUsed/>
    <w:rsid w:val="005E2BF1"/>
    <w:pPr>
      <w:tabs>
        <w:tab w:val="left" w:pos="567"/>
        <w:tab w:val="right" w:leader="dot" w:pos="9062"/>
      </w:tabs>
      <w:spacing w:after="100"/>
    </w:pPr>
  </w:style>
  <w:style w:type="paragraph" w:styleId="Podtytu">
    <w:name w:val="Subtitle"/>
    <w:basedOn w:val="Normalny"/>
    <w:next w:val="Tekstpodstawowy"/>
    <w:link w:val="PodtytuZnak"/>
    <w:qFormat/>
    <w:rsid w:val="00B71B61"/>
    <w:pPr>
      <w:keepNext/>
      <w:suppressAutoHyphens/>
      <w:spacing w:before="240" w:after="120" w:line="240" w:lineRule="auto"/>
      <w:jc w:val="center"/>
    </w:pPr>
    <w:rPr>
      <w:rFonts w:ascii="Arial" w:eastAsia="Arial Unicode MS" w:hAnsi="Arial" w:cs="Mangal"/>
      <w:i/>
      <w:iCs/>
      <w:sz w:val="28"/>
      <w:szCs w:val="28"/>
      <w:lang w:eastAsia="ar-SA"/>
    </w:rPr>
  </w:style>
  <w:style w:type="character" w:customStyle="1" w:styleId="PodtytuZnak">
    <w:name w:val="Podtytuł Znak"/>
    <w:basedOn w:val="Domylnaczcionkaakapitu"/>
    <w:link w:val="Podtytu"/>
    <w:rsid w:val="00B71B61"/>
    <w:rPr>
      <w:rFonts w:ascii="Arial" w:eastAsia="Arial Unicode MS" w:hAnsi="Arial" w:cs="Mangal"/>
      <w:i/>
      <w:iCs/>
      <w:sz w:val="28"/>
      <w:szCs w:val="28"/>
      <w:lang w:eastAsia="ar-SA"/>
    </w:rPr>
  </w:style>
  <w:style w:type="paragraph" w:customStyle="1" w:styleId="Teksttreci2">
    <w:name w:val="Tekst treści (2)"/>
    <w:basedOn w:val="Normalny"/>
    <w:rsid w:val="004D45EF"/>
    <w:pPr>
      <w:widowControl w:val="0"/>
      <w:shd w:val="clear" w:color="auto" w:fill="FFFFFF"/>
      <w:suppressAutoHyphens/>
      <w:autoSpaceDN w:val="0"/>
      <w:spacing w:before="600" w:after="180" w:line="298" w:lineRule="exact"/>
      <w:ind w:hanging="380"/>
      <w:jc w:val="both"/>
    </w:pPr>
    <w:rPr>
      <w:rFonts w:ascii="Times New Roman" w:eastAsia="Times New Roman" w:hAnsi="Times New Roman"/>
      <w:color w:val="000000"/>
      <w:sz w:val="24"/>
      <w:szCs w:val="24"/>
      <w:lang w:eastAsia="pl-PL" w:bidi="pl-PL"/>
    </w:rPr>
  </w:style>
  <w:style w:type="character" w:customStyle="1" w:styleId="Nagwek2Znak">
    <w:name w:val="Nagłówek 2 Znak"/>
    <w:basedOn w:val="Domylnaczcionkaakapitu"/>
    <w:link w:val="Nagwek2"/>
    <w:uiPriority w:val="9"/>
    <w:rsid w:val="004D45EF"/>
    <w:rPr>
      <w:rFonts w:asciiTheme="majorHAnsi" w:eastAsiaTheme="majorEastAsia" w:hAnsiTheme="majorHAnsi" w:cstheme="majorBidi"/>
      <w:color w:val="365F91" w:themeColor="accent1" w:themeShade="BF"/>
      <w:sz w:val="26"/>
      <w:szCs w:val="26"/>
    </w:rPr>
  </w:style>
  <w:style w:type="table" w:styleId="Tabela-Siatka">
    <w:name w:val="Table Grid"/>
    <w:basedOn w:val="Standardowy"/>
    <w:uiPriority w:val="39"/>
    <w:rsid w:val="006602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CA5192"/>
    <w:pPr>
      <w:tabs>
        <w:tab w:val="left" w:pos="660"/>
        <w:tab w:val="right" w:leader="dot" w:pos="9072"/>
      </w:tabs>
      <w:spacing w:after="0"/>
      <w:ind w:left="567" w:hanging="425"/>
    </w:pPr>
  </w:style>
  <w:style w:type="paragraph" w:customStyle="1" w:styleId="p0">
    <w:name w:val="p0"/>
    <w:basedOn w:val="Normalny"/>
    <w:rsid w:val="00236B0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1">
    <w:name w:val="p1"/>
    <w:basedOn w:val="Normalny"/>
    <w:rsid w:val="00236B02"/>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next w:val="Podtytu"/>
    <w:link w:val="TytuZnak"/>
    <w:uiPriority w:val="10"/>
    <w:qFormat/>
    <w:rsid w:val="008E44F2"/>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uiPriority w:val="10"/>
    <w:rsid w:val="008E44F2"/>
    <w:rPr>
      <w:rFonts w:ascii="Times New Roman" w:eastAsia="Times New Roman" w:hAnsi="Times New Roman" w:cs="Times New Roman"/>
      <w:sz w:val="24"/>
      <w:szCs w:val="20"/>
      <w:lang w:eastAsia="ar-SA"/>
    </w:rPr>
  </w:style>
  <w:style w:type="character" w:customStyle="1" w:styleId="highlight">
    <w:name w:val="highlight"/>
    <w:basedOn w:val="Domylnaczcionkaakapitu"/>
    <w:rsid w:val="00D85AB1"/>
  </w:style>
  <w:style w:type="paragraph" w:customStyle="1" w:styleId="Style19">
    <w:name w:val="Style19"/>
    <w:basedOn w:val="Normalny"/>
    <w:uiPriority w:val="99"/>
    <w:rsid w:val="00C325CB"/>
    <w:pPr>
      <w:widowControl w:val="0"/>
      <w:autoSpaceDE w:val="0"/>
      <w:autoSpaceDN w:val="0"/>
      <w:adjustRightInd w:val="0"/>
      <w:spacing w:after="0" w:line="205" w:lineRule="exact"/>
      <w:jc w:val="right"/>
    </w:pPr>
    <w:rPr>
      <w:rFonts w:ascii="Times New Roman" w:eastAsia="Times New Roman" w:hAnsi="Times New Roman"/>
      <w:sz w:val="24"/>
      <w:szCs w:val="24"/>
      <w:lang w:eastAsia="pl-PL"/>
    </w:rPr>
  </w:style>
  <w:style w:type="character" w:customStyle="1" w:styleId="FontStyle42">
    <w:name w:val="Font Style42"/>
    <w:uiPriority w:val="99"/>
    <w:rsid w:val="00C325CB"/>
    <w:rPr>
      <w:rFonts w:ascii="Times New Roman" w:hAnsi="Times New Roman" w:cs="Times New Roman"/>
      <w:sz w:val="22"/>
      <w:szCs w:val="22"/>
    </w:rPr>
  </w:style>
  <w:style w:type="paragraph" w:styleId="Legenda">
    <w:name w:val="caption"/>
    <w:basedOn w:val="Normalny"/>
    <w:next w:val="Normalny"/>
    <w:link w:val="LegendaZnak"/>
    <w:uiPriority w:val="35"/>
    <w:unhideWhenUsed/>
    <w:qFormat/>
    <w:rsid w:val="00AB18F8"/>
    <w:pPr>
      <w:keepNext/>
      <w:spacing w:after="0" w:line="360" w:lineRule="auto"/>
      <w:jc w:val="both"/>
    </w:pPr>
    <w:rPr>
      <w:bCs/>
      <w:i/>
      <w:sz w:val="20"/>
      <w:szCs w:val="18"/>
      <w:lang w:val="x-none" w:eastAsia="pl-PL"/>
    </w:rPr>
  </w:style>
  <w:style w:type="paragraph" w:customStyle="1" w:styleId="TabelazawartoPUA">
    <w:name w:val="Tabela zawartość PUA"/>
    <w:basedOn w:val="Normalny"/>
    <w:link w:val="TabelazawartoPUAZnak"/>
    <w:qFormat/>
    <w:rsid w:val="00AB18F8"/>
    <w:pPr>
      <w:spacing w:after="0" w:line="240" w:lineRule="auto"/>
      <w:jc w:val="both"/>
    </w:pPr>
    <w:rPr>
      <w:rFonts w:eastAsia="Times New Roman"/>
      <w:color w:val="000000"/>
      <w:sz w:val="20"/>
      <w:szCs w:val="24"/>
      <w:lang w:val="x-none" w:eastAsia="pl-PL"/>
    </w:rPr>
  </w:style>
  <w:style w:type="character" w:customStyle="1" w:styleId="LegendaZnak">
    <w:name w:val="Legenda Znak"/>
    <w:link w:val="Legenda"/>
    <w:uiPriority w:val="35"/>
    <w:rsid w:val="00AB18F8"/>
    <w:rPr>
      <w:rFonts w:ascii="Calibri" w:eastAsia="Calibri" w:hAnsi="Calibri" w:cs="Times New Roman"/>
      <w:bCs/>
      <w:i/>
      <w:sz w:val="20"/>
      <w:szCs w:val="18"/>
      <w:lang w:val="x-none" w:eastAsia="pl-PL"/>
    </w:rPr>
  </w:style>
  <w:style w:type="character" w:customStyle="1" w:styleId="TabelazawartoPUAZnak">
    <w:name w:val="Tabela zawartość PUA Znak"/>
    <w:link w:val="TabelazawartoPUA"/>
    <w:rsid w:val="00AB18F8"/>
    <w:rPr>
      <w:rFonts w:ascii="Calibri" w:eastAsia="Times New Roman" w:hAnsi="Calibri" w:cs="Times New Roman"/>
      <w:color w:val="000000"/>
      <w:sz w:val="20"/>
      <w:szCs w:val="24"/>
      <w:lang w:val="x-none" w:eastAsia="pl-PL"/>
    </w:rPr>
  </w:style>
  <w:style w:type="paragraph" w:customStyle="1" w:styleId="TabelaRysunekPodpisPUA">
    <w:name w:val="Tabela/Rysunek Podpis PUA"/>
    <w:basedOn w:val="Legenda"/>
    <w:link w:val="TabelaRysunekPodpisPUAZnak"/>
    <w:qFormat/>
    <w:rsid w:val="00AB18F8"/>
    <w:pPr>
      <w:ind w:left="1134" w:hanging="1134"/>
    </w:pPr>
  </w:style>
  <w:style w:type="character" w:customStyle="1" w:styleId="TabelaRysunekPodpisPUAZnak">
    <w:name w:val="Tabela/Rysunek Podpis PUA Znak"/>
    <w:link w:val="TabelaRysunekPodpisPUA"/>
    <w:rsid w:val="00AB18F8"/>
    <w:rPr>
      <w:rFonts w:ascii="Calibri" w:eastAsia="Calibri" w:hAnsi="Calibri" w:cs="Times New Roman"/>
      <w:bCs/>
      <w:i/>
      <w:sz w:val="20"/>
      <w:szCs w:val="18"/>
      <w:lang w:val="x-none" w:eastAsia="pl-PL"/>
    </w:rPr>
  </w:style>
  <w:style w:type="paragraph" w:customStyle="1" w:styleId="Tekstwstpniesformatowany">
    <w:name w:val="Tekst wstępnie sformatowany"/>
    <w:basedOn w:val="Normalny"/>
    <w:rsid w:val="00F53821"/>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Tekstprzypisudolnego">
    <w:name w:val="footnote text"/>
    <w:basedOn w:val="Normalny"/>
    <w:link w:val="TekstprzypisudolnegoZnak"/>
    <w:uiPriority w:val="99"/>
    <w:semiHidden/>
    <w:unhideWhenUsed/>
    <w:rsid w:val="00B65C90"/>
    <w:pPr>
      <w:spacing w:after="0" w:line="240" w:lineRule="auto"/>
    </w:pPr>
    <w:rPr>
      <w:rFonts w:asciiTheme="minorHAnsi" w:eastAsiaTheme="minorHAnsi" w:hAnsiTheme="minorHAnsi" w:cstheme="minorBidi"/>
      <w:color w:val="404040" w:themeColor="text1" w:themeTint="BF"/>
      <w:sz w:val="20"/>
      <w:szCs w:val="20"/>
      <w:lang w:eastAsia="pl-PL"/>
    </w:rPr>
  </w:style>
  <w:style w:type="character" w:customStyle="1" w:styleId="TekstprzypisudolnegoZnak">
    <w:name w:val="Tekst przypisu dolnego Znak"/>
    <w:basedOn w:val="Domylnaczcionkaakapitu"/>
    <w:link w:val="Tekstprzypisudolnego"/>
    <w:uiPriority w:val="99"/>
    <w:semiHidden/>
    <w:rsid w:val="00B65C90"/>
    <w:rPr>
      <w:color w:val="404040" w:themeColor="text1" w:themeTint="BF"/>
      <w:sz w:val="20"/>
      <w:szCs w:val="20"/>
      <w:lang w:eastAsia="pl-PL"/>
    </w:rPr>
  </w:style>
  <w:style w:type="paragraph" w:customStyle="1" w:styleId="Listapunktowana1">
    <w:name w:val="Lista punktowana1"/>
    <w:basedOn w:val="Normalny"/>
    <w:uiPriority w:val="1"/>
    <w:unhideWhenUsed/>
    <w:qFormat/>
    <w:rsid w:val="00B65C90"/>
    <w:pPr>
      <w:numPr>
        <w:numId w:val="17"/>
      </w:numPr>
      <w:spacing w:before="40" w:after="40" w:line="288" w:lineRule="auto"/>
    </w:pPr>
    <w:rPr>
      <w:rFonts w:asciiTheme="minorHAnsi" w:eastAsiaTheme="minorHAnsi" w:hAnsiTheme="minorHAnsi" w:cstheme="minorBidi"/>
      <w:color w:val="595959" w:themeColor="text1" w:themeTint="A6"/>
      <w:kern w:val="20"/>
      <w:sz w:val="20"/>
      <w:szCs w:val="20"/>
      <w:lang w:eastAsia="pl-PL"/>
    </w:rPr>
  </w:style>
  <w:style w:type="paragraph" w:styleId="Zwykytekst">
    <w:name w:val="Plain Text"/>
    <w:basedOn w:val="Normalny"/>
    <w:link w:val="ZwykytekstZnak"/>
    <w:uiPriority w:val="99"/>
    <w:semiHidden/>
    <w:unhideWhenUsed/>
    <w:rsid w:val="00990109"/>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990109"/>
    <w:rPr>
      <w:rFonts w:ascii="Calibri" w:hAnsi="Calibri"/>
      <w:szCs w:val="21"/>
    </w:rPr>
  </w:style>
  <w:style w:type="paragraph" w:customStyle="1" w:styleId="Textbody">
    <w:name w:val="Text body"/>
    <w:basedOn w:val="Normalny"/>
    <w:rsid w:val="0014181A"/>
    <w:pPr>
      <w:suppressAutoHyphens/>
      <w:autoSpaceDN w:val="0"/>
      <w:spacing w:after="120" w:line="240" w:lineRule="auto"/>
    </w:pPr>
    <w:rPr>
      <w:rFonts w:ascii="Times New Roman" w:eastAsia="Times New Roman" w:hAnsi="Times New Roman"/>
      <w:kern w:val="3"/>
      <w:sz w:val="24"/>
      <w:szCs w:val="24"/>
      <w:lang w:eastAsia="pl-PL"/>
    </w:rPr>
  </w:style>
  <w:style w:type="character" w:customStyle="1" w:styleId="Nagwek3Znak">
    <w:name w:val="Nagłówek 3 Znak"/>
    <w:basedOn w:val="Domylnaczcionkaakapitu"/>
    <w:link w:val="Nagwek3"/>
    <w:uiPriority w:val="9"/>
    <w:rsid w:val="00516B15"/>
    <w:rPr>
      <w:rFonts w:asciiTheme="majorHAnsi" w:eastAsiaTheme="majorEastAsia" w:hAnsiTheme="majorHAnsi" w:cstheme="majorBidi"/>
      <w:color w:val="243F60" w:themeColor="accent1" w:themeShade="7F"/>
      <w:sz w:val="24"/>
      <w:szCs w:val="24"/>
    </w:rPr>
  </w:style>
  <w:style w:type="paragraph" w:styleId="Spistreci3">
    <w:name w:val="toc 3"/>
    <w:basedOn w:val="Normalny"/>
    <w:next w:val="Normalny"/>
    <w:autoRedefine/>
    <w:uiPriority w:val="39"/>
    <w:unhideWhenUsed/>
    <w:rsid w:val="004C5EF4"/>
    <w:pPr>
      <w:spacing w:after="100"/>
      <w:ind w:left="440"/>
    </w:pPr>
  </w:style>
  <w:style w:type="paragraph" w:customStyle="1" w:styleId="dtz">
    <w:name w:val="dtz"/>
    <w:basedOn w:val="Normalny"/>
    <w:rsid w:val="0085005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u">
    <w:name w:val="dtu"/>
    <w:basedOn w:val="Normalny"/>
    <w:rsid w:val="0085005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yle1">
    <w:name w:val="Style1"/>
    <w:basedOn w:val="Normalny"/>
    <w:uiPriority w:val="99"/>
    <w:rsid w:val="003A0203"/>
    <w:pPr>
      <w:widowControl w:val="0"/>
      <w:autoSpaceDE w:val="0"/>
      <w:autoSpaceDN w:val="0"/>
      <w:adjustRightInd w:val="0"/>
      <w:spacing w:after="0" w:line="266" w:lineRule="exact"/>
      <w:ind w:firstLine="254"/>
    </w:pPr>
    <w:rPr>
      <w:rFonts w:ascii="Times New Roman" w:eastAsia="Times New Roman" w:hAnsi="Times New Roman"/>
      <w:sz w:val="24"/>
      <w:szCs w:val="24"/>
      <w:lang w:eastAsia="pl-PL"/>
    </w:rPr>
  </w:style>
  <w:style w:type="paragraph" w:customStyle="1" w:styleId="Style4">
    <w:name w:val="Style4"/>
    <w:basedOn w:val="Normalny"/>
    <w:uiPriority w:val="99"/>
    <w:rsid w:val="003A0203"/>
    <w:pPr>
      <w:widowControl w:val="0"/>
      <w:autoSpaceDE w:val="0"/>
      <w:autoSpaceDN w:val="0"/>
      <w:adjustRightInd w:val="0"/>
      <w:spacing w:after="0" w:line="269" w:lineRule="exact"/>
    </w:pPr>
    <w:rPr>
      <w:rFonts w:ascii="Times New Roman" w:eastAsia="Times New Roman" w:hAnsi="Times New Roman"/>
      <w:sz w:val="24"/>
      <w:szCs w:val="24"/>
      <w:lang w:eastAsia="pl-PL"/>
    </w:rPr>
  </w:style>
  <w:style w:type="paragraph" w:customStyle="1" w:styleId="Style9">
    <w:name w:val="Style9"/>
    <w:basedOn w:val="Normalny"/>
    <w:uiPriority w:val="99"/>
    <w:rsid w:val="003A0203"/>
    <w:pPr>
      <w:widowControl w:val="0"/>
      <w:autoSpaceDE w:val="0"/>
      <w:autoSpaceDN w:val="0"/>
      <w:adjustRightInd w:val="0"/>
      <w:spacing w:after="0" w:line="269" w:lineRule="exact"/>
      <w:jc w:val="both"/>
    </w:pPr>
    <w:rPr>
      <w:rFonts w:ascii="Times New Roman" w:eastAsia="Times New Roman" w:hAnsi="Times New Roman"/>
      <w:sz w:val="24"/>
      <w:szCs w:val="24"/>
      <w:lang w:eastAsia="pl-PL"/>
    </w:rPr>
  </w:style>
  <w:style w:type="character" w:customStyle="1" w:styleId="FontStyle34">
    <w:name w:val="Font Style34"/>
    <w:uiPriority w:val="99"/>
    <w:rsid w:val="003A0203"/>
    <w:rPr>
      <w:rFonts w:ascii="Times New Roman" w:hAnsi="Times New Roman" w:cs="Times New Roman"/>
      <w:sz w:val="22"/>
      <w:szCs w:val="22"/>
    </w:rPr>
  </w:style>
  <w:style w:type="character" w:customStyle="1" w:styleId="hgkelc">
    <w:name w:val="hgkelc"/>
    <w:basedOn w:val="Domylnaczcionkaakapitu"/>
    <w:rsid w:val="009B3B0F"/>
  </w:style>
  <w:style w:type="character" w:customStyle="1" w:styleId="AkapitzlistZnak">
    <w:name w:val="Akapit z listą Znak"/>
    <w:aliases w:val="Numerowanie Znak,List Paragraph Znak,Akapit z listą1 Znak,Akapit z listą BS Znak,Kolorowa lista — akcent 11 Znak,Wypunktowanie Znak,Chorzów - Akapit z listą Znak,Akapit z listą 1 Znak,A_wyliczenie Znak,K-P_odwolanie Znak"/>
    <w:basedOn w:val="Domylnaczcionkaakapitu"/>
    <w:link w:val="Akapitzlist"/>
    <w:uiPriority w:val="34"/>
    <w:qFormat/>
    <w:locked/>
    <w:rsid w:val="00D63311"/>
    <w:rPr>
      <w:rFonts w:ascii="Times New Roman" w:hAnsi="Times New Roman"/>
      <w:sz w:val="24"/>
    </w:rPr>
  </w:style>
  <w:style w:type="character" w:styleId="Nierozpoznanawzmianka">
    <w:name w:val="Unresolved Mention"/>
    <w:basedOn w:val="Domylnaczcionkaakapitu"/>
    <w:uiPriority w:val="99"/>
    <w:semiHidden/>
    <w:unhideWhenUsed/>
    <w:rsid w:val="00706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753">
      <w:bodyDiv w:val="1"/>
      <w:marLeft w:val="0"/>
      <w:marRight w:val="0"/>
      <w:marTop w:val="0"/>
      <w:marBottom w:val="0"/>
      <w:divBdr>
        <w:top w:val="none" w:sz="0" w:space="0" w:color="auto"/>
        <w:left w:val="none" w:sz="0" w:space="0" w:color="auto"/>
        <w:bottom w:val="none" w:sz="0" w:space="0" w:color="auto"/>
        <w:right w:val="none" w:sz="0" w:space="0" w:color="auto"/>
      </w:divBdr>
    </w:div>
    <w:div w:id="36054552">
      <w:bodyDiv w:val="1"/>
      <w:marLeft w:val="0"/>
      <w:marRight w:val="0"/>
      <w:marTop w:val="0"/>
      <w:marBottom w:val="0"/>
      <w:divBdr>
        <w:top w:val="none" w:sz="0" w:space="0" w:color="auto"/>
        <w:left w:val="none" w:sz="0" w:space="0" w:color="auto"/>
        <w:bottom w:val="none" w:sz="0" w:space="0" w:color="auto"/>
        <w:right w:val="none" w:sz="0" w:space="0" w:color="auto"/>
      </w:divBdr>
    </w:div>
    <w:div w:id="42296872">
      <w:bodyDiv w:val="1"/>
      <w:marLeft w:val="0"/>
      <w:marRight w:val="0"/>
      <w:marTop w:val="0"/>
      <w:marBottom w:val="0"/>
      <w:divBdr>
        <w:top w:val="none" w:sz="0" w:space="0" w:color="auto"/>
        <w:left w:val="none" w:sz="0" w:space="0" w:color="auto"/>
        <w:bottom w:val="none" w:sz="0" w:space="0" w:color="auto"/>
        <w:right w:val="none" w:sz="0" w:space="0" w:color="auto"/>
      </w:divBdr>
    </w:div>
    <w:div w:id="56515144">
      <w:bodyDiv w:val="1"/>
      <w:marLeft w:val="0"/>
      <w:marRight w:val="0"/>
      <w:marTop w:val="0"/>
      <w:marBottom w:val="0"/>
      <w:divBdr>
        <w:top w:val="none" w:sz="0" w:space="0" w:color="auto"/>
        <w:left w:val="none" w:sz="0" w:space="0" w:color="auto"/>
        <w:bottom w:val="none" w:sz="0" w:space="0" w:color="auto"/>
        <w:right w:val="none" w:sz="0" w:space="0" w:color="auto"/>
      </w:divBdr>
    </w:div>
    <w:div w:id="77093963">
      <w:bodyDiv w:val="1"/>
      <w:marLeft w:val="0"/>
      <w:marRight w:val="0"/>
      <w:marTop w:val="0"/>
      <w:marBottom w:val="0"/>
      <w:divBdr>
        <w:top w:val="none" w:sz="0" w:space="0" w:color="auto"/>
        <w:left w:val="none" w:sz="0" w:space="0" w:color="auto"/>
        <w:bottom w:val="none" w:sz="0" w:space="0" w:color="auto"/>
        <w:right w:val="none" w:sz="0" w:space="0" w:color="auto"/>
      </w:divBdr>
    </w:div>
    <w:div w:id="111872270">
      <w:bodyDiv w:val="1"/>
      <w:marLeft w:val="0"/>
      <w:marRight w:val="0"/>
      <w:marTop w:val="0"/>
      <w:marBottom w:val="0"/>
      <w:divBdr>
        <w:top w:val="none" w:sz="0" w:space="0" w:color="auto"/>
        <w:left w:val="none" w:sz="0" w:space="0" w:color="auto"/>
        <w:bottom w:val="none" w:sz="0" w:space="0" w:color="auto"/>
        <w:right w:val="none" w:sz="0" w:space="0" w:color="auto"/>
      </w:divBdr>
    </w:div>
    <w:div w:id="142352302">
      <w:bodyDiv w:val="1"/>
      <w:marLeft w:val="0"/>
      <w:marRight w:val="0"/>
      <w:marTop w:val="0"/>
      <w:marBottom w:val="0"/>
      <w:divBdr>
        <w:top w:val="none" w:sz="0" w:space="0" w:color="auto"/>
        <w:left w:val="none" w:sz="0" w:space="0" w:color="auto"/>
        <w:bottom w:val="none" w:sz="0" w:space="0" w:color="auto"/>
        <w:right w:val="none" w:sz="0" w:space="0" w:color="auto"/>
      </w:divBdr>
    </w:div>
    <w:div w:id="177937699">
      <w:bodyDiv w:val="1"/>
      <w:marLeft w:val="0"/>
      <w:marRight w:val="0"/>
      <w:marTop w:val="0"/>
      <w:marBottom w:val="0"/>
      <w:divBdr>
        <w:top w:val="none" w:sz="0" w:space="0" w:color="auto"/>
        <w:left w:val="none" w:sz="0" w:space="0" w:color="auto"/>
        <w:bottom w:val="none" w:sz="0" w:space="0" w:color="auto"/>
        <w:right w:val="none" w:sz="0" w:space="0" w:color="auto"/>
      </w:divBdr>
    </w:div>
    <w:div w:id="229002024">
      <w:bodyDiv w:val="1"/>
      <w:marLeft w:val="0"/>
      <w:marRight w:val="0"/>
      <w:marTop w:val="0"/>
      <w:marBottom w:val="0"/>
      <w:divBdr>
        <w:top w:val="none" w:sz="0" w:space="0" w:color="auto"/>
        <w:left w:val="none" w:sz="0" w:space="0" w:color="auto"/>
        <w:bottom w:val="none" w:sz="0" w:space="0" w:color="auto"/>
        <w:right w:val="none" w:sz="0" w:space="0" w:color="auto"/>
      </w:divBdr>
    </w:div>
    <w:div w:id="237833249">
      <w:bodyDiv w:val="1"/>
      <w:marLeft w:val="0"/>
      <w:marRight w:val="0"/>
      <w:marTop w:val="0"/>
      <w:marBottom w:val="0"/>
      <w:divBdr>
        <w:top w:val="none" w:sz="0" w:space="0" w:color="auto"/>
        <w:left w:val="none" w:sz="0" w:space="0" w:color="auto"/>
        <w:bottom w:val="none" w:sz="0" w:space="0" w:color="auto"/>
        <w:right w:val="none" w:sz="0" w:space="0" w:color="auto"/>
      </w:divBdr>
    </w:div>
    <w:div w:id="288437528">
      <w:bodyDiv w:val="1"/>
      <w:marLeft w:val="0"/>
      <w:marRight w:val="0"/>
      <w:marTop w:val="0"/>
      <w:marBottom w:val="0"/>
      <w:divBdr>
        <w:top w:val="none" w:sz="0" w:space="0" w:color="auto"/>
        <w:left w:val="none" w:sz="0" w:space="0" w:color="auto"/>
        <w:bottom w:val="none" w:sz="0" w:space="0" w:color="auto"/>
        <w:right w:val="none" w:sz="0" w:space="0" w:color="auto"/>
      </w:divBdr>
    </w:div>
    <w:div w:id="325673349">
      <w:bodyDiv w:val="1"/>
      <w:marLeft w:val="0"/>
      <w:marRight w:val="0"/>
      <w:marTop w:val="0"/>
      <w:marBottom w:val="0"/>
      <w:divBdr>
        <w:top w:val="none" w:sz="0" w:space="0" w:color="auto"/>
        <w:left w:val="none" w:sz="0" w:space="0" w:color="auto"/>
        <w:bottom w:val="none" w:sz="0" w:space="0" w:color="auto"/>
        <w:right w:val="none" w:sz="0" w:space="0" w:color="auto"/>
      </w:divBdr>
    </w:div>
    <w:div w:id="380398489">
      <w:bodyDiv w:val="1"/>
      <w:marLeft w:val="0"/>
      <w:marRight w:val="0"/>
      <w:marTop w:val="0"/>
      <w:marBottom w:val="0"/>
      <w:divBdr>
        <w:top w:val="none" w:sz="0" w:space="0" w:color="auto"/>
        <w:left w:val="none" w:sz="0" w:space="0" w:color="auto"/>
        <w:bottom w:val="none" w:sz="0" w:space="0" w:color="auto"/>
        <w:right w:val="none" w:sz="0" w:space="0" w:color="auto"/>
      </w:divBdr>
    </w:div>
    <w:div w:id="380979975">
      <w:bodyDiv w:val="1"/>
      <w:marLeft w:val="0"/>
      <w:marRight w:val="0"/>
      <w:marTop w:val="0"/>
      <w:marBottom w:val="0"/>
      <w:divBdr>
        <w:top w:val="none" w:sz="0" w:space="0" w:color="auto"/>
        <w:left w:val="none" w:sz="0" w:space="0" w:color="auto"/>
        <w:bottom w:val="none" w:sz="0" w:space="0" w:color="auto"/>
        <w:right w:val="none" w:sz="0" w:space="0" w:color="auto"/>
      </w:divBdr>
    </w:div>
    <w:div w:id="391856364">
      <w:bodyDiv w:val="1"/>
      <w:marLeft w:val="0"/>
      <w:marRight w:val="0"/>
      <w:marTop w:val="0"/>
      <w:marBottom w:val="0"/>
      <w:divBdr>
        <w:top w:val="none" w:sz="0" w:space="0" w:color="auto"/>
        <w:left w:val="none" w:sz="0" w:space="0" w:color="auto"/>
        <w:bottom w:val="none" w:sz="0" w:space="0" w:color="auto"/>
        <w:right w:val="none" w:sz="0" w:space="0" w:color="auto"/>
      </w:divBdr>
    </w:div>
    <w:div w:id="402026625">
      <w:bodyDiv w:val="1"/>
      <w:marLeft w:val="0"/>
      <w:marRight w:val="0"/>
      <w:marTop w:val="0"/>
      <w:marBottom w:val="0"/>
      <w:divBdr>
        <w:top w:val="none" w:sz="0" w:space="0" w:color="auto"/>
        <w:left w:val="none" w:sz="0" w:space="0" w:color="auto"/>
        <w:bottom w:val="none" w:sz="0" w:space="0" w:color="auto"/>
        <w:right w:val="none" w:sz="0" w:space="0" w:color="auto"/>
      </w:divBdr>
    </w:div>
    <w:div w:id="444538592">
      <w:bodyDiv w:val="1"/>
      <w:marLeft w:val="0"/>
      <w:marRight w:val="0"/>
      <w:marTop w:val="0"/>
      <w:marBottom w:val="0"/>
      <w:divBdr>
        <w:top w:val="none" w:sz="0" w:space="0" w:color="auto"/>
        <w:left w:val="none" w:sz="0" w:space="0" w:color="auto"/>
        <w:bottom w:val="none" w:sz="0" w:space="0" w:color="auto"/>
        <w:right w:val="none" w:sz="0" w:space="0" w:color="auto"/>
      </w:divBdr>
    </w:div>
    <w:div w:id="534125257">
      <w:bodyDiv w:val="1"/>
      <w:marLeft w:val="0"/>
      <w:marRight w:val="0"/>
      <w:marTop w:val="0"/>
      <w:marBottom w:val="0"/>
      <w:divBdr>
        <w:top w:val="none" w:sz="0" w:space="0" w:color="auto"/>
        <w:left w:val="none" w:sz="0" w:space="0" w:color="auto"/>
        <w:bottom w:val="none" w:sz="0" w:space="0" w:color="auto"/>
        <w:right w:val="none" w:sz="0" w:space="0" w:color="auto"/>
      </w:divBdr>
    </w:div>
    <w:div w:id="550842678">
      <w:bodyDiv w:val="1"/>
      <w:marLeft w:val="0"/>
      <w:marRight w:val="0"/>
      <w:marTop w:val="0"/>
      <w:marBottom w:val="0"/>
      <w:divBdr>
        <w:top w:val="none" w:sz="0" w:space="0" w:color="auto"/>
        <w:left w:val="none" w:sz="0" w:space="0" w:color="auto"/>
        <w:bottom w:val="none" w:sz="0" w:space="0" w:color="auto"/>
        <w:right w:val="none" w:sz="0" w:space="0" w:color="auto"/>
      </w:divBdr>
    </w:div>
    <w:div w:id="570429594">
      <w:bodyDiv w:val="1"/>
      <w:marLeft w:val="0"/>
      <w:marRight w:val="0"/>
      <w:marTop w:val="0"/>
      <w:marBottom w:val="0"/>
      <w:divBdr>
        <w:top w:val="none" w:sz="0" w:space="0" w:color="auto"/>
        <w:left w:val="none" w:sz="0" w:space="0" w:color="auto"/>
        <w:bottom w:val="none" w:sz="0" w:space="0" w:color="auto"/>
        <w:right w:val="none" w:sz="0" w:space="0" w:color="auto"/>
      </w:divBdr>
    </w:div>
    <w:div w:id="607002523">
      <w:bodyDiv w:val="1"/>
      <w:marLeft w:val="0"/>
      <w:marRight w:val="0"/>
      <w:marTop w:val="0"/>
      <w:marBottom w:val="0"/>
      <w:divBdr>
        <w:top w:val="none" w:sz="0" w:space="0" w:color="auto"/>
        <w:left w:val="none" w:sz="0" w:space="0" w:color="auto"/>
        <w:bottom w:val="none" w:sz="0" w:space="0" w:color="auto"/>
        <w:right w:val="none" w:sz="0" w:space="0" w:color="auto"/>
      </w:divBdr>
    </w:div>
    <w:div w:id="727611496">
      <w:bodyDiv w:val="1"/>
      <w:marLeft w:val="0"/>
      <w:marRight w:val="0"/>
      <w:marTop w:val="0"/>
      <w:marBottom w:val="0"/>
      <w:divBdr>
        <w:top w:val="none" w:sz="0" w:space="0" w:color="auto"/>
        <w:left w:val="none" w:sz="0" w:space="0" w:color="auto"/>
        <w:bottom w:val="none" w:sz="0" w:space="0" w:color="auto"/>
        <w:right w:val="none" w:sz="0" w:space="0" w:color="auto"/>
      </w:divBdr>
    </w:div>
    <w:div w:id="751858660">
      <w:bodyDiv w:val="1"/>
      <w:marLeft w:val="0"/>
      <w:marRight w:val="0"/>
      <w:marTop w:val="0"/>
      <w:marBottom w:val="0"/>
      <w:divBdr>
        <w:top w:val="none" w:sz="0" w:space="0" w:color="auto"/>
        <w:left w:val="none" w:sz="0" w:space="0" w:color="auto"/>
        <w:bottom w:val="none" w:sz="0" w:space="0" w:color="auto"/>
        <w:right w:val="none" w:sz="0" w:space="0" w:color="auto"/>
      </w:divBdr>
    </w:div>
    <w:div w:id="854533821">
      <w:bodyDiv w:val="1"/>
      <w:marLeft w:val="0"/>
      <w:marRight w:val="0"/>
      <w:marTop w:val="0"/>
      <w:marBottom w:val="0"/>
      <w:divBdr>
        <w:top w:val="none" w:sz="0" w:space="0" w:color="auto"/>
        <w:left w:val="none" w:sz="0" w:space="0" w:color="auto"/>
        <w:bottom w:val="none" w:sz="0" w:space="0" w:color="auto"/>
        <w:right w:val="none" w:sz="0" w:space="0" w:color="auto"/>
      </w:divBdr>
    </w:div>
    <w:div w:id="876044406">
      <w:bodyDiv w:val="1"/>
      <w:marLeft w:val="0"/>
      <w:marRight w:val="0"/>
      <w:marTop w:val="0"/>
      <w:marBottom w:val="0"/>
      <w:divBdr>
        <w:top w:val="none" w:sz="0" w:space="0" w:color="auto"/>
        <w:left w:val="none" w:sz="0" w:space="0" w:color="auto"/>
        <w:bottom w:val="none" w:sz="0" w:space="0" w:color="auto"/>
        <w:right w:val="none" w:sz="0" w:space="0" w:color="auto"/>
      </w:divBdr>
    </w:div>
    <w:div w:id="884292628">
      <w:bodyDiv w:val="1"/>
      <w:marLeft w:val="0"/>
      <w:marRight w:val="0"/>
      <w:marTop w:val="0"/>
      <w:marBottom w:val="0"/>
      <w:divBdr>
        <w:top w:val="none" w:sz="0" w:space="0" w:color="auto"/>
        <w:left w:val="none" w:sz="0" w:space="0" w:color="auto"/>
        <w:bottom w:val="none" w:sz="0" w:space="0" w:color="auto"/>
        <w:right w:val="none" w:sz="0" w:space="0" w:color="auto"/>
      </w:divBdr>
    </w:div>
    <w:div w:id="890732156">
      <w:bodyDiv w:val="1"/>
      <w:marLeft w:val="0"/>
      <w:marRight w:val="0"/>
      <w:marTop w:val="0"/>
      <w:marBottom w:val="0"/>
      <w:divBdr>
        <w:top w:val="none" w:sz="0" w:space="0" w:color="auto"/>
        <w:left w:val="none" w:sz="0" w:space="0" w:color="auto"/>
        <w:bottom w:val="none" w:sz="0" w:space="0" w:color="auto"/>
        <w:right w:val="none" w:sz="0" w:space="0" w:color="auto"/>
      </w:divBdr>
    </w:div>
    <w:div w:id="916279538">
      <w:bodyDiv w:val="1"/>
      <w:marLeft w:val="0"/>
      <w:marRight w:val="0"/>
      <w:marTop w:val="0"/>
      <w:marBottom w:val="0"/>
      <w:divBdr>
        <w:top w:val="none" w:sz="0" w:space="0" w:color="auto"/>
        <w:left w:val="none" w:sz="0" w:space="0" w:color="auto"/>
        <w:bottom w:val="none" w:sz="0" w:space="0" w:color="auto"/>
        <w:right w:val="none" w:sz="0" w:space="0" w:color="auto"/>
      </w:divBdr>
    </w:div>
    <w:div w:id="932855126">
      <w:bodyDiv w:val="1"/>
      <w:marLeft w:val="0"/>
      <w:marRight w:val="0"/>
      <w:marTop w:val="0"/>
      <w:marBottom w:val="0"/>
      <w:divBdr>
        <w:top w:val="none" w:sz="0" w:space="0" w:color="auto"/>
        <w:left w:val="none" w:sz="0" w:space="0" w:color="auto"/>
        <w:bottom w:val="none" w:sz="0" w:space="0" w:color="auto"/>
        <w:right w:val="none" w:sz="0" w:space="0" w:color="auto"/>
      </w:divBdr>
    </w:div>
    <w:div w:id="952859175">
      <w:bodyDiv w:val="1"/>
      <w:marLeft w:val="0"/>
      <w:marRight w:val="0"/>
      <w:marTop w:val="0"/>
      <w:marBottom w:val="0"/>
      <w:divBdr>
        <w:top w:val="none" w:sz="0" w:space="0" w:color="auto"/>
        <w:left w:val="none" w:sz="0" w:space="0" w:color="auto"/>
        <w:bottom w:val="none" w:sz="0" w:space="0" w:color="auto"/>
        <w:right w:val="none" w:sz="0" w:space="0" w:color="auto"/>
      </w:divBdr>
    </w:div>
    <w:div w:id="961956560">
      <w:bodyDiv w:val="1"/>
      <w:marLeft w:val="0"/>
      <w:marRight w:val="0"/>
      <w:marTop w:val="0"/>
      <w:marBottom w:val="0"/>
      <w:divBdr>
        <w:top w:val="none" w:sz="0" w:space="0" w:color="auto"/>
        <w:left w:val="none" w:sz="0" w:space="0" w:color="auto"/>
        <w:bottom w:val="none" w:sz="0" w:space="0" w:color="auto"/>
        <w:right w:val="none" w:sz="0" w:space="0" w:color="auto"/>
      </w:divBdr>
    </w:div>
    <w:div w:id="1081172695">
      <w:bodyDiv w:val="1"/>
      <w:marLeft w:val="0"/>
      <w:marRight w:val="0"/>
      <w:marTop w:val="0"/>
      <w:marBottom w:val="0"/>
      <w:divBdr>
        <w:top w:val="none" w:sz="0" w:space="0" w:color="auto"/>
        <w:left w:val="none" w:sz="0" w:space="0" w:color="auto"/>
        <w:bottom w:val="none" w:sz="0" w:space="0" w:color="auto"/>
        <w:right w:val="none" w:sz="0" w:space="0" w:color="auto"/>
      </w:divBdr>
    </w:div>
    <w:div w:id="1198398569">
      <w:bodyDiv w:val="1"/>
      <w:marLeft w:val="0"/>
      <w:marRight w:val="0"/>
      <w:marTop w:val="0"/>
      <w:marBottom w:val="0"/>
      <w:divBdr>
        <w:top w:val="none" w:sz="0" w:space="0" w:color="auto"/>
        <w:left w:val="none" w:sz="0" w:space="0" w:color="auto"/>
        <w:bottom w:val="none" w:sz="0" w:space="0" w:color="auto"/>
        <w:right w:val="none" w:sz="0" w:space="0" w:color="auto"/>
      </w:divBdr>
    </w:div>
    <w:div w:id="1210191104">
      <w:bodyDiv w:val="1"/>
      <w:marLeft w:val="0"/>
      <w:marRight w:val="0"/>
      <w:marTop w:val="0"/>
      <w:marBottom w:val="0"/>
      <w:divBdr>
        <w:top w:val="none" w:sz="0" w:space="0" w:color="auto"/>
        <w:left w:val="none" w:sz="0" w:space="0" w:color="auto"/>
        <w:bottom w:val="none" w:sz="0" w:space="0" w:color="auto"/>
        <w:right w:val="none" w:sz="0" w:space="0" w:color="auto"/>
      </w:divBdr>
    </w:div>
    <w:div w:id="1253203380">
      <w:bodyDiv w:val="1"/>
      <w:marLeft w:val="0"/>
      <w:marRight w:val="0"/>
      <w:marTop w:val="0"/>
      <w:marBottom w:val="0"/>
      <w:divBdr>
        <w:top w:val="none" w:sz="0" w:space="0" w:color="auto"/>
        <w:left w:val="none" w:sz="0" w:space="0" w:color="auto"/>
        <w:bottom w:val="none" w:sz="0" w:space="0" w:color="auto"/>
        <w:right w:val="none" w:sz="0" w:space="0" w:color="auto"/>
      </w:divBdr>
    </w:div>
    <w:div w:id="1336034014">
      <w:bodyDiv w:val="1"/>
      <w:marLeft w:val="0"/>
      <w:marRight w:val="0"/>
      <w:marTop w:val="0"/>
      <w:marBottom w:val="0"/>
      <w:divBdr>
        <w:top w:val="none" w:sz="0" w:space="0" w:color="auto"/>
        <w:left w:val="none" w:sz="0" w:space="0" w:color="auto"/>
        <w:bottom w:val="none" w:sz="0" w:space="0" w:color="auto"/>
        <w:right w:val="none" w:sz="0" w:space="0" w:color="auto"/>
      </w:divBdr>
      <w:divsChild>
        <w:div w:id="1605724239">
          <w:marLeft w:val="0"/>
          <w:marRight w:val="0"/>
          <w:marTop w:val="0"/>
          <w:marBottom w:val="0"/>
          <w:divBdr>
            <w:top w:val="none" w:sz="0" w:space="0" w:color="auto"/>
            <w:left w:val="none" w:sz="0" w:space="0" w:color="auto"/>
            <w:bottom w:val="none" w:sz="0" w:space="0" w:color="auto"/>
            <w:right w:val="none" w:sz="0" w:space="0" w:color="auto"/>
          </w:divBdr>
          <w:divsChild>
            <w:div w:id="535042326">
              <w:marLeft w:val="0"/>
              <w:marRight w:val="0"/>
              <w:marTop w:val="0"/>
              <w:marBottom w:val="0"/>
              <w:divBdr>
                <w:top w:val="none" w:sz="0" w:space="0" w:color="auto"/>
                <w:left w:val="none" w:sz="0" w:space="0" w:color="auto"/>
                <w:bottom w:val="none" w:sz="0" w:space="0" w:color="auto"/>
                <w:right w:val="none" w:sz="0" w:space="0" w:color="auto"/>
              </w:divBdr>
            </w:div>
          </w:divsChild>
        </w:div>
        <w:div w:id="2012297452">
          <w:marLeft w:val="0"/>
          <w:marRight w:val="0"/>
          <w:marTop w:val="0"/>
          <w:marBottom w:val="0"/>
          <w:divBdr>
            <w:top w:val="none" w:sz="0" w:space="0" w:color="auto"/>
            <w:left w:val="none" w:sz="0" w:space="0" w:color="auto"/>
            <w:bottom w:val="none" w:sz="0" w:space="0" w:color="auto"/>
            <w:right w:val="none" w:sz="0" w:space="0" w:color="auto"/>
          </w:divBdr>
        </w:div>
      </w:divsChild>
    </w:div>
    <w:div w:id="1365251080">
      <w:bodyDiv w:val="1"/>
      <w:marLeft w:val="0"/>
      <w:marRight w:val="0"/>
      <w:marTop w:val="0"/>
      <w:marBottom w:val="0"/>
      <w:divBdr>
        <w:top w:val="none" w:sz="0" w:space="0" w:color="auto"/>
        <w:left w:val="none" w:sz="0" w:space="0" w:color="auto"/>
        <w:bottom w:val="none" w:sz="0" w:space="0" w:color="auto"/>
        <w:right w:val="none" w:sz="0" w:space="0" w:color="auto"/>
      </w:divBdr>
    </w:div>
    <w:div w:id="1368218597">
      <w:bodyDiv w:val="1"/>
      <w:marLeft w:val="0"/>
      <w:marRight w:val="0"/>
      <w:marTop w:val="0"/>
      <w:marBottom w:val="0"/>
      <w:divBdr>
        <w:top w:val="none" w:sz="0" w:space="0" w:color="auto"/>
        <w:left w:val="none" w:sz="0" w:space="0" w:color="auto"/>
        <w:bottom w:val="none" w:sz="0" w:space="0" w:color="auto"/>
        <w:right w:val="none" w:sz="0" w:space="0" w:color="auto"/>
      </w:divBdr>
    </w:div>
    <w:div w:id="1379739243">
      <w:bodyDiv w:val="1"/>
      <w:marLeft w:val="0"/>
      <w:marRight w:val="0"/>
      <w:marTop w:val="0"/>
      <w:marBottom w:val="0"/>
      <w:divBdr>
        <w:top w:val="none" w:sz="0" w:space="0" w:color="auto"/>
        <w:left w:val="none" w:sz="0" w:space="0" w:color="auto"/>
        <w:bottom w:val="none" w:sz="0" w:space="0" w:color="auto"/>
        <w:right w:val="none" w:sz="0" w:space="0" w:color="auto"/>
      </w:divBdr>
    </w:div>
    <w:div w:id="1393963969">
      <w:bodyDiv w:val="1"/>
      <w:marLeft w:val="0"/>
      <w:marRight w:val="0"/>
      <w:marTop w:val="0"/>
      <w:marBottom w:val="0"/>
      <w:divBdr>
        <w:top w:val="none" w:sz="0" w:space="0" w:color="auto"/>
        <w:left w:val="none" w:sz="0" w:space="0" w:color="auto"/>
        <w:bottom w:val="none" w:sz="0" w:space="0" w:color="auto"/>
        <w:right w:val="none" w:sz="0" w:space="0" w:color="auto"/>
      </w:divBdr>
    </w:div>
    <w:div w:id="1396119958">
      <w:bodyDiv w:val="1"/>
      <w:marLeft w:val="0"/>
      <w:marRight w:val="0"/>
      <w:marTop w:val="0"/>
      <w:marBottom w:val="0"/>
      <w:divBdr>
        <w:top w:val="none" w:sz="0" w:space="0" w:color="auto"/>
        <w:left w:val="none" w:sz="0" w:space="0" w:color="auto"/>
        <w:bottom w:val="none" w:sz="0" w:space="0" w:color="auto"/>
        <w:right w:val="none" w:sz="0" w:space="0" w:color="auto"/>
      </w:divBdr>
    </w:div>
    <w:div w:id="1478185270">
      <w:bodyDiv w:val="1"/>
      <w:marLeft w:val="0"/>
      <w:marRight w:val="0"/>
      <w:marTop w:val="0"/>
      <w:marBottom w:val="0"/>
      <w:divBdr>
        <w:top w:val="none" w:sz="0" w:space="0" w:color="auto"/>
        <w:left w:val="none" w:sz="0" w:space="0" w:color="auto"/>
        <w:bottom w:val="none" w:sz="0" w:space="0" w:color="auto"/>
        <w:right w:val="none" w:sz="0" w:space="0" w:color="auto"/>
      </w:divBdr>
    </w:div>
    <w:div w:id="1497572261">
      <w:bodyDiv w:val="1"/>
      <w:marLeft w:val="0"/>
      <w:marRight w:val="0"/>
      <w:marTop w:val="0"/>
      <w:marBottom w:val="0"/>
      <w:divBdr>
        <w:top w:val="none" w:sz="0" w:space="0" w:color="auto"/>
        <w:left w:val="none" w:sz="0" w:space="0" w:color="auto"/>
        <w:bottom w:val="none" w:sz="0" w:space="0" w:color="auto"/>
        <w:right w:val="none" w:sz="0" w:space="0" w:color="auto"/>
      </w:divBdr>
    </w:div>
    <w:div w:id="1505558974">
      <w:bodyDiv w:val="1"/>
      <w:marLeft w:val="0"/>
      <w:marRight w:val="0"/>
      <w:marTop w:val="0"/>
      <w:marBottom w:val="0"/>
      <w:divBdr>
        <w:top w:val="none" w:sz="0" w:space="0" w:color="auto"/>
        <w:left w:val="none" w:sz="0" w:space="0" w:color="auto"/>
        <w:bottom w:val="none" w:sz="0" w:space="0" w:color="auto"/>
        <w:right w:val="none" w:sz="0" w:space="0" w:color="auto"/>
      </w:divBdr>
    </w:div>
    <w:div w:id="1530215319">
      <w:bodyDiv w:val="1"/>
      <w:marLeft w:val="0"/>
      <w:marRight w:val="0"/>
      <w:marTop w:val="0"/>
      <w:marBottom w:val="0"/>
      <w:divBdr>
        <w:top w:val="none" w:sz="0" w:space="0" w:color="auto"/>
        <w:left w:val="none" w:sz="0" w:space="0" w:color="auto"/>
        <w:bottom w:val="none" w:sz="0" w:space="0" w:color="auto"/>
        <w:right w:val="none" w:sz="0" w:space="0" w:color="auto"/>
      </w:divBdr>
    </w:div>
    <w:div w:id="1537159774">
      <w:bodyDiv w:val="1"/>
      <w:marLeft w:val="0"/>
      <w:marRight w:val="0"/>
      <w:marTop w:val="0"/>
      <w:marBottom w:val="0"/>
      <w:divBdr>
        <w:top w:val="none" w:sz="0" w:space="0" w:color="auto"/>
        <w:left w:val="none" w:sz="0" w:space="0" w:color="auto"/>
        <w:bottom w:val="none" w:sz="0" w:space="0" w:color="auto"/>
        <w:right w:val="none" w:sz="0" w:space="0" w:color="auto"/>
      </w:divBdr>
    </w:div>
    <w:div w:id="1538010289">
      <w:bodyDiv w:val="1"/>
      <w:marLeft w:val="0"/>
      <w:marRight w:val="0"/>
      <w:marTop w:val="0"/>
      <w:marBottom w:val="0"/>
      <w:divBdr>
        <w:top w:val="none" w:sz="0" w:space="0" w:color="auto"/>
        <w:left w:val="none" w:sz="0" w:space="0" w:color="auto"/>
        <w:bottom w:val="none" w:sz="0" w:space="0" w:color="auto"/>
        <w:right w:val="none" w:sz="0" w:space="0" w:color="auto"/>
      </w:divBdr>
    </w:div>
    <w:div w:id="1545096240">
      <w:bodyDiv w:val="1"/>
      <w:marLeft w:val="0"/>
      <w:marRight w:val="0"/>
      <w:marTop w:val="0"/>
      <w:marBottom w:val="0"/>
      <w:divBdr>
        <w:top w:val="none" w:sz="0" w:space="0" w:color="auto"/>
        <w:left w:val="none" w:sz="0" w:space="0" w:color="auto"/>
        <w:bottom w:val="none" w:sz="0" w:space="0" w:color="auto"/>
        <w:right w:val="none" w:sz="0" w:space="0" w:color="auto"/>
      </w:divBdr>
    </w:div>
    <w:div w:id="1554998047">
      <w:bodyDiv w:val="1"/>
      <w:marLeft w:val="0"/>
      <w:marRight w:val="0"/>
      <w:marTop w:val="0"/>
      <w:marBottom w:val="0"/>
      <w:divBdr>
        <w:top w:val="none" w:sz="0" w:space="0" w:color="auto"/>
        <w:left w:val="none" w:sz="0" w:space="0" w:color="auto"/>
        <w:bottom w:val="none" w:sz="0" w:space="0" w:color="auto"/>
        <w:right w:val="none" w:sz="0" w:space="0" w:color="auto"/>
      </w:divBdr>
    </w:div>
    <w:div w:id="1611164127">
      <w:bodyDiv w:val="1"/>
      <w:marLeft w:val="0"/>
      <w:marRight w:val="0"/>
      <w:marTop w:val="0"/>
      <w:marBottom w:val="0"/>
      <w:divBdr>
        <w:top w:val="none" w:sz="0" w:space="0" w:color="auto"/>
        <w:left w:val="none" w:sz="0" w:space="0" w:color="auto"/>
        <w:bottom w:val="none" w:sz="0" w:space="0" w:color="auto"/>
        <w:right w:val="none" w:sz="0" w:space="0" w:color="auto"/>
      </w:divBdr>
    </w:div>
    <w:div w:id="1622299489">
      <w:bodyDiv w:val="1"/>
      <w:marLeft w:val="0"/>
      <w:marRight w:val="0"/>
      <w:marTop w:val="0"/>
      <w:marBottom w:val="0"/>
      <w:divBdr>
        <w:top w:val="none" w:sz="0" w:space="0" w:color="auto"/>
        <w:left w:val="none" w:sz="0" w:space="0" w:color="auto"/>
        <w:bottom w:val="none" w:sz="0" w:space="0" w:color="auto"/>
        <w:right w:val="none" w:sz="0" w:space="0" w:color="auto"/>
      </w:divBdr>
    </w:div>
    <w:div w:id="1742483324">
      <w:bodyDiv w:val="1"/>
      <w:marLeft w:val="0"/>
      <w:marRight w:val="0"/>
      <w:marTop w:val="0"/>
      <w:marBottom w:val="0"/>
      <w:divBdr>
        <w:top w:val="none" w:sz="0" w:space="0" w:color="auto"/>
        <w:left w:val="none" w:sz="0" w:space="0" w:color="auto"/>
        <w:bottom w:val="none" w:sz="0" w:space="0" w:color="auto"/>
        <w:right w:val="none" w:sz="0" w:space="0" w:color="auto"/>
      </w:divBdr>
    </w:div>
    <w:div w:id="1823616767">
      <w:bodyDiv w:val="1"/>
      <w:marLeft w:val="0"/>
      <w:marRight w:val="0"/>
      <w:marTop w:val="0"/>
      <w:marBottom w:val="0"/>
      <w:divBdr>
        <w:top w:val="none" w:sz="0" w:space="0" w:color="auto"/>
        <w:left w:val="none" w:sz="0" w:space="0" w:color="auto"/>
        <w:bottom w:val="none" w:sz="0" w:space="0" w:color="auto"/>
        <w:right w:val="none" w:sz="0" w:space="0" w:color="auto"/>
      </w:divBdr>
    </w:div>
    <w:div w:id="1860854615">
      <w:bodyDiv w:val="1"/>
      <w:marLeft w:val="0"/>
      <w:marRight w:val="0"/>
      <w:marTop w:val="0"/>
      <w:marBottom w:val="0"/>
      <w:divBdr>
        <w:top w:val="none" w:sz="0" w:space="0" w:color="auto"/>
        <w:left w:val="none" w:sz="0" w:space="0" w:color="auto"/>
        <w:bottom w:val="none" w:sz="0" w:space="0" w:color="auto"/>
        <w:right w:val="none" w:sz="0" w:space="0" w:color="auto"/>
      </w:divBdr>
    </w:div>
    <w:div w:id="1900554871">
      <w:bodyDiv w:val="1"/>
      <w:marLeft w:val="0"/>
      <w:marRight w:val="0"/>
      <w:marTop w:val="0"/>
      <w:marBottom w:val="0"/>
      <w:divBdr>
        <w:top w:val="none" w:sz="0" w:space="0" w:color="auto"/>
        <w:left w:val="none" w:sz="0" w:space="0" w:color="auto"/>
        <w:bottom w:val="none" w:sz="0" w:space="0" w:color="auto"/>
        <w:right w:val="none" w:sz="0" w:space="0" w:color="auto"/>
      </w:divBdr>
    </w:div>
    <w:div w:id="1919171223">
      <w:bodyDiv w:val="1"/>
      <w:marLeft w:val="0"/>
      <w:marRight w:val="0"/>
      <w:marTop w:val="0"/>
      <w:marBottom w:val="0"/>
      <w:divBdr>
        <w:top w:val="none" w:sz="0" w:space="0" w:color="auto"/>
        <w:left w:val="none" w:sz="0" w:space="0" w:color="auto"/>
        <w:bottom w:val="none" w:sz="0" w:space="0" w:color="auto"/>
        <w:right w:val="none" w:sz="0" w:space="0" w:color="auto"/>
      </w:divBdr>
    </w:div>
    <w:div w:id="1974405463">
      <w:bodyDiv w:val="1"/>
      <w:marLeft w:val="0"/>
      <w:marRight w:val="0"/>
      <w:marTop w:val="0"/>
      <w:marBottom w:val="0"/>
      <w:divBdr>
        <w:top w:val="none" w:sz="0" w:space="0" w:color="auto"/>
        <w:left w:val="none" w:sz="0" w:space="0" w:color="auto"/>
        <w:bottom w:val="none" w:sz="0" w:space="0" w:color="auto"/>
        <w:right w:val="none" w:sz="0" w:space="0" w:color="auto"/>
      </w:divBdr>
    </w:div>
    <w:div w:id="1979916460">
      <w:bodyDiv w:val="1"/>
      <w:marLeft w:val="0"/>
      <w:marRight w:val="0"/>
      <w:marTop w:val="0"/>
      <w:marBottom w:val="0"/>
      <w:divBdr>
        <w:top w:val="none" w:sz="0" w:space="0" w:color="auto"/>
        <w:left w:val="none" w:sz="0" w:space="0" w:color="auto"/>
        <w:bottom w:val="none" w:sz="0" w:space="0" w:color="auto"/>
        <w:right w:val="none" w:sz="0" w:space="0" w:color="auto"/>
      </w:divBdr>
    </w:div>
    <w:div w:id="1980109493">
      <w:bodyDiv w:val="1"/>
      <w:marLeft w:val="0"/>
      <w:marRight w:val="0"/>
      <w:marTop w:val="0"/>
      <w:marBottom w:val="0"/>
      <w:divBdr>
        <w:top w:val="none" w:sz="0" w:space="0" w:color="auto"/>
        <w:left w:val="none" w:sz="0" w:space="0" w:color="auto"/>
        <w:bottom w:val="none" w:sz="0" w:space="0" w:color="auto"/>
        <w:right w:val="none" w:sz="0" w:space="0" w:color="auto"/>
      </w:divBdr>
    </w:div>
    <w:div w:id="1984920536">
      <w:bodyDiv w:val="1"/>
      <w:marLeft w:val="0"/>
      <w:marRight w:val="0"/>
      <w:marTop w:val="0"/>
      <w:marBottom w:val="0"/>
      <w:divBdr>
        <w:top w:val="none" w:sz="0" w:space="0" w:color="auto"/>
        <w:left w:val="none" w:sz="0" w:space="0" w:color="auto"/>
        <w:bottom w:val="none" w:sz="0" w:space="0" w:color="auto"/>
        <w:right w:val="none" w:sz="0" w:space="0" w:color="auto"/>
      </w:divBdr>
    </w:div>
    <w:div w:id="2022315876">
      <w:bodyDiv w:val="1"/>
      <w:marLeft w:val="0"/>
      <w:marRight w:val="0"/>
      <w:marTop w:val="0"/>
      <w:marBottom w:val="0"/>
      <w:divBdr>
        <w:top w:val="none" w:sz="0" w:space="0" w:color="auto"/>
        <w:left w:val="none" w:sz="0" w:space="0" w:color="auto"/>
        <w:bottom w:val="none" w:sz="0" w:space="0" w:color="auto"/>
        <w:right w:val="none" w:sz="0" w:space="0" w:color="auto"/>
      </w:divBdr>
    </w:div>
    <w:div w:id="2083942213">
      <w:bodyDiv w:val="1"/>
      <w:marLeft w:val="0"/>
      <w:marRight w:val="0"/>
      <w:marTop w:val="0"/>
      <w:marBottom w:val="0"/>
      <w:divBdr>
        <w:top w:val="none" w:sz="0" w:space="0" w:color="auto"/>
        <w:left w:val="none" w:sz="0" w:space="0" w:color="auto"/>
        <w:bottom w:val="none" w:sz="0" w:space="0" w:color="auto"/>
        <w:right w:val="none" w:sz="0" w:space="0" w:color="auto"/>
      </w:divBdr>
    </w:div>
    <w:div w:id="2107069255">
      <w:bodyDiv w:val="1"/>
      <w:marLeft w:val="0"/>
      <w:marRight w:val="0"/>
      <w:marTop w:val="0"/>
      <w:marBottom w:val="0"/>
      <w:divBdr>
        <w:top w:val="none" w:sz="0" w:space="0" w:color="auto"/>
        <w:left w:val="none" w:sz="0" w:space="0" w:color="auto"/>
        <w:bottom w:val="none" w:sz="0" w:space="0" w:color="auto"/>
        <w:right w:val="none" w:sz="0" w:space="0" w:color="auto"/>
      </w:divBdr>
    </w:div>
    <w:div w:id="2130926226">
      <w:bodyDiv w:val="1"/>
      <w:marLeft w:val="0"/>
      <w:marRight w:val="0"/>
      <w:marTop w:val="0"/>
      <w:marBottom w:val="0"/>
      <w:divBdr>
        <w:top w:val="none" w:sz="0" w:space="0" w:color="auto"/>
        <w:left w:val="none" w:sz="0" w:space="0" w:color="auto"/>
        <w:bottom w:val="none" w:sz="0" w:space="0" w:color="auto"/>
        <w:right w:val="none" w:sz="0" w:space="0" w:color="auto"/>
      </w:divBdr>
    </w:div>
    <w:div w:id="2135561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p" TargetMode="Externa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ednorozec.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eader" Target="header1.xml"/><Relationship Id="rId10" Type="http://schemas.openxmlformats.org/officeDocument/2006/relationships/hyperlink" Target="http://bip.jednorozec.pl/?c=mdPliki-cmPobierz-7651-VWNod2HFgmEuZG9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jednorozec.pl/?c=mdPliki-cmPobierz-6624-UE/Fml96YcWCxIVjem5pa19vc3QuZG9j" TargetMode="External"/><Relationship Id="rId14" Type="http://schemas.openxmlformats.org/officeDocument/2006/relationships/hyperlink" Target="https://bip"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Everyone\Szablony\FSB\FSB_pl.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1">
                <a:solidFill>
                  <a:sysClr val="windowText" lastClr="000000"/>
                </a:solidFill>
                <a:latin typeface="+mn-lt"/>
                <a:cs typeface="Arial" panose="020B0604020202020204" pitchFamily="34" charset="0"/>
              </a:rPr>
              <a:t>Wykres 1 .Wyniki procentowe sprawdzianu ósmoklasisty z języka polskiego w 2021 r. w gminach</a:t>
            </a:r>
            <a:r>
              <a:rPr lang="pl-PL" sz="1100" b="1" baseline="0">
                <a:solidFill>
                  <a:sysClr val="windowText" lastClr="000000"/>
                </a:solidFill>
                <a:latin typeface="+mn-lt"/>
                <a:cs typeface="Arial" panose="020B0604020202020204" pitchFamily="34" charset="0"/>
              </a:rPr>
              <a:t> powiatu przasnyskiego</a:t>
            </a:r>
            <a:endParaRPr lang="pl-PL" sz="1100" b="1">
              <a:solidFill>
                <a:sysClr val="windowText" lastClr="000000"/>
              </a:solidFill>
              <a:latin typeface="+mn-lt"/>
              <a:cs typeface="Arial" panose="020B0604020202020204" pitchFamily="34" charset="0"/>
            </a:endParaRPr>
          </a:p>
        </c:rich>
      </c:tx>
      <c:layout>
        <c:manualLayout>
          <c:xMode val="edge"/>
          <c:yMode val="edge"/>
          <c:x val="0.12091264031234748"/>
          <c:y val="5.019870320016733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1"/>
          <c:order val="1"/>
          <c:tx>
            <c:strRef>
              <c:f>Arkusz1!$C$1</c:f>
              <c:strCache>
                <c:ptCount val="1"/>
                <c:pt idx="0">
                  <c:v>Kolumna1</c:v>
                </c:pt>
              </c:strCache>
            </c:strRef>
          </c:tx>
          <c:spPr>
            <a:solidFill>
              <a:schemeClr val="accent2"/>
            </a:solidFill>
            <a:ln>
              <a:noFill/>
            </a:ln>
            <a:effectLst/>
          </c:spPr>
          <c:invertIfNegative val="0"/>
          <c:cat>
            <c:strRef>
              <c:f>Arkusz1!$A$2:$A$9</c:f>
              <c:strCache>
                <c:ptCount val="8"/>
                <c:pt idx="0">
                  <c:v>Przasnysz (gmina miejska)</c:v>
                </c:pt>
                <c:pt idx="1">
                  <c:v>Chorzele Miasto</c:v>
                </c:pt>
                <c:pt idx="2">
                  <c:v>Chorzele obszr wiejski</c:v>
                </c:pt>
                <c:pt idx="3">
                  <c:v>Czernice Borowe</c:v>
                </c:pt>
                <c:pt idx="4">
                  <c:v>Jednorożec</c:v>
                </c:pt>
                <c:pt idx="5">
                  <c:v>Krasne</c:v>
                </c:pt>
                <c:pt idx="6">
                  <c:v>Krzynowłoga Mała</c:v>
                </c:pt>
                <c:pt idx="7">
                  <c:v>Przasnysz (gmina wiejska)</c:v>
                </c:pt>
              </c:strCache>
            </c:strRef>
          </c:cat>
          <c:val>
            <c:numRef>
              <c:f>Arkusz1!$C$2:$C$9</c:f>
              <c:numCache>
                <c:formatCode>General</c:formatCode>
                <c:ptCount val="8"/>
              </c:numCache>
            </c:numRef>
          </c:val>
          <c:extLst>
            <c:ext xmlns:c16="http://schemas.microsoft.com/office/drawing/2014/chart" uri="{C3380CC4-5D6E-409C-BE32-E72D297353CC}">
              <c16:uniqueId val="{00000000-4466-4CDE-BC2F-231A6F116400}"/>
            </c:ext>
          </c:extLst>
        </c:ser>
        <c:ser>
          <c:idx val="2"/>
          <c:order val="2"/>
          <c:tx>
            <c:strRef>
              <c:f>Arkusz1!$D$1</c:f>
              <c:strCache>
                <c:ptCount val="1"/>
                <c:pt idx="0">
                  <c:v>Kolumna2</c:v>
                </c:pt>
              </c:strCache>
            </c:strRef>
          </c:tx>
          <c:spPr>
            <a:solidFill>
              <a:schemeClr val="accent3"/>
            </a:solidFill>
            <a:ln>
              <a:noFill/>
            </a:ln>
            <a:effectLst/>
          </c:spPr>
          <c:invertIfNegative val="0"/>
          <c:cat>
            <c:strRef>
              <c:f>Arkusz1!$A$2:$A$9</c:f>
              <c:strCache>
                <c:ptCount val="8"/>
                <c:pt idx="0">
                  <c:v>Przasnysz (gmina miejska)</c:v>
                </c:pt>
                <c:pt idx="1">
                  <c:v>Chorzele Miasto</c:v>
                </c:pt>
                <c:pt idx="2">
                  <c:v>Chorzele obszr wiejski</c:v>
                </c:pt>
                <c:pt idx="3">
                  <c:v>Czernice Borowe</c:v>
                </c:pt>
                <c:pt idx="4">
                  <c:v>Jednorożec</c:v>
                </c:pt>
                <c:pt idx="5">
                  <c:v>Krasne</c:v>
                </c:pt>
                <c:pt idx="6">
                  <c:v>Krzynowłoga Mała</c:v>
                </c:pt>
                <c:pt idx="7">
                  <c:v>Przasnysz (gmina wiejska)</c:v>
                </c:pt>
              </c:strCache>
            </c:strRef>
          </c:cat>
          <c:val>
            <c:numRef>
              <c:f>Arkusz1!$D$2:$D$9</c:f>
              <c:numCache>
                <c:formatCode>General</c:formatCode>
                <c:ptCount val="8"/>
              </c:numCache>
            </c:numRef>
          </c:val>
          <c:extLst>
            <c:ext xmlns:c16="http://schemas.microsoft.com/office/drawing/2014/chart" uri="{C3380CC4-5D6E-409C-BE32-E72D297353CC}">
              <c16:uniqueId val="{00000001-4466-4CDE-BC2F-231A6F116400}"/>
            </c:ext>
          </c:extLst>
        </c:ser>
        <c:ser>
          <c:idx val="3"/>
          <c:order val="3"/>
          <c:tx>
            <c:strRef>
              <c:f>Arkusz1!$E$1</c:f>
              <c:strCache>
                <c:ptCount val="1"/>
                <c:pt idx="0">
                  <c:v>Kolumna3</c:v>
                </c:pt>
              </c:strCache>
            </c:strRef>
          </c:tx>
          <c:spPr>
            <a:solidFill>
              <a:schemeClr val="accent4"/>
            </a:solidFill>
            <a:ln>
              <a:noFill/>
            </a:ln>
            <a:effectLst/>
          </c:spPr>
          <c:invertIfNegative val="0"/>
          <c:cat>
            <c:strRef>
              <c:f>Arkusz1!$A$2:$A$9</c:f>
              <c:strCache>
                <c:ptCount val="8"/>
                <c:pt idx="0">
                  <c:v>Przasnysz (gmina miejska)</c:v>
                </c:pt>
                <c:pt idx="1">
                  <c:v>Chorzele Miasto</c:v>
                </c:pt>
                <c:pt idx="2">
                  <c:v>Chorzele obszr wiejski</c:v>
                </c:pt>
                <c:pt idx="3">
                  <c:v>Czernice Borowe</c:v>
                </c:pt>
                <c:pt idx="4">
                  <c:v>Jednorożec</c:v>
                </c:pt>
                <c:pt idx="5">
                  <c:v>Krasne</c:v>
                </c:pt>
                <c:pt idx="6">
                  <c:v>Krzynowłoga Mała</c:v>
                </c:pt>
                <c:pt idx="7">
                  <c:v>Przasnysz (gmina wiejska)</c:v>
                </c:pt>
              </c:strCache>
            </c:strRef>
          </c:cat>
          <c:val>
            <c:numRef>
              <c:f>Arkusz1!$E$2:$E$9</c:f>
              <c:numCache>
                <c:formatCode>General</c:formatCode>
                <c:ptCount val="8"/>
              </c:numCache>
            </c:numRef>
          </c:val>
          <c:extLst>
            <c:ext xmlns:c16="http://schemas.microsoft.com/office/drawing/2014/chart" uri="{C3380CC4-5D6E-409C-BE32-E72D297353CC}">
              <c16:uniqueId val="{00000002-4466-4CDE-BC2F-231A6F116400}"/>
            </c:ext>
          </c:extLst>
        </c:ser>
        <c:ser>
          <c:idx val="4"/>
          <c:order val="4"/>
          <c:tx>
            <c:strRef>
              <c:f>Arkusz1!$F$1</c:f>
              <c:strCache>
                <c:ptCount val="1"/>
                <c:pt idx="0">
                  <c:v>Kolumna4</c:v>
                </c:pt>
              </c:strCache>
            </c:strRef>
          </c:tx>
          <c:spPr>
            <a:solidFill>
              <a:schemeClr val="accent5"/>
            </a:solidFill>
            <a:ln>
              <a:noFill/>
            </a:ln>
            <a:effectLst/>
          </c:spPr>
          <c:invertIfNegative val="0"/>
          <c:cat>
            <c:strRef>
              <c:f>Arkusz1!$A$2:$A$9</c:f>
              <c:strCache>
                <c:ptCount val="8"/>
                <c:pt idx="0">
                  <c:v>Przasnysz (gmina miejska)</c:v>
                </c:pt>
                <c:pt idx="1">
                  <c:v>Chorzele Miasto</c:v>
                </c:pt>
                <c:pt idx="2">
                  <c:v>Chorzele obszr wiejski</c:v>
                </c:pt>
                <c:pt idx="3">
                  <c:v>Czernice Borowe</c:v>
                </c:pt>
                <c:pt idx="4">
                  <c:v>Jednorożec</c:v>
                </c:pt>
                <c:pt idx="5">
                  <c:v>Krasne</c:v>
                </c:pt>
                <c:pt idx="6">
                  <c:v>Krzynowłoga Mała</c:v>
                </c:pt>
                <c:pt idx="7">
                  <c:v>Przasnysz (gmina wiejska)</c:v>
                </c:pt>
              </c:strCache>
            </c:strRef>
          </c:cat>
          <c:val>
            <c:numRef>
              <c:f>Arkusz1!$F$2:$F$9</c:f>
              <c:numCache>
                <c:formatCode>General</c:formatCode>
                <c:ptCount val="8"/>
              </c:numCache>
            </c:numRef>
          </c:val>
          <c:extLst>
            <c:ext xmlns:c16="http://schemas.microsoft.com/office/drawing/2014/chart" uri="{C3380CC4-5D6E-409C-BE32-E72D297353CC}">
              <c16:uniqueId val="{00000003-4466-4CDE-BC2F-231A6F116400}"/>
            </c:ext>
          </c:extLst>
        </c:ser>
        <c:dLbls>
          <c:showLegendKey val="0"/>
          <c:showVal val="0"/>
          <c:showCatName val="0"/>
          <c:showSerName val="0"/>
          <c:showPercent val="0"/>
          <c:showBubbleSize val="0"/>
        </c:dLbls>
        <c:gapWidth val="52"/>
        <c:overlap val="71"/>
        <c:axId val="-1852647856"/>
        <c:axId val="-1852648944"/>
      </c:barChar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Pt>
            <c:idx val="4"/>
            <c:invertIfNegative val="0"/>
            <c:bubble3D val="0"/>
            <c:spPr>
              <a:solidFill>
                <a:srgbClr val="FF0000"/>
              </a:solidFill>
              <a:ln>
                <a:solidFill>
                  <a:srgbClr val="FF0000"/>
                </a:solidFill>
              </a:ln>
              <a:effectLst/>
            </c:spPr>
            <c:extLst>
              <c:ext xmlns:c16="http://schemas.microsoft.com/office/drawing/2014/chart" uri="{C3380CC4-5D6E-409C-BE32-E72D297353CC}">
                <c16:uniqueId val="{00000005-4466-4CDE-BC2F-231A6F11640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Arkusz1!$A$2:$A$9</c:f>
              <c:strCache>
                <c:ptCount val="8"/>
                <c:pt idx="0">
                  <c:v>Przasnysz (gmina miejska)</c:v>
                </c:pt>
                <c:pt idx="1">
                  <c:v>Chorzele Miasto</c:v>
                </c:pt>
                <c:pt idx="2">
                  <c:v>Chorzele obszr wiejski</c:v>
                </c:pt>
                <c:pt idx="3">
                  <c:v>Czernice Borowe</c:v>
                </c:pt>
                <c:pt idx="4">
                  <c:v>Jednorożec</c:v>
                </c:pt>
                <c:pt idx="5">
                  <c:v>Krasne</c:v>
                </c:pt>
                <c:pt idx="6">
                  <c:v>Krzynowłoga Mała</c:v>
                </c:pt>
                <c:pt idx="7">
                  <c:v>Przasnysz (gmina wiejska)</c:v>
                </c:pt>
              </c:strCache>
            </c:strRef>
          </c:cat>
          <c:val>
            <c:numRef>
              <c:f>Arkusz1!$B$2:$B$9</c:f>
              <c:numCache>
                <c:formatCode>General</c:formatCode>
                <c:ptCount val="8"/>
                <c:pt idx="0">
                  <c:v>59</c:v>
                </c:pt>
                <c:pt idx="1">
                  <c:v>51</c:v>
                </c:pt>
                <c:pt idx="2">
                  <c:v>50</c:v>
                </c:pt>
                <c:pt idx="3">
                  <c:v>48</c:v>
                </c:pt>
                <c:pt idx="4">
                  <c:v>52</c:v>
                </c:pt>
                <c:pt idx="5">
                  <c:v>53</c:v>
                </c:pt>
                <c:pt idx="6">
                  <c:v>49</c:v>
                </c:pt>
                <c:pt idx="7">
                  <c:v>53</c:v>
                </c:pt>
              </c:numCache>
            </c:numRef>
          </c:val>
          <c:extLst>
            <c:ext xmlns:c16="http://schemas.microsoft.com/office/drawing/2014/chart" uri="{C3380CC4-5D6E-409C-BE32-E72D297353CC}">
              <c16:uniqueId val="{00000006-4466-4CDE-BC2F-231A6F116400}"/>
            </c:ext>
          </c:extLst>
        </c:ser>
        <c:dLbls>
          <c:showLegendKey val="0"/>
          <c:showVal val="0"/>
          <c:showCatName val="0"/>
          <c:showSerName val="0"/>
          <c:showPercent val="0"/>
          <c:showBubbleSize val="0"/>
        </c:dLbls>
        <c:gapWidth val="44"/>
        <c:overlap val="-42"/>
        <c:axId val="-1852647312"/>
        <c:axId val="-1852650576"/>
      </c:barChart>
      <c:catAx>
        <c:axId val="-1852647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1852648944"/>
        <c:crossesAt val="0"/>
        <c:auto val="1"/>
        <c:lblAlgn val="ctr"/>
        <c:lblOffset val="100"/>
        <c:noMultiLvlLbl val="0"/>
      </c:catAx>
      <c:valAx>
        <c:axId val="-1852648944"/>
        <c:scaling>
          <c:orientation val="minMax"/>
        </c:scaling>
        <c:delete val="1"/>
        <c:axPos val="l"/>
        <c:majorGridlines>
          <c:spPr>
            <a:ln w="9525" cap="flat" cmpd="sng" algn="ctr">
              <a:solidFill>
                <a:schemeClr val="bg1"/>
              </a:solidFill>
              <a:round/>
            </a:ln>
            <a:effectLst/>
          </c:spPr>
        </c:majorGridlines>
        <c:numFmt formatCode="0.00%" sourceLinked="0"/>
        <c:majorTickMark val="none"/>
        <c:minorTickMark val="none"/>
        <c:tickLblPos val="nextTo"/>
        <c:crossAx val="-1852647856"/>
        <c:crosses val="autoZero"/>
        <c:crossBetween val="between"/>
      </c:valAx>
      <c:valAx>
        <c:axId val="-1852650576"/>
        <c:scaling>
          <c:orientation val="minMax"/>
        </c:scaling>
        <c:delete val="1"/>
        <c:axPos val="r"/>
        <c:numFmt formatCode="General" sourceLinked="1"/>
        <c:majorTickMark val="out"/>
        <c:minorTickMark val="none"/>
        <c:tickLblPos val="nextTo"/>
        <c:crossAx val="-1852647312"/>
        <c:crosses val="max"/>
        <c:crossBetween val="between"/>
      </c:valAx>
      <c:catAx>
        <c:axId val="-1852647312"/>
        <c:scaling>
          <c:orientation val="minMax"/>
        </c:scaling>
        <c:delete val="1"/>
        <c:axPos val="b"/>
        <c:numFmt formatCode="General" sourceLinked="1"/>
        <c:majorTickMark val="out"/>
        <c:minorTickMark val="none"/>
        <c:tickLblPos val="nextTo"/>
        <c:crossAx val="-185265057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pl-PL" sz="1050" b="1">
                <a:solidFill>
                  <a:sysClr val="windowText" lastClr="000000"/>
                </a:solidFill>
                <a:latin typeface="+mn-lt"/>
                <a:cs typeface="Arial" panose="020B0604020202020204" pitchFamily="34" charset="0"/>
              </a:rPr>
              <a:t>Wykres 2.Wyniki procentowe sprawdzianu ósmoklasisty z matematyki </a:t>
            </a:r>
            <a:br>
              <a:rPr lang="pl-PL" sz="1050" b="1">
                <a:solidFill>
                  <a:sysClr val="windowText" lastClr="000000"/>
                </a:solidFill>
                <a:latin typeface="+mn-lt"/>
                <a:cs typeface="Arial" panose="020B0604020202020204" pitchFamily="34" charset="0"/>
              </a:rPr>
            </a:br>
            <a:r>
              <a:rPr lang="pl-PL" sz="1050" b="1">
                <a:solidFill>
                  <a:sysClr val="windowText" lastClr="000000"/>
                </a:solidFill>
                <a:latin typeface="+mn-lt"/>
                <a:cs typeface="Arial" panose="020B0604020202020204" pitchFamily="34" charset="0"/>
              </a:rPr>
              <a:t>w 2021 r. w gminach</a:t>
            </a:r>
            <a:r>
              <a:rPr lang="pl-PL" sz="1050" b="1" baseline="0">
                <a:solidFill>
                  <a:sysClr val="windowText" lastClr="000000"/>
                </a:solidFill>
                <a:latin typeface="+mn-lt"/>
                <a:cs typeface="Arial" panose="020B0604020202020204" pitchFamily="34" charset="0"/>
              </a:rPr>
              <a:t> powiatu przasnyskiego</a:t>
            </a:r>
            <a:endParaRPr lang="pl-PL" sz="1050" b="1">
              <a:solidFill>
                <a:sysClr val="windowText" lastClr="000000"/>
              </a:solidFill>
              <a:latin typeface="+mn-lt"/>
              <a:cs typeface="Arial" panose="020B0604020202020204" pitchFamily="34" charset="0"/>
            </a:endParaRPr>
          </a:p>
        </c:rich>
      </c:tx>
      <c:layout>
        <c:manualLayout>
          <c:xMode val="edge"/>
          <c:yMode val="edge"/>
          <c:x val="0.12582789402492051"/>
          <c:y val="5.019863994273442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title>
    <c:autoTitleDeleted val="0"/>
    <c:plotArea>
      <c:layout/>
      <c:barChart>
        <c:barDir val="col"/>
        <c:grouping val="clustered"/>
        <c:varyColors val="0"/>
        <c:ser>
          <c:idx val="1"/>
          <c:order val="1"/>
          <c:tx>
            <c:strRef>
              <c:f>Arkusz1!$C$1</c:f>
              <c:strCache>
                <c:ptCount val="1"/>
                <c:pt idx="0">
                  <c:v>Kolumna1</c:v>
                </c:pt>
              </c:strCache>
            </c:strRef>
          </c:tx>
          <c:spPr>
            <a:solidFill>
              <a:schemeClr val="accent2"/>
            </a:solidFill>
            <a:ln>
              <a:noFill/>
            </a:ln>
            <a:effectLst/>
          </c:spPr>
          <c:invertIfNegative val="0"/>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Arkusz1!$C$2:$C$9</c:f>
              <c:numCache>
                <c:formatCode>General</c:formatCode>
                <c:ptCount val="8"/>
              </c:numCache>
            </c:numRef>
          </c:val>
          <c:extLst>
            <c:ext xmlns:c16="http://schemas.microsoft.com/office/drawing/2014/chart" uri="{C3380CC4-5D6E-409C-BE32-E72D297353CC}">
              <c16:uniqueId val="{00000000-C7EE-4BBB-9EE8-CD35BE0AA730}"/>
            </c:ext>
          </c:extLst>
        </c:ser>
        <c:ser>
          <c:idx val="2"/>
          <c:order val="2"/>
          <c:tx>
            <c:strRef>
              <c:f>Arkusz1!$D$1</c:f>
              <c:strCache>
                <c:ptCount val="1"/>
                <c:pt idx="0">
                  <c:v>Kolumna2</c:v>
                </c:pt>
              </c:strCache>
            </c:strRef>
          </c:tx>
          <c:spPr>
            <a:solidFill>
              <a:schemeClr val="accent3"/>
            </a:solidFill>
            <a:ln>
              <a:noFill/>
            </a:ln>
            <a:effectLst/>
          </c:spPr>
          <c:invertIfNegative val="0"/>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Arkusz1!$D$2:$D$9</c:f>
              <c:numCache>
                <c:formatCode>General</c:formatCode>
                <c:ptCount val="8"/>
              </c:numCache>
            </c:numRef>
          </c:val>
          <c:extLst>
            <c:ext xmlns:c16="http://schemas.microsoft.com/office/drawing/2014/chart" uri="{C3380CC4-5D6E-409C-BE32-E72D297353CC}">
              <c16:uniqueId val="{00000001-C7EE-4BBB-9EE8-CD35BE0AA730}"/>
            </c:ext>
          </c:extLst>
        </c:ser>
        <c:ser>
          <c:idx val="3"/>
          <c:order val="3"/>
          <c:tx>
            <c:strRef>
              <c:f>Arkusz1!$E$1</c:f>
              <c:strCache>
                <c:ptCount val="1"/>
                <c:pt idx="0">
                  <c:v>Kolumna3</c:v>
                </c:pt>
              </c:strCache>
            </c:strRef>
          </c:tx>
          <c:spPr>
            <a:solidFill>
              <a:schemeClr val="accent4"/>
            </a:solidFill>
            <a:ln>
              <a:noFill/>
            </a:ln>
            <a:effectLst/>
          </c:spPr>
          <c:invertIfNegative val="0"/>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Arkusz1!$E$2:$E$9</c:f>
              <c:numCache>
                <c:formatCode>General</c:formatCode>
                <c:ptCount val="8"/>
              </c:numCache>
            </c:numRef>
          </c:val>
          <c:extLst>
            <c:ext xmlns:c16="http://schemas.microsoft.com/office/drawing/2014/chart" uri="{C3380CC4-5D6E-409C-BE32-E72D297353CC}">
              <c16:uniqueId val="{00000002-C7EE-4BBB-9EE8-CD35BE0AA730}"/>
            </c:ext>
          </c:extLst>
        </c:ser>
        <c:ser>
          <c:idx val="4"/>
          <c:order val="4"/>
          <c:tx>
            <c:strRef>
              <c:f>Arkusz1!$F$1</c:f>
              <c:strCache>
                <c:ptCount val="1"/>
                <c:pt idx="0">
                  <c:v>Kolumna4</c:v>
                </c:pt>
              </c:strCache>
            </c:strRef>
          </c:tx>
          <c:spPr>
            <a:solidFill>
              <a:schemeClr val="accent5"/>
            </a:solidFill>
            <a:ln>
              <a:noFill/>
            </a:ln>
            <a:effectLst/>
          </c:spPr>
          <c:invertIfNegative val="0"/>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Arkusz1!$F$2:$F$9</c:f>
              <c:numCache>
                <c:formatCode>General</c:formatCode>
                <c:ptCount val="8"/>
              </c:numCache>
            </c:numRef>
          </c:val>
          <c:extLst>
            <c:ext xmlns:c16="http://schemas.microsoft.com/office/drawing/2014/chart" uri="{C3380CC4-5D6E-409C-BE32-E72D297353CC}">
              <c16:uniqueId val="{00000003-C7EE-4BBB-9EE8-CD35BE0AA730}"/>
            </c:ext>
          </c:extLst>
        </c:ser>
        <c:dLbls>
          <c:showLegendKey val="0"/>
          <c:showVal val="0"/>
          <c:showCatName val="0"/>
          <c:showSerName val="0"/>
          <c:showPercent val="0"/>
          <c:showBubbleSize val="0"/>
        </c:dLbls>
        <c:gapWidth val="52"/>
        <c:overlap val="71"/>
        <c:axId val="-1852646768"/>
        <c:axId val="-1852658192"/>
      </c:barChar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Pt>
            <c:idx val="4"/>
            <c:invertIfNegative val="0"/>
            <c:bubble3D val="0"/>
            <c:spPr>
              <a:solidFill>
                <a:srgbClr val="FF0000"/>
              </a:solidFill>
              <a:ln>
                <a:noFill/>
              </a:ln>
              <a:effectLst/>
            </c:spPr>
            <c:extLst>
              <c:ext xmlns:c16="http://schemas.microsoft.com/office/drawing/2014/chart" uri="{C3380CC4-5D6E-409C-BE32-E72D297353CC}">
                <c16:uniqueId val="{00000005-C7EE-4BBB-9EE8-CD35BE0AA73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Arkusz1!$B$2:$B$9</c:f>
              <c:numCache>
                <c:formatCode>General</c:formatCode>
                <c:ptCount val="8"/>
                <c:pt idx="0">
                  <c:v>45</c:v>
                </c:pt>
                <c:pt idx="1">
                  <c:v>38</c:v>
                </c:pt>
                <c:pt idx="2">
                  <c:v>34</c:v>
                </c:pt>
                <c:pt idx="3">
                  <c:v>28</c:v>
                </c:pt>
                <c:pt idx="4">
                  <c:v>38</c:v>
                </c:pt>
                <c:pt idx="5">
                  <c:v>44</c:v>
                </c:pt>
                <c:pt idx="6">
                  <c:v>36</c:v>
                </c:pt>
                <c:pt idx="7">
                  <c:v>37</c:v>
                </c:pt>
              </c:numCache>
            </c:numRef>
          </c:val>
          <c:extLst>
            <c:ext xmlns:c16="http://schemas.microsoft.com/office/drawing/2014/chart" uri="{C3380CC4-5D6E-409C-BE32-E72D297353CC}">
              <c16:uniqueId val="{00000006-C7EE-4BBB-9EE8-CD35BE0AA730}"/>
            </c:ext>
          </c:extLst>
        </c:ser>
        <c:dLbls>
          <c:showLegendKey val="0"/>
          <c:showVal val="0"/>
          <c:showCatName val="0"/>
          <c:showSerName val="0"/>
          <c:showPercent val="0"/>
          <c:showBubbleSize val="0"/>
        </c:dLbls>
        <c:gapWidth val="44"/>
        <c:overlap val="-42"/>
        <c:axId val="-1852657104"/>
        <c:axId val="-1852642960"/>
      </c:barChart>
      <c:catAx>
        <c:axId val="-185264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1852658192"/>
        <c:crossesAt val="0"/>
        <c:auto val="1"/>
        <c:lblAlgn val="ctr"/>
        <c:lblOffset val="100"/>
        <c:noMultiLvlLbl val="0"/>
      </c:catAx>
      <c:valAx>
        <c:axId val="-1852658192"/>
        <c:scaling>
          <c:orientation val="minMax"/>
        </c:scaling>
        <c:delete val="1"/>
        <c:axPos val="l"/>
        <c:majorGridlines>
          <c:spPr>
            <a:ln w="9525" cap="flat" cmpd="sng" algn="ctr">
              <a:solidFill>
                <a:schemeClr val="bg1"/>
              </a:solidFill>
              <a:round/>
            </a:ln>
            <a:effectLst/>
          </c:spPr>
        </c:majorGridlines>
        <c:numFmt formatCode="0.00%" sourceLinked="0"/>
        <c:majorTickMark val="none"/>
        <c:minorTickMark val="none"/>
        <c:tickLblPos val="nextTo"/>
        <c:crossAx val="-1852646768"/>
        <c:crosses val="autoZero"/>
        <c:crossBetween val="between"/>
      </c:valAx>
      <c:valAx>
        <c:axId val="-1852642960"/>
        <c:scaling>
          <c:orientation val="minMax"/>
        </c:scaling>
        <c:delete val="1"/>
        <c:axPos val="r"/>
        <c:numFmt formatCode="General" sourceLinked="1"/>
        <c:majorTickMark val="out"/>
        <c:minorTickMark val="none"/>
        <c:tickLblPos val="nextTo"/>
        <c:crossAx val="-1852657104"/>
        <c:crosses val="max"/>
        <c:crossBetween val="between"/>
      </c:valAx>
      <c:catAx>
        <c:axId val="-1852657104"/>
        <c:scaling>
          <c:orientation val="minMax"/>
        </c:scaling>
        <c:delete val="1"/>
        <c:axPos val="b"/>
        <c:numFmt formatCode="General" sourceLinked="1"/>
        <c:majorTickMark val="out"/>
        <c:minorTickMark val="none"/>
        <c:tickLblPos val="nextTo"/>
        <c:crossAx val="-185264296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l-PL" sz="1050" b="1">
                <a:solidFill>
                  <a:sysClr val="windowText" lastClr="000000"/>
                </a:solidFill>
                <a:latin typeface="+mn-lt"/>
                <a:cs typeface="Arial" panose="020B0604020202020204" pitchFamily="34" charset="0"/>
              </a:rPr>
              <a:t>Wykres 3.Wyniki procentowe sprawdzianu ósmoklasisty z języka angielskiego w 2021 r. w gminach</a:t>
            </a:r>
            <a:r>
              <a:rPr lang="pl-PL" sz="1050" b="1" baseline="0">
                <a:solidFill>
                  <a:sysClr val="windowText" lastClr="000000"/>
                </a:solidFill>
                <a:latin typeface="+mn-lt"/>
                <a:cs typeface="Arial" panose="020B0604020202020204" pitchFamily="34" charset="0"/>
              </a:rPr>
              <a:t> powiatu przasnyskiego</a:t>
            </a:r>
            <a:endParaRPr lang="pl-PL" sz="1050" b="1">
              <a:solidFill>
                <a:sysClr val="windowText" lastClr="000000"/>
              </a:solidFill>
              <a:latin typeface="+mn-lt"/>
              <a:cs typeface="Arial" panose="020B0604020202020204" pitchFamily="34" charset="0"/>
            </a:endParaRPr>
          </a:p>
        </c:rich>
      </c:tx>
      <c:layout>
        <c:manualLayout>
          <c:xMode val="edge"/>
          <c:yMode val="edge"/>
          <c:x val="0.12091264031234748"/>
          <c:y val="5.019870320016733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pl-PL"/>
        </a:p>
      </c:txPr>
    </c:title>
    <c:autoTitleDeleted val="0"/>
    <c:plotArea>
      <c:layout/>
      <c:barChart>
        <c:barDir val="col"/>
        <c:grouping val="clustered"/>
        <c:varyColors val="0"/>
        <c:ser>
          <c:idx val="1"/>
          <c:order val="1"/>
          <c:tx>
            <c:strRef>
              <c:f>Arkusz1!$C$1</c:f>
              <c:strCache>
                <c:ptCount val="1"/>
                <c:pt idx="0">
                  <c:v>Kolumna1</c:v>
                </c:pt>
              </c:strCache>
            </c:strRef>
          </c:tx>
          <c:spPr>
            <a:solidFill>
              <a:schemeClr val="accent2"/>
            </a:solidFill>
            <a:ln>
              <a:noFill/>
            </a:ln>
            <a:effectLst/>
          </c:spPr>
          <c:invertIfNegative val="0"/>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Arkusz1!$C$2:$C$9</c:f>
              <c:numCache>
                <c:formatCode>General</c:formatCode>
                <c:ptCount val="8"/>
              </c:numCache>
            </c:numRef>
          </c:val>
          <c:extLst>
            <c:ext xmlns:c16="http://schemas.microsoft.com/office/drawing/2014/chart" uri="{C3380CC4-5D6E-409C-BE32-E72D297353CC}">
              <c16:uniqueId val="{00000000-EEBB-439F-99BE-4CAA0607B694}"/>
            </c:ext>
          </c:extLst>
        </c:ser>
        <c:ser>
          <c:idx val="2"/>
          <c:order val="2"/>
          <c:tx>
            <c:strRef>
              <c:f>Arkusz1!$D$1</c:f>
              <c:strCache>
                <c:ptCount val="1"/>
                <c:pt idx="0">
                  <c:v>Kolumna2</c:v>
                </c:pt>
              </c:strCache>
            </c:strRef>
          </c:tx>
          <c:spPr>
            <a:solidFill>
              <a:schemeClr val="accent3"/>
            </a:solidFill>
            <a:ln>
              <a:noFill/>
            </a:ln>
            <a:effectLst/>
          </c:spPr>
          <c:invertIfNegative val="0"/>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Arkusz1!$D$2:$D$9</c:f>
              <c:numCache>
                <c:formatCode>General</c:formatCode>
                <c:ptCount val="8"/>
              </c:numCache>
            </c:numRef>
          </c:val>
          <c:extLst>
            <c:ext xmlns:c16="http://schemas.microsoft.com/office/drawing/2014/chart" uri="{C3380CC4-5D6E-409C-BE32-E72D297353CC}">
              <c16:uniqueId val="{00000001-EEBB-439F-99BE-4CAA0607B694}"/>
            </c:ext>
          </c:extLst>
        </c:ser>
        <c:ser>
          <c:idx val="3"/>
          <c:order val="3"/>
          <c:tx>
            <c:strRef>
              <c:f>Arkusz1!$E$1</c:f>
              <c:strCache>
                <c:ptCount val="1"/>
                <c:pt idx="0">
                  <c:v>Kolumna3</c:v>
                </c:pt>
              </c:strCache>
            </c:strRef>
          </c:tx>
          <c:spPr>
            <a:solidFill>
              <a:schemeClr val="accent4"/>
            </a:solidFill>
            <a:ln>
              <a:noFill/>
            </a:ln>
            <a:effectLst/>
          </c:spPr>
          <c:invertIfNegative val="0"/>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Arkusz1!$E$2:$E$9</c:f>
              <c:numCache>
                <c:formatCode>General</c:formatCode>
                <c:ptCount val="8"/>
              </c:numCache>
            </c:numRef>
          </c:val>
          <c:extLst>
            <c:ext xmlns:c16="http://schemas.microsoft.com/office/drawing/2014/chart" uri="{C3380CC4-5D6E-409C-BE32-E72D297353CC}">
              <c16:uniqueId val="{00000002-EEBB-439F-99BE-4CAA0607B694}"/>
            </c:ext>
          </c:extLst>
        </c:ser>
        <c:ser>
          <c:idx val="4"/>
          <c:order val="4"/>
          <c:tx>
            <c:strRef>
              <c:f>Arkusz1!$F$1</c:f>
              <c:strCache>
                <c:ptCount val="1"/>
                <c:pt idx="0">
                  <c:v>Kolumna4</c:v>
                </c:pt>
              </c:strCache>
            </c:strRef>
          </c:tx>
          <c:spPr>
            <a:solidFill>
              <a:schemeClr val="accent5"/>
            </a:solidFill>
            <a:ln>
              <a:noFill/>
            </a:ln>
            <a:effectLst/>
          </c:spPr>
          <c:invertIfNegative val="0"/>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Arkusz1!$F$2:$F$9</c:f>
              <c:numCache>
                <c:formatCode>General</c:formatCode>
                <c:ptCount val="8"/>
              </c:numCache>
            </c:numRef>
          </c:val>
          <c:extLst>
            <c:ext xmlns:c16="http://schemas.microsoft.com/office/drawing/2014/chart" uri="{C3380CC4-5D6E-409C-BE32-E72D297353CC}">
              <c16:uniqueId val="{00000003-EEBB-439F-99BE-4CAA0607B694}"/>
            </c:ext>
          </c:extLst>
        </c:ser>
        <c:dLbls>
          <c:showLegendKey val="0"/>
          <c:showVal val="0"/>
          <c:showCatName val="0"/>
          <c:showSerName val="0"/>
          <c:showPercent val="0"/>
          <c:showBubbleSize val="0"/>
        </c:dLbls>
        <c:gapWidth val="52"/>
        <c:overlap val="71"/>
        <c:axId val="-1852656016"/>
        <c:axId val="-1852652208"/>
      </c:barChar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Pt>
            <c:idx val="4"/>
            <c:invertIfNegative val="0"/>
            <c:bubble3D val="0"/>
            <c:spPr>
              <a:solidFill>
                <a:srgbClr val="FF0000"/>
              </a:solidFill>
              <a:ln>
                <a:noFill/>
              </a:ln>
              <a:effectLst/>
            </c:spPr>
            <c:extLst>
              <c:ext xmlns:c16="http://schemas.microsoft.com/office/drawing/2014/chart" uri="{C3380CC4-5D6E-409C-BE32-E72D297353CC}">
                <c16:uniqueId val="{00000005-EEBB-439F-99BE-4CAA0607B69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Arkusz1!$B$2:$B$9</c:f>
              <c:numCache>
                <c:formatCode>General</c:formatCode>
                <c:ptCount val="8"/>
                <c:pt idx="0">
                  <c:v>63</c:v>
                </c:pt>
                <c:pt idx="1">
                  <c:v>50</c:v>
                </c:pt>
                <c:pt idx="2">
                  <c:v>44</c:v>
                </c:pt>
                <c:pt idx="3">
                  <c:v>48</c:v>
                </c:pt>
                <c:pt idx="4">
                  <c:v>54</c:v>
                </c:pt>
                <c:pt idx="5">
                  <c:v>50</c:v>
                </c:pt>
                <c:pt idx="6">
                  <c:v>47</c:v>
                </c:pt>
                <c:pt idx="7">
                  <c:v>51</c:v>
                </c:pt>
              </c:numCache>
            </c:numRef>
          </c:val>
          <c:extLst>
            <c:ext xmlns:c16="http://schemas.microsoft.com/office/drawing/2014/chart" uri="{C3380CC4-5D6E-409C-BE32-E72D297353CC}">
              <c16:uniqueId val="{00000006-EEBB-439F-99BE-4CAA0607B694}"/>
            </c:ext>
          </c:extLst>
        </c:ser>
        <c:dLbls>
          <c:showLegendKey val="0"/>
          <c:showVal val="0"/>
          <c:showCatName val="0"/>
          <c:showSerName val="0"/>
          <c:showPercent val="0"/>
          <c:showBubbleSize val="0"/>
        </c:dLbls>
        <c:gapWidth val="44"/>
        <c:overlap val="-42"/>
        <c:axId val="-1852643504"/>
        <c:axId val="-1852651664"/>
      </c:barChart>
      <c:catAx>
        <c:axId val="-185265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1852652208"/>
        <c:crossesAt val="0"/>
        <c:auto val="1"/>
        <c:lblAlgn val="ctr"/>
        <c:lblOffset val="100"/>
        <c:noMultiLvlLbl val="0"/>
      </c:catAx>
      <c:valAx>
        <c:axId val="-1852652208"/>
        <c:scaling>
          <c:orientation val="minMax"/>
        </c:scaling>
        <c:delete val="1"/>
        <c:axPos val="l"/>
        <c:majorGridlines>
          <c:spPr>
            <a:ln w="9525" cap="flat" cmpd="sng" algn="ctr">
              <a:solidFill>
                <a:schemeClr val="bg1"/>
              </a:solidFill>
              <a:round/>
            </a:ln>
            <a:effectLst/>
          </c:spPr>
        </c:majorGridlines>
        <c:numFmt formatCode="0.00%" sourceLinked="0"/>
        <c:majorTickMark val="none"/>
        <c:minorTickMark val="none"/>
        <c:tickLblPos val="nextTo"/>
        <c:crossAx val="-1852656016"/>
        <c:crosses val="autoZero"/>
        <c:crossBetween val="between"/>
      </c:valAx>
      <c:valAx>
        <c:axId val="-1852651664"/>
        <c:scaling>
          <c:orientation val="minMax"/>
        </c:scaling>
        <c:delete val="1"/>
        <c:axPos val="r"/>
        <c:numFmt formatCode="General" sourceLinked="1"/>
        <c:majorTickMark val="out"/>
        <c:minorTickMark val="none"/>
        <c:tickLblPos val="nextTo"/>
        <c:crossAx val="-1852643504"/>
        <c:crosses val="max"/>
        <c:crossBetween val="between"/>
      </c:valAx>
      <c:catAx>
        <c:axId val="-1852643504"/>
        <c:scaling>
          <c:orientation val="minMax"/>
        </c:scaling>
        <c:delete val="1"/>
        <c:axPos val="b"/>
        <c:numFmt formatCode="General" sourceLinked="1"/>
        <c:majorTickMark val="out"/>
        <c:minorTickMark val="none"/>
        <c:tickLblPos val="nextTo"/>
        <c:crossAx val="-185265166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1">
                <a:solidFill>
                  <a:sysClr val="windowText" lastClr="000000"/>
                </a:solidFill>
              </a:rPr>
              <a:t>Wykres 4. </a:t>
            </a:r>
            <a:r>
              <a:rPr lang="en-US" sz="1100" b="1">
                <a:solidFill>
                  <a:sysClr val="windowText" lastClr="000000"/>
                </a:solidFill>
              </a:rPr>
              <a:t>Liczba etatów nauczycieli pracujących w szkołach prowadzonych przez Gminę Jednorożec z podziałem na stopień awansu zawodowego</a:t>
            </a:r>
            <a:r>
              <a:rPr lang="pl-PL" sz="1100" b="1">
                <a:solidFill>
                  <a:sysClr val="windowText" lastClr="000000"/>
                </a:solidFill>
              </a:rPr>
              <a:t> według stanu na 30 września 2021 r.</a:t>
            </a:r>
            <a:endParaRPr lang="en-US" sz="1100"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doughnutChart>
        <c:varyColors val="1"/>
        <c:ser>
          <c:idx val="0"/>
          <c:order val="0"/>
          <c:tx>
            <c:strRef>
              <c:f>Arkusz1!$B$1</c:f>
              <c:strCache>
                <c:ptCount val="1"/>
                <c:pt idx="0">
                  <c:v>Liczba etatów nauczycieli pracujących w szkołach prowadzonych przez Gminę Jednorożec z podziałem na stopień awansu zawodowego</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44B-44F1-8D3C-60D2EFBFD2E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44B-44F1-8D3C-60D2EFBFD2E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44B-44F1-8D3C-60D2EFBFD2E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44B-44F1-8D3C-60D2EFBFD2EB}"/>
              </c:ext>
            </c:extLst>
          </c:dPt>
          <c:dLbls>
            <c:dLbl>
              <c:idx val="0"/>
              <c:layout>
                <c:manualLayout>
                  <c:x val="0.13715570545250141"/>
                  <c:y val="-0.207492795389049"/>
                </c:manualLayout>
              </c:layout>
              <c:tx>
                <c:rich>
                  <a:bodyPr/>
                  <a:lstStyle/>
                  <a:p>
                    <a:fld id="{19F1F33C-E2DA-4B23-A3AC-0F563FA9FAB1}" type="CATEGORYNAME">
                      <a:rPr lang="en-US"/>
                      <a:pPr/>
                      <a:t>[NAZWA KATEGORII]</a:t>
                    </a:fld>
                    <a:r>
                      <a:rPr lang="en-US" baseline="0"/>
                      <a:t>; </a:t>
                    </a:r>
                    <a:fld id="{D10853C6-FA3A-4FD2-AC55-298A895B0F39}" type="VALUE">
                      <a:rPr lang="en-US" baseline="0"/>
                      <a:pPr/>
                      <a:t>[WARTOŚĆ]</a:t>
                    </a:fld>
                    <a:r>
                      <a:rPr lang="en-US" baseline="0"/>
                      <a:t>; </a:t>
                    </a:r>
                  </a:p>
                  <a:p>
                    <a:fld id="{D0C193EB-1F0E-414B-AE58-CB13CB328160}" type="PERCENTAGE">
                      <a:rPr lang="en-US" baseline="0"/>
                      <a:pPr/>
                      <a:t>[PROCENTOWE]</a:t>
                    </a:fld>
                    <a:endParaRPr lang="pl-PL"/>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44B-44F1-8D3C-60D2EFBFD2EB}"/>
                </c:ext>
              </c:extLst>
            </c:dLbl>
            <c:dLbl>
              <c:idx val="1"/>
              <c:layout>
                <c:manualLayout>
                  <c:x val="0.28780222455329663"/>
                  <c:y val="-9.9903938520653213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8526C76F-666D-4A0C-B218-A9019706D04B}" type="CATEGORYNAME">
                      <a:rPr lang="en-US"/>
                      <a:pPr>
                        <a:defRPr sz="900" b="0" i="0" u="none" strike="noStrike" kern="1200" baseline="0">
                          <a:solidFill>
                            <a:schemeClr val="dk1">
                              <a:lumMod val="65000"/>
                              <a:lumOff val="35000"/>
                            </a:schemeClr>
                          </a:solidFill>
                          <a:latin typeface="+mn-lt"/>
                          <a:ea typeface="+mn-ea"/>
                          <a:cs typeface="+mn-cs"/>
                        </a:defRPr>
                      </a:pPr>
                      <a:t>[NAZWA KATEGORII]</a:t>
                    </a:fld>
                    <a:r>
                      <a:rPr lang="en-US" baseline="0"/>
                      <a:t>; </a:t>
                    </a:r>
                    <a:fld id="{B393B995-3173-49DE-80A4-C2ED6E50C118}" type="VALUE">
                      <a:rPr lang="en-US" baseline="0"/>
                      <a:pPr>
                        <a:defRPr sz="900" b="0" i="0" u="none" strike="noStrike" kern="1200" baseline="0">
                          <a:solidFill>
                            <a:schemeClr val="dk1">
                              <a:lumMod val="65000"/>
                              <a:lumOff val="35000"/>
                            </a:schemeClr>
                          </a:solidFill>
                          <a:latin typeface="+mn-lt"/>
                          <a:ea typeface="+mn-ea"/>
                          <a:cs typeface="+mn-cs"/>
                        </a:defRPr>
                      </a:pPr>
                      <a:t>[WARTOŚĆ]</a:t>
                    </a:fld>
                    <a:r>
                      <a:rPr lang="en-US" baseline="0"/>
                      <a:t>; </a:t>
                    </a:r>
                  </a:p>
                  <a:p>
                    <a:pPr>
                      <a:defRPr sz="900" b="0" i="0" u="none" strike="noStrike" kern="1200" baseline="0">
                        <a:solidFill>
                          <a:schemeClr val="dk1">
                            <a:lumMod val="65000"/>
                            <a:lumOff val="35000"/>
                          </a:schemeClr>
                        </a:solidFill>
                        <a:latin typeface="+mn-lt"/>
                        <a:ea typeface="+mn-ea"/>
                        <a:cs typeface="+mn-cs"/>
                      </a:defRPr>
                    </a:pPr>
                    <a:fld id="{D89FB694-FAFC-4191-BA4E-8C0536F2A2F1}" type="PERCENTAGE">
                      <a:rPr lang="en-US" baseline="0"/>
                      <a:pPr>
                        <a:defRPr sz="900" b="0" i="0" u="none" strike="noStrike" kern="1200" baseline="0">
                          <a:solidFill>
                            <a:schemeClr val="dk1">
                              <a:lumMod val="65000"/>
                              <a:lumOff val="35000"/>
                            </a:schemeClr>
                          </a:solidFill>
                          <a:latin typeface="+mn-lt"/>
                          <a:ea typeface="+mn-ea"/>
                          <a:cs typeface="+mn-cs"/>
                        </a:defRPr>
                      </a:pPr>
                      <a:t>[PROCENTOWE]</a:t>
                    </a:fld>
                    <a:endParaRPr lang="en-US" baseline="0"/>
                  </a:p>
                  <a:p>
                    <a:pPr>
                      <a:defRPr sz="900" b="0" i="0" u="none" strike="noStrike" kern="1200" baseline="0">
                        <a:solidFill>
                          <a:schemeClr val="dk1">
                            <a:lumMod val="65000"/>
                            <a:lumOff val="35000"/>
                          </a:schemeClr>
                        </a:solidFill>
                        <a:latin typeface="+mn-lt"/>
                        <a:ea typeface="+mn-ea"/>
                        <a:cs typeface="+mn-cs"/>
                      </a:defRPr>
                    </a:pPr>
                    <a:endParaRPr lang="pl-PL"/>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6610340233609078"/>
                      <c:h val="0.10108027562837066"/>
                    </c:manualLayout>
                  </c15:layout>
                  <c15:dlblFieldTable/>
                  <c15:showDataLabelsRange val="0"/>
                </c:ext>
                <c:ext xmlns:c16="http://schemas.microsoft.com/office/drawing/2014/chart" uri="{C3380CC4-5D6E-409C-BE32-E72D297353CC}">
                  <c16:uniqueId val="{00000003-144B-44F1-8D3C-60D2EFBFD2EB}"/>
                </c:ext>
              </c:extLst>
            </c:dLbl>
            <c:dLbl>
              <c:idx val="2"/>
              <c:layout>
                <c:manualLayout>
                  <c:x val="0.26212354990196207"/>
                  <c:y val="0.18828049951969261"/>
                </c:manualLayout>
              </c:layout>
              <c:tx>
                <c:rich>
                  <a:bodyPr/>
                  <a:lstStyle/>
                  <a:p>
                    <a:fld id="{095F4DF1-50DE-427A-B621-36E9DB40FDB6}" type="CATEGORYNAME">
                      <a:rPr lang="en-US"/>
                      <a:pPr/>
                      <a:t>[NAZWA KATEGORII]</a:t>
                    </a:fld>
                    <a:r>
                      <a:rPr lang="en-US" baseline="0"/>
                      <a:t>; </a:t>
                    </a:r>
                    <a:fld id="{1CBCB13F-14F3-4901-B3D1-6C95C6340E9D}" type="VALUE">
                      <a:rPr lang="en-US" baseline="0"/>
                      <a:pPr/>
                      <a:t>[WARTOŚĆ]</a:t>
                    </a:fld>
                    <a:r>
                      <a:rPr lang="en-US" baseline="0"/>
                      <a:t>; </a:t>
                    </a:r>
                  </a:p>
                  <a:p>
                    <a:fld id="{493C308E-D211-496C-9863-BCC3177809FF}" type="PERCENTAGE">
                      <a:rPr lang="en-US" baseline="0"/>
                      <a:pPr/>
                      <a:t>[PROCENTOWE]</a:t>
                    </a:fld>
                    <a:endParaRPr lang="pl-PL"/>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44B-44F1-8D3C-60D2EFBFD2EB}"/>
                </c:ext>
              </c:extLst>
            </c:dLbl>
            <c:dLbl>
              <c:idx val="3"/>
              <c:layout>
                <c:manualLayout>
                  <c:x val="-0.13150217099759665"/>
                  <c:y val="-0.32358702048364957"/>
                </c:manualLayout>
              </c:layout>
              <c:tx>
                <c:rich>
                  <a:bodyPr/>
                  <a:lstStyle/>
                  <a:p>
                    <a:fld id="{78E03F81-9F83-4F1D-9808-7E21B7B051CE}" type="CATEGORYNAME">
                      <a:rPr lang="en-US"/>
                      <a:pPr/>
                      <a:t>[NAZWA KATEGORII]</a:t>
                    </a:fld>
                    <a:r>
                      <a:rPr lang="en-US" baseline="0"/>
                      <a:t>; </a:t>
                    </a:r>
                    <a:fld id="{5CF5A46C-B536-424A-9574-E05C069BC8DB}" type="VALUE">
                      <a:rPr lang="en-US" baseline="0"/>
                      <a:pPr/>
                      <a:t>[WARTOŚĆ]</a:t>
                    </a:fld>
                    <a:r>
                      <a:rPr lang="en-US" baseline="0"/>
                      <a:t>;</a:t>
                    </a:r>
                  </a:p>
                  <a:p>
                    <a:r>
                      <a:rPr lang="en-US" baseline="0"/>
                      <a:t> </a:t>
                    </a:r>
                    <a:fld id="{934377D3-C58A-4601-BA63-79F6A73FC187}" type="PERCENTAGE">
                      <a:rPr lang="en-US" baseline="0"/>
                      <a:pPr/>
                      <a:t>[PROCENTOWE]</a:t>
                    </a:fld>
                    <a:endParaRPr lang="en-US" baseline="0"/>
                  </a:p>
                </c:rich>
              </c:tx>
              <c:showLegendKey val="0"/>
              <c:showVal val="1"/>
              <c:showCatName val="1"/>
              <c:showSerName val="0"/>
              <c:showPercent val="1"/>
              <c:showBubbleSize val="0"/>
              <c:extLst>
                <c:ext xmlns:c15="http://schemas.microsoft.com/office/drawing/2012/chart" uri="{CE6537A1-D6FC-4f65-9D91-7224C49458BB}">
                  <c15:layout>
                    <c:manualLayout>
                      <c:w val="0.22703119951490044"/>
                      <c:h val="9.6883221009477563E-2"/>
                    </c:manualLayout>
                  </c15:layout>
                  <c15:dlblFieldTable/>
                  <c15:showDataLabelsRange val="0"/>
                </c:ext>
                <c:ext xmlns:c16="http://schemas.microsoft.com/office/drawing/2014/chart" uri="{C3380CC4-5D6E-409C-BE32-E72D297353CC}">
                  <c16:uniqueId val="{00000007-144B-44F1-8D3C-60D2EFBFD2E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Arkusz1!$A$2:$A$5</c:f>
              <c:strCache>
                <c:ptCount val="4"/>
                <c:pt idx="0">
                  <c:v>stażyści</c:v>
                </c:pt>
                <c:pt idx="1">
                  <c:v>kontraktowi</c:v>
                </c:pt>
                <c:pt idx="2">
                  <c:v>mianowani</c:v>
                </c:pt>
                <c:pt idx="3">
                  <c:v>dyplomowani</c:v>
                </c:pt>
              </c:strCache>
            </c:strRef>
          </c:cat>
          <c:val>
            <c:numRef>
              <c:f>Arkusz1!$B$2:$B$5</c:f>
              <c:numCache>
                <c:formatCode>General</c:formatCode>
                <c:ptCount val="4"/>
                <c:pt idx="0">
                  <c:v>4.09</c:v>
                </c:pt>
                <c:pt idx="1">
                  <c:v>2</c:v>
                </c:pt>
                <c:pt idx="2">
                  <c:v>6.11</c:v>
                </c:pt>
                <c:pt idx="3">
                  <c:v>65.42</c:v>
                </c:pt>
              </c:numCache>
            </c:numRef>
          </c:val>
          <c:extLst>
            <c:ext xmlns:c16="http://schemas.microsoft.com/office/drawing/2014/chart" uri="{C3380CC4-5D6E-409C-BE32-E72D297353CC}">
              <c16:uniqueId val="{00000008-144B-44F1-8D3C-60D2EFBFD2EB}"/>
            </c:ext>
          </c:extLst>
        </c:ser>
        <c:dLbls>
          <c:showLegendKey val="0"/>
          <c:showVal val="0"/>
          <c:showCatName val="0"/>
          <c:showSerName val="0"/>
          <c:showPercent val="0"/>
          <c:showBubbleSize val="0"/>
          <c:showLeaderLines val="0"/>
        </c:dLbls>
        <c:firstSliceAng val="60"/>
        <c:holeSize val="5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50" b="1">
                <a:solidFill>
                  <a:sysClr val="windowText" lastClr="000000"/>
                </a:solidFill>
              </a:rPr>
              <a:t>Wykres 5. Stosunek wydatków</a:t>
            </a:r>
            <a:r>
              <a:rPr lang="pl-PL" sz="1050" b="1" baseline="0">
                <a:solidFill>
                  <a:sysClr val="windowText" lastClr="000000"/>
                </a:solidFill>
              </a:rPr>
              <a:t> na realizację zadań oświatowych do otrzymanej subwencji oświatowej i dotacji przedszkolnej w latach 2017-2021</a:t>
            </a:r>
            <a:endParaRPr lang="pl-PL" sz="1050"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lineChart>
        <c:grouping val="standard"/>
        <c:varyColors val="0"/>
        <c:ser>
          <c:idx val="0"/>
          <c:order val="0"/>
          <c:tx>
            <c:strRef>
              <c:f>Arkusz1!$B$1</c:f>
              <c:strCache>
                <c:ptCount val="1"/>
                <c:pt idx="0">
                  <c:v>Kwota subwencji oświatowej i dotacji przedszkolnej</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0"/>
                  <c:y val="2.68317853457172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A1-4B65-A4F3-EAAE907F9DCA}"/>
                </c:ext>
              </c:extLst>
            </c:dLbl>
            <c:dLbl>
              <c:idx val="1"/>
              <c:layout>
                <c:manualLayout>
                  <c:x val="6.6555740432612314E-3"/>
                  <c:y val="1.8203684291785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A1-4B65-A4F3-EAAE907F9DCA}"/>
                </c:ext>
              </c:extLst>
            </c:dLbl>
            <c:dLbl>
              <c:idx val="2"/>
              <c:layout>
                <c:manualLayout>
                  <c:x val="0"/>
                  <c:y val="2.27038183694530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A1-4B65-A4F3-EAAE907F9DCA}"/>
                </c:ext>
              </c:extLst>
            </c:dLbl>
            <c:dLbl>
              <c:idx val="3"/>
              <c:layout>
                <c:manualLayout>
                  <c:x val="0"/>
                  <c:y val="1.4447884416924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A1-4B65-A4F3-EAAE907F9DCA}"/>
                </c:ext>
              </c:extLst>
            </c:dLbl>
            <c:dLbl>
              <c:idx val="4"/>
              <c:layout>
                <c:manualLayout>
                  <c:x val="0"/>
                  <c:y val="-1.65118679050568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A1-4B65-A4F3-EAAE907F9DC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2017</c:v>
                </c:pt>
                <c:pt idx="1">
                  <c:v>2018</c:v>
                </c:pt>
                <c:pt idx="2">
                  <c:v>2019</c:v>
                </c:pt>
                <c:pt idx="3">
                  <c:v>2020</c:v>
                </c:pt>
                <c:pt idx="4">
                  <c:v>2021</c:v>
                </c:pt>
              </c:numCache>
            </c:numRef>
          </c:cat>
          <c:val>
            <c:numRef>
              <c:f>Arkusz1!$B$2:$B$6</c:f>
              <c:numCache>
                <c:formatCode>#,##0.00</c:formatCode>
                <c:ptCount val="5"/>
                <c:pt idx="0">
                  <c:v>7763413</c:v>
                </c:pt>
                <c:pt idx="1">
                  <c:v>7583163</c:v>
                </c:pt>
                <c:pt idx="2">
                  <c:v>7801698</c:v>
                </c:pt>
                <c:pt idx="3">
                  <c:v>7994656</c:v>
                </c:pt>
                <c:pt idx="4">
                  <c:v>8581673</c:v>
                </c:pt>
              </c:numCache>
            </c:numRef>
          </c:val>
          <c:smooth val="0"/>
          <c:extLst>
            <c:ext xmlns:c16="http://schemas.microsoft.com/office/drawing/2014/chart" uri="{C3380CC4-5D6E-409C-BE32-E72D297353CC}">
              <c16:uniqueId val="{00000005-91A1-4B65-A4F3-EAAE907F9DCA}"/>
            </c:ext>
          </c:extLst>
        </c:ser>
        <c:ser>
          <c:idx val="1"/>
          <c:order val="1"/>
          <c:tx>
            <c:strRef>
              <c:f>Arkusz1!$C$1</c:f>
              <c:strCache>
                <c:ptCount val="1"/>
                <c:pt idx="0">
                  <c:v>Kwota wydatków na zadania oświatowe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1.552967276760954E-2"/>
                  <c:y val="1.4447884416924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1A1-4B65-A4F3-EAAE907F9DCA}"/>
                </c:ext>
              </c:extLst>
            </c:dLbl>
            <c:dLbl>
              <c:idx val="1"/>
              <c:layout>
                <c:manualLayout>
                  <c:x val="2.2185246810870773E-3"/>
                  <c:y val="1.2383900928792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1A1-4B65-A4F3-EAAE907F9DCA}"/>
                </c:ext>
              </c:extLst>
            </c:dLbl>
            <c:dLbl>
              <c:idx val="2"/>
              <c:layout>
                <c:manualLayout>
                  <c:x val="0"/>
                  <c:y val="1.23839009287925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1A1-4B65-A4F3-EAAE907F9DCA}"/>
                </c:ext>
              </c:extLst>
            </c:dLbl>
            <c:dLbl>
              <c:idx val="3"/>
              <c:layout>
                <c:manualLayout>
                  <c:x val="0"/>
                  <c:y val="1.44478844169246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1A1-4B65-A4F3-EAAE907F9DCA}"/>
                </c:ext>
              </c:extLst>
            </c:dLbl>
            <c:dLbl>
              <c:idx val="4"/>
              <c:layout>
                <c:manualLayout>
                  <c:x val="0"/>
                  <c:y val="-1.65118679050567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1A1-4B65-A4F3-EAAE907F9DC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Arkusz1!$A$2:$A$6</c:f>
              <c:numCache>
                <c:formatCode>General</c:formatCode>
                <c:ptCount val="5"/>
                <c:pt idx="0">
                  <c:v>2017</c:v>
                </c:pt>
                <c:pt idx="1">
                  <c:v>2018</c:v>
                </c:pt>
                <c:pt idx="2">
                  <c:v>2019</c:v>
                </c:pt>
                <c:pt idx="3">
                  <c:v>2020</c:v>
                </c:pt>
                <c:pt idx="4">
                  <c:v>2021</c:v>
                </c:pt>
              </c:numCache>
            </c:numRef>
          </c:cat>
          <c:val>
            <c:numRef>
              <c:f>Arkusz1!$C$2:$C$6</c:f>
              <c:numCache>
                <c:formatCode>#,##0.00</c:formatCode>
                <c:ptCount val="5"/>
                <c:pt idx="0">
                  <c:v>9175661.5800000001</c:v>
                </c:pt>
                <c:pt idx="1">
                  <c:v>9999871.6999999993</c:v>
                </c:pt>
                <c:pt idx="2">
                  <c:v>10861295.960000001</c:v>
                </c:pt>
                <c:pt idx="3">
                  <c:v>11974396.369999999</c:v>
                </c:pt>
                <c:pt idx="4">
                  <c:v>12315316.15</c:v>
                </c:pt>
              </c:numCache>
            </c:numRef>
          </c:val>
          <c:smooth val="0"/>
          <c:extLst>
            <c:ext xmlns:c16="http://schemas.microsoft.com/office/drawing/2014/chart" uri="{C3380CC4-5D6E-409C-BE32-E72D297353CC}">
              <c16:uniqueId val="{0000000B-91A1-4B65-A4F3-EAAE907F9DCA}"/>
            </c:ext>
          </c:extLst>
        </c:ser>
        <c:ser>
          <c:idx val="2"/>
          <c:order val="2"/>
          <c:tx>
            <c:strRef>
              <c:f>Arkusz1!$D$1</c:f>
              <c:strCache>
                <c:ptCount val="1"/>
                <c:pt idx="0">
                  <c:v>Kolumna1</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Arkusz1!$A$2:$A$6</c:f>
              <c:numCache>
                <c:formatCode>General</c:formatCode>
                <c:ptCount val="5"/>
                <c:pt idx="0">
                  <c:v>2017</c:v>
                </c:pt>
                <c:pt idx="1">
                  <c:v>2018</c:v>
                </c:pt>
                <c:pt idx="2">
                  <c:v>2019</c:v>
                </c:pt>
                <c:pt idx="3">
                  <c:v>2020</c:v>
                </c:pt>
                <c:pt idx="4">
                  <c:v>2021</c:v>
                </c:pt>
              </c:numCache>
            </c:numRef>
          </c:cat>
          <c:val>
            <c:numRef>
              <c:f>Arkusz1!$D$2:$D$6</c:f>
              <c:numCache>
                <c:formatCode>General</c:formatCode>
                <c:ptCount val="5"/>
              </c:numCache>
            </c:numRef>
          </c:val>
          <c:smooth val="0"/>
          <c:extLst>
            <c:ext xmlns:c16="http://schemas.microsoft.com/office/drawing/2014/chart" uri="{C3380CC4-5D6E-409C-BE32-E72D297353CC}">
              <c16:uniqueId val="{0000000C-91A1-4B65-A4F3-EAAE907F9DCA}"/>
            </c:ext>
          </c:extLst>
        </c:ser>
        <c:dLbls>
          <c:showLegendKey val="0"/>
          <c:showVal val="0"/>
          <c:showCatName val="0"/>
          <c:showSerName val="0"/>
          <c:showPercent val="0"/>
          <c:showBubbleSize val="0"/>
        </c:dLbls>
        <c:marker val="1"/>
        <c:smooth val="0"/>
        <c:axId val="-1852655472"/>
        <c:axId val="-1852654928"/>
      </c:lineChart>
      <c:catAx>
        <c:axId val="-185265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52654928"/>
        <c:crosses val="autoZero"/>
        <c:auto val="1"/>
        <c:lblAlgn val="ctr"/>
        <c:lblOffset val="100"/>
        <c:noMultiLvlLbl val="0"/>
      </c:catAx>
      <c:valAx>
        <c:axId val="-18526549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5265547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Wydatki placówek w 2021 r.</c:v>
                </c:pt>
              </c:strCache>
            </c:strRef>
          </c:tx>
          <c:spPr>
            <a:solidFill>
              <a:srgbClr val="FF0000"/>
            </a:solidFill>
            <a:ln>
              <a:noFill/>
            </a:ln>
            <a:effectLst/>
            <a:sp3d/>
          </c:spPr>
          <c:invertIfNegative val="0"/>
          <c:dLbls>
            <c:dLbl>
              <c:idx val="0"/>
              <c:layout>
                <c:manualLayout>
                  <c:x val="1.3711779868501881E-3"/>
                  <c:y val="-0.1107047589132954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CC5-455B-B0AF-DD9EC84FE327}"/>
                </c:ext>
              </c:extLst>
            </c:dLbl>
            <c:dLbl>
              <c:idx val="1"/>
              <c:layout>
                <c:manualLayout>
                  <c:x val="2.5382605449794701E-2"/>
                  <c:y val="-9.2572392639496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CC5-455B-B0AF-DD9EC84FE327}"/>
                </c:ext>
              </c:extLst>
            </c:dLbl>
            <c:dLbl>
              <c:idx val="2"/>
              <c:layout>
                <c:manualLayout>
                  <c:x val="-2.2853515091128783E-2"/>
                  <c:y val="-0.123287002995885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CC5-455B-B0AF-DD9EC84FE327}"/>
                </c:ext>
              </c:extLst>
            </c:dLbl>
            <c:dLbl>
              <c:idx val="3"/>
              <c:layout>
                <c:manualLayout>
                  <c:x val="4.1623828376436148E-2"/>
                  <c:y val="-5.34090990212805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CC5-455B-B0AF-DD9EC84FE327}"/>
                </c:ext>
              </c:extLst>
            </c:dLbl>
            <c:dLbl>
              <c:idx val="4"/>
              <c:layout>
                <c:manualLayout>
                  <c:x val="-4.9515831797621042E-2"/>
                  <c:y val="-2.63340495855969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CC5-455B-B0AF-DD9EC84FE327}"/>
                </c:ext>
              </c:extLst>
            </c:dLbl>
            <c:dLbl>
              <c:idx val="5"/>
              <c:layout>
                <c:manualLayout>
                  <c:x val="-2.2396416573348375E-2"/>
                  <c:y val="-4.53309156844968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CC5-455B-B0AF-DD9EC84FE327}"/>
                </c:ext>
              </c:extLst>
            </c:dLbl>
            <c:dLbl>
              <c:idx val="6"/>
              <c:layout>
                <c:manualLayout>
                  <c:x val="-2.2396416573348264E-2"/>
                  <c:y val="-3.0220610456331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CC5-455B-B0AF-DD9EC84FE3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Arkusz1!$A$2:$A$8</c:f>
              <c:strCache>
                <c:ptCount val="7"/>
                <c:pt idx="0">
                  <c:v>Szkoła Podstawowa w Olszewce</c:v>
                </c:pt>
                <c:pt idx="1">
                  <c:v>Publiczna Szkoła Podstawowa w Lipie</c:v>
                </c:pt>
                <c:pt idx="2">
                  <c:v>Liceum Ogólnokształcące</c:v>
                </c:pt>
                <c:pt idx="3">
                  <c:v>Publiczna Szkoła Podstawowa Żelazna Rządowa-Parciaki z siedzibą w Parciakach</c:v>
                </c:pt>
                <c:pt idx="4">
                  <c:v>Publiczna Szkoła Podstawowa im. Adama Chętnika w Jednorożcu</c:v>
                </c:pt>
                <c:pt idx="5">
                  <c:v>Przedszkole Samorządowe w Jednorożcu</c:v>
                </c:pt>
                <c:pt idx="6">
                  <c:v>Branżowa Szkoła I stopnia</c:v>
                </c:pt>
              </c:strCache>
            </c:strRef>
          </c:cat>
          <c:val>
            <c:numRef>
              <c:f>Arkusz1!$B$2:$B$8</c:f>
              <c:numCache>
                <c:formatCode>#,##0.00</c:formatCode>
                <c:ptCount val="7"/>
                <c:pt idx="0">
                  <c:v>1034036.94</c:v>
                </c:pt>
                <c:pt idx="1">
                  <c:v>74836.86</c:v>
                </c:pt>
                <c:pt idx="2">
                  <c:v>1577320.73</c:v>
                </c:pt>
                <c:pt idx="3">
                  <c:v>1523346.12</c:v>
                </c:pt>
                <c:pt idx="4">
                  <c:v>4875301</c:v>
                </c:pt>
                <c:pt idx="5">
                  <c:v>1314052.55</c:v>
                </c:pt>
                <c:pt idx="6">
                  <c:v>321506.09999999998</c:v>
                </c:pt>
              </c:numCache>
            </c:numRef>
          </c:val>
          <c:extLst>
            <c:ext xmlns:c16="http://schemas.microsoft.com/office/drawing/2014/chart" uri="{C3380CC4-5D6E-409C-BE32-E72D297353CC}">
              <c16:uniqueId val="{00000007-9CC5-455B-B0AF-DD9EC84FE327}"/>
            </c:ext>
          </c:extLst>
        </c:ser>
        <c:ser>
          <c:idx val="1"/>
          <c:order val="1"/>
          <c:tx>
            <c:strRef>
              <c:f>Arkusz1!$C$1</c:f>
              <c:strCache>
                <c:ptCount val="1"/>
                <c:pt idx="0">
                  <c:v>Subwencje i dotacje</c:v>
                </c:pt>
              </c:strCache>
            </c:strRef>
          </c:tx>
          <c:spPr>
            <a:solidFill>
              <a:srgbClr val="00B0F0"/>
            </a:solidFill>
            <a:ln>
              <a:noFill/>
            </a:ln>
            <a:effectLst/>
            <a:sp3d/>
          </c:spPr>
          <c:invertIfNegative val="0"/>
          <c:dLbls>
            <c:dLbl>
              <c:idx val="0"/>
              <c:layout>
                <c:manualLayout>
                  <c:x val="2.6906149609238376E-2"/>
                  <c:y val="-8.72692703983171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CC5-455B-B0AF-DD9EC84FE327}"/>
                </c:ext>
              </c:extLst>
            </c:dLbl>
            <c:dLbl>
              <c:idx val="1"/>
              <c:layout>
                <c:manualLayout>
                  <c:x val="3.2512895574503299E-2"/>
                  <c:y val="-4.1938354713820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CC5-455B-B0AF-DD9EC84FE327}"/>
                </c:ext>
              </c:extLst>
            </c:dLbl>
            <c:dLbl>
              <c:idx val="2"/>
              <c:layout>
                <c:manualLayout>
                  <c:x val="1.4930944382232176E-2"/>
                  <c:y val="-0.102503075601497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CC5-455B-B0AF-DD9EC84FE327}"/>
                </c:ext>
              </c:extLst>
            </c:dLbl>
            <c:dLbl>
              <c:idx val="3"/>
              <c:layout>
                <c:manualLayout>
                  <c:x val="3.7235947010383103E-2"/>
                  <c:y val="-8.69565217391314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CC5-455B-B0AF-DD9EC84FE327}"/>
                </c:ext>
              </c:extLst>
            </c:dLbl>
            <c:dLbl>
              <c:idx val="4"/>
              <c:layout>
                <c:manualLayout>
                  <c:x val="9.2419488997246002E-2"/>
                  <c:y val="-8.69568321185599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CC5-455B-B0AF-DD9EC84FE327}"/>
                </c:ext>
              </c:extLst>
            </c:dLbl>
            <c:dLbl>
              <c:idx val="5"/>
              <c:layout>
                <c:manualLayout>
                  <c:x val="3.7327360955580438E-2"/>
                  <c:y val="-0.1239045028709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CC5-455B-B0AF-DD9EC84FE327}"/>
                </c:ext>
              </c:extLst>
            </c:dLbl>
            <c:dLbl>
              <c:idx val="6"/>
              <c:layout>
                <c:manualLayout>
                  <c:x val="4.4792833146696416E-2"/>
                  <c:y val="-8.15956482320942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CC5-455B-B0AF-DD9EC84FE3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Arkusz1!$A$2:$A$8</c:f>
              <c:strCache>
                <c:ptCount val="7"/>
                <c:pt idx="0">
                  <c:v>Szkoła Podstawowa w Olszewce</c:v>
                </c:pt>
                <c:pt idx="1">
                  <c:v>Publiczna Szkoła Podstawowa w Lipie</c:v>
                </c:pt>
                <c:pt idx="2">
                  <c:v>Liceum Ogólnokształcące</c:v>
                </c:pt>
                <c:pt idx="3">
                  <c:v>Publiczna Szkoła Podstawowa Żelazna Rządowa-Parciaki z siedzibą w Parciakach</c:v>
                </c:pt>
                <c:pt idx="4">
                  <c:v>Publiczna Szkoła Podstawowa im. Adama Chętnika w Jednorożcu</c:v>
                </c:pt>
                <c:pt idx="5">
                  <c:v>Przedszkole Samorządowe w Jednorożcu</c:v>
                </c:pt>
                <c:pt idx="6">
                  <c:v>Branżowa Szkoła I stopnia</c:v>
                </c:pt>
              </c:strCache>
            </c:strRef>
          </c:cat>
          <c:val>
            <c:numRef>
              <c:f>Arkusz1!$C$2:$C$8</c:f>
              <c:numCache>
                <c:formatCode>#,##0.00</c:formatCode>
                <c:ptCount val="7"/>
                <c:pt idx="0">
                  <c:v>478862.02</c:v>
                </c:pt>
                <c:pt idx="1">
                  <c:v>0</c:v>
                </c:pt>
                <c:pt idx="2">
                  <c:v>1165776.52</c:v>
                </c:pt>
                <c:pt idx="3">
                  <c:v>999830.17</c:v>
                </c:pt>
                <c:pt idx="4">
                  <c:v>4949291.51</c:v>
                </c:pt>
                <c:pt idx="5">
                  <c:v>461513.62</c:v>
                </c:pt>
                <c:pt idx="6">
                  <c:v>376300.72</c:v>
                </c:pt>
              </c:numCache>
            </c:numRef>
          </c:val>
          <c:extLst>
            <c:ext xmlns:c16="http://schemas.microsoft.com/office/drawing/2014/chart" uri="{C3380CC4-5D6E-409C-BE32-E72D297353CC}">
              <c16:uniqueId val="{0000000F-9CC5-455B-B0AF-DD9EC84FE327}"/>
            </c:ext>
          </c:extLst>
        </c:ser>
        <c:ser>
          <c:idx val="2"/>
          <c:order val="2"/>
          <c:tx>
            <c:strRef>
              <c:f>Arkusz1!$D$1</c:f>
              <c:strCache>
                <c:ptCount val="1"/>
                <c:pt idx="0">
                  <c:v>Seria 3</c:v>
                </c:pt>
              </c:strCache>
            </c:strRef>
          </c:tx>
          <c:spPr>
            <a:solidFill>
              <a:schemeClr val="accent3"/>
            </a:solidFill>
            <a:ln>
              <a:noFill/>
            </a:ln>
            <a:effectLst/>
            <a:sp3d/>
          </c:spPr>
          <c:invertIfNegative val="0"/>
          <c:cat>
            <c:strRef>
              <c:f>Arkusz1!$A$2:$A$8</c:f>
              <c:strCache>
                <c:ptCount val="7"/>
                <c:pt idx="0">
                  <c:v>Szkoła Podstawowa w Olszewce</c:v>
                </c:pt>
                <c:pt idx="1">
                  <c:v>Publiczna Szkoła Podstawowa w Lipie</c:v>
                </c:pt>
                <c:pt idx="2">
                  <c:v>Liceum Ogólnokształcące</c:v>
                </c:pt>
                <c:pt idx="3">
                  <c:v>Publiczna Szkoła Podstawowa Żelazna Rządowa-Parciaki z siedzibą w Parciakach</c:v>
                </c:pt>
                <c:pt idx="4">
                  <c:v>Publiczna Szkoła Podstawowa im. Adama Chętnika w Jednorożcu</c:v>
                </c:pt>
                <c:pt idx="5">
                  <c:v>Przedszkole Samorządowe w Jednorożcu</c:v>
                </c:pt>
                <c:pt idx="6">
                  <c:v>Branżowa Szkoła I stopnia</c:v>
                </c:pt>
              </c:strCache>
            </c:strRef>
          </c:cat>
          <c:val>
            <c:numRef>
              <c:f>Arkusz1!$D$2:$D$8</c:f>
              <c:numCache>
                <c:formatCode>General</c:formatCode>
                <c:ptCount val="7"/>
                <c:pt idx="0">
                  <c:v>2</c:v>
                </c:pt>
                <c:pt idx="1">
                  <c:v>2</c:v>
                </c:pt>
                <c:pt idx="2">
                  <c:v>5</c:v>
                </c:pt>
              </c:numCache>
            </c:numRef>
          </c:val>
          <c:extLst>
            <c:ext xmlns:c16="http://schemas.microsoft.com/office/drawing/2014/chart" uri="{C3380CC4-5D6E-409C-BE32-E72D297353CC}">
              <c16:uniqueId val="{00000010-9CC5-455B-B0AF-DD9EC84FE327}"/>
            </c:ext>
          </c:extLst>
        </c:ser>
        <c:dLbls>
          <c:showLegendKey val="0"/>
          <c:showVal val="0"/>
          <c:showCatName val="0"/>
          <c:showSerName val="0"/>
          <c:showPercent val="0"/>
          <c:showBubbleSize val="0"/>
        </c:dLbls>
        <c:gapWidth val="150"/>
        <c:shape val="box"/>
        <c:axId val="-1852652752"/>
        <c:axId val="-1852654384"/>
        <c:axId val="0"/>
      </c:bar3DChart>
      <c:catAx>
        <c:axId val="-18526527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52654384"/>
        <c:crosses val="autoZero"/>
        <c:auto val="1"/>
        <c:lblAlgn val="ctr"/>
        <c:lblOffset val="100"/>
        <c:noMultiLvlLbl val="0"/>
      </c:catAx>
      <c:valAx>
        <c:axId val="-18526543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5265275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legendEntry>
      <c:legendEntry>
        <c:idx val="1"/>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Sprzedaż</c:v>
                </c:pt>
              </c:strCache>
            </c:strRef>
          </c:tx>
          <c:explosion val="45"/>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5823-46E3-B24B-2D85D5E9351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5823-46E3-B24B-2D85D5E93515}"/>
              </c:ext>
            </c:extLst>
          </c:dPt>
          <c:dPt>
            <c:idx val="2"/>
            <c:bubble3D val="0"/>
            <c:explosion val="91"/>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5823-46E3-B24B-2D85D5E93515}"/>
              </c:ext>
            </c:extLst>
          </c:dPt>
          <c:dPt>
            <c:idx val="3"/>
            <c:bubble3D val="0"/>
            <c:explosion val="66"/>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7-5823-46E3-B24B-2D85D5E93515}"/>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9-5823-46E3-B24B-2D85D5E93515}"/>
              </c:ext>
            </c:extLst>
          </c:dPt>
          <c:dPt>
            <c:idx val="5"/>
            <c:bubble3D val="0"/>
            <c:explosion val="107"/>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B-5823-46E3-B24B-2D85D5E93515}"/>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D-5823-46E3-B24B-2D85D5E93515}"/>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F-5823-46E3-B24B-2D85D5E93515}"/>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11-5823-46E3-B24B-2D85D5E93515}"/>
              </c:ext>
            </c:extLst>
          </c:dPt>
          <c:dLbls>
            <c:dLbl>
              <c:idx val="0"/>
              <c:layout>
                <c:manualLayout>
                  <c:x val="9.2669011611643787E-2"/>
                  <c:y val="-1.4879954750457705E-2"/>
                </c:manualLayout>
              </c:layout>
              <c:tx>
                <c:rich>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fld id="{79F1E625-AFFC-4321-A1BE-80FA544D5FEE}" type="CATEGORYNAME">
                      <a:rPr lang="en-US">
                        <a:solidFill>
                          <a:sysClr val="windowText" lastClr="000000"/>
                        </a:solidFill>
                      </a:rPr>
                      <a:pPr>
                        <a:defRPr sz="900" b="0" i="0" u="none" strike="noStrike" kern="1200" baseline="0">
                          <a:solidFill>
                            <a:sysClr val="windowText" lastClr="000000"/>
                          </a:solidFill>
                          <a:latin typeface="+mn-lt"/>
                          <a:ea typeface="+mn-ea"/>
                          <a:cs typeface="+mn-cs"/>
                        </a:defRPr>
                      </a:pPr>
                      <a:t>[NAZWA KATEGORII]</a:t>
                    </a:fld>
                    <a:r>
                      <a:rPr lang="en-US" baseline="0">
                        <a:solidFill>
                          <a:sysClr val="windowText" lastClr="000000"/>
                        </a:solidFill>
                      </a:rPr>
                      <a:t>
</a:t>
                    </a:r>
                    <a:fld id="{E8F8807F-CD86-4DE6-9AFD-6F8739964B40}" type="VALUE">
                      <a:rPr lang="en-US" baseline="0">
                        <a:solidFill>
                          <a:sysClr val="windowText" lastClr="000000"/>
                        </a:solidFill>
                      </a:rPr>
                      <a:pPr>
                        <a:defRPr sz="900" b="0" i="0" u="none" strike="noStrike" kern="1200" baseline="0">
                          <a:solidFill>
                            <a:sysClr val="windowText" lastClr="000000"/>
                          </a:solidFill>
                          <a:latin typeface="+mn-lt"/>
                          <a:ea typeface="+mn-ea"/>
                          <a:cs typeface="+mn-cs"/>
                        </a:defRPr>
                      </a:pPr>
                      <a:t>[WARTOŚĆ]</a:t>
                    </a:fld>
                    <a:r>
                      <a:rPr lang="en-US" baseline="0">
                        <a:solidFill>
                          <a:sysClr val="windowText" lastClr="000000"/>
                        </a:solidFill>
                      </a:rPr>
                      <a:t>
</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5823-46E3-B24B-2D85D5E93515}"/>
                </c:ext>
              </c:extLst>
            </c:dLbl>
            <c:dLbl>
              <c:idx val="1"/>
              <c:layout>
                <c:manualLayout>
                  <c:x val="-0.14985233988608565"/>
                  <c:y val="0.34672738178242019"/>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fld id="{6A6CBEC6-8E64-49A1-94BC-0FC9D2634E9F}" type="CATEGORYNAME">
                      <a:rPr lang="en-US">
                        <a:solidFill>
                          <a:sysClr val="windowText" lastClr="000000"/>
                        </a:solidFill>
                      </a:rPr>
                      <a:pPr>
                        <a:defRPr sz="900" b="0" i="0" u="none" strike="noStrike" kern="1200" baseline="0">
                          <a:solidFill>
                            <a:sysClr val="windowText" lastClr="000000"/>
                          </a:solidFill>
                          <a:latin typeface="+mn-lt"/>
                          <a:ea typeface="+mn-ea"/>
                          <a:cs typeface="+mn-cs"/>
                        </a:defRPr>
                      </a:pPr>
                      <a:t>[NAZWA KATEGORII]</a:t>
                    </a:fld>
                    <a:r>
                      <a:rPr lang="en-US" baseline="0">
                        <a:solidFill>
                          <a:sysClr val="windowText" lastClr="000000"/>
                        </a:solidFill>
                      </a:rPr>
                      <a:t>
</a:t>
                    </a:r>
                    <a:fld id="{1701187A-BAD5-4D1A-945E-B42D4F7E291D}" type="VALUE">
                      <a:rPr lang="en-US" baseline="0">
                        <a:solidFill>
                          <a:sysClr val="windowText" lastClr="000000"/>
                        </a:solidFill>
                      </a:rPr>
                      <a:pPr>
                        <a:defRPr sz="900" b="0" i="0" u="none" strike="noStrike" kern="1200" baseline="0">
                          <a:solidFill>
                            <a:sysClr val="windowText" lastClr="000000"/>
                          </a:solidFill>
                          <a:latin typeface="+mn-lt"/>
                          <a:ea typeface="+mn-ea"/>
                          <a:cs typeface="+mn-cs"/>
                        </a:defRPr>
                      </a:pPr>
                      <a:t>[WARTOŚĆ]</a:t>
                    </a:fld>
                    <a:r>
                      <a:rPr lang="en-US" baseline="0">
                        <a:solidFill>
                          <a:sysClr val="windowText" lastClr="000000"/>
                        </a:solidFill>
                      </a:rPr>
                      <a:t>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pl-PL"/>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8807256235827666"/>
                      <c:h val="0.12226678824771317"/>
                    </c:manualLayout>
                  </c15:layout>
                  <c15:dlblFieldTable/>
                  <c15:showDataLabelsRange val="0"/>
                </c:ext>
                <c:ext xmlns:c16="http://schemas.microsoft.com/office/drawing/2014/chart" uri="{C3380CC4-5D6E-409C-BE32-E72D297353CC}">
                  <c16:uniqueId val="{00000003-5823-46E3-B24B-2D85D5E93515}"/>
                </c:ext>
              </c:extLst>
            </c:dLbl>
            <c:dLbl>
              <c:idx val="2"/>
              <c:layout>
                <c:manualLayout>
                  <c:x val="-0.2423406002821076"/>
                  <c:y val="0.20141831891506914"/>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fld id="{A4F33F55-3BC7-4DE7-87EF-12707BC6A7E9}" type="CATEGORYNAME">
                      <a:rPr lang="en-US" sz="800">
                        <a:solidFill>
                          <a:sysClr val="windowText" lastClr="000000"/>
                        </a:solidFill>
                      </a:rPr>
                      <a:pPr>
                        <a:defRPr sz="900" b="0" i="0" u="none" strike="noStrike" kern="1200" baseline="0">
                          <a:solidFill>
                            <a:sysClr val="windowText" lastClr="000000"/>
                          </a:solidFill>
                          <a:latin typeface="+mn-lt"/>
                          <a:ea typeface="+mn-ea"/>
                          <a:cs typeface="+mn-cs"/>
                        </a:defRPr>
                      </a:pPr>
                      <a:t>[NAZWA KATEGORII]</a:t>
                    </a:fld>
                    <a:endParaRPr lang="en-US" sz="800" baseline="0">
                      <a:solidFill>
                        <a:sysClr val="windowText" lastClr="000000"/>
                      </a:solidFill>
                    </a:endParaRPr>
                  </a:p>
                  <a:p>
                    <a:pPr>
                      <a:defRPr sz="900" b="0" i="0" u="none" strike="noStrike" kern="1200" baseline="0">
                        <a:solidFill>
                          <a:sysClr val="windowText" lastClr="000000"/>
                        </a:solidFill>
                        <a:latin typeface="+mn-lt"/>
                        <a:ea typeface="+mn-ea"/>
                        <a:cs typeface="+mn-cs"/>
                      </a:defRPr>
                    </a:pPr>
                    <a:fld id="{13A33029-A76E-4AF3-90F8-680AC50BA038}" type="VALUE">
                      <a:rPr lang="en-US" sz="800">
                        <a:solidFill>
                          <a:sysClr val="windowText" lastClr="000000"/>
                        </a:solidFill>
                      </a:rPr>
                      <a:pPr>
                        <a:defRPr sz="900" b="0" i="0" u="none" strike="noStrike" kern="1200" baseline="0">
                          <a:solidFill>
                            <a:sysClr val="windowText" lastClr="000000"/>
                          </a:solidFill>
                          <a:latin typeface="+mn-lt"/>
                          <a:ea typeface="+mn-ea"/>
                          <a:cs typeface="+mn-cs"/>
                        </a:defRPr>
                      </a:pPr>
                      <a:t>[WARTOŚĆ]</a:t>
                    </a:fld>
                    <a:endParaRPr lang="pl-PL"/>
                  </a:p>
                </c:rich>
              </c:tx>
              <c:numFmt formatCode="#,##0.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pl-PL"/>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5751328702959747"/>
                      <c:h val="0.14855702583490862"/>
                    </c:manualLayout>
                  </c15:layout>
                  <c15:dlblFieldTable/>
                  <c15:showDataLabelsRange val="0"/>
                </c:ext>
                <c:ext xmlns:c16="http://schemas.microsoft.com/office/drawing/2014/chart" uri="{C3380CC4-5D6E-409C-BE32-E72D297353CC}">
                  <c16:uniqueId val="{00000005-5823-46E3-B24B-2D85D5E93515}"/>
                </c:ext>
              </c:extLst>
            </c:dLbl>
            <c:dLbl>
              <c:idx val="3"/>
              <c:layout>
                <c:manualLayout>
                  <c:x val="-0.2190657715404622"/>
                  <c:y val="-3.8525402541001218E-3"/>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fld id="{768ED884-21D6-4F05-8A7A-5C378A4C0E3D}" type="CATEGORYNAME">
                      <a:rPr lang="en-US" sz="800">
                        <a:solidFill>
                          <a:sysClr val="windowText" lastClr="000000"/>
                        </a:solidFill>
                      </a:rPr>
                      <a:pPr>
                        <a:defRPr sz="900" b="0" i="0" u="none" strike="noStrike" kern="1200" baseline="0">
                          <a:solidFill>
                            <a:sysClr val="windowText" lastClr="000000"/>
                          </a:solidFill>
                          <a:latin typeface="+mn-lt"/>
                          <a:ea typeface="+mn-ea"/>
                          <a:cs typeface="+mn-cs"/>
                        </a:defRPr>
                      </a:pPr>
                      <a:t>[NAZWA KATEGORII]</a:t>
                    </a:fld>
                    <a:r>
                      <a:rPr lang="en-US" sz="800" baseline="0">
                        <a:solidFill>
                          <a:sysClr val="windowText" lastClr="000000"/>
                        </a:solidFill>
                      </a:rPr>
                      <a:t>
</a:t>
                    </a:r>
                    <a:fld id="{8372A24B-0ABD-43F8-81D2-DE7D2D956CBC}" type="VALUE">
                      <a:rPr lang="en-US" sz="800" baseline="0">
                        <a:solidFill>
                          <a:sysClr val="windowText" lastClr="000000"/>
                        </a:solidFill>
                      </a:rPr>
                      <a:pPr>
                        <a:defRPr sz="900" b="0" i="0" u="none" strike="noStrike" kern="1200" baseline="0">
                          <a:solidFill>
                            <a:sysClr val="windowText" lastClr="000000"/>
                          </a:solidFill>
                          <a:latin typeface="+mn-lt"/>
                          <a:ea typeface="+mn-ea"/>
                          <a:cs typeface="+mn-cs"/>
                        </a:defRPr>
                      </a:pPr>
                      <a:t>[WARTOŚĆ]</a:t>
                    </a:fld>
                    <a:r>
                      <a:rPr lang="en-US" sz="800" baseline="0">
                        <a:solidFill>
                          <a:sysClr val="windowText" lastClr="000000"/>
                        </a:solidFill>
                      </a:rPr>
                      <a:t>
</a:t>
                    </a:r>
                  </a:p>
                </c:rich>
              </c:tx>
              <c:numFmt formatCode="#,##0.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pl-PL"/>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3052916004547047"/>
                      <c:h val="0.13602155518036524"/>
                    </c:manualLayout>
                  </c15:layout>
                  <c15:dlblFieldTable/>
                  <c15:showDataLabelsRange val="0"/>
                </c:ext>
                <c:ext xmlns:c16="http://schemas.microsoft.com/office/drawing/2014/chart" uri="{C3380CC4-5D6E-409C-BE32-E72D297353CC}">
                  <c16:uniqueId val="{00000007-5823-46E3-B24B-2D85D5E93515}"/>
                </c:ext>
              </c:extLst>
            </c:dLbl>
            <c:dLbl>
              <c:idx val="4"/>
              <c:layout>
                <c:manualLayout>
                  <c:x val="-0.11678052148243374"/>
                  <c:y val="1.6026734798567636E-2"/>
                </c:manualLayout>
              </c:layout>
              <c:tx>
                <c:rich>
                  <a:bodyPr/>
                  <a:lstStyle/>
                  <a:p>
                    <a:fld id="{D75904F7-A7F2-4A4C-9CE1-961B090E0945}" type="CATEGORYNAME">
                      <a:rPr lang="en-US" sz="800"/>
                      <a:pPr/>
                      <a:t>[NAZWA KATEGORII]</a:t>
                    </a:fld>
                    <a:r>
                      <a:rPr lang="en-US" sz="800" baseline="0"/>
                      <a:t>
</a:t>
                    </a:r>
                    <a:fld id="{4A530C61-0153-4AEE-A18F-0E5FE42E015D}" type="VALUE">
                      <a:rPr lang="en-US" sz="800" baseline="0"/>
                      <a:pPr/>
                      <a:t>[WARTOŚĆ]</a:t>
                    </a:fld>
                    <a:r>
                      <a:rPr lang="en-US" sz="800" baseline="0"/>
                      <a:t>
</a:t>
                    </a:r>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5823-46E3-B24B-2D85D5E93515}"/>
                </c:ext>
              </c:extLst>
            </c:dLbl>
            <c:dLbl>
              <c:idx val="5"/>
              <c:layout>
                <c:manualLayout>
                  <c:x val="0.32545473482481346"/>
                  <c:y val="7.0352164233740229E-3"/>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fld id="{CC5A8D2F-8C2F-4742-9518-5E06ECC351D7}" type="CATEGORYNAME">
                      <a:rPr lang="en-US" sz="800">
                        <a:solidFill>
                          <a:sysClr val="windowText" lastClr="000000"/>
                        </a:solidFill>
                      </a:rPr>
                      <a:pPr>
                        <a:defRPr sz="900" b="0" i="0" u="none" strike="noStrike" kern="1200" baseline="0">
                          <a:solidFill>
                            <a:sysClr val="windowText" lastClr="000000"/>
                          </a:solidFill>
                          <a:latin typeface="+mn-lt"/>
                          <a:ea typeface="+mn-ea"/>
                          <a:cs typeface="+mn-cs"/>
                        </a:defRPr>
                      </a:pPr>
                      <a:t>[NAZWA KATEGORII]</a:t>
                    </a:fld>
                    <a:r>
                      <a:rPr lang="en-US" sz="800" baseline="0">
                        <a:solidFill>
                          <a:sysClr val="windowText" lastClr="000000"/>
                        </a:solidFill>
                      </a:rPr>
                      <a:t>
</a:t>
                    </a:r>
                    <a:fld id="{540151A8-2D94-427E-9CC4-3BA7B2373D8F}" type="VALUE">
                      <a:rPr lang="en-US" sz="800" baseline="0">
                        <a:solidFill>
                          <a:sysClr val="windowText" lastClr="000000"/>
                        </a:solidFill>
                      </a:rPr>
                      <a:pPr>
                        <a:defRPr sz="900" b="0" i="0" u="none" strike="noStrike" kern="1200" baseline="0">
                          <a:solidFill>
                            <a:sysClr val="windowText" lastClr="000000"/>
                          </a:solidFill>
                          <a:latin typeface="+mn-lt"/>
                          <a:ea typeface="+mn-ea"/>
                          <a:cs typeface="+mn-cs"/>
                        </a:defRPr>
                      </a:pPr>
                      <a:t>[WARTOŚĆ]</a:t>
                    </a:fld>
                    <a:r>
                      <a:rPr lang="en-US" sz="800" baseline="0">
                        <a:solidFill>
                          <a:sysClr val="windowText" lastClr="000000"/>
                        </a:solidFill>
                      </a:rPr>
                      <a:t>
</a:t>
                    </a:r>
                  </a:p>
                </c:rich>
              </c:tx>
              <c:numFmt formatCode="#,##0.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pl-PL"/>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585476815398075"/>
                      <c:h val="0.16360421740451322"/>
                    </c:manualLayout>
                  </c15:layout>
                  <c15:dlblFieldTable/>
                  <c15:showDataLabelsRange val="0"/>
                </c:ext>
                <c:ext xmlns:c16="http://schemas.microsoft.com/office/drawing/2014/chart" uri="{C3380CC4-5D6E-409C-BE32-E72D297353CC}">
                  <c16:uniqueId val="{0000000B-5823-46E3-B24B-2D85D5E93515}"/>
                </c:ext>
              </c:extLst>
            </c:dLbl>
            <c:dLbl>
              <c:idx val="6"/>
              <c:layout>
                <c:manualLayout>
                  <c:x val="8.3710607602620987E-2"/>
                  <c:y val="-5.8296204435546124E-2"/>
                </c:manualLayout>
              </c:layout>
              <c:tx>
                <c:rich>
                  <a:bodyPr/>
                  <a:lstStyle/>
                  <a:p>
                    <a:fld id="{89A882E2-7B67-4BB6-9C2E-02A0C7230932}" type="CATEGORYNAME">
                      <a:rPr lang="en-US" sz="800"/>
                      <a:pPr/>
                      <a:t>[NAZWA KATEGORII]</a:t>
                    </a:fld>
                    <a:r>
                      <a:rPr lang="en-US" sz="800" baseline="0"/>
                      <a:t>
</a:t>
                    </a:r>
                    <a:fld id="{F523E30D-A3B9-4B72-81F5-36610F4CE99C}" type="VALUE">
                      <a:rPr lang="en-US" sz="800" baseline="0"/>
                      <a:pPr/>
                      <a:t>[WARTOŚĆ]</a:t>
                    </a:fld>
                    <a:r>
                      <a:rPr lang="en-US" sz="800" baseline="0"/>
                      <a:t>
</a:t>
                    </a:r>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D-5823-46E3-B24B-2D85D5E93515}"/>
                </c:ext>
              </c:extLst>
            </c:dLbl>
            <c:dLbl>
              <c:idx val="7"/>
              <c:layout>
                <c:manualLayout>
                  <c:x val="-7.9569696645062277E-2"/>
                  <c:y val="-7.9846603614775857E-2"/>
                </c:manualLayout>
              </c:layout>
              <c:tx>
                <c:rich>
                  <a:bodyPr/>
                  <a:lstStyle/>
                  <a:p>
                    <a:fld id="{2AC2873A-7682-46D2-BB3F-765020B0C27C}" type="CATEGORYNAME">
                      <a:rPr lang="en-US" sz="800">
                        <a:solidFill>
                          <a:sysClr val="windowText" lastClr="000000"/>
                        </a:solidFill>
                      </a:rPr>
                      <a:pPr/>
                      <a:t>[NAZWA KATEGORII]</a:t>
                    </a:fld>
                    <a:r>
                      <a:rPr lang="en-US" sz="800" baseline="0">
                        <a:solidFill>
                          <a:sysClr val="windowText" lastClr="000000"/>
                        </a:solidFill>
                      </a:rPr>
                      <a:t>
</a:t>
                    </a:r>
                    <a:fld id="{B801B766-969F-4E29-8F7B-657C67CA4847}" type="VALUE">
                      <a:rPr lang="en-US" sz="800" baseline="0">
                        <a:solidFill>
                          <a:sysClr val="windowText" lastClr="000000"/>
                        </a:solidFill>
                      </a:rPr>
                      <a:pPr/>
                      <a:t>[WARTOŚĆ]</a:t>
                    </a:fld>
                    <a:r>
                      <a:rPr lang="en-US" sz="800" baseline="0">
                        <a:solidFill>
                          <a:sysClr val="windowText" lastClr="000000"/>
                        </a:solidFill>
                      </a:rPr>
                      <a:t>
</a:t>
                    </a:r>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F-5823-46E3-B24B-2D85D5E93515}"/>
                </c:ext>
              </c:extLst>
            </c:dLbl>
            <c:dLbl>
              <c:idx val="8"/>
              <c:layout>
                <c:manualLayout>
                  <c:x val="0.13966242314948726"/>
                  <c:y val="7.5696932570335732E-2"/>
                </c:manualLayout>
              </c:layout>
              <c:tx>
                <c:rich>
                  <a:bodyPr/>
                  <a:lstStyle/>
                  <a:p>
                    <a:fld id="{94FB8074-3B04-48BA-9372-031FD8C37E0E}" type="CATEGORYNAME">
                      <a:rPr lang="en-US" sz="800"/>
                      <a:pPr/>
                      <a:t>[NAZWA KATEGORII]</a:t>
                    </a:fld>
                    <a:r>
                      <a:rPr lang="en-US" sz="800" baseline="0"/>
                      <a:t>
</a:t>
                    </a:r>
                    <a:fld id="{AA1E9AD0-8482-4104-A2A4-A48CCDAC3DAD}" type="VALUE">
                      <a:rPr lang="en-US" sz="800" baseline="0"/>
                      <a:pPr/>
                      <a:t>[WARTOŚĆ]</a:t>
                    </a:fld>
                    <a:r>
                      <a:rPr lang="en-US" sz="800" baseline="0"/>
                      <a:t>
</a:t>
                    </a:r>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11-5823-46E3-B24B-2D85D5E93515}"/>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bestFit"/>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Arkusz1!$A$2:$A$10</c:f>
              <c:strCache>
                <c:ptCount val="9"/>
                <c:pt idx="0">
                  <c:v>Realizacja budżetów jednostek w 2021 r.</c:v>
                </c:pt>
                <c:pt idx="1">
                  <c:v>Obsługa finansowo-księgowa systemu oświaty</c:v>
                </c:pt>
                <c:pt idx="2">
                  <c:v>Dotacja dla niepublicznego przedszkola i punktów przedszkolnych</c:v>
                </c:pt>
                <c:pt idx="3">
                  <c:v>Dotacja dla Powiatu Przasnyskiego za korzystanie uczniów z pływalni w Chorzelach</c:v>
                </c:pt>
                <c:pt idx="4">
                  <c:v>Fundusz zdrowotny nauczycieli</c:v>
                </c:pt>
                <c:pt idx="5">
                  <c:v>Zwrot dotacji przedszkolnej za uczniów uczęszczających do przedszkoli niepublicznych poza gminą Jednorożec</c:v>
                </c:pt>
                <c:pt idx="6">
                  <c:v>Stypendia o charakterze motywacyjnym</c:v>
                </c:pt>
                <c:pt idx="7">
                  <c:v>Wkład własny do stypendiów socjalnych</c:v>
                </c:pt>
                <c:pt idx="8">
                  <c:v>Dowożenie uczniów do szkół i przedszkola</c:v>
                </c:pt>
              </c:strCache>
            </c:strRef>
          </c:cat>
          <c:val>
            <c:numRef>
              <c:f>Arkusz1!$B$2:$B$10</c:f>
              <c:numCache>
                <c:formatCode>#,##0.00</c:formatCode>
                <c:ptCount val="9"/>
                <c:pt idx="0">
                  <c:v>10730011.880000001</c:v>
                </c:pt>
                <c:pt idx="1">
                  <c:v>296254.88</c:v>
                </c:pt>
                <c:pt idx="2">
                  <c:v>738918.73</c:v>
                </c:pt>
                <c:pt idx="3">
                  <c:v>25344</c:v>
                </c:pt>
                <c:pt idx="4">
                  <c:v>14928</c:v>
                </c:pt>
                <c:pt idx="5">
                  <c:v>54819.18</c:v>
                </c:pt>
                <c:pt idx="6">
                  <c:v>26500</c:v>
                </c:pt>
                <c:pt idx="7">
                  <c:v>5565</c:v>
                </c:pt>
                <c:pt idx="8">
                  <c:v>422974.48</c:v>
                </c:pt>
              </c:numCache>
            </c:numRef>
          </c:val>
          <c:extLst>
            <c:ext xmlns:c16="http://schemas.microsoft.com/office/drawing/2014/chart" uri="{C3380CC4-5D6E-409C-BE32-E72D297353CC}">
              <c16:uniqueId val="{00000012-5823-46E3-B24B-2D85D5E93515}"/>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7C60E-DF9A-47D5-8636-C872F0BA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FSB_pl</Template>
  <TotalTime>3</TotalTime>
  <Pages>60</Pages>
  <Words>14961</Words>
  <Characters>89770</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vector>
  </TitlesOfParts>
  <Company>Fundacja im. Stefana Batorego</Company>
  <LinksUpToDate>false</LinksUpToDate>
  <CharactersWithSpaces>104522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Winiarski</dc:creator>
  <cp:keywords/>
  <dc:description/>
  <cp:lastModifiedBy>Lilla Zabielska</cp:lastModifiedBy>
  <cp:revision>3</cp:revision>
  <cp:lastPrinted>2022-05-31T07:03:00Z</cp:lastPrinted>
  <dcterms:created xsi:type="dcterms:W3CDTF">2022-05-31T07:06:00Z</dcterms:created>
  <dcterms:modified xsi:type="dcterms:W3CDTF">2022-05-31T07:16:00Z</dcterms:modified>
</cp:coreProperties>
</file>