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5B" w:rsidRDefault="0002125B" w:rsidP="00A03C76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976365" w:rsidRPr="00A03C76" w:rsidRDefault="0078445F" w:rsidP="00A03C76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Jednorożec, dnia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01 marca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>20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D610FA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roku</w:t>
      </w:r>
    </w:p>
    <w:p w:rsidR="0078445F" w:rsidRPr="00A93E9F" w:rsidRDefault="0078445F" w:rsidP="00A93E9F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</w:t>
      </w:r>
      <w:r w:rsidR="006550EE" w:rsidRPr="00A03C76">
        <w:rPr>
          <w:rFonts w:eastAsia="Times New Roman" w:cs="Times New Roman"/>
          <w:sz w:val="24"/>
          <w:szCs w:val="24"/>
          <w:lang w:eastAsia="pl-PL"/>
        </w:rPr>
        <w:t>IR</w:t>
      </w:r>
      <w:r w:rsidRPr="00A03C76">
        <w:rPr>
          <w:rFonts w:eastAsia="Times New Roman" w:cs="Times New Roman"/>
          <w:sz w:val="24"/>
          <w:szCs w:val="24"/>
          <w:lang w:eastAsia="pl-PL"/>
        </w:rPr>
        <w:t>.6220.</w:t>
      </w:r>
      <w:r w:rsidR="00A93E9F">
        <w:rPr>
          <w:rFonts w:eastAsia="Times New Roman" w:cs="Times New Roman"/>
          <w:sz w:val="24"/>
          <w:szCs w:val="24"/>
          <w:lang w:eastAsia="pl-PL"/>
        </w:rPr>
        <w:t>1</w:t>
      </w:r>
      <w:r w:rsidRPr="00A03C76">
        <w:rPr>
          <w:rFonts w:eastAsia="Times New Roman" w:cs="Times New Roman"/>
          <w:sz w:val="24"/>
          <w:szCs w:val="24"/>
          <w:lang w:eastAsia="pl-PL"/>
        </w:rPr>
        <w:t>.20</w:t>
      </w:r>
      <w:r w:rsidR="00E65B6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D610FA">
        <w:rPr>
          <w:rFonts w:eastAsia="Times New Roman" w:cs="Times New Roman"/>
          <w:sz w:val="24"/>
          <w:szCs w:val="24"/>
          <w:lang w:eastAsia="pl-PL"/>
        </w:rPr>
        <w:t>3</w:t>
      </w:r>
    </w:p>
    <w:p w:rsidR="0002125B" w:rsidRDefault="0002125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78445F" w:rsidRPr="00A03C76" w:rsidRDefault="00E65B6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</w:p>
    <w:p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sz w:val="24"/>
          <w:szCs w:val="24"/>
          <w:lang w:eastAsia="pl-PL"/>
        </w:rPr>
        <w:t>o wszczęciu postępowania i wystąpieniu do organów współdziałających</w:t>
      </w:r>
    </w:p>
    <w:p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2125B" w:rsidRDefault="0078445F" w:rsidP="0002125B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Działając na podstawie art. 73 ust. 1 ustawy z dnia </w:t>
      </w:r>
      <w:r w:rsidR="00A030CC">
        <w:rPr>
          <w:rFonts w:eastAsia="Times New Roman" w:cs="Times New Roman"/>
          <w:sz w:val="24"/>
          <w:szCs w:val="24"/>
          <w:lang w:eastAsia="pl-PL"/>
        </w:rPr>
        <w:t>0</w:t>
      </w:r>
      <w:r w:rsidRPr="00A03C76">
        <w:rPr>
          <w:rFonts w:eastAsia="Times New Roman" w:cs="Times New Roman"/>
          <w:sz w:val="24"/>
          <w:szCs w:val="24"/>
          <w:lang w:eastAsia="pl-PL"/>
        </w:rPr>
        <w:t>3 października 2008</w:t>
      </w:r>
      <w:r w:rsidR="00D2511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r.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ocenach oddziaływania na </w:t>
      </w:r>
      <w:r w:rsidRPr="008E66A3">
        <w:rPr>
          <w:rFonts w:eastAsia="Times New Roman" w:cs="Times New Roman"/>
          <w:sz w:val="24"/>
          <w:szCs w:val="24"/>
          <w:lang w:eastAsia="pl-PL"/>
        </w:rPr>
        <w:t xml:space="preserve">środowisko 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>(Dz.U. z 20</w:t>
      </w:r>
      <w:r w:rsidR="00890E4B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8E66A3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8E66A3" w:rsidRPr="008E66A3">
        <w:rPr>
          <w:rFonts w:eastAsia="Times New Roman" w:cs="Times New Roman"/>
          <w:sz w:val="24"/>
          <w:szCs w:val="24"/>
          <w:lang w:eastAsia="pl-PL"/>
        </w:rPr>
        <w:t>1029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>ze zm. – zwanej dalej ustawa ooś) oraz art. 61 § 4 oraz art. 49 ustawy z dnia 14 czerwca 1960</w:t>
      </w:r>
      <w:r w:rsidR="00D25112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 xml:space="preserve">r. - Kodeks postępowania administracyjnego </w:t>
      </w:r>
      <w:r w:rsidR="00F41CD6" w:rsidRPr="008E66A3">
        <w:rPr>
          <w:rFonts w:eastAsia="Times New Roman" w:cs="Times New Roman"/>
          <w:sz w:val="24"/>
          <w:szCs w:val="24"/>
          <w:lang w:eastAsia="pl-PL"/>
        </w:rPr>
        <w:t>(Dz.U. z 202</w:t>
      </w:r>
      <w:r w:rsidR="00D610FA">
        <w:rPr>
          <w:rFonts w:eastAsia="Times New Roman" w:cs="Times New Roman"/>
          <w:sz w:val="24"/>
          <w:szCs w:val="24"/>
          <w:lang w:eastAsia="pl-PL"/>
        </w:rPr>
        <w:t>2</w:t>
      </w:r>
      <w:r w:rsidR="00F41CD6" w:rsidRPr="008E66A3">
        <w:rPr>
          <w:rFonts w:eastAsia="Times New Roman" w:cs="Times New Roman"/>
          <w:sz w:val="24"/>
          <w:szCs w:val="24"/>
          <w:lang w:eastAsia="pl-PL"/>
        </w:rPr>
        <w:t xml:space="preserve"> r., poz.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2000</w:t>
      </w:r>
      <w:r w:rsidR="00A030CC" w:rsidRPr="008E66A3">
        <w:rPr>
          <w:rFonts w:eastAsia="Times New Roman" w:cs="Times New Roman"/>
          <w:sz w:val="24"/>
          <w:szCs w:val="24"/>
          <w:lang w:eastAsia="pl-PL"/>
        </w:rPr>
        <w:t xml:space="preserve"> z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późn</w:t>
      </w:r>
      <w:r w:rsidR="00A030CC" w:rsidRPr="008E66A3">
        <w:rPr>
          <w:rFonts w:eastAsia="Times New Roman" w:cs="Times New Roman"/>
          <w:sz w:val="24"/>
          <w:szCs w:val="24"/>
          <w:lang w:eastAsia="pl-PL"/>
        </w:rPr>
        <w:t>.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zm.</w:t>
      </w:r>
      <w:r w:rsidR="00F41CD6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>–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zwanej dalej kpa)</w:t>
      </w:r>
    </w:p>
    <w:p w:rsidR="0002125B" w:rsidRPr="00AF5DD9" w:rsidRDefault="0078445F" w:rsidP="0002125B">
      <w:pPr>
        <w:spacing w:line="360" w:lineRule="auto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F5DD9">
        <w:rPr>
          <w:rFonts w:eastAsia="Times New Roman" w:cs="Times New Roman"/>
          <w:b/>
          <w:bCs/>
          <w:sz w:val="24"/>
          <w:szCs w:val="24"/>
          <w:lang w:eastAsia="pl-PL"/>
        </w:rPr>
        <w:t>Wójt Gminy Jednorożec</w:t>
      </w:r>
      <w:r w:rsidR="00AF5DD9" w:rsidRPr="00AF5DD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AF5DD9">
        <w:rPr>
          <w:rFonts w:eastAsia="Times New Roman" w:cs="Times New Roman"/>
          <w:b/>
          <w:bCs/>
          <w:sz w:val="24"/>
          <w:szCs w:val="24"/>
          <w:lang w:eastAsia="pl-PL"/>
        </w:rPr>
        <w:t>zawiadamia</w:t>
      </w:r>
    </w:p>
    <w:p w:rsidR="00A93E9F" w:rsidRDefault="00CB4278" w:rsidP="0002125B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B42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na wniosek 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Pełnomocnika – Przedsiębiorstwa Wielobranżowego „ZIEJA” Ryszard Zieja, działającego w imieniu Wójta Gminy Jednorożec 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>data wpływu do tut. Urzędu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28 lutego     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zostało wszczęte postępowanie administracyjne w sprawie wydania decyzji 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br/>
        <w:t>o środowiskowych uwarunkowaniach dla przedsięwzięcia polegającego na: „Rozbudowie stacji uzdatniania wody i ujęcia</w:t>
      </w:r>
      <w:r w:rsidR="008E29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wody</w:t>
      </w:r>
      <w:bookmarkStart w:id="0" w:name="_GoBack"/>
      <w:bookmarkEnd w:id="0"/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miejscowości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Jednorożec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>, gm. Jednorożec”, powiat przasnyski, woj. mazowieckie, oznaczonej nr geodezyjnym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392/2, 392/3, 392/4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obręb 00</w:t>
      </w:r>
      <w:r w:rsidR="00D610FA">
        <w:rPr>
          <w:rFonts w:ascii="Calibri" w:eastAsia="Times New Roman" w:hAnsi="Calibri" w:cs="Times New Roman"/>
          <w:sz w:val="24"/>
          <w:szCs w:val="24"/>
          <w:lang w:eastAsia="pl-PL"/>
        </w:rPr>
        <w:t>04 Jednorożec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8445F" w:rsidRPr="00A93E9F" w:rsidRDefault="0078445F" w:rsidP="00A93E9F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64 ust. 1 ustawy ooś przedmiotowy wniosek wraz z szczegółowymi informacjami o projektowanej inwestycji zostanie przesłany do organów opiniujących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w zakresie konieczności przeprowadzenia oceny oddziaływania planowanego przedsięwzięcia na środowisko.</w:t>
      </w:r>
    </w:p>
    <w:p w:rsidR="0078445F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W oparciu o</w:t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 art. 8 oraz art. 21 ust. 1 ustawy ooś, wniosek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dla ww. przedsięwzięcia został umieszczony </w:t>
      </w:r>
      <w:r w:rsidR="00066E0F"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w publicznie dostępnym zakresie danych o środowisku na stronie internetowej: </w:t>
      </w:r>
      <w:hyperlink r:id="rId7" w:history="1">
        <w:r w:rsidR="0078445F" w:rsidRPr="00A03C76">
          <w:rPr>
            <w:rFonts w:eastAsia="Times New Roman" w:cs="Times New Roman"/>
            <w:sz w:val="24"/>
            <w:szCs w:val="24"/>
            <w:lang w:eastAsia="pl-PL"/>
          </w:rPr>
          <w:t>www.bip.jednorozec.pl</w:t>
        </w:r>
      </w:hyperlink>
      <w:r w:rsidR="0078445F" w:rsidRPr="00A03C76">
        <w:rPr>
          <w:rFonts w:eastAsia="Times New Roman" w:cs="Times New Roman"/>
          <w:sz w:val="24"/>
          <w:szCs w:val="24"/>
          <w:lang w:eastAsia="pl-PL"/>
        </w:rPr>
        <w:t>.</w:t>
      </w:r>
    </w:p>
    <w:p w:rsidR="008F3DE0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Informuje się o uprawnien</w:t>
      </w:r>
      <w:r w:rsidR="00A93E9F">
        <w:rPr>
          <w:rFonts w:eastAsia="Times New Roman" w:cs="Times New Roman"/>
          <w:sz w:val="24"/>
          <w:szCs w:val="24"/>
          <w:lang w:eastAsia="pl-PL"/>
        </w:rPr>
        <w:t>iach wszystkich stron tego postę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– wynikających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>z ar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t</w:t>
      </w:r>
      <w:r w:rsidRPr="00A03C76">
        <w:rPr>
          <w:rFonts w:eastAsia="Times New Roman" w:cs="Times New Roman"/>
          <w:sz w:val="24"/>
          <w:szCs w:val="24"/>
          <w:lang w:eastAsia="pl-PL"/>
        </w:rPr>
        <w:t>. 10 Kpa – do czynnego udziału w każdym jego st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a</w:t>
      </w:r>
      <w:r w:rsidRPr="00A03C76">
        <w:rPr>
          <w:rFonts w:eastAsia="Times New Roman" w:cs="Times New Roman"/>
          <w:sz w:val="24"/>
          <w:szCs w:val="24"/>
          <w:lang w:eastAsia="pl-PL"/>
        </w:rPr>
        <w:t>dium oraz możliwo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ści składania uwag </w:t>
      </w:r>
      <w:r w:rsidR="00A93E9F">
        <w:rPr>
          <w:rFonts w:eastAsia="Times New Roman" w:cs="Times New Roman"/>
          <w:sz w:val="24"/>
          <w:szCs w:val="24"/>
          <w:lang w:eastAsia="pl-PL"/>
        </w:rPr>
        <w:br/>
        <w:t xml:space="preserve">i wniosków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w Urzędzie Gminy w Jednorożcu, ul. Odrodzenia 14, 06-323 </w:t>
      </w:r>
      <w:r w:rsidR="00094749" w:rsidRPr="00A03C76">
        <w:rPr>
          <w:rFonts w:eastAsia="Times New Roman" w:cs="Times New Roman"/>
          <w:sz w:val="24"/>
          <w:szCs w:val="24"/>
          <w:lang w:eastAsia="pl-PL"/>
        </w:rPr>
        <w:t>J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ednorożec </w:t>
      </w:r>
      <w:r w:rsidR="008E66A3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 xml:space="preserve">(pok. Nr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12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), tel. (29) 751 70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39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, w godz. od 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>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0 </w:t>
      </w:r>
      <w:r w:rsidRPr="00A03C76">
        <w:rPr>
          <w:rFonts w:eastAsia="Times New Roman" w:cs="Times New Roman"/>
          <w:sz w:val="24"/>
          <w:szCs w:val="24"/>
          <w:lang w:eastAsia="pl-PL"/>
        </w:rPr>
        <w:t>do 15: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>0, w terminie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7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dni od dnia otrzymania niniejszego zawiadomienia.</w:t>
      </w:r>
    </w:p>
    <w:p w:rsidR="00040DAC" w:rsidRPr="00A03C76" w:rsidRDefault="005666E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74 ust. 3 </w:t>
      </w:r>
      <w:r w:rsidR="00040DAC" w:rsidRPr="00A03C76">
        <w:rPr>
          <w:rFonts w:eastAsia="Times New Roman" w:cs="Times New Roman"/>
          <w:sz w:val="24"/>
          <w:szCs w:val="24"/>
          <w:lang w:eastAsia="pl-PL"/>
        </w:rPr>
        <w:t>ooś</w:t>
      </w:r>
      <w:r w:rsidR="00466217" w:rsidRPr="00A03C76">
        <w:rPr>
          <w:rFonts w:eastAsia="Times New Roman" w:cs="Times New Roman"/>
          <w:sz w:val="24"/>
          <w:szCs w:val="24"/>
          <w:lang w:eastAsia="pl-PL"/>
        </w:rPr>
        <w:t>,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jeżeli liczba stron postępowania w sprawie wydania decyzji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lub innego postępowania dotyczącego tej decyzji przekracza 10, stosuje się art. 49 k.p.a. </w:t>
      </w:r>
    </w:p>
    <w:p w:rsidR="005666EC" w:rsidRPr="00A03C76" w:rsidRDefault="00040DAC" w:rsidP="00A03C7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Stosując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 art. 49 k.p.a. zawiadomienie stron o decyzjach i innych czynnościach organu administracji publicznej może nastąpić w formie publicznego obwieszczenia, w innej formie publicznego ogłoszenia zwyczajowo przyjętej w danej miejscowości lub przez udostępnienie pisma</w:t>
      </w:r>
      <w:r w:rsidR="00D610F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w Biuletynie Informacji Publicznej na stronie podmiotowej właściwego organu administracji publicznej. Zawiadomienie uważa się za dokonane po upływie czternastu dni </w:t>
      </w:r>
      <w:r w:rsidR="008E66A3">
        <w:rPr>
          <w:rFonts w:eastAsia="Times New Roman" w:cs="Times New Roman"/>
          <w:sz w:val="24"/>
          <w:szCs w:val="24"/>
          <w:lang w:eastAsia="pl-PL"/>
        </w:rPr>
        <w:br/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od dnia, w którym nastąpiło publiczne obwieszczenie, inne publiczne ogłoszenie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lub udostępnienie pisma w Biuletynie Informacji Publicznej.</w:t>
      </w:r>
    </w:p>
    <w:p w:rsidR="006F5599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W oparciu o 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art. 74 ust. 3a </w:t>
      </w:r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505B0">
        <w:rPr>
          <w:rFonts w:eastAsia="Times New Roman" w:cs="Times New Roman"/>
          <w:sz w:val="24"/>
          <w:szCs w:val="24"/>
          <w:lang w:eastAsia="pl-PL"/>
        </w:rPr>
        <w:t>s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>troną postępowania</w:t>
      </w:r>
      <w:r w:rsidR="00D505B0">
        <w:rPr>
          <w:rFonts w:eastAsia="Times New Roman" w:cs="Times New Roman"/>
          <w:sz w:val="24"/>
          <w:szCs w:val="24"/>
          <w:lang w:eastAsia="pl-PL"/>
        </w:rPr>
        <w:t xml:space="preserve"> w sprawie 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>o środowiskowych uwarunkowaniach jest wnioskodawca oraz podmiot, któremu przysługuje prawo rzeczowe do nieruchomości znajdującej się w obszarze, na który będzie oddziaływać przedsięwzięcie</w:t>
      </w:r>
      <w:r w:rsidR="00D505B0">
        <w:rPr>
          <w:rFonts w:eastAsia="Times New Roman" w:cs="Times New Roman"/>
          <w:sz w:val="24"/>
          <w:szCs w:val="24"/>
          <w:lang w:eastAsia="pl-PL"/>
        </w:rPr>
        <w:t>.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 Przez obszar ten rozumie się:</w:t>
      </w:r>
    </w:p>
    <w:p w:rsidR="00D505B0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1)</w:t>
      </w:r>
      <w:r w:rsidR="00D505B0">
        <w:rPr>
          <w:rFonts w:eastAsia="Times New Roman" w:cs="Times New Roman"/>
          <w:sz w:val="24"/>
          <w:szCs w:val="24"/>
          <w:lang w:eastAsia="pl-PL"/>
        </w:rPr>
        <w:t xml:space="preserve"> przewidywany teren, na którym będzie realizowane przedsięwzięcie, oraz obszar znajdujący się w odległości 100 m od granic tego terenu;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2) działki, na których w wyniku realizacji</w:t>
      </w:r>
      <w:r w:rsidR="00D505B0">
        <w:rPr>
          <w:rFonts w:eastAsia="Times New Roman" w:cs="Times New Roman"/>
          <w:sz w:val="24"/>
          <w:szCs w:val="24"/>
          <w:lang w:eastAsia="pl-PL"/>
        </w:rPr>
        <w:t xml:space="preserve">, eksploatacji </w:t>
      </w:r>
      <w:r w:rsidRPr="00A03C76">
        <w:rPr>
          <w:rFonts w:eastAsia="Times New Roman" w:cs="Times New Roman"/>
          <w:sz w:val="24"/>
          <w:szCs w:val="24"/>
          <w:lang w:eastAsia="pl-PL"/>
        </w:rPr>
        <w:t>lub</w:t>
      </w:r>
      <w:r w:rsidR="00D505B0">
        <w:rPr>
          <w:rFonts w:eastAsia="Times New Roman" w:cs="Times New Roman"/>
          <w:sz w:val="24"/>
          <w:szCs w:val="24"/>
          <w:lang w:eastAsia="pl-PL"/>
        </w:rPr>
        <w:t xml:space="preserve"> użytkowania </w:t>
      </w:r>
      <w:r w:rsidRPr="00A03C76">
        <w:rPr>
          <w:rFonts w:eastAsia="Times New Roman" w:cs="Times New Roman"/>
          <w:sz w:val="24"/>
          <w:szCs w:val="24"/>
          <w:lang w:eastAsia="pl-PL"/>
        </w:rPr>
        <w:t>przedsięwzięcia zostałyby przekroczone standardy jakości środowiska</w:t>
      </w:r>
      <w:r w:rsidR="00D505B0">
        <w:rPr>
          <w:rFonts w:eastAsia="Times New Roman" w:cs="Times New Roman"/>
          <w:sz w:val="24"/>
          <w:szCs w:val="24"/>
          <w:lang w:eastAsia="pl-PL"/>
        </w:rPr>
        <w:t>, lub</w:t>
      </w:r>
    </w:p>
    <w:p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3) działki znajdujące się w zasięgu znaczącego oddziaływania przedsięwzięcia, które może wprowadzić ograniczenia w zagospodarowaniu nieruchomości, zgodnie z jej aktualnym przeznaczeniem.</w:t>
      </w:r>
    </w:p>
    <w:p w:rsidR="00323F21" w:rsidRDefault="0078445F" w:rsidP="00CD1618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Zgodnie z art. 35 § 5 Kpa do terminów załatwienia sprawy nie wlicza się terminów przewidzianych w przepisach prawa dla dokonania określonych czyn</w:t>
      </w:r>
      <w:r w:rsidR="00A93E9F">
        <w:rPr>
          <w:rFonts w:eastAsia="Times New Roman" w:cs="Times New Roman"/>
          <w:sz w:val="24"/>
          <w:szCs w:val="24"/>
          <w:lang w:eastAsia="pl-PL"/>
        </w:rPr>
        <w:t>ności, okresów zawieszenia postę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oraz okresów opóźnień spowodowanych z winy strony albo 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z przyczyn niezależnych od organu.</w:t>
      </w:r>
    </w:p>
    <w:p w:rsidR="00CD1618" w:rsidRDefault="00CD1618" w:rsidP="00CD161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D1618" w:rsidRPr="00CD1618" w:rsidRDefault="00CD1618" w:rsidP="00CD1618">
      <w:pPr>
        <w:spacing w:after="0" w:line="360" w:lineRule="auto"/>
        <w:ind w:left="6372"/>
        <w:jc w:val="center"/>
        <w:rPr>
          <w:rFonts w:eastAsia="Times New Roman" w:cs="Times New Roman"/>
          <w:lang w:eastAsia="pl-PL"/>
        </w:rPr>
      </w:pPr>
    </w:p>
    <w:p w:rsidR="00D25112" w:rsidRPr="00E042D8" w:rsidRDefault="00D25112" w:rsidP="00A03C76">
      <w:pPr>
        <w:spacing w:after="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pl-PL"/>
        </w:rPr>
      </w:pPr>
    </w:p>
    <w:p w:rsidR="00AF5DD9" w:rsidRPr="00E042D8" w:rsidRDefault="00E042D8" w:rsidP="00A03C76">
      <w:pPr>
        <w:spacing w:after="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  <w:t>Wójt Gminy Jednorożec</w:t>
      </w:r>
    </w:p>
    <w:p w:rsidR="00E042D8" w:rsidRPr="00E042D8" w:rsidRDefault="00E042D8" w:rsidP="00A03C76">
      <w:pPr>
        <w:spacing w:after="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ab/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>/-/</w:t>
      </w:r>
      <w:r w:rsidRPr="00E042D8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Krzysztof Andrzej Iwulski</w:t>
      </w:r>
    </w:p>
    <w:p w:rsidR="00AF5DD9" w:rsidRDefault="00AF5DD9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F5DD9" w:rsidRDefault="00AF5DD9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F5DD9" w:rsidRDefault="00AF5DD9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:rsidR="00FC4D63" w:rsidRDefault="00AF5DD9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="00FC4D63" w:rsidRPr="00A03C76">
        <w:rPr>
          <w:rFonts w:eastAsia="Times New Roman" w:cs="Times New Roman"/>
          <w:sz w:val="24"/>
          <w:szCs w:val="24"/>
          <w:lang w:eastAsia="pl-PL"/>
        </w:rPr>
        <w:t xml:space="preserve"> uwagi na fakt, iż liczba stron przekroczyła 10 (art. 74 ust. 3 ustawy z dnia </w:t>
      </w:r>
      <w:r w:rsidR="00F0619F">
        <w:rPr>
          <w:rFonts w:eastAsia="Times New Roman" w:cs="Times New Roman"/>
          <w:sz w:val="24"/>
          <w:szCs w:val="24"/>
          <w:lang w:eastAsia="pl-PL"/>
        </w:rPr>
        <w:br/>
      </w:r>
      <w:r w:rsidR="00FC4D63" w:rsidRPr="00A03C76">
        <w:rPr>
          <w:rFonts w:eastAsia="Times New Roman" w:cs="Times New Roman"/>
          <w:sz w:val="24"/>
          <w:szCs w:val="24"/>
          <w:lang w:eastAsia="pl-PL"/>
        </w:rPr>
        <w:t xml:space="preserve">3 października 2008 r. 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 ocenach oddziaływania na 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>środowisko tj. Dz. U. z 20</w:t>
      </w:r>
      <w:r w:rsidR="006F5599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4429D5">
        <w:rPr>
          <w:rFonts w:eastAsia="Times New Roman" w:cs="Times New Roman"/>
          <w:sz w:val="24"/>
          <w:szCs w:val="24"/>
          <w:lang w:eastAsia="pl-PL"/>
        </w:rPr>
        <w:t>2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 xml:space="preserve"> r., po</w:t>
      </w:r>
      <w:r w:rsidR="004429D5">
        <w:rPr>
          <w:rFonts w:eastAsia="Times New Roman" w:cs="Times New Roman"/>
          <w:sz w:val="24"/>
          <w:szCs w:val="24"/>
          <w:lang w:eastAsia="pl-PL"/>
        </w:rPr>
        <w:t>z. 1029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 xml:space="preserve"> z póź</w:t>
      </w:r>
      <w:r w:rsidR="008F3DE0" w:rsidRPr="008E66A3">
        <w:rPr>
          <w:rFonts w:eastAsia="Times New Roman" w:cs="Times New Roman"/>
          <w:sz w:val="24"/>
          <w:szCs w:val="24"/>
          <w:lang w:eastAsia="pl-PL"/>
        </w:rPr>
        <w:t>. zm.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>), niniejsze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zawiadomienie zostało podane do publicznej wiadomości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 na okres 14 dni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poprzez zamieszczenie na tablicy ogłoszeń Urzędu Gminy w Jednorożcu oraz na tablicy ogłoszeń sołectwa</w:t>
      </w:r>
      <w:r w:rsidR="004429D5">
        <w:rPr>
          <w:rFonts w:eastAsia="Times New Roman" w:cs="Times New Roman"/>
          <w:sz w:val="24"/>
          <w:szCs w:val="24"/>
          <w:lang w:eastAsia="pl-PL"/>
        </w:rPr>
        <w:t xml:space="preserve"> Jednorożec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(za pośrednictwem sołtys</w:t>
      </w:r>
      <w:r w:rsidR="0048542A">
        <w:rPr>
          <w:rFonts w:eastAsia="Times New Roman" w:cs="Times New Roman"/>
          <w:sz w:val="24"/>
          <w:szCs w:val="24"/>
          <w:lang w:eastAsia="pl-PL"/>
        </w:rPr>
        <w:t>a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), a także </w:t>
      </w:r>
      <w:r w:rsidR="008F3DE0" w:rsidRPr="00A03C76">
        <w:rPr>
          <w:rFonts w:eastAsia="Times New Roman" w:cs="Times New Roman"/>
          <w:sz w:val="24"/>
          <w:szCs w:val="24"/>
          <w:lang w:eastAsia="pl-PL"/>
        </w:rPr>
        <w:t>w Biuletynie Informacji Publicznej Urzędu Gminy w Jednorożcu.</w:t>
      </w:r>
    </w:p>
    <w:p w:rsidR="00AF5DD9" w:rsidRPr="00A03C76" w:rsidRDefault="00AF5DD9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aa.</w:t>
      </w:r>
    </w:p>
    <w:p w:rsidR="008F3DE0" w:rsidRDefault="008F3DE0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2125B" w:rsidRDefault="0002125B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2125B" w:rsidRDefault="0002125B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Pr="00A03C76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40DAC" w:rsidRPr="00A03C76" w:rsidRDefault="00040DAC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F3DE0" w:rsidRPr="00A03C76" w:rsidRDefault="008F3DE0" w:rsidP="00A03C7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03C76">
        <w:rPr>
          <w:rFonts w:eastAsia="Times New Roman" w:cs="Times New Roman"/>
          <w:lang w:eastAsia="pl-PL"/>
        </w:rPr>
        <w:t>Wywieszono w dniu……</w:t>
      </w:r>
      <w:r w:rsidR="00A93E9F">
        <w:rPr>
          <w:rFonts w:eastAsia="Times New Roman" w:cs="Times New Roman"/>
          <w:lang w:eastAsia="pl-PL"/>
        </w:rPr>
        <w:t>.</w:t>
      </w:r>
      <w:r w:rsidR="0048542A">
        <w:rPr>
          <w:rFonts w:eastAsia="Times New Roman" w:cs="Times New Roman"/>
          <w:lang w:eastAsia="pl-PL"/>
        </w:rPr>
        <w:t>.</w:t>
      </w:r>
      <w:r w:rsidRPr="00A03C76">
        <w:rPr>
          <w:rFonts w:eastAsia="Times New Roman" w:cs="Times New Roman"/>
          <w:lang w:eastAsia="pl-PL"/>
        </w:rPr>
        <w:t>…………………</w:t>
      </w:r>
    </w:p>
    <w:p w:rsidR="008F3DE0" w:rsidRPr="00A03C76" w:rsidRDefault="008F3DE0" w:rsidP="00A03C7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03C76">
        <w:rPr>
          <w:rFonts w:eastAsia="Times New Roman" w:cs="Times New Roman"/>
          <w:lang w:eastAsia="pl-PL"/>
        </w:rPr>
        <w:t>Zdjęto w dniu……………………………</w:t>
      </w:r>
      <w:r w:rsidR="00A03C76" w:rsidRPr="00A03C76">
        <w:rPr>
          <w:rFonts w:eastAsia="Times New Roman" w:cs="Times New Roman"/>
          <w:lang w:eastAsia="pl-PL"/>
        </w:rPr>
        <w:t>…...</w:t>
      </w:r>
      <w:r w:rsidRPr="00A03C76">
        <w:rPr>
          <w:rFonts w:eastAsia="Times New Roman" w:cs="Times New Roman"/>
          <w:lang w:eastAsia="pl-PL"/>
        </w:rPr>
        <w:t>.</w:t>
      </w:r>
    </w:p>
    <w:p w:rsidR="00E64097" w:rsidRDefault="00E64097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Pr="00A93E9F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F5DD9" w:rsidRDefault="00AF5DD9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AF5DD9" w:rsidRDefault="00AF5DD9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AF5DD9" w:rsidRDefault="00AF5DD9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AF5DD9" w:rsidRDefault="00AF5DD9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AF5DD9" w:rsidRDefault="00AF5DD9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8E66A3" w:rsidRPr="00A93E9F" w:rsidRDefault="00D25112" w:rsidP="00AF5DD9">
      <w:pPr>
        <w:spacing w:after="0" w:line="360" w:lineRule="auto"/>
        <w:rPr>
          <w:rFonts w:eastAsia="Times New Roman" w:cs="Times New Roman"/>
          <w:lang w:eastAsia="pl-PL"/>
        </w:rPr>
      </w:pPr>
      <w:r w:rsidRPr="00A93E9F">
        <w:rPr>
          <w:rFonts w:eastAsia="Times New Roman" w:cs="Times New Roman"/>
          <w:lang w:eastAsia="pl-PL"/>
        </w:rPr>
        <w:t>Sporządziła:</w:t>
      </w:r>
      <w:r w:rsidR="00434F6F">
        <w:rPr>
          <w:rFonts w:eastAsia="Times New Roman" w:cs="Times New Roman"/>
          <w:lang w:eastAsia="pl-PL"/>
        </w:rPr>
        <w:t xml:space="preserve"> Katarzyna Skała</w:t>
      </w:r>
      <w:r w:rsidR="00AF5DD9">
        <w:rPr>
          <w:rFonts w:eastAsia="Times New Roman" w:cs="Times New Roman"/>
          <w:lang w:eastAsia="pl-PL"/>
        </w:rPr>
        <w:t xml:space="preserve">, tel. </w:t>
      </w:r>
      <w:r w:rsidRPr="00A93E9F">
        <w:rPr>
          <w:rFonts w:eastAsia="Times New Roman" w:cs="Times New Roman"/>
          <w:lang w:eastAsia="pl-PL"/>
        </w:rPr>
        <w:t>(29) 751-70-39</w:t>
      </w:r>
    </w:p>
    <w:sectPr w:rsidR="008E66A3" w:rsidRPr="00A93E9F" w:rsidSect="000212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1F" w:rsidRDefault="00D61E1F" w:rsidP="002D26B3">
      <w:pPr>
        <w:spacing w:after="0" w:line="240" w:lineRule="auto"/>
      </w:pPr>
      <w:r>
        <w:separator/>
      </w:r>
    </w:p>
  </w:endnote>
  <w:endnote w:type="continuationSeparator" w:id="0">
    <w:p w:rsidR="00D61E1F" w:rsidRDefault="00D61E1F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1F" w:rsidRDefault="00D61E1F" w:rsidP="002D26B3">
      <w:pPr>
        <w:spacing w:after="0" w:line="240" w:lineRule="auto"/>
      </w:pPr>
      <w:r>
        <w:separator/>
      </w:r>
    </w:p>
  </w:footnote>
  <w:footnote w:type="continuationSeparator" w:id="0">
    <w:p w:rsidR="00D61E1F" w:rsidRDefault="00D61E1F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20"/>
    <w:rsid w:val="00002AF1"/>
    <w:rsid w:val="0002125B"/>
    <w:rsid w:val="000228F9"/>
    <w:rsid w:val="00040DAC"/>
    <w:rsid w:val="00065079"/>
    <w:rsid w:val="00066D06"/>
    <w:rsid w:val="00066E0F"/>
    <w:rsid w:val="0009045F"/>
    <w:rsid w:val="00094749"/>
    <w:rsid w:val="000C51DA"/>
    <w:rsid w:val="000E68D0"/>
    <w:rsid w:val="00151B0D"/>
    <w:rsid w:val="001A62F5"/>
    <w:rsid w:val="001C59A7"/>
    <w:rsid w:val="001C7ABA"/>
    <w:rsid w:val="001D44F7"/>
    <w:rsid w:val="001D635D"/>
    <w:rsid w:val="001F6E92"/>
    <w:rsid w:val="0020440D"/>
    <w:rsid w:val="002D26B3"/>
    <w:rsid w:val="002E57E9"/>
    <w:rsid w:val="003176A7"/>
    <w:rsid w:val="00323F21"/>
    <w:rsid w:val="00334A7E"/>
    <w:rsid w:val="00362633"/>
    <w:rsid w:val="0038423C"/>
    <w:rsid w:val="003A4764"/>
    <w:rsid w:val="003A7E35"/>
    <w:rsid w:val="003D3EB4"/>
    <w:rsid w:val="003F4A1A"/>
    <w:rsid w:val="00434F6F"/>
    <w:rsid w:val="004429D5"/>
    <w:rsid w:val="00466217"/>
    <w:rsid w:val="0048542A"/>
    <w:rsid w:val="004969EF"/>
    <w:rsid w:val="00504828"/>
    <w:rsid w:val="005224E6"/>
    <w:rsid w:val="00536E66"/>
    <w:rsid w:val="005666EC"/>
    <w:rsid w:val="005A23C1"/>
    <w:rsid w:val="005C09D3"/>
    <w:rsid w:val="005D608A"/>
    <w:rsid w:val="005E3C41"/>
    <w:rsid w:val="005E7680"/>
    <w:rsid w:val="005F5C7F"/>
    <w:rsid w:val="00602356"/>
    <w:rsid w:val="00612138"/>
    <w:rsid w:val="006550EE"/>
    <w:rsid w:val="00657C87"/>
    <w:rsid w:val="0067389D"/>
    <w:rsid w:val="006F5599"/>
    <w:rsid w:val="0078445F"/>
    <w:rsid w:val="00793B1B"/>
    <w:rsid w:val="007B2CB3"/>
    <w:rsid w:val="007B358B"/>
    <w:rsid w:val="00823420"/>
    <w:rsid w:val="00890E4B"/>
    <w:rsid w:val="008A73AB"/>
    <w:rsid w:val="008B5C1B"/>
    <w:rsid w:val="008E29A3"/>
    <w:rsid w:val="008E66A3"/>
    <w:rsid w:val="008F3DE0"/>
    <w:rsid w:val="00904144"/>
    <w:rsid w:val="00906E60"/>
    <w:rsid w:val="00976365"/>
    <w:rsid w:val="00984EEC"/>
    <w:rsid w:val="009F1A28"/>
    <w:rsid w:val="00A030CC"/>
    <w:rsid w:val="00A03C76"/>
    <w:rsid w:val="00A1712D"/>
    <w:rsid w:val="00A32210"/>
    <w:rsid w:val="00A57D3F"/>
    <w:rsid w:val="00A73FA9"/>
    <w:rsid w:val="00A83F7C"/>
    <w:rsid w:val="00A93E9F"/>
    <w:rsid w:val="00A95E04"/>
    <w:rsid w:val="00AB1734"/>
    <w:rsid w:val="00AB7DF6"/>
    <w:rsid w:val="00AD1580"/>
    <w:rsid w:val="00AE5C63"/>
    <w:rsid w:val="00AE6A2D"/>
    <w:rsid w:val="00AF5DD9"/>
    <w:rsid w:val="00AF65D3"/>
    <w:rsid w:val="00B309A9"/>
    <w:rsid w:val="00B80F29"/>
    <w:rsid w:val="00BA0608"/>
    <w:rsid w:val="00BB43E2"/>
    <w:rsid w:val="00BD3D71"/>
    <w:rsid w:val="00C21167"/>
    <w:rsid w:val="00C75A07"/>
    <w:rsid w:val="00C83A71"/>
    <w:rsid w:val="00CB4278"/>
    <w:rsid w:val="00CC5683"/>
    <w:rsid w:val="00CC5FE4"/>
    <w:rsid w:val="00CD1618"/>
    <w:rsid w:val="00CE5DF0"/>
    <w:rsid w:val="00D04DBA"/>
    <w:rsid w:val="00D25112"/>
    <w:rsid w:val="00D505B0"/>
    <w:rsid w:val="00D556ED"/>
    <w:rsid w:val="00D610FA"/>
    <w:rsid w:val="00D61E1F"/>
    <w:rsid w:val="00D8749F"/>
    <w:rsid w:val="00DC40AF"/>
    <w:rsid w:val="00DE6071"/>
    <w:rsid w:val="00E042D8"/>
    <w:rsid w:val="00E244B4"/>
    <w:rsid w:val="00E41B33"/>
    <w:rsid w:val="00E64097"/>
    <w:rsid w:val="00E65B6B"/>
    <w:rsid w:val="00ED4243"/>
    <w:rsid w:val="00ED5761"/>
    <w:rsid w:val="00F00C95"/>
    <w:rsid w:val="00F034B1"/>
    <w:rsid w:val="00F0619F"/>
    <w:rsid w:val="00F12E4C"/>
    <w:rsid w:val="00F41CD6"/>
    <w:rsid w:val="00F526B9"/>
    <w:rsid w:val="00FA6E9B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07B"/>
  <w15:docId w15:val="{6D3B6187-E245-4267-8DAB-4F95732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112"/>
  </w:style>
  <w:style w:type="paragraph" w:styleId="Stopka">
    <w:name w:val="footer"/>
    <w:basedOn w:val="Normalny"/>
    <w:link w:val="Stopka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112"/>
  </w:style>
  <w:style w:type="paragraph" w:styleId="Tekstdymka">
    <w:name w:val="Balloon Text"/>
    <w:basedOn w:val="Normalny"/>
    <w:link w:val="TekstdymkaZnak"/>
    <w:uiPriority w:val="99"/>
    <w:semiHidden/>
    <w:unhideWhenUsed/>
    <w:rsid w:val="00C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Katarzyna  Skała</cp:lastModifiedBy>
  <cp:revision>40</cp:revision>
  <cp:lastPrinted>2023-03-01T13:43:00Z</cp:lastPrinted>
  <dcterms:created xsi:type="dcterms:W3CDTF">2019-11-20T14:21:00Z</dcterms:created>
  <dcterms:modified xsi:type="dcterms:W3CDTF">2023-03-02T07:58:00Z</dcterms:modified>
</cp:coreProperties>
</file>