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C9F1" w14:textId="77777777" w:rsidR="00694622" w:rsidRPr="00694622" w:rsidRDefault="00694622" w:rsidP="006946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65/2023</w:t>
      </w:r>
    </w:p>
    <w:p w14:paraId="021C0BC1" w14:textId="77777777" w:rsidR="00694622" w:rsidRPr="00694622" w:rsidRDefault="00694622" w:rsidP="006946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08FB9F7E" w14:textId="77777777" w:rsidR="00694622" w:rsidRPr="00694622" w:rsidRDefault="00694622" w:rsidP="006946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20 czerwca 2023 roku</w:t>
      </w:r>
    </w:p>
    <w:p w14:paraId="382256FB" w14:textId="77777777" w:rsidR="00694622" w:rsidRPr="00694622" w:rsidRDefault="00694622" w:rsidP="006946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86F9A1E" w14:textId="77777777" w:rsidR="00694622" w:rsidRPr="00694622" w:rsidRDefault="00694622" w:rsidP="006946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0C782B45" w14:textId="77777777" w:rsidR="00694622" w:rsidRPr="00694622" w:rsidRDefault="00694622" w:rsidP="006946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920BCA5" w14:textId="77777777" w:rsidR="00694622" w:rsidRPr="00694622" w:rsidRDefault="00694622" w:rsidP="006946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462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(Dz.U.2022 poz. 1634 z </w:t>
      </w:r>
      <w:proofErr w:type="spellStart"/>
      <w:r w:rsidRPr="00694622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694622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77F20A30" w14:textId="77777777" w:rsidR="00694622" w:rsidRPr="00694622" w:rsidRDefault="00694622" w:rsidP="006946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B7DC435" w14:textId="77777777" w:rsidR="00694622" w:rsidRPr="00694622" w:rsidRDefault="00694622" w:rsidP="0069462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2023 rok zgodnie z załącznikiem nr 1 do zarządzenia.</w:t>
      </w:r>
    </w:p>
    <w:p w14:paraId="42DCE6F7" w14:textId="77777777" w:rsidR="00694622" w:rsidRPr="00694622" w:rsidRDefault="00694622" w:rsidP="0069462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2023 rok zgodnie z załącznikiem nr 2 do zarządzenia.</w:t>
      </w:r>
    </w:p>
    <w:p w14:paraId="2F957709" w14:textId="77777777" w:rsidR="00694622" w:rsidRPr="00694622" w:rsidRDefault="00694622" w:rsidP="006946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14045DED" w14:textId="77777777" w:rsidR="00694622" w:rsidRPr="00694622" w:rsidRDefault="00694622" w:rsidP="006946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6946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55.219.470,25 zł</w:t>
      </w: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69415C8" w14:textId="77777777" w:rsidR="00694622" w:rsidRPr="00694622" w:rsidRDefault="00694622" w:rsidP="006946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>1) dochody bieżące - 35.559.537,73 zł;</w:t>
      </w:r>
    </w:p>
    <w:p w14:paraId="7A145479" w14:textId="77777777" w:rsidR="00694622" w:rsidRPr="00694622" w:rsidRDefault="00694622" w:rsidP="006946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>2) dochody majątkowe - 19.659.932,52 zł.</w:t>
      </w:r>
    </w:p>
    <w:p w14:paraId="78F99659" w14:textId="77777777" w:rsidR="00694622" w:rsidRPr="00694622" w:rsidRDefault="00694622" w:rsidP="006946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6946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66.152.730,44 zł</w:t>
      </w: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A09BFDB" w14:textId="77777777" w:rsidR="00694622" w:rsidRPr="00694622" w:rsidRDefault="00694622" w:rsidP="006946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>1) wydatki bieżące - 35.872.238,91 zł;</w:t>
      </w:r>
    </w:p>
    <w:p w14:paraId="03120137" w14:textId="77777777" w:rsidR="00694622" w:rsidRPr="00694622" w:rsidRDefault="00694622" w:rsidP="006946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>2) wydatki majątkowe - 30.280.491,53 zł.</w:t>
      </w:r>
    </w:p>
    <w:p w14:paraId="64C5477C" w14:textId="77777777" w:rsidR="00694622" w:rsidRPr="00694622" w:rsidRDefault="00694622" w:rsidP="006946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7F545C34" w14:textId="77777777" w:rsidR="00694622" w:rsidRPr="00694622" w:rsidRDefault="00694622" w:rsidP="006946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626226E8" w14:textId="77777777" w:rsidR="00694622" w:rsidRPr="00694622" w:rsidRDefault="00694622" w:rsidP="006946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9462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694622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6A7B8166" w14:textId="77777777" w:rsidR="00694622" w:rsidRPr="00694622" w:rsidRDefault="00694622" w:rsidP="006946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9462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35834BCA" w14:textId="630CB583" w:rsidR="00996B4D" w:rsidRPr="00694622" w:rsidRDefault="00694622" w:rsidP="00694622">
      <w:pPr>
        <w:ind w:left="4248" w:firstLine="708"/>
        <w:rPr>
          <w:rFonts w:cstheme="minorHAnsi"/>
          <w:color w:val="000000"/>
          <w:kern w:val="0"/>
          <w:sz w:val="24"/>
          <w:szCs w:val="24"/>
        </w:rPr>
      </w:pPr>
      <w:r w:rsidRPr="00694622">
        <w:rPr>
          <w:rFonts w:cstheme="minorHAnsi"/>
          <w:color w:val="000000"/>
          <w:kern w:val="0"/>
          <w:sz w:val="24"/>
          <w:szCs w:val="24"/>
        </w:rPr>
        <w:t>Wójt Gminy Jednorożec</w:t>
      </w:r>
    </w:p>
    <w:p w14:paraId="7B2B8998" w14:textId="38844C60" w:rsidR="00694622" w:rsidRDefault="00694622" w:rsidP="00694622">
      <w:pPr>
        <w:ind w:left="4248" w:firstLine="708"/>
        <w:rPr>
          <w:rFonts w:cstheme="minorHAnsi"/>
          <w:color w:val="000000"/>
          <w:kern w:val="0"/>
          <w:sz w:val="24"/>
          <w:szCs w:val="24"/>
        </w:rPr>
      </w:pPr>
      <w:r w:rsidRPr="00694622">
        <w:rPr>
          <w:rFonts w:cstheme="minorHAnsi"/>
          <w:color w:val="000000"/>
          <w:kern w:val="0"/>
          <w:sz w:val="24"/>
          <w:szCs w:val="24"/>
        </w:rPr>
        <w:t xml:space="preserve">/-/ Krzysztof Andrzej </w:t>
      </w:r>
      <w:proofErr w:type="spellStart"/>
      <w:r w:rsidRPr="00694622">
        <w:rPr>
          <w:rFonts w:cstheme="minorHAnsi"/>
          <w:color w:val="000000"/>
          <w:kern w:val="0"/>
          <w:sz w:val="24"/>
          <w:szCs w:val="24"/>
        </w:rPr>
        <w:t>Iwulski</w:t>
      </w:r>
      <w:proofErr w:type="spellEnd"/>
    </w:p>
    <w:p w14:paraId="6B867A98" w14:textId="77777777" w:rsidR="004C1A09" w:rsidRDefault="004C1A09" w:rsidP="004C1A09">
      <w:pPr>
        <w:rPr>
          <w:rFonts w:cstheme="minorHAnsi"/>
          <w:color w:val="000000"/>
          <w:kern w:val="0"/>
          <w:sz w:val="24"/>
          <w:szCs w:val="24"/>
        </w:rPr>
      </w:pPr>
    </w:p>
    <w:p w14:paraId="7F069028" w14:textId="77777777" w:rsidR="004C1A09" w:rsidRDefault="004C1A09" w:rsidP="004C1A09">
      <w:pPr>
        <w:rPr>
          <w:rFonts w:cstheme="minorHAnsi"/>
          <w:color w:val="000000"/>
          <w:kern w:val="0"/>
          <w:sz w:val="24"/>
          <w:szCs w:val="24"/>
        </w:rPr>
      </w:pPr>
    </w:p>
    <w:p w14:paraId="460C81B3" w14:textId="77777777" w:rsidR="004C1A09" w:rsidRDefault="004C1A09" w:rsidP="004C1A09">
      <w:pPr>
        <w:rPr>
          <w:rFonts w:cstheme="minorHAnsi"/>
          <w:color w:val="000000"/>
          <w:kern w:val="0"/>
          <w:sz w:val="24"/>
          <w:szCs w:val="24"/>
        </w:rPr>
      </w:pPr>
    </w:p>
    <w:p w14:paraId="588C3586" w14:textId="77777777" w:rsidR="004C1A09" w:rsidRDefault="004C1A09" w:rsidP="004C1A0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15EE3F55" w14:textId="77777777" w:rsidR="004C1A09" w:rsidRDefault="004C1A09" w:rsidP="004C1A0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00057B3" w14:textId="77777777" w:rsidR="004C1A09" w:rsidRDefault="004C1A09" w:rsidP="004C1A0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5831543A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7792BFA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7E992022" w14:textId="77777777" w:rsidR="004C1A09" w:rsidRDefault="004C1A09" w:rsidP="004C1A09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2023 w kwocie 40.712,00 zł wg poniżej wymienionej klasyfikacji budżetowej:</w:t>
      </w:r>
    </w:p>
    <w:p w14:paraId="5372C48B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decyzją Wojewody Mazowieckiego Nr 72 z dnia 01.06.2023 roku przyznana została dotacja w kwocie 40.000,00 zł z przeznaczeniem na wyposażenie szkół w podręczniki, materiały edukacyjne lub ćwiczeniowe dla uczniów.</w:t>
      </w:r>
    </w:p>
    <w:p w14:paraId="74EADCA3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decyzją Wojewody Mazowieckiego Nr 124/2023 z dnia 16.06.2023 roku zwiększona została dotacja w kwocie 84,00 zł z przeznaczeniem na realizację „Karty Dużej Rodziny”.</w:t>
      </w:r>
    </w:p>
    <w:p w14:paraId="711F58BD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świadczenia rodzinne w kwocie 628,00 zł.</w:t>
      </w:r>
    </w:p>
    <w:p w14:paraId="5A9C50DB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9D6C7B0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7FB77483" w14:textId="77777777" w:rsidR="004C1A09" w:rsidRDefault="004C1A09" w:rsidP="004C1A09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2023 w kwocie 40.712,00 wg poniżej wymienionej klasyfikacji budżetowej:</w:t>
      </w:r>
    </w:p>
    <w:p w14:paraId="3BFDD407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75022 </w:t>
      </w:r>
      <w:r>
        <w:rPr>
          <w:rFonts w:ascii="Calibri" w:hAnsi="Calibri" w:cs="Calibri"/>
          <w:color w:val="000000"/>
        </w:rPr>
        <w:t>– w ramach rady gminy dokonuje się zwiększenia planu wydatków usług pozostałych w kwocie 1.700,00 zł.</w:t>
      </w:r>
    </w:p>
    <w:p w14:paraId="13BBF5ED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75095 </w:t>
      </w:r>
      <w:r>
        <w:rPr>
          <w:rFonts w:ascii="Calibri" w:hAnsi="Calibri" w:cs="Calibri"/>
          <w:color w:val="000000"/>
        </w:rPr>
        <w:t>– w ramach pozostałej działalności administracyjnej dokonuje się zmniejszenia planu wydatków zakupu materiałów w kwocie 1.700,00 zł.</w:t>
      </w:r>
    </w:p>
    <w:p w14:paraId="2CD62F5C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75412 </w:t>
      </w:r>
      <w:r>
        <w:rPr>
          <w:rFonts w:ascii="Calibri" w:hAnsi="Calibri" w:cs="Calibri"/>
          <w:color w:val="000000"/>
        </w:rPr>
        <w:t>– w ramach ochotniczych straży pożarnych dokonuje się zwiększenia planu wydatków usług zdrowotnych w kwocie 300,00 zł., zmniejsza się plan wydatków opłat i składek w kwocie 300,00 zł.</w:t>
      </w:r>
    </w:p>
    <w:p w14:paraId="2FE3A0FC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wprowadza się zmiany:</w:t>
      </w:r>
    </w:p>
    <w:p w14:paraId="4AA39EBD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w planie finansowym Publicznej szkoły Żelazna </w:t>
      </w:r>
      <w:proofErr w:type="spellStart"/>
      <w:r>
        <w:rPr>
          <w:rFonts w:ascii="Calibri" w:hAnsi="Calibri" w:cs="Calibri"/>
          <w:color w:val="000000"/>
        </w:rPr>
        <w:t>Rządowa-Parciaki</w:t>
      </w:r>
      <w:proofErr w:type="spellEnd"/>
      <w:r>
        <w:rPr>
          <w:rFonts w:ascii="Calibri" w:hAnsi="Calibri" w:cs="Calibri"/>
          <w:color w:val="000000"/>
        </w:rPr>
        <w:t xml:space="preserve"> z siedzibą w Parciakach dokonuje się zmniejszenia planu wydatków zakupu materiałów w kwocie 4.693,18 zł, zwiększa się plan wydatków zakupu energii w kwocie 4.000,00 zł oraz podróże służbowe w kwocie 500,00 zł;</w:t>
      </w:r>
    </w:p>
    <w:p w14:paraId="020DA589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lastRenderedPageBreak/>
        <w:t>- w planie finansowym Szkoły Podstawowej w Olszewce dokonuje się zmniejszenia planu wydatków zakupu materiałów w kwocie 2.000,00 zł, zwiększa się plan wydatków usług pozostałych w kwocie 2.000,00 zł.</w:t>
      </w:r>
    </w:p>
    <w:p w14:paraId="60942952" w14:textId="228ECC06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 xml:space="preserve">– w ramach zapewnienia uczniom bezpłatnych podręczników zgodnie z przyznaną dotacją w planie finansowym Zespołu Placówek Oświatowych w Jednorożcu wprowadza się plan </w:t>
      </w:r>
      <w:r w:rsidR="00190814">
        <w:rPr>
          <w:rFonts w:ascii="Calibri" w:hAnsi="Calibri" w:cs="Calibri"/>
          <w:color w:val="000000"/>
        </w:rPr>
        <w:t xml:space="preserve">wydatków </w:t>
      </w:r>
      <w:r>
        <w:rPr>
          <w:rFonts w:ascii="Calibri" w:hAnsi="Calibri" w:cs="Calibri"/>
          <w:color w:val="000000"/>
        </w:rPr>
        <w:t xml:space="preserve">środków dydaktycznych i książek w kwocie 40.000,00 zł. </w:t>
      </w:r>
    </w:p>
    <w:p w14:paraId="2F02239B" w14:textId="3AED8D02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80195 </w:t>
      </w:r>
      <w:r>
        <w:rPr>
          <w:rFonts w:ascii="Calibri" w:hAnsi="Calibri" w:cs="Calibri"/>
          <w:color w:val="000000"/>
        </w:rPr>
        <w:t xml:space="preserve">– w ramach pozostałej działalności oświatowej w planie finansowym Publicznej </w:t>
      </w:r>
      <w:r w:rsidR="00190814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zkoły Żelazna </w:t>
      </w:r>
      <w:proofErr w:type="spellStart"/>
      <w:r>
        <w:rPr>
          <w:rFonts w:ascii="Calibri" w:hAnsi="Calibri" w:cs="Calibri"/>
          <w:color w:val="000000"/>
        </w:rPr>
        <w:t>Rządowa-Parciaki</w:t>
      </w:r>
      <w:proofErr w:type="spellEnd"/>
      <w:r>
        <w:rPr>
          <w:rFonts w:ascii="Calibri" w:hAnsi="Calibri" w:cs="Calibri"/>
          <w:color w:val="000000"/>
        </w:rPr>
        <w:t xml:space="preserve"> z siedzibą w Parciakach dokonuje się zwiększenia planu wydatków zakupu usług pozostałych w kwocie 193,18 zł.</w:t>
      </w:r>
    </w:p>
    <w:p w14:paraId="001CC29C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w planie finansowym Ośrodka Pomocy Społecznej w związku ze zwiększoną dotacją zwiększa się plan wydatków osobowych pracowników wraz z pochodnymi w łącznej kwocie 84,00 zł.</w:t>
      </w:r>
    </w:p>
    <w:p w14:paraId="6A629138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planie finansowym Ośrodka Pomocy Społecznej w Jednorożcu w ramach środków z Funduszu Pomocy na świadczenia rodzinne dla obywateli Ukrainy zwiększa się planu wydatków świadczeń społecznych wypłacanych obywatelom Ukrainy w kwocie 628,00 zł.</w:t>
      </w:r>
      <w:bookmarkEnd w:id="0"/>
      <w:bookmarkEnd w:id="1"/>
    </w:p>
    <w:p w14:paraId="6269F42D" w14:textId="77777777" w:rsidR="004C1A09" w:rsidRDefault="004C1A09" w:rsidP="004C1A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921 rozdz. 92195 </w:t>
      </w:r>
      <w:r>
        <w:rPr>
          <w:rFonts w:ascii="Calibri" w:hAnsi="Calibri" w:cs="Calibri"/>
          <w:color w:val="000000"/>
        </w:rPr>
        <w:t>– w ramach pozostałej działalności kulturalnej planie finansowym Urzędu Gminy w Jednorożcu dokonuje się zmniejszenia planu wydatków zakupu materiałów w kwocie 1.000,00 zł, zwiększa się plan wydatków opłat i składek w kwocie 1.000,00 zł.</w:t>
      </w:r>
    </w:p>
    <w:p w14:paraId="540E93C3" w14:textId="77777777" w:rsidR="004C1A09" w:rsidRPr="00694622" w:rsidRDefault="004C1A09" w:rsidP="004C1A09">
      <w:pPr>
        <w:rPr>
          <w:rFonts w:cstheme="minorHAnsi"/>
        </w:rPr>
      </w:pPr>
    </w:p>
    <w:sectPr w:rsidR="004C1A09" w:rsidRPr="00694622" w:rsidSect="0055671C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8F"/>
    <w:rsid w:val="00190814"/>
    <w:rsid w:val="004C1A09"/>
    <w:rsid w:val="00694622"/>
    <w:rsid w:val="00996B4D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0B22"/>
  <w15:chartTrackingRefBased/>
  <w15:docId w15:val="{83E8D740-418B-4058-BD09-DFD4A0DC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9462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4C1A0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cp:lastPrinted>2023-06-21T11:29:00Z</cp:lastPrinted>
  <dcterms:created xsi:type="dcterms:W3CDTF">2023-06-21T10:32:00Z</dcterms:created>
  <dcterms:modified xsi:type="dcterms:W3CDTF">2023-06-21T11:29:00Z</dcterms:modified>
</cp:coreProperties>
</file>