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9E22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Uchwała Nr SOK.0007.45.2023</w:t>
      </w:r>
    </w:p>
    <w:p w14:paraId="0E756FDF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Rady Gminy Jednorożec</w:t>
      </w:r>
    </w:p>
    <w:p w14:paraId="4A51789B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30 października 2023 roku</w:t>
      </w:r>
    </w:p>
    <w:p w14:paraId="328CADCC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9F43CA1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zmieniająca uchwałę Nr SOK.0007.67.2022 Rady Gminy Jednorożec  z dnia 29 grudnia 2022 roku w sprawie uchwalenia uchwały budżetowej Gminy Jednorożec na 2023 rok</w:t>
      </w:r>
    </w:p>
    <w:p w14:paraId="09C6DE4F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4B2CCE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art.18 ust.2 pkt 4 ustawy z dnia 8 marca 1990 r. o samorządzie gminnym (tekst jedn. Dz.U. z 2023 r., poz. 40 </w:t>
      </w:r>
      <w:r w:rsidRPr="00AF4490">
        <w:rPr>
          <w:rFonts w:ascii="Calibri" w:hAnsi="Calibri" w:cs="Calibri"/>
          <w:kern w:val="0"/>
          <w:sz w:val="24"/>
          <w:szCs w:val="24"/>
        </w:rPr>
        <w:t xml:space="preserve">z </w:t>
      </w:r>
      <w:proofErr w:type="spellStart"/>
      <w:r w:rsidRPr="00AF4490">
        <w:rPr>
          <w:rFonts w:ascii="Calibri" w:hAnsi="Calibri" w:cs="Calibri"/>
          <w:kern w:val="0"/>
          <w:sz w:val="24"/>
          <w:szCs w:val="24"/>
        </w:rPr>
        <w:t>późn</w:t>
      </w:r>
      <w:proofErr w:type="spellEnd"/>
      <w:r w:rsidRPr="00AF4490">
        <w:rPr>
          <w:rFonts w:ascii="Calibri" w:hAnsi="Calibri" w:cs="Calibri"/>
          <w:kern w:val="0"/>
          <w:sz w:val="24"/>
          <w:szCs w:val="24"/>
        </w:rPr>
        <w:t>. zm.</w:t>
      </w: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 xml:space="preserve">) oraz art. 211, art 212, art. 214, art.215, art.217, art. 235, art. 236, art. 237, art. 239, art. 243 ustawy z dnia 27 sierpnia 2009 r. o finansach publicznych (tekst jedn. Dz.U. z 2023 r., poz. 1270 z </w:t>
      </w:r>
      <w:proofErr w:type="spellStart"/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. zm.) Rada Gminy Jednorożec uchwala, co następuje:</w:t>
      </w:r>
    </w:p>
    <w:p w14:paraId="3802A5D7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8A0FC20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1. Dokonuje się zmniejszenia planu dochodów budżetowych w kwocie 2.535.118,00 zł zgodnie z załącznikiem nr 1 do niniejszej uchwały.</w:t>
      </w:r>
    </w:p>
    <w:p w14:paraId="32F53B5B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2. Dokonuje się zmniejszenia planu wydatków budżetowych w kwocie 4.676.368,00 zł zgodnie z załącznikiem nr 2 do niniejszej uchwały.</w:t>
      </w:r>
    </w:p>
    <w:p w14:paraId="04F2E2D6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 xml:space="preserve">3. Wprowadza się zmiany w wydatkach majątkowych na 2023 rok zgodnie z załącznikiem nr 2a do niniejszej uchwały.  </w:t>
      </w:r>
    </w:p>
    <w:p w14:paraId="74F4D7DF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 xml:space="preserve">4. Wprowadza się zmiany w dochodach i wydatkach związanych z realizacją zadań wykonywanych w drodze umów, porozumień między jednostkami samorządu terytorialnego zgodnie z załącznikiem nr 4 do niniejszej uchwały. </w:t>
      </w:r>
    </w:p>
    <w:p w14:paraId="700A85B0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5. Wprowadza się zmiany w planie dochodów na realizację zadań określonych w Gminnym Programie Profilaktyki i Rozwiązywania Problemów Alkoholowych i w Gminnym Programie Przeciwdziałania Narkomanii zgodnie z załącznikiem nr 5 do niniejszej uchwały.</w:t>
      </w:r>
    </w:p>
    <w:p w14:paraId="5EB79E8E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6. Wprowadza się zmiany w planie wydatków na przedsięwzięcia realizowane w ramach funduszu sołeckiego w podziale na poszczególne sołectwa zgodnie z załącznikiem nr 6 do niniejszej uchwały.</w:t>
      </w:r>
    </w:p>
    <w:p w14:paraId="454AA3E6" w14:textId="77777777" w:rsid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141408A" w14:textId="77777777" w:rsid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04010B6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B7E8120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>§ 2.</w:t>
      </w: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1F2C88E9" w14:textId="77777777" w:rsidR="00AF4490" w:rsidRPr="00AF4490" w:rsidRDefault="00AF4490" w:rsidP="00AF44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AF449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58.203.385,94 zł</w:t>
      </w: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A8D15C9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1) dochody bieżące - 39.333.889,95 zł;</w:t>
      </w:r>
    </w:p>
    <w:p w14:paraId="618969E7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2) dochody majątkowe - 18.869.495,99 zł.</w:t>
      </w:r>
    </w:p>
    <w:p w14:paraId="6FB0B15C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AF449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66.244.103,96 zł</w:t>
      </w: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8910C95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1) wydatki bieżące - 38.479.579,84 zł;</w:t>
      </w:r>
    </w:p>
    <w:p w14:paraId="1F9C9B34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2) wydatki majątkowe - 27.764.524,12 zł.</w:t>
      </w:r>
    </w:p>
    <w:p w14:paraId="55FAE305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 xml:space="preserve"> 1.  Ustala się deficyt budżetu gminy w wysokości 8.040.718,02 zł sfinansowany przychodami pochodzącymi z:</w:t>
      </w:r>
    </w:p>
    <w:p w14:paraId="14E41B73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1) niewykorzystanych środków pieniężnych na rachunku bieżącym budżetu, wynikających z rozliczenia dochodów i wydatków nimi finansowanych związanych ze szczególnymi zasadami wykonania budżetu określonymi w odrębnych ustawach w kwocie 1.940.510,48 zł;</w:t>
      </w:r>
    </w:p>
    <w:p w14:paraId="0DFDBC15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2) przychodami ze sprzedaży papierów wartościowych wyemitowanych przez Gminę Jednorożec w kwocie 1.900.000,00 zł,</w:t>
      </w:r>
    </w:p>
    <w:p w14:paraId="5A253909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3) z wolnych środków o których mowa w art.217 ust. 2 pkt 6 ustawy w kwocie 2.316.915,17 zł,</w:t>
      </w:r>
    </w:p>
    <w:p w14:paraId="6109EC14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4) z nadwyżki z lat ubiegłych w kwocie 1.616.978,20 zł,</w:t>
      </w:r>
    </w:p>
    <w:p w14:paraId="54B2A4FD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5) rozliczenia środków określonych w art.5 ust. 1 pkt 2 ustawy i dotacji na realizację programu, projektu lub zadania finansowanego z udziałem tych środków w kwocie 266.314,17 zł.</w:t>
      </w:r>
    </w:p>
    <w:p w14:paraId="64706310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2. Plan przychodów budżetu na 2023 rok w kwocie 9.140.718,02 zł zgodnie z załącznikiem nr 3 do niniejszej uchwały.</w:t>
      </w:r>
    </w:p>
    <w:p w14:paraId="46953EE5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3. Plan rozchodów budżetu na 2023 rok wynosi 1.100.000,00 zł.</w:t>
      </w:r>
    </w:p>
    <w:p w14:paraId="669AA81D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4.</w:t>
      </w:r>
      <w:r w:rsidRPr="00AF449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</w:t>
      </w: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Ustala się limity zobowiązań z tytułu:</w:t>
      </w:r>
    </w:p>
    <w:p w14:paraId="563040F8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 xml:space="preserve">1) zaciąganych pożyczek oraz emisji papierów wartościowych na sfinansowanie planowanego deficytu budżetu w kwocie 1.900.000,00 zł, </w:t>
      </w:r>
    </w:p>
    <w:p w14:paraId="14393B2B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2) emisji papierów wartościowych na spłatę wcześniej zaciągniętych zobowiązań z tytułu wykupu papierów wartościowych w kwocie 1.100.000,00 zł.</w:t>
      </w:r>
    </w:p>
    <w:p w14:paraId="729FA8A0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 zakresu administracji rządowej i innych zadań zleconych odrębnymi ustawami wynosi 6.980.958,40 zł.</w:t>
      </w:r>
    </w:p>
    <w:p w14:paraId="7214F151" w14:textId="77777777" w:rsidR="00AF4490" w:rsidRPr="00AF4490" w:rsidRDefault="00AF4490" w:rsidP="00AF44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AF449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5. </w:t>
      </w: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Wykonanie uchwały powierza się Wójtowi Gminy Jednorożec.</w:t>
      </w:r>
    </w:p>
    <w:p w14:paraId="287A9F8C" w14:textId="77777777" w:rsidR="00AF4490" w:rsidRPr="00AF4490" w:rsidRDefault="00AF4490" w:rsidP="00AF44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F449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 xml:space="preserve">§ 6. </w:t>
      </w:r>
      <w:r w:rsidRPr="00AF4490">
        <w:rPr>
          <w:rFonts w:ascii="Calibri" w:hAnsi="Calibri" w:cs="Calibri"/>
          <w:color w:val="000000"/>
          <w:kern w:val="0"/>
          <w:sz w:val="24"/>
          <w:szCs w:val="24"/>
        </w:rPr>
        <w:t>Uchwała wchodzi w życie z dniem podjęcia i obowiązuje w roku budżetowym 2023 oraz</w:t>
      </w:r>
      <w:r w:rsidRPr="00AF4490">
        <w:rPr>
          <w:rFonts w:ascii="Calibri" w:hAnsi="Calibri" w:cs="Calibri"/>
          <w:kern w:val="0"/>
          <w:sz w:val="24"/>
          <w:szCs w:val="24"/>
        </w:rPr>
        <w:t xml:space="preserve"> podlega publikacji w Dzienniku Urzędowym Województwa Mazowieckiego i Biuletynie Informacji Publicznej Gminy Jednorożec.</w:t>
      </w:r>
    </w:p>
    <w:p w14:paraId="03477FBA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AF4490">
        <w:rPr>
          <w:rFonts w:ascii="Calibri" w:hAnsi="Calibri" w:cs="Calibri"/>
          <w:kern w:val="0"/>
          <w:sz w:val="24"/>
          <w:szCs w:val="24"/>
        </w:rPr>
        <w:tab/>
      </w:r>
      <w:r w:rsidRPr="00AF4490">
        <w:rPr>
          <w:rFonts w:ascii="Calibri" w:hAnsi="Calibri" w:cs="Calibri"/>
          <w:kern w:val="0"/>
          <w:sz w:val="24"/>
          <w:szCs w:val="24"/>
        </w:rPr>
        <w:tab/>
      </w:r>
      <w:r w:rsidRPr="00AF4490">
        <w:rPr>
          <w:rFonts w:ascii="Calibri" w:hAnsi="Calibri" w:cs="Calibri"/>
          <w:kern w:val="0"/>
          <w:sz w:val="24"/>
          <w:szCs w:val="24"/>
        </w:rPr>
        <w:tab/>
      </w:r>
      <w:r w:rsidRPr="00AF4490">
        <w:rPr>
          <w:rFonts w:ascii="Calibri" w:hAnsi="Calibri" w:cs="Calibri"/>
          <w:kern w:val="0"/>
          <w:sz w:val="24"/>
          <w:szCs w:val="24"/>
        </w:rPr>
        <w:tab/>
      </w:r>
      <w:r w:rsidRPr="00AF4490">
        <w:rPr>
          <w:rFonts w:ascii="Calibri" w:hAnsi="Calibri" w:cs="Calibri"/>
          <w:kern w:val="0"/>
          <w:sz w:val="24"/>
          <w:szCs w:val="24"/>
        </w:rPr>
        <w:tab/>
      </w:r>
    </w:p>
    <w:p w14:paraId="68FBA915" w14:textId="77777777" w:rsidR="00AF4490" w:rsidRPr="00AF4490" w:rsidRDefault="00AF4490" w:rsidP="00AF44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1977B834" w14:textId="05FE5078" w:rsidR="00996B4D" w:rsidRPr="00AF4490" w:rsidRDefault="00AF4490" w:rsidP="00AF4490">
      <w:pPr>
        <w:ind w:left="3540" w:firstLine="708"/>
        <w:rPr>
          <w:sz w:val="24"/>
          <w:szCs w:val="24"/>
        </w:rPr>
      </w:pPr>
      <w:r w:rsidRPr="00AF4490">
        <w:rPr>
          <w:sz w:val="24"/>
          <w:szCs w:val="24"/>
        </w:rPr>
        <w:t>Przewodniczący Rady Gminy Jednorożec</w:t>
      </w:r>
    </w:p>
    <w:p w14:paraId="29F73B2F" w14:textId="197A49C5" w:rsidR="00AF4490" w:rsidRPr="00AF4490" w:rsidRDefault="00AF4490" w:rsidP="00AF4490">
      <w:pPr>
        <w:ind w:left="4956" w:firstLine="708"/>
        <w:rPr>
          <w:sz w:val="24"/>
          <w:szCs w:val="24"/>
        </w:rPr>
      </w:pPr>
      <w:r w:rsidRPr="00AF4490">
        <w:rPr>
          <w:sz w:val="24"/>
          <w:szCs w:val="24"/>
        </w:rPr>
        <w:t>/-/ Cezary Wójcik</w:t>
      </w:r>
    </w:p>
    <w:p w14:paraId="1E595099" w14:textId="77777777" w:rsidR="00AF4490" w:rsidRDefault="00AF4490">
      <w:pPr>
        <w:rPr>
          <w:sz w:val="24"/>
          <w:szCs w:val="24"/>
        </w:rPr>
      </w:pPr>
    </w:p>
    <w:p w14:paraId="65D959B4" w14:textId="77777777" w:rsidR="001342BC" w:rsidRDefault="001342BC">
      <w:pPr>
        <w:rPr>
          <w:sz w:val="24"/>
          <w:szCs w:val="24"/>
        </w:rPr>
      </w:pPr>
    </w:p>
    <w:p w14:paraId="3B6B60DE" w14:textId="77777777" w:rsidR="001342BC" w:rsidRDefault="001342BC">
      <w:pPr>
        <w:rPr>
          <w:sz w:val="24"/>
          <w:szCs w:val="24"/>
        </w:rPr>
      </w:pPr>
    </w:p>
    <w:p w14:paraId="600CF862" w14:textId="77777777" w:rsidR="001342BC" w:rsidRDefault="001342BC">
      <w:pPr>
        <w:rPr>
          <w:sz w:val="24"/>
          <w:szCs w:val="24"/>
        </w:rPr>
      </w:pPr>
    </w:p>
    <w:p w14:paraId="11FD03BB" w14:textId="77777777" w:rsidR="001342BC" w:rsidRDefault="001342BC">
      <w:pPr>
        <w:rPr>
          <w:sz w:val="24"/>
          <w:szCs w:val="24"/>
        </w:rPr>
      </w:pPr>
    </w:p>
    <w:p w14:paraId="2E86836F" w14:textId="77777777" w:rsidR="001342BC" w:rsidRDefault="001342BC">
      <w:pPr>
        <w:rPr>
          <w:sz w:val="24"/>
          <w:szCs w:val="24"/>
        </w:rPr>
      </w:pPr>
    </w:p>
    <w:p w14:paraId="68F23F03" w14:textId="77777777" w:rsidR="001342BC" w:rsidRDefault="001342BC">
      <w:pPr>
        <w:rPr>
          <w:sz w:val="24"/>
          <w:szCs w:val="24"/>
        </w:rPr>
      </w:pPr>
    </w:p>
    <w:p w14:paraId="2D395321" w14:textId="77777777" w:rsidR="001342BC" w:rsidRDefault="001342BC">
      <w:pPr>
        <w:rPr>
          <w:sz w:val="24"/>
          <w:szCs w:val="24"/>
        </w:rPr>
      </w:pPr>
    </w:p>
    <w:p w14:paraId="51237955" w14:textId="77777777" w:rsidR="001342BC" w:rsidRDefault="001342BC">
      <w:pPr>
        <w:rPr>
          <w:sz w:val="24"/>
          <w:szCs w:val="24"/>
        </w:rPr>
      </w:pPr>
    </w:p>
    <w:p w14:paraId="6C2060ED" w14:textId="77777777" w:rsidR="001342BC" w:rsidRDefault="001342BC">
      <w:pPr>
        <w:rPr>
          <w:sz w:val="24"/>
          <w:szCs w:val="24"/>
        </w:rPr>
      </w:pPr>
    </w:p>
    <w:p w14:paraId="1AAFFA54" w14:textId="77777777" w:rsidR="001342BC" w:rsidRDefault="001342BC">
      <w:pPr>
        <w:rPr>
          <w:sz w:val="24"/>
          <w:szCs w:val="24"/>
        </w:rPr>
      </w:pPr>
    </w:p>
    <w:p w14:paraId="19D6125F" w14:textId="77777777" w:rsidR="001342BC" w:rsidRDefault="001342BC">
      <w:pPr>
        <w:rPr>
          <w:sz w:val="24"/>
          <w:szCs w:val="24"/>
        </w:rPr>
      </w:pPr>
    </w:p>
    <w:p w14:paraId="36D0A534" w14:textId="77777777" w:rsidR="001342BC" w:rsidRDefault="001342BC">
      <w:pPr>
        <w:rPr>
          <w:sz w:val="24"/>
          <w:szCs w:val="24"/>
        </w:rPr>
      </w:pPr>
    </w:p>
    <w:p w14:paraId="2DF6D763" w14:textId="77777777" w:rsidR="001342BC" w:rsidRDefault="001342BC">
      <w:pPr>
        <w:rPr>
          <w:sz w:val="24"/>
          <w:szCs w:val="24"/>
        </w:rPr>
      </w:pPr>
    </w:p>
    <w:p w14:paraId="4A2EAFFE" w14:textId="77777777" w:rsidR="001342BC" w:rsidRDefault="001342BC">
      <w:pPr>
        <w:rPr>
          <w:sz w:val="24"/>
          <w:szCs w:val="24"/>
        </w:rPr>
      </w:pPr>
    </w:p>
    <w:p w14:paraId="54EF7322" w14:textId="77777777" w:rsidR="001342BC" w:rsidRDefault="001342BC">
      <w:pPr>
        <w:rPr>
          <w:sz w:val="24"/>
          <w:szCs w:val="24"/>
        </w:rPr>
      </w:pPr>
    </w:p>
    <w:p w14:paraId="6172C731" w14:textId="77777777" w:rsidR="001342BC" w:rsidRDefault="001342BC">
      <w:pPr>
        <w:rPr>
          <w:sz w:val="24"/>
          <w:szCs w:val="24"/>
        </w:rPr>
      </w:pPr>
    </w:p>
    <w:p w14:paraId="2D8A9185" w14:textId="77777777" w:rsidR="001342BC" w:rsidRDefault="001342BC">
      <w:pPr>
        <w:rPr>
          <w:sz w:val="24"/>
          <w:szCs w:val="24"/>
        </w:rPr>
      </w:pPr>
    </w:p>
    <w:p w14:paraId="10F1B7CD" w14:textId="77777777" w:rsidR="001342BC" w:rsidRDefault="001342BC">
      <w:pPr>
        <w:rPr>
          <w:sz w:val="24"/>
          <w:szCs w:val="24"/>
        </w:rPr>
      </w:pPr>
    </w:p>
    <w:p w14:paraId="396BCB0B" w14:textId="77777777" w:rsidR="001342BC" w:rsidRDefault="001342BC">
      <w:pPr>
        <w:rPr>
          <w:sz w:val="24"/>
          <w:szCs w:val="24"/>
        </w:rPr>
      </w:pPr>
    </w:p>
    <w:p w14:paraId="31DB76CF" w14:textId="77777777" w:rsidR="001342BC" w:rsidRDefault="001342BC">
      <w:pPr>
        <w:rPr>
          <w:sz w:val="24"/>
          <w:szCs w:val="24"/>
        </w:rPr>
      </w:pPr>
    </w:p>
    <w:p w14:paraId="626F05B9" w14:textId="77777777" w:rsidR="001342BC" w:rsidRDefault="001342BC" w:rsidP="001342BC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583B846A" w14:textId="77777777" w:rsidR="001342BC" w:rsidRDefault="001342BC" w:rsidP="001342BC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7E53BA29" w14:textId="77777777" w:rsidR="001342BC" w:rsidRDefault="001342BC" w:rsidP="001342BC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6D19A70F" w14:textId="77777777" w:rsid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0C2AE782" w14:textId="77777777" w:rsidR="001342BC" w:rsidRPr="001342BC" w:rsidRDefault="001342BC" w:rsidP="001342BC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</w:rPr>
        <w:t>Zmniejsza się planowane dochody na rok 2023 w kwocie 2.535.118,00 zł, wg poniżej wymienionej klasyfikacji budżetowej:</w:t>
      </w:r>
    </w:p>
    <w:p w14:paraId="65001FD8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010 rozdz. 01043 </w:t>
      </w:r>
      <w:r w:rsidRPr="001342BC">
        <w:rPr>
          <w:rFonts w:ascii="Calibri" w:hAnsi="Calibri" w:cs="Calibri"/>
        </w:rPr>
        <w:t>– w ramach infrastruktury wodociągowej wsi dokonuje się zmniejszenia planu dochodów Rządowego Funduszu Polski Ład w kwocie 1.448.940,00 zł.</w:t>
      </w:r>
    </w:p>
    <w:p w14:paraId="50D29575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010 rozdz. 01044 </w:t>
      </w:r>
      <w:r w:rsidRPr="001342BC">
        <w:rPr>
          <w:rFonts w:ascii="Calibri" w:hAnsi="Calibri" w:cs="Calibri"/>
        </w:rPr>
        <w:t xml:space="preserve">– w ramach infrastruktury </w:t>
      </w:r>
      <w:proofErr w:type="spellStart"/>
      <w:r w:rsidRPr="001342BC">
        <w:rPr>
          <w:rFonts w:ascii="Calibri" w:hAnsi="Calibri" w:cs="Calibri"/>
        </w:rPr>
        <w:t>sanitacyjnej</w:t>
      </w:r>
      <w:proofErr w:type="spellEnd"/>
      <w:r w:rsidRPr="001342BC">
        <w:rPr>
          <w:rFonts w:ascii="Calibri" w:hAnsi="Calibri" w:cs="Calibri"/>
        </w:rPr>
        <w:t xml:space="preserve"> wsi dokonuje się zwiększenia planu dochodów z tytułu wpływów z usług w kwocie 14.800,00 zł.</w:t>
      </w:r>
    </w:p>
    <w:p w14:paraId="39BC8A3D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010 rozdz. 01095 </w:t>
      </w:r>
      <w:r w:rsidRPr="001342BC">
        <w:rPr>
          <w:rFonts w:ascii="Calibri" w:hAnsi="Calibri" w:cs="Calibri"/>
        </w:rPr>
        <w:t>– w ramach pozostałej działalności w zakresie rolnictwa i łowiectwa dokonuje się zwiększenia planu dochodów z tytułu wpływów z dzierżawy kół łowieckich w kwocie 6.250,00 zł.</w:t>
      </w:r>
    </w:p>
    <w:p w14:paraId="11100CBF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400 rozdz. 40002 </w:t>
      </w:r>
      <w:r w:rsidRPr="001342BC">
        <w:rPr>
          <w:rFonts w:ascii="Calibri" w:hAnsi="Calibri" w:cs="Calibri"/>
        </w:rPr>
        <w:t>– w ramach dostarczania wody dokonuje się zwiększenia planu dochodów z tytułu wpływu z różnych opłat w kwocie 5.000,00 zł oraz wpływy z pozostałych odsetek w kwocie 500,00 zł.</w:t>
      </w:r>
    </w:p>
    <w:p w14:paraId="2FC5B2E9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600 rozdz. 60016 </w:t>
      </w:r>
      <w:r w:rsidRPr="001342BC">
        <w:rPr>
          <w:rFonts w:ascii="Calibri" w:hAnsi="Calibri" w:cs="Calibri"/>
        </w:rPr>
        <w:t>– w ramach dróg gminnych  wprowadza się planu dochodów z tytułu dzierżawy dróg na rajd motokrosowy w kwocie 5.000,00 zł oraz zmniejsza się plan dotacji z Urzędu Marszałkowskiego na zadanie pn. „Przebudowa drogi gminnej nr 320305W Ulatowo-Pogorzel – Ulatowo-</w:t>
      </w:r>
      <w:proofErr w:type="spellStart"/>
      <w:r w:rsidRPr="001342BC">
        <w:rPr>
          <w:rFonts w:ascii="Calibri" w:hAnsi="Calibri" w:cs="Calibri"/>
        </w:rPr>
        <w:t>Słabogóra</w:t>
      </w:r>
      <w:proofErr w:type="spellEnd"/>
      <w:r w:rsidRPr="001342BC">
        <w:rPr>
          <w:rFonts w:ascii="Calibri" w:hAnsi="Calibri" w:cs="Calibri"/>
        </w:rPr>
        <w:t xml:space="preserve"> – Ulatowo-Dąbrówka” </w:t>
      </w:r>
      <w:r w:rsidRPr="001342BC">
        <w:rPr>
          <w:rFonts w:ascii="Calibri" w:hAnsi="Calibri" w:cs="Calibri"/>
          <w:bCs/>
        </w:rPr>
        <w:t xml:space="preserve"> w kwocie 1.300.000,00 zł (dotacja przeniesiona na 2024 rok).</w:t>
      </w:r>
    </w:p>
    <w:p w14:paraId="4E6D5EF9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700 rozdz. 70005 </w:t>
      </w:r>
      <w:r w:rsidRPr="001342BC">
        <w:rPr>
          <w:rFonts w:ascii="Calibri" w:hAnsi="Calibri" w:cs="Calibri"/>
        </w:rPr>
        <w:t>– w ramach gospodarki gruntami i nieruchomościami  dokonuje się zwiększenia planu dochodów z tytułu wpływów z najmu i dzierżawy w kwocie 6.000,00 zł oraz wpływy z pozostałych odsetek w kwocie 300,00 zł.</w:t>
      </w:r>
    </w:p>
    <w:p w14:paraId="54E1577D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700 rozdz. 70007 </w:t>
      </w:r>
      <w:r w:rsidRPr="001342BC">
        <w:rPr>
          <w:rFonts w:ascii="Calibri" w:hAnsi="Calibri" w:cs="Calibri"/>
        </w:rPr>
        <w:t>– w ramach mieszkaniowego zasobu gminy  dokonuje się zwiększenia planu dochodów z tytułu wpływów z pozostałych odsetek w kwocie 300,00 zł.</w:t>
      </w:r>
    </w:p>
    <w:p w14:paraId="63E638DD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750 rozdz. 75095 </w:t>
      </w:r>
      <w:r w:rsidRPr="001342BC">
        <w:rPr>
          <w:rFonts w:ascii="Calibri" w:hAnsi="Calibri" w:cs="Calibri"/>
        </w:rPr>
        <w:t>– w ramach pozostałej działalności administracyjnej  wprowadza się planu dochodów z tytułu różnych opłat w kwocie 84,00 zł.</w:t>
      </w:r>
    </w:p>
    <w:p w14:paraId="12206A0D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1342BC">
        <w:rPr>
          <w:rFonts w:ascii="Calibri" w:hAnsi="Calibri" w:cs="Calibri"/>
          <w:b/>
          <w:bCs/>
          <w:u w:val="single"/>
        </w:rPr>
        <w:lastRenderedPageBreak/>
        <w:t xml:space="preserve">Dział 756 rozdz. 75615 </w:t>
      </w:r>
      <w:r w:rsidRPr="001342BC">
        <w:rPr>
          <w:rFonts w:ascii="Calibri" w:hAnsi="Calibri" w:cs="Calibri"/>
        </w:rPr>
        <w:t>– w ramach podatków od osób prawnych  dokonuje się zmniejszenia planu dochodów podatku od środków transportowych w kwocie 800,00 zł. oraz zwiększa się plan dochodów z tytułu odsetek w kwocie 200,00 zł.</w:t>
      </w:r>
    </w:p>
    <w:p w14:paraId="0091408E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756 rozdz. 75616 </w:t>
      </w:r>
      <w:r w:rsidRPr="001342BC">
        <w:rPr>
          <w:rFonts w:ascii="Calibri" w:hAnsi="Calibri" w:cs="Calibri"/>
        </w:rPr>
        <w:t>– w ramach podatków od osób fizycznych dokonuje się zmniejszenia planu dochodów podatku od środków transportowych w kwocie 2.000,00 zł. oraz zwiększa się plan dochodów z podatku od spadku i darowizn w kwocie 50.000,00 zł. oraz wpływy z opłaty targowej w kwocie 4.000,00 zł.</w:t>
      </w:r>
    </w:p>
    <w:p w14:paraId="5F66342B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756 rozdz. 75618 </w:t>
      </w:r>
      <w:r w:rsidRPr="001342BC">
        <w:rPr>
          <w:rFonts w:ascii="Calibri" w:hAnsi="Calibri" w:cs="Calibri"/>
        </w:rPr>
        <w:t>– w ramach wpływów z innych opłat  dokonuje się zmniejszenia planu dochodów z tytułu wpływów z części opłat za zezwolenia za sprzedaż napojów alkoholowych w obrocie hurtowym w kwocie 20.000,00 zł. oraz wpływy z opłaty eksploatacyjnej w kwocie 10.000,00 zł. oraz zwiększa się plan dochodów z tytułu opłat za zezwolenia na sprzedaż napojów alkoholowych w kwocie 6.000,00 zł.</w:t>
      </w:r>
    </w:p>
    <w:p w14:paraId="6EEC3262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758 rozdz. 75814 </w:t>
      </w:r>
      <w:r w:rsidRPr="001342BC">
        <w:rPr>
          <w:rFonts w:ascii="Calibri" w:hAnsi="Calibri" w:cs="Calibri"/>
        </w:rPr>
        <w:t>– w ramach różnych rozliczeń finansowych w planie finansowym Urzędu Gminy w Jednorożcu dokonuje się zwiększenia planu dochodów z kapitalizacji odsetek na rachunkach bankowych i lokatach terminowych w kwocie 100.000,00 zł.</w:t>
      </w:r>
    </w:p>
    <w:p w14:paraId="7655B9F5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900 rozdz. 90005 </w:t>
      </w:r>
      <w:r w:rsidRPr="001342BC">
        <w:rPr>
          <w:rFonts w:ascii="Calibri" w:hAnsi="Calibri" w:cs="Calibri"/>
        </w:rPr>
        <w:t>– w ramach ochrony powietrza atmosferycznego i klimatu dokonuje się zwiększenia planu dotacji z Wojewódzkiego Funduszu Ochrony Środowiska i Gospodarki Wodnej w Warszawie w kwocie 47.188,00 zł (dotacja zgodnie z aneksem do porozumienia w kwocie 35.000,00 zł oraz zwrot kosztów za wydane zaświadczenia 12.188,00 zł).</w:t>
      </w:r>
    </w:p>
    <w:p w14:paraId="51CBDC9F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900 rozdz. 900026 </w:t>
      </w:r>
      <w:r w:rsidRPr="001342BC">
        <w:rPr>
          <w:rFonts w:ascii="Calibri" w:hAnsi="Calibri" w:cs="Calibri"/>
        </w:rPr>
        <w:t>– w ramach pozostałych działań w zakresie gospodarki odpadami dokonuje się zwiększenia planu różnych dochodów w kwocie 1.000,00 zł.</w:t>
      </w:r>
    </w:p>
    <w:p w14:paraId="14DB99E7" w14:textId="77777777" w:rsidR="001342BC" w:rsidRPr="001342BC" w:rsidRDefault="001342BC" w:rsidP="001342BC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  <w:u w:val="single"/>
        </w:rPr>
      </w:pPr>
    </w:p>
    <w:p w14:paraId="47ABFA1A" w14:textId="77777777" w:rsidR="001342BC" w:rsidRPr="001342BC" w:rsidRDefault="001342BC" w:rsidP="001342BC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</w:rPr>
        <w:t>WYDATKI:</w:t>
      </w:r>
    </w:p>
    <w:p w14:paraId="2BA6805A" w14:textId="77777777" w:rsidR="001342BC" w:rsidRPr="001342BC" w:rsidRDefault="001342BC" w:rsidP="001342BC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</w:rPr>
        <w:t>Zmniejsza się planowane wydatki na rok 2023 w kwocie 4.676.368,00 zł, wg poniżej wymienionej klasyfikacji budżetowej:</w:t>
      </w:r>
    </w:p>
    <w:p w14:paraId="2D96CC6C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010 rozdz. 01043 </w:t>
      </w:r>
      <w:r w:rsidRPr="001342BC">
        <w:rPr>
          <w:rFonts w:ascii="Calibri" w:hAnsi="Calibri" w:cs="Calibri"/>
        </w:rPr>
        <w:t xml:space="preserve">– w ramach infrastruktury wodociągowej wsi dokonuje się zmniejszenia planu wydatków inwestycyjnych na zadaniu pn. „Rozbudowa sieci wodociągowej na terenie Gminy Jednorożec” w kwocie 80.000,00 zł oraz na zadaniu „Rozbudowa stacji uzdatniania wody i </w:t>
      </w:r>
      <w:r w:rsidRPr="001342BC">
        <w:rPr>
          <w:rFonts w:ascii="Calibri" w:hAnsi="Calibri" w:cs="Calibri"/>
        </w:rPr>
        <w:lastRenderedPageBreak/>
        <w:t>ujęcia wody w miejscowości Żelazna Prywatna, gm. Jednorożec” w kwocie 1.473.540,00 zł (zadanie będzie kontynuowane w 2024 r.).</w:t>
      </w:r>
    </w:p>
    <w:p w14:paraId="0D2D08E7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010 rozdz. 01044 </w:t>
      </w:r>
      <w:r w:rsidRPr="001342BC">
        <w:rPr>
          <w:rFonts w:ascii="Calibri" w:hAnsi="Calibri" w:cs="Calibri"/>
        </w:rPr>
        <w:t xml:space="preserve">– w ramach infrastruktury </w:t>
      </w:r>
      <w:proofErr w:type="spellStart"/>
      <w:r w:rsidRPr="001342BC">
        <w:rPr>
          <w:rFonts w:ascii="Calibri" w:hAnsi="Calibri" w:cs="Calibri"/>
        </w:rPr>
        <w:t>sanitacyjnej</w:t>
      </w:r>
      <w:proofErr w:type="spellEnd"/>
      <w:r w:rsidRPr="001342BC">
        <w:rPr>
          <w:rFonts w:ascii="Calibri" w:hAnsi="Calibri" w:cs="Calibri"/>
        </w:rPr>
        <w:t xml:space="preserve"> wsi dokonuje się zwiększenia planu wydatków usług pozostałych w kwocie 10.000,00 zł.</w:t>
      </w:r>
    </w:p>
    <w:p w14:paraId="13BB4C34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bookmarkStart w:id="0" w:name="_Hlk136334010"/>
      <w:r w:rsidRPr="001342BC">
        <w:rPr>
          <w:rFonts w:ascii="Calibri" w:hAnsi="Calibri" w:cs="Calibri"/>
          <w:b/>
          <w:bCs/>
          <w:u w:val="single"/>
        </w:rPr>
        <w:t xml:space="preserve">Dział 600 rozdz. 60016 </w:t>
      </w:r>
      <w:r w:rsidRPr="001342BC">
        <w:rPr>
          <w:rFonts w:ascii="Calibri" w:hAnsi="Calibri" w:cs="Calibri"/>
        </w:rPr>
        <w:t xml:space="preserve">– w ramach </w:t>
      </w:r>
      <w:bookmarkEnd w:id="0"/>
      <w:r w:rsidRPr="001342BC">
        <w:rPr>
          <w:rFonts w:ascii="Calibri" w:hAnsi="Calibri" w:cs="Calibri"/>
        </w:rPr>
        <w:t>dróg gminnych wprowadza się zmiany:</w:t>
      </w:r>
    </w:p>
    <w:p w14:paraId="136728E8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</w:rPr>
        <w:t>- na zadaniu pn. „Przebudowa drogi gminnej nr 320305W Ulatowo-Pogorzel – Ulatowo-</w:t>
      </w:r>
      <w:proofErr w:type="spellStart"/>
      <w:r w:rsidRPr="001342BC">
        <w:rPr>
          <w:rFonts w:ascii="Calibri" w:hAnsi="Calibri" w:cs="Calibri"/>
        </w:rPr>
        <w:t>Słabogóra</w:t>
      </w:r>
      <w:proofErr w:type="spellEnd"/>
      <w:r w:rsidRPr="001342BC">
        <w:rPr>
          <w:rFonts w:ascii="Calibri" w:hAnsi="Calibri" w:cs="Calibri"/>
        </w:rPr>
        <w:t xml:space="preserve"> – Ulatowo-Dąbrówka” dokonuje się zmniejszenia planu wydatków w łącznej kwocie 3.000.000,00 zł. (realizacja zadania w 2024 r.),</w:t>
      </w:r>
    </w:p>
    <w:p w14:paraId="779900BA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</w:rPr>
        <w:t>- dokonuje się zwiększenia planu wydatków zakupu materiałów w kwocie 10.000,00 zł,</w:t>
      </w:r>
    </w:p>
    <w:p w14:paraId="43BDE578" w14:textId="77777777" w:rsidR="001342BC" w:rsidRPr="001342BC" w:rsidRDefault="001342BC" w:rsidP="001342B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342BC">
        <w:rPr>
          <w:rFonts w:ascii="Calibri" w:hAnsi="Calibri" w:cs="Calibri"/>
          <w:sz w:val="24"/>
          <w:szCs w:val="24"/>
        </w:rPr>
        <w:t xml:space="preserve">- w ramach funduszu sołeckiego Sołectwa </w:t>
      </w:r>
      <w:proofErr w:type="spellStart"/>
      <w:r w:rsidRPr="001342BC">
        <w:rPr>
          <w:rFonts w:ascii="Calibri" w:hAnsi="Calibri" w:cs="Calibri"/>
          <w:sz w:val="24"/>
          <w:szCs w:val="24"/>
        </w:rPr>
        <w:t>Połoń</w:t>
      </w:r>
      <w:proofErr w:type="spellEnd"/>
      <w:r w:rsidRPr="001342BC">
        <w:rPr>
          <w:rFonts w:ascii="Calibri" w:hAnsi="Calibri" w:cs="Calibri"/>
          <w:sz w:val="24"/>
          <w:szCs w:val="24"/>
        </w:rPr>
        <w:t xml:space="preserve"> na zadaniu „Zakup kręgów betonowych przeznaczonych do remontu dróg gminnych” zmniejsza się plan wydatków zakupu materiałów w kwocie 750,00 zł,</w:t>
      </w:r>
    </w:p>
    <w:p w14:paraId="6718F6D8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</w:rPr>
        <w:t xml:space="preserve">- fundusz sołecki Sołectwa Stegna </w:t>
      </w:r>
      <w:r w:rsidRPr="001342BC">
        <w:rPr>
          <w:rFonts w:ascii="Calibri" w:hAnsi="Calibri" w:cs="Calibri"/>
          <w:bCs/>
        </w:rPr>
        <w:t>na zadaniu pn. „Zagospodarowanie placu wiejskiego wraz z zakupem lustra drogowego przy ulicy Wolności” zwiększa się planowane wydatki w kwocie 600,00 zł.</w:t>
      </w:r>
    </w:p>
    <w:p w14:paraId="43C2BCE5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>Dział 700 rozdz. 70007</w:t>
      </w:r>
      <w:r w:rsidRPr="001342BC">
        <w:rPr>
          <w:rFonts w:ascii="Calibri" w:hAnsi="Calibri" w:cs="Calibri"/>
        </w:rPr>
        <w:t>– w ramach gospodarowania mieszkaniowym zasobem gminy dokonuje się zwiększenia planu wydatków zakupu materiałów w kwocie 10.000,00 zł.</w:t>
      </w:r>
    </w:p>
    <w:p w14:paraId="20D583C5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750 rozdz. 75023 </w:t>
      </w:r>
      <w:r w:rsidRPr="001342BC">
        <w:rPr>
          <w:rFonts w:ascii="Calibri" w:hAnsi="Calibri" w:cs="Calibri"/>
        </w:rPr>
        <w:t>– w ramach urzędu gminy dokonuje się zwiększenia planu wydatków zakupu usług pozostałych w kwocie 20.000,00 zł.</w:t>
      </w:r>
    </w:p>
    <w:p w14:paraId="3A2CE998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754 rozdz. 75414  </w:t>
      </w:r>
      <w:r w:rsidRPr="001342BC">
        <w:rPr>
          <w:rFonts w:ascii="Calibri" w:hAnsi="Calibri" w:cs="Calibri"/>
        </w:rPr>
        <w:t>– w ramach obrony cywilnej dokonuje się zmniejszenia planu wydatków zakupu materiałów w kwocie 7.000,00 zł oraz usług pozostałych w kwocie 2.000,00 zł.</w:t>
      </w:r>
    </w:p>
    <w:p w14:paraId="680A3B91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801 rozdz. 80101 </w:t>
      </w:r>
      <w:r w:rsidRPr="001342BC">
        <w:rPr>
          <w:rFonts w:ascii="Calibri" w:hAnsi="Calibri" w:cs="Calibri"/>
        </w:rPr>
        <w:t>– w ramach szkół podstawowych w planie finansowym Publicznej Szkoły Podstawowej Żelazna Rządowa – Parciaki z siedzibą w Parciakach dokonuje się zwiększenia planu wydatków zakupu materiałów w kwocie 15.000,00 zł.</w:t>
      </w:r>
    </w:p>
    <w:p w14:paraId="6B9C1139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801 rozdz. 80104 </w:t>
      </w:r>
      <w:r w:rsidRPr="001342BC">
        <w:rPr>
          <w:rFonts w:ascii="Calibri" w:hAnsi="Calibri" w:cs="Calibri"/>
        </w:rPr>
        <w:t>– w ramach przedszkola w planie finansowym Urzędu Gminy w Jednorożcu dokonuje się zwiększenia planu wydatków zakupu usług od innych JST w kwocie 6.172,00 zł.</w:t>
      </w:r>
    </w:p>
    <w:p w14:paraId="5D4DB8F5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853 rozdz. 85395 </w:t>
      </w:r>
      <w:r w:rsidRPr="001342BC">
        <w:rPr>
          <w:rFonts w:ascii="Calibri" w:hAnsi="Calibri" w:cs="Calibri"/>
        </w:rPr>
        <w:t>– w ramach pozostałej działalności w zakresie polityki społecznej dokonuje się zmniejszenia planu wydatków zakupu materiałów w kwocie 20.000,00 zł oraz usług pozostałych w kwocie 4.000,00 zł.</w:t>
      </w:r>
    </w:p>
    <w:p w14:paraId="09BD7596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lastRenderedPageBreak/>
        <w:t xml:space="preserve">Dział 900 rozdz. 90003 </w:t>
      </w:r>
      <w:r w:rsidRPr="001342BC">
        <w:rPr>
          <w:rFonts w:ascii="Calibri" w:hAnsi="Calibri" w:cs="Calibri"/>
        </w:rPr>
        <w:t>– w ramach funduszu sołeckiego Sołectwa Stegna na zadaniu pn. „</w:t>
      </w:r>
      <w:r w:rsidRPr="001342BC">
        <w:rPr>
          <w:rFonts w:ascii="Calibri" w:hAnsi="Calibri" w:cs="Calibri"/>
          <w:bCs/>
        </w:rPr>
        <w:t xml:space="preserve">Zakup koszy na śmieci na ulice </w:t>
      </w:r>
      <w:proofErr w:type="spellStart"/>
      <w:r w:rsidRPr="001342BC">
        <w:rPr>
          <w:rFonts w:ascii="Calibri" w:hAnsi="Calibri" w:cs="Calibri"/>
          <w:bCs/>
        </w:rPr>
        <w:t>Stegeńskie</w:t>
      </w:r>
      <w:proofErr w:type="spellEnd"/>
      <w:r w:rsidRPr="001342BC">
        <w:rPr>
          <w:rFonts w:ascii="Calibri" w:hAnsi="Calibri" w:cs="Calibri"/>
          <w:bCs/>
        </w:rPr>
        <w:t>”</w:t>
      </w:r>
      <w:r w:rsidRPr="001342BC">
        <w:rPr>
          <w:rFonts w:ascii="Calibri" w:hAnsi="Calibri" w:cs="Calibri"/>
        </w:rPr>
        <w:t xml:space="preserve"> dokonuje się zmniejszenia planu wydatków zakupu materiałów w kwocie 100,00 zł.</w:t>
      </w:r>
    </w:p>
    <w:p w14:paraId="4454A228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900 rozdz. 90005 </w:t>
      </w:r>
      <w:r w:rsidRPr="001342BC">
        <w:rPr>
          <w:rFonts w:ascii="Calibri" w:hAnsi="Calibri" w:cs="Calibri"/>
        </w:rPr>
        <w:t>– w ramach ochrony powietrza atmosferycznego i klimatu w związku z podpisanym aneksem do porozumienia wprowadza się plan zakupów inwestycyjnych na zadanie pn. „Zakup stacji pogodowej z pyłomierzem” w kwocie 28.880,16 zł. oraz zwiększa się plan wydatków wynagrodzeń osobowych wraz z pochodnymi dla pracownika wykonującego zadania w ramach „Czystego Powietrza” w łącznej kwocie 6.119,84 zł.</w:t>
      </w:r>
    </w:p>
    <w:p w14:paraId="7DDDA7E0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900 rozdz. 90015 </w:t>
      </w:r>
      <w:r w:rsidRPr="001342BC">
        <w:rPr>
          <w:rFonts w:ascii="Calibri" w:hAnsi="Calibri" w:cs="Calibri"/>
        </w:rPr>
        <w:t>– w ramach oświetlenia ulicznego zmniejsza się plan wydatków zakupu energii w kwocie 200.000,00 zł.</w:t>
      </w:r>
    </w:p>
    <w:p w14:paraId="3B7E4A4A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900 rozdz. 90095 </w:t>
      </w:r>
      <w:r w:rsidRPr="001342BC">
        <w:rPr>
          <w:rFonts w:ascii="Calibri" w:hAnsi="Calibri" w:cs="Calibri"/>
        </w:rPr>
        <w:t>– w ramach pozostałej działalności komunalnej dokonuje się zwiększenia planu wydatków zakupu energii w kwocie 3.000,00 zł, opłat telekomunikacyjnych w kwocie 1.000,00 zł oraz w ramach funduszy sołeckich wprowadza się zmiany:</w:t>
      </w:r>
    </w:p>
    <w:p w14:paraId="76F4D3EB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</w:rPr>
        <w:t>- fundusz sołecki Sołectwa Stegna na zadaniu pn. „</w:t>
      </w:r>
      <w:r w:rsidRPr="001342BC">
        <w:rPr>
          <w:rFonts w:ascii="Calibri" w:hAnsi="Calibri" w:cs="Calibri"/>
          <w:bCs/>
        </w:rPr>
        <w:t>Namiot ogrodowy wraz z wyposażeniem” zmniejsza się planowane wydatki w kwocie 235,23 zł, na zadaniu pn. „Zagospodarowanie placu wiejskiego wraz z zakupem lustra drogowego przy ulicy Wolności” zwiększa się planowane wydatki w kwocie 2.635,23 zł;</w:t>
      </w:r>
    </w:p>
    <w:p w14:paraId="2972D2D0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</w:rPr>
        <w:t xml:space="preserve">- w ramach funduszu sołeckiego </w:t>
      </w:r>
      <w:proofErr w:type="spellStart"/>
      <w:r w:rsidRPr="001342BC">
        <w:rPr>
          <w:rFonts w:ascii="Calibri" w:hAnsi="Calibri" w:cs="Calibri"/>
        </w:rPr>
        <w:t>Połoń</w:t>
      </w:r>
      <w:proofErr w:type="spellEnd"/>
      <w:r w:rsidRPr="001342BC">
        <w:rPr>
          <w:rFonts w:ascii="Calibri" w:hAnsi="Calibri" w:cs="Calibri"/>
        </w:rPr>
        <w:t xml:space="preserve"> wprowadza się nowe zadanie pn. „Zakup znaków informacyjnych dla wsi </w:t>
      </w:r>
      <w:proofErr w:type="spellStart"/>
      <w:r w:rsidRPr="001342BC">
        <w:rPr>
          <w:rFonts w:ascii="Calibri" w:hAnsi="Calibri" w:cs="Calibri"/>
        </w:rPr>
        <w:t>Połoń</w:t>
      </w:r>
      <w:proofErr w:type="spellEnd"/>
      <w:r w:rsidRPr="001342BC">
        <w:rPr>
          <w:rFonts w:ascii="Calibri" w:hAnsi="Calibri" w:cs="Calibri"/>
        </w:rPr>
        <w:t>” – planowane wydatki na zakup materiałów w kwocie 750,00 zł.</w:t>
      </w:r>
    </w:p>
    <w:p w14:paraId="350E3387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  <w:u w:val="single"/>
        </w:rPr>
        <w:t xml:space="preserve">Dział 921 rozdz. 92195 </w:t>
      </w:r>
      <w:r w:rsidRPr="001342BC">
        <w:rPr>
          <w:rFonts w:ascii="Calibri" w:hAnsi="Calibri" w:cs="Calibri"/>
        </w:rPr>
        <w:t>– w ramach pozostałej działalności kulturalnej w zakresie funduszy sołeckich wprowadza się zmiany:</w:t>
      </w:r>
    </w:p>
    <w:p w14:paraId="7CDBA432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</w:rPr>
        <w:t>- fundusz sołecki Sołectwa Stegna na zadaniu pn. „</w:t>
      </w:r>
      <w:r w:rsidRPr="001342BC">
        <w:rPr>
          <w:rFonts w:ascii="Calibri" w:hAnsi="Calibri" w:cs="Calibri"/>
          <w:bCs/>
        </w:rPr>
        <w:t>Przyłącze energetyczne do placu wiejskiego we wsi Stegna” zmniejsza się planowane wydatki w kwocie 2.900,00 zł;</w:t>
      </w:r>
    </w:p>
    <w:p w14:paraId="1137106C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42BC">
        <w:rPr>
          <w:rFonts w:ascii="Calibri" w:hAnsi="Calibri" w:cs="Calibri"/>
        </w:rPr>
        <w:t>- w ramach funduszu sołeckiego Ulatowo – Pogorzel wprowadza się nowe zadanie pn. „Mikołajkowe spotkanie integracyjne mieszkańców Ulatowo-Pogorzeli” – planowane wydatki na zakup artykułów żywnościowych w kwocie 1.500,00 zł., rezygnacja z zadania pn. „Zakup Internetu do świetlicy wiejskiej – abonament” – zmniejszenie wydatków opłat usług telekomunikacyjnych w kwocie 1.500,00 zł.</w:t>
      </w:r>
    </w:p>
    <w:p w14:paraId="087DB543" w14:textId="77777777" w:rsidR="001342BC" w:rsidRPr="001342BC" w:rsidRDefault="001342BC" w:rsidP="001342B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</w:p>
    <w:p w14:paraId="599F7D64" w14:textId="77777777" w:rsidR="001342BC" w:rsidRPr="001342BC" w:rsidRDefault="001342BC" w:rsidP="001342BC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1342BC">
        <w:rPr>
          <w:rFonts w:ascii="Calibri" w:hAnsi="Calibri" w:cs="Calibri"/>
          <w:b/>
          <w:bCs/>
        </w:rPr>
        <w:lastRenderedPageBreak/>
        <w:t>PRZYCHODY:</w:t>
      </w:r>
    </w:p>
    <w:p w14:paraId="569A4C0E" w14:textId="77777777" w:rsidR="001342BC" w:rsidRPr="001342BC" w:rsidRDefault="001342BC" w:rsidP="001342BC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342BC">
        <w:rPr>
          <w:rFonts w:ascii="Calibri" w:hAnsi="Calibri" w:cs="Calibri"/>
          <w:sz w:val="24"/>
          <w:szCs w:val="24"/>
        </w:rPr>
        <w:t>Zmniejsza się plan przychodów na rok 2023  w kwocie 2.141.250,00 zł tj.:</w:t>
      </w:r>
    </w:p>
    <w:p w14:paraId="7864900C" w14:textId="77777777" w:rsidR="001342BC" w:rsidRPr="001342BC" w:rsidRDefault="001342BC" w:rsidP="001342BC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342BC">
        <w:rPr>
          <w:rFonts w:ascii="Calibri" w:hAnsi="Calibri" w:cs="Calibri"/>
          <w:sz w:val="24"/>
          <w:szCs w:val="24"/>
        </w:rPr>
        <w:t xml:space="preserve">- </w:t>
      </w:r>
      <w:r w:rsidRPr="001342BC">
        <w:rPr>
          <w:rFonts w:ascii="Calibri" w:hAnsi="Calibri" w:cs="Calibri"/>
          <w:bCs/>
          <w:sz w:val="24"/>
          <w:szCs w:val="24"/>
        </w:rPr>
        <w:t>z tytułu wolnych środków, o których mowa w art. 217 ust. 2 pkt. 6 ustawy w kwocie 441.250,00 zł.,</w:t>
      </w:r>
    </w:p>
    <w:p w14:paraId="44F709D4" w14:textId="77777777" w:rsidR="001342BC" w:rsidRPr="001342BC" w:rsidRDefault="001342BC" w:rsidP="001342B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342BC">
        <w:rPr>
          <w:rFonts w:ascii="Calibri" w:hAnsi="Calibri" w:cs="Calibri"/>
          <w:bCs/>
          <w:sz w:val="24"/>
          <w:szCs w:val="24"/>
        </w:rPr>
        <w:t xml:space="preserve">- z tytułu zaciągniętej pożyczki w Banku Gospodarstwa Krajowego w Warszawie na zadanie finansowane z udziałem środków UE pn. </w:t>
      </w:r>
      <w:r w:rsidRPr="001342BC">
        <w:rPr>
          <w:rFonts w:ascii="Calibri" w:hAnsi="Calibri" w:cs="Calibri"/>
          <w:sz w:val="24"/>
          <w:szCs w:val="24"/>
        </w:rPr>
        <w:t>„Przebudowa drogi gminnej nr 320305W Ulatowo-Pogorzel – Ulatowo-</w:t>
      </w:r>
      <w:proofErr w:type="spellStart"/>
      <w:r w:rsidRPr="001342BC">
        <w:rPr>
          <w:rFonts w:ascii="Calibri" w:hAnsi="Calibri" w:cs="Calibri"/>
          <w:sz w:val="24"/>
          <w:szCs w:val="24"/>
        </w:rPr>
        <w:t>Słabogóra</w:t>
      </w:r>
      <w:proofErr w:type="spellEnd"/>
      <w:r w:rsidRPr="001342BC">
        <w:rPr>
          <w:rFonts w:ascii="Calibri" w:hAnsi="Calibri" w:cs="Calibri"/>
          <w:sz w:val="24"/>
          <w:szCs w:val="24"/>
        </w:rPr>
        <w:t xml:space="preserve"> – Ulatowo-Dąbrówka” </w:t>
      </w:r>
      <w:r w:rsidRPr="001342BC">
        <w:rPr>
          <w:rFonts w:ascii="Calibri" w:hAnsi="Calibri" w:cs="Calibri"/>
          <w:bCs/>
          <w:sz w:val="24"/>
          <w:szCs w:val="24"/>
        </w:rPr>
        <w:t xml:space="preserve"> w kwocie 1.700.000,00 zł.</w:t>
      </w:r>
    </w:p>
    <w:p w14:paraId="5440F264" w14:textId="77777777" w:rsidR="001342BC" w:rsidRPr="001342BC" w:rsidRDefault="001342BC" w:rsidP="001342BC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A9FC124" w14:textId="77777777" w:rsidR="001342BC" w:rsidRDefault="001342BC" w:rsidP="001342BC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3DC1619D" w14:textId="77777777" w:rsidR="001342BC" w:rsidRDefault="001342BC" w:rsidP="001342BC">
      <w:pPr>
        <w:spacing w:line="360" w:lineRule="auto"/>
        <w:jc w:val="both"/>
        <w:rPr>
          <w:rFonts w:ascii="Calibri" w:hAnsi="Calibri" w:cs="Calibri"/>
        </w:rPr>
      </w:pPr>
    </w:p>
    <w:p w14:paraId="30C58E7B" w14:textId="77777777" w:rsidR="001342BC" w:rsidRPr="00AF4490" w:rsidRDefault="001342BC">
      <w:pPr>
        <w:rPr>
          <w:sz w:val="24"/>
          <w:szCs w:val="24"/>
        </w:rPr>
      </w:pPr>
    </w:p>
    <w:sectPr w:rsidR="001342BC" w:rsidRPr="00AF4490" w:rsidSect="00E03EB1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3695" w14:textId="77777777" w:rsidR="006262CA" w:rsidRDefault="006262CA">
      <w:pPr>
        <w:spacing w:after="0" w:line="240" w:lineRule="auto"/>
      </w:pPr>
      <w:r>
        <w:separator/>
      </w:r>
    </w:p>
  </w:endnote>
  <w:endnote w:type="continuationSeparator" w:id="0">
    <w:p w14:paraId="376463EF" w14:textId="77777777" w:rsidR="006262CA" w:rsidRDefault="0062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7269" w14:textId="77777777" w:rsidR="008260BF" w:rsidRDefault="008260BF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F1A9" w14:textId="77777777" w:rsidR="006262CA" w:rsidRDefault="006262CA">
      <w:pPr>
        <w:spacing w:after="0" w:line="240" w:lineRule="auto"/>
      </w:pPr>
      <w:r>
        <w:separator/>
      </w:r>
    </w:p>
  </w:footnote>
  <w:footnote w:type="continuationSeparator" w:id="0">
    <w:p w14:paraId="16EB0F83" w14:textId="77777777" w:rsidR="006262CA" w:rsidRDefault="00626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FB"/>
    <w:rsid w:val="001342BC"/>
    <w:rsid w:val="006262CA"/>
    <w:rsid w:val="008260BF"/>
    <w:rsid w:val="00996B4D"/>
    <w:rsid w:val="00AF4490"/>
    <w:rsid w:val="00E2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45A0"/>
  <w15:chartTrackingRefBased/>
  <w15:docId w15:val="{EFA9EB51-70DF-4BD1-B0A0-88F3E921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F44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1342BC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1752</Words>
  <Characters>10516</Characters>
  <Application>Microsoft Office Word</Application>
  <DocSecurity>0</DocSecurity>
  <Lines>87</Lines>
  <Paragraphs>24</Paragraphs>
  <ScaleCrop>false</ScaleCrop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2023-10-30T11:42:00Z</dcterms:created>
  <dcterms:modified xsi:type="dcterms:W3CDTF">2023-10-30T12:06:00Z</dcterms:modified>
</cp:coreProperties>
</file>