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B345" w14:textId="77777777" w:rsidR="009D5795" w:rsidRPr="00871BAC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  <w:sz w:val="21"/>
          <w:szCs w:val="21"/>
        </w:rPr>
      </w:pPr>
    </w:p>
    <w:p w14:paraId="63821052" w14:textId="38435F3A" w:rsidR="009D5795" w:rsidRPr="00871BAC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  <w:sz w:val="21"/>
          <w:szCs w:val="21"/>
        </w:rPr>
      </w:pPr>
      <w:r w:rsidRPr="00871BAC">
        <w:rPr>
          <w:rFonts w:asciiTheme="minorHAnsi" w:hAnsiTheme="minorHAnsi"/>
          <w:sz w:val="21"/>
          <w:szCs w:val="21"/>
        </w:rPr>
        <w:t xml:space="preserve">Jednorożec, dnia </w:t>
      </w:r>
      <w:r w:rsidR="006F716E" w:rsidRPr="00871BAC">
        <w:rPr>
          <w:rFonts w:asciiTheme="minorHAnsi" w:hAnsiTheme="minorHAnsi"/>
          <w:sz w:val="21"/>
          <w:szCs w:val="21"/>
        </w:rPr>
        <w:t>29.01</w:t>
      </w:r>
      <w:r w:rsidR="00BD2CAA" w:rsidRPr="00871BAC">
        <w:rPr>
          <w:rFonts w:asciiTheme="minorHAnsi" w:hAnsiTheme="minorHAnsi"/>
          <w:sz w:val="21"/>
          <w:szCs w:val="21"/>
        </w:rPr>
        <w:t>.</w:t>
      </w:r>
      <w:r w:rsidR="006F716E" w:rsidRPr="00871BAC">
        <w:rPr>
          <w:rFonts w:asciiTheme="minorHAnsi" w:hAnsiTheme="minorHAnsi"/>
          <w:sz w:val="21"/>
          <w:szCs w:val="21"/>
        </w:rPr>
        <w:t>2024 r.</w:t>
      </w:r>
    </w:p>
    <w:p w14:paraId="4C1ED4A6" w14:textId="3299C0C4" w:rsidR="001E2528" w:rsidRPr="00871BAC" w:rsidRDefault="009D5795" w:rsidP="00A12E6B">
      <w:pPr>
        <w:autoSpaceDE w:val="0"/>
        <w:spacing w:after="0" w:line="240" w:lineRule="auto"/>
        <w:rPr>
          <w:rFonts w:asciiTheme="minorHAnsi" w:hAnsiTheme="minorHAnsi"/>
          <w:sz w:val="21"/>
          <w:szCs w:val="21"/>
        </w:rPr>
      </w:pPr>
      <w:r w:rsidRPr="00871BAC">
        <w:rPr>
          <w:rFonts w:asciiTheme="minorHAnsi" w:hAnsiTheme="minorHAnsi"/>
          <w:sz w:val="21"/>
          <w:szCs w:val="21"/>
        </w:rPr>
        <w:t>SOK.00</w:t>
      </w:r>
      <w:r w:rsidR="00837484" w:rsidRPr="00871BAC">
        <w:rPr>
          <w:rFonts w:asciiTheme="minorHAnsi" w:hAnsiTheme="minorHAnsi"/>
          <w:sz w:val="21"/>
          <w:szCs w:val="21"/>
        </w:rPr>
        <w:t>02</w:t>
      </w:r>
      <w:r w:rsidRPr="00871BAC">
        <w:rPr>
          <w:rFonts w:asciiTheme="minorHAnsi" w:hAnsiTheme="minorHAnsi"/>
          <w:sz w:val="21"/>
          <w:szCs w:val="21"/>
        </w:rPr>
        <w:t>.</w:t>
      </w:r>
      <w:r w:rsidR="0023754A" w:rsidRPr="00871BAC">
        <w:rPr>
          <w:rFonts w:asciiTheme="minorHAnsi" w:hAnsiTheme="minorHAnsi"/>
          <w:sz w:val="21"/>
          <w:szCs w:val="21"/>
        </w:rPr>
        <w:t>1</w:t>
      </w:r>
      <w:r w:rsidRPr="00871BAC">
        <w:rPr>
          <w:rFonts w:asciiTheme="minorHAnsi" w:hAnsiTheme="minorHAnsi"/>
          <w:sz w:val="21"/>
          <w:szCs w:val="21"/>
        </w:rPr>
        <w:t>.202</w:t>
      </w:r>
      <w:r w:rsidR="006F716E" w:rsidRPr="00871BAC">
        <w:rPr>
          <w:rFonts w:asciiTheme="minorHAnsi" w:hAnsiTheme="minorHAnsi"/>
          <w:sz w:val="21"/>
          <w:szCs w:val="21"/>
        </w:rPr>
        <w:t>4</w:t>
      </w:r>
    </w:p>
    <w:p w14:paraId="1620481A" w14:textId="77777777" w:rsidR="00532290" w:rsidRPr="00871BAC" w:rsidRDefault="00532290" w:rsidP="00532290">
      <w:pPr>
        <w:spacing w:after="0" w:line="312" w:lineRule="auto"/>
        <w:rPr>
          <w:rFonts w:cs="Arial"/>
          <w:b/>
          <w:sz w:val="21"/>
          <w:szCs w:val="21"/>
        </w:rPr>
      </w:pPr>
    </w:p>
    <w:p w14:paraId="6FEBA600" w14:textId="196FF55C" w:rsidR="001E2528" w:rsidRPr="00871BAC" w:rsidRDefault="001C7109" w:rsidP="001C7109">
      <w:pPr>
        <w:spacing w:after="0" w:line="312" w:lineRule="auto"/>
        <w:jc w:val="center"/>
        <w:rPr>
          <w:rFonts w:cs="Arial"/>
          <w:b/>
          <w:sz w:val="21"/>
          <w:szCs w:val="21"/>
        </w:rPr>
      </w:pPr>
      <w:bookmarkStart w:id="0" w:name="_Hlk85459849"/>
      <w:r w:rsidRPr="00871BAC">
        <w:rPr>
          <w:rFonts w:cs="Arial"/>
          <w:b/>
          <w:sz w:val="21"/>
          <w:szCs w:val="21"/>
        </w:rPr>
        <w:t>ZAWIADOMIENIE</w:t>
      </w:r>
    </w:p>
    <w:p w14:paraId="15BEEAA0" w14:textId="77777777" w:rsidR="001C7109" w:rsidRPr="00871BAC" w:rsidRDefault="001C7109" w:rsidP="001C7109">
      <w:pPr>
        <w:spacing w:after="0" w:line="312" w:lineRule="auto"/>
        <w:rPr>
          <w:rFonts w:cs="Arial"/>
          <w:bCs/>
          <w:sz w:val="21"/>
          <w:szCs w:val="21"/>
        </w:rPr>
      </w:pPr>
    </w:p>
    <w:p w14:paraId="4BA06EA8" w14:textId="77777777" w:rsidR="00BD2CAA" w:rsidRPr="00871BAC" w:rsidRDefault="00BD2CAA" w:rsidP="00BD2CAA">
      <w:pPr>
        <w:tabs>
          <w:tab w:val="left" w:pos="5595"/>
        </w:tabs>
        <w:autoSpaceDE w:val="0"/>
        <w:spacing w:after="0" w:line="240" w:lineRule="auto"/>
        <w:jc w:val="right"/>
        <w:rPr>
          <w:b/>
          <w:bCs/>
          <w:sz w:val="21"/>
          <w:szCs w:val="21"/>
        </w:rPr>
      </w:pPr>
      <w:bookmarkStart w:id="1" w:name="_Hlk119579115"/>
      <w:bookmarkEnd w:id="0"/>
    </w:p>
    <w:p w14:paraId="2A2754AF" w14:textId="07ED889F" w:rsidR="006F716E" w:rsidRPr="00871BAC" w:rsidRDefault="006F716E" w:rsidP="006F716E">
      <w:pPr>
        <w:spacing w:after="120" w:line="360" w:lineRule="auto"/>
        <w:ind w:left="-113" w:firstLine="708"/>
        <w:jc w:val="both"/>
        <w:rPr>
          <w:rFonts w:cs="Arial"/>
          <w:color w:val="FF0000"/>
          <w:sz w:val="21"/>
          <w:szCs w:val="21"/>
        </w:rPr>
      </w:pPr>
      <w:bookmarkStart w:id="2" w:name="_Hlk85439514"/>
      <w:bookmarkStart w:id="3" w:name="_Hlk157153167"/>
      <w:bookmarkEnd w:id="1"/>
      <w:r w:rsidRPr="00871BAC">
        <w:rPr>
          <w:rFonts w:cs="Arial"/>
          <w:sz w:val="21"/>
          <w:szCs w:val="21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</w:t>
      </w:r>
      <w:proofErr w:type="spellStart"/>
      <w:r w:rsidRPr="00871BAC">
        <w:rPr>
          <w:rFonts w:cs="Arial"/>
          <w:sz w:val="21"/>
          <w:szCs w:val="21"/>
        </w:rPr>
        <w:t>Maz</w:t>
      </w:r>
      <w:proofErr w:type="spellEnd"/>
      <w:r w:rsidRPr="00871BAC">
        <w:rPr>
          <w:rFonts w:cs="Arial"/>
          <w:sz w:val="21"/>
          <w:szCs w:val="21"/>
        </w:rPr>
        <w:t xml:space="preserve">. rok 2019 poz. 165) zawiadamiam, że </w:t>
      </w:r>
      <w:r w:rsidRPr="00871BAC">
        <w:rPr>
          <w:rFonts w:cs="Arial"/>
          <w:b/>
          <w:sz w:val="21"/>
          <w:szCs w:val="21"/>
        </w:rPr>
        <w:t>06 lutego 2024  r.  o godz. 10</w:t>
      </w:r>
      <w:r w:rsidR="008A760D" w:rsidRPr="00871BAC">
        <w:rPr>
          <w:rFonts w:cs="Arial"/>
          <w:b/>
          <w:sz w:val="21"/>
          <w:szCs w:val="21"/>
          <w:vertAlign w:val="superscript"/>
        </w:rPr>
        <w:t>30</w:t>
      </w:r>
      <w:r w:rsidRPr="00871BAC">
        <w:rPr>
          <w:rFonts w:cs="Arial"/>
          <w:sz w:val="21"/>
          <w:szCs w:val="21"/>
        </w:rPr>
        <w:t xml:space="preserve">  w sali konferencyjnej Urzędu Gminy w Jednorożcu odbędzie się </w:t>
      </w:r>
      <w:r w:rsidRPr="00871BAC">
        <w:rPr>
          <w:rFonts w:cs="Arial"/>
          <w:b/>
          <w:sz w:val="21"/>
          <w:szCs w:val="21"/>
        </w:rPr>
        <w:t xml:space="preserve">LV zwyczajna sesja Rady Gminy Jednorożec. </w:t>
      </w:r>
    </w:p>
    <w:p w14:paraId="41E88EDF" w14:textId="77777777" w:rsidR="006F716E" w:rsidRPr="00871BAC" w:rsidRDefault="006F716E" w:rsidP="006F716E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sz w:val="21"/>
          <w:szCs w:val="21"/>
          <w:u w:val="single"/>
        </w:rPr>
      </w:pPr>
      <w:bookmarkStart w:id="4" w:name="_Hlk116974809"/>
      <w:bookmarkEnd w:id="2"/>
      <w:r w:rsidRPr="00871BAC">
        <w:rPr>
          <w:rFonts w:cs="Arial"/>
          <w:b/>
          <w:bCs/>
          <w:sz w:val="21"/>
          <w:szCs w:val="21"/>
          <w:u w:val="single"/>
        </w:rPr>
        <w:t>Tematyką posiedzenia będzie:</w:t>
      </w:r>
    </w:p>
    <w:p w14:paraId="11BDDDED" w14:textId="77777777" w:rsidR="006F716E" w:rsidRPr="00871BAC" w:rsidRDefault="006F716E" w:rsidP="006F716E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cs="Arial"/>
          <w:sz w:val="21"/>
          <w:szCs w:val="21"/>
        </w:rPr>
      </w:pPr>
      <w:r w:rsidRPr="00871BAC">
        <w:rPr>
          <w:rFonts w:cs="Arial"/>
          <w:sz w:val="21"/>
          <w:szCs w:val="21"/>
        </w:rPr>
        <w:t>Otwarcie sesji i stwierdzenie kworum.</w:t>
      </w:r>
    </w:p>
    <w:p w14:paraId="3BF78991" w14:textId="77777777" w:rsidR="006F716E" w:rsidRPr="00871BAC" w:rsidRDefault="006F716E" w:rsidP="006F716E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cs="Arial"/>
          <w:sz w:val="21"/>
          <w:szCs w:val="21"/>
        </w:rPr>
      </w:pPr>
      <w:r w:rsidRPr="00871BAC">
        <w:rPr>
          <w:rFonts w:cs="Arial"/>
          <w:sz w:val="21"/>
          <w:szCs w:val="21"/>
        </w:rPr>
        <w:t xml:space="preserve">Informacje w sprawie uwag zgłoszonych do protokołu z obrad poprzedniej sesji. </w:t>
      </w:r>
    </w:p>
    <w:p w14:paraId="2265498F" w14:textId="77777777" w:rsidR="006F716E" w:rsidRPr="00871BAC" w:rsidRDefault="006F716E" w:rsidP="006F716E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bookmarkStart w:id="5" w:name="_Hlk85459113"/>
      <w:r w:rsidRPr="00871BAC">
        <w:rPr>
          <w:rFonts w:cs="Arial"/>
          <w:sz w:val="21"/>
          <w:szCs w:val="21"/>
        </w:rPr>
        <w:t>Podjęcie uchwał w sprawie:</w:t>
      </w:r>
    </w:p>
    <w:p w14:paraId="22C3AA2C" w14:textId="77777777" w:rsidR="006F716E" w:rsidRPr="00871BAC" w:rsidRDefault="006F716E" w:rsidP="006F716E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bookmarkStart w:id="6" w:name="_Hlk122334116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sprawie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udzielenia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dotacji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roku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2024 na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prace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konserwatorskie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,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restauratorskie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lub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roboty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budowlane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przy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zabytku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wpisanym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do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rejestru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zabytków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lub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znajdującym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się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gminnej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ewidencji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zbytków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;</w:t>
      </w:r>
    </w:p>
    <w:p w14:paraId="47642ECE" w14:textId="77777777" w:rsidR="006F716E" w:rsidRPr="00871BAC" w:rsidRDefault="006F716E" w:rsidP="006F716E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sprawie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udzielenia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pomocy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finansowej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dla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Powiatu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Przasnyskiego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;</w:t>
      </w:r>
    </w:p>
    <w:p w14:paraId="69645FFD" w14:textId="77777777" w:rsidR="006F716E" w:rsidRPr="00871BAC" w:rsidRDefault="006F716E" w:rsidP="006F716E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zmieniająca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uchwałę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Nr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SOK.0007.60.2023 Rady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Gminy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Jednorożec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z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dnia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28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grudnia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2023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roku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sprawie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Wieloletniej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Prognozy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Finansowej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Gminy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Jednorożec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na lata 2024 – 2033;</w:t>
      </w:r>
    </w:p>
    <w:p w14:paraId="4AC34DDE" w14:textId="77777777" w:rsidR="006F716E" w:rsidRPr="00871BAC" w:rsidRDefault="006F716E" w:rsidP="006F716E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zmieniająca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uchwałę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Nr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SOK.0007.61.2022 Rady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Gminy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Jednorożec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z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dnia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28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grudnia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2023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roku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sprawie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uchwalenia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uchwały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budżetowej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Gminy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Jednorożec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na 2024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rok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;</w:t>
      </w:r>
    </w:p>
    <w:p w14:paraId="418F1923" w14:textId="19353D3C" w:rsidR="006F716E" w:rsidRPr="00871BAC" w:rsidRDefault="006F716E" w:rsidP="006F716E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uchylająca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uchwałę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sprawie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pokrycia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części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kosztów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gospodarowania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odpadami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                                              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komunalnymi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z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dochodów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własnych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niepochodzących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z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pobranej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opłaty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 </w:t>
      </w:r>
      <w:r w:rsid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                                              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gospodarowanie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odpadami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komunalnymi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;</w:t>
      </w:r>
    </w:p>
    <w:p w14:paraId="69A5EF39" w14:textId="513C2833" w:rsidR="007552F4" w:rsidRPr="00871BAC" w:rsidRDefault="006F716E" w:rsidP="007552F4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sprawie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pokrycia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części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kosztów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gospodarowania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odpadami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komunalnymi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 z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dochodów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 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własnych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niepochodzących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z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pobranej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opłaty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gospodarowanie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odpadami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komunalnymi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;</w:t>
      </w:r>
    </w:p>
    <w:p w14:paraId="46AAB68B" w14:textId="77C8B3C8" w:rsidR="007552F4" w:rsidRPr="00871BAC" w:rsidRDefault="007552F4" w:rsidP="007552F4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 w:rsidRPr="00871BAC">
        <w:rPr>
          <w:rFonts w:eastAsia="Courier New" w:cs="Calibri"/>
          <w:color w:val="000000"/>
          <w:sz w:val="21"/>
          <w:szCs w:val="21"/>
          <w:lang w:bidi="pl-PL"/>
        </w:rPr>
        <w:t xml:space="preserve">w sprawie zmiany uchwały nr XIV/81/2015 Rady Gminy Jednorożec z dnia 30 listopada 2015 roku </w:t>
      </w:r>
      <w:bookmarkStart w:id="7" w:name="bookmark5"/>
      <w:r w:rsidRPr="00871BAC">
        <w:rPr>
          <w:rFonts w:eastAsia="Courier New" w:cs="Calibri"/>
          <w:color w:val="000000"/>
          <w:sz w:val="21"/>
          <w:szCs w:val="21"/>
          <w:lang w:bidi="pl-PL"/>
        </w:rPr>
        <w:t>w sprawie wprowadzenia opłaty targowej, określenia zasad ustalania, poboru oraz terminu płatności i wysokości stawek opłaty targowej oraz zarządzenia jej poboru w drodze inkasa</w:t>
      </w:r>
      <w:bookmarkEnd w:id="7"/>
    </w:p>
    <w:p w14:paraId="68E83D80" w14:textId="3C242AA4" w:rsidR="006F716E" w:rsidRPr="00871BAC" w:rsidRDefault="006F716E" w:rsidP="006F716E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 w:rsidRPr="00871BAC">
        <w:rPr>
          <w:rFonts w:cs="Calibri"/>
          <w:sz w:val="21"/>
          <w:szCs w:val="21"/>
        </w:rPr>
        <w:t>sprawie ustanowienia pomników przyrody położonych na terenie gminy Jednorożec</w:t>
      </w:r>
      <w:r w:rsidR="00871BAC" w:rsidRPr="00871BAC">
        <w:rPr>
          <w:rFonts w:cs="Calibri"/>
          <w:sz w:val="21"/>
          <w:szCs w:val="21"/>
        </w:rPr>
        <w:t>;</w:t>
      </w:r>
    </w:p>
    <w:p w14:paraId="43A71772" w14:textId="09D2C6A0" w:rsidR="00871BAC" w:rsidRPr="00871BAC" w:rsidRDefault="00871BAC" w:rsidP="006F716E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sprawie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wyrażenia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zgody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na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dzierżawę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nieruchomości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gminnej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trybie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bezprzetargowym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;</w:t>
      </w:r>
    </w:p>
    <w:p w14:paraId="738B8EBD" w14:textId="61671622" w:rsidR="00871BAC" w:rsidRPr="00871BAC" w:rsidRDefault="00871BAC" w:rsidP="006F716E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sprawie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ustalenia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szczegółowych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zasad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ponoszenia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odpłatności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za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pobyt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ośrodku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wsparcia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„Klub Senior+” 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Jednorożcu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,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działającego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strukturze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Ośrodka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Pomocy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Społecznej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w </w:t>
      </w:r>
      <w:proofErr w:type="spellStart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Jednorożcu</w:t>
      </w:r>
      <w:proofErr w:type="spellEnd"/>
      <w:r w:rsidRPr="00871BAC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.</w:t>
      </w:r>
    </w:p>
    <w:bookmarkEnd w:id="5"/>
    <w:bookmarkEnd w:id="6"/>
    <w:p w14:paraId="308C48DE" w14:textId="77777777" w:rsidR="006F716E" w:rsidRPr="00871BAC" w:rsidRDefault="006F716E" w:rsidP="006F716E">
      <w:pPr>
        <w:numPr>
          <w:ilvl w:val="0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 w:rsidRPr="00871BAC">
        <w:rPr>
          <w:rFonts w:cs="Arial"/>
          <w:sz w:val="21"/>
          <w:szCs w:val="21"/>
        </w:rPr>
        <w:t>Wolne wnioski i zapytania.</w:t>
      </w:r>
    </w:p>
    <w:p w14:paraId="10D43FAC" w14:textId="77777777" w:rsidR="006F716E" w:rsidRPr="008932A4" w:rsidRDefault="006F716E" w:rsidP="006F716E">
      <w:pPr>
        <w:numPr>
          <w:ilvl w:val="0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 w:rsidRPr="00871BAC">
        <w:rPr>
          <w:rFonts w:cs="Arial"/>
          <w:sz w:val="21"/>
          <w:szCs w:val="21"/>
        </w:rPr>
        <w:t>Zakończenie sesji.</w:t>
      </w:r>
      <w:bookmarkEnd w:id="4"/>
    </w:p>
    <w:p w14:paraId="77070130" w14:textId="77777777" w:rsidR="008932A4" w:rsidRPr="008932A4" w:rsidRDefault="008932A4" w:rsidP="008932A4">
      <w:p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</w:p>
    <w:p w14:paraId="62C596E1" w14:textId="349E1321" w:rsidR="008932A4" w:rsidRPr="008932A4" w:rsidRDefault="008932A4" w:rsidP="008932A4">
      <w:pPr>
        <w:suppressAutoHyphens w:val="0"/>
        <w:spacing w:after="0" w:line="360" w:lineRule="auto"/>
        <w:contextualSpacing/>
        <w:jc w:val="center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                                                                                                  </w:t>
      </w:r>
      <w:proofErr w:type="spellStart"/>
      <w:r w:rsidRPr="008932A4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Przewodniczący</w:t>
      </w:r>
      <w:proofErr w:type="spellEnd"/>
      <w:r w:rsidRPr="008932A4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Rady </w:t>
      </w:r>
      <w:proofErr w:type="spellStart"/>
      <w:r w:rsidRPr="008932A4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Gminy</w:t>
      </w:r>
      <w:proofErr w:type="spellEnd"/>
      <w:r w:rsidRPr="008932A4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proofErr w:type="spellStart"/>
      <w:r w:rsidRPr="008932A4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Jednorożec</w:t>
      </w:r>
      <w:proofErr w:type="spellEnd"/>
    </w:p>
    <w:p w14:paraId="33779B75" w14:textId="16E63E42" w:rsidR="006A0EAE" w:rsidRPr="008932A4" w:rsidRDefault="008932A4" w:rsidP="008932A4">
      <w:pPr>
        <w:suppressAutoHyphens w:val="0"/>
        <w:spacing w:after="0" w:line="360" w:lineRule="auto"/>
        <w:contextualSpacing/>
        <w:jc w:val="center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                                                                                                 </w:t>
      </w:r>
      <w:r w:rsidRPr="008932A4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/-/ Cezary </w:t>
      </w:r>
      <w:proofErr w:type="spellStart"/>
      <w:r w:rsidRPr="008932A4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Wójcik</w:t>
      </w:r>
      <w:bookmarkEnd w:id="3"/>
      <w:proofErr w:type="spellEnd"/>
    </w:p>
    <w:sectPr w:rsidR="006A0EAE" w:rsidRPr="008932A4" w:rsidSect="00A00CED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16904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85177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15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160833">
    <w:abstractNumId w:val="8"/>
  </w:num>
  <w:num w:numId="5" w16cid:durableId="1019937753">
    <w:abstractNumId w:val="0"/>
  </w:num>
  <w:num w:numId="6" w16cid:durableId="84555342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31791">
    <w:abstractNumId w:val="6"/>
  </w:num>
  <w:num w:numId="8" w16cid:durableId="1117717878">
    <w:abstractNumId w:val="4"/>
  </w:num>
  <w:num w:numId="9" w16cid:durableId="1167794170">
    <w:abstractNumId w:val="3"/>
  </w:num>
  <w:num w:numId="10" w16cid:durableId="1149203720">
    <w:abstractNumId w:val="10"/>
  </w:num>
  <w:num w:numId="11" w16cid:durableId="1208297003">
    <w:abstractNumId w:val="1"/>
  </w:num>
  <w:num w:numId="12" w16cid:durableId="121653908">
    <w:abstractNumId w:val="7"/>
  </w:num>
  <w:num w:numId="13" w16cid:durableId="1672175277">
    <w:abstractNumId w:val="5"/>
  </w:num>
  <w:num w:numId="14" w16cid:durableId="85519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9761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869A0"/>
    <w:rsid w:val="001B7C00"/>
    <w:rsid w:val="001C7109"/>
    <w:rsid w:val="001D2B69"/>
    <w:rsid w:val="001E2528"/>
    <w:rsid w:val="00203F5C"/>
    <w:rsid w:val="0023754A"/>
    <w:rsid w:val="00242481"/>
    <w:rsid w:val="002B7663"/>
    <w:rsid w:val="002C46B2"/>
    <w:rsid w:val="002E1BEA"/>
    <w:rsid w:val="003171D0"/>
    <w:rsid w:val="003721FC"/>
    <w:rsid w:val="003C597E"/>
    <w:rsid w:val="003D104E"/>
    <w:rsid w:val="003E1595"/>
    <w:rsid w:val="00410EDC"/>
    <w:rsid w:val="004233CE"/>
    <w:rsid w:val="00427D62"/>
    <w:rsid w:val="00436CF4"/>
    <w:rsid w:val="00445256"/>
    <w:rsid w:val="004606AC"/>
    <w:rsid w:val="004A5B77"/>
    <w:rsid w:val="004D388B"/>
    <w:rsid w:val="00524362"/>
    <w:rsid w:val="00532290"/>
    <w:rsid w:val="0053578A"/>
    <w:rsid w:val="00537043"/>
    <w:rsid w:val="005608B4"/>
    <w:rsid w:val="00585C9B"/>
    <w:rsid w:val="00597A59"/>
    <w:rsid w:val="005A2194"/>
    <w:rsid w:val="005B48D3"/>
    <w:rsid w:val="005B57B2"/>
    <w:rsid w:val="0061167F"/>
    <w:rsid w:val="00622DF9"/>
    <w:rsid w:val="00622E30"/>
    <w:rsid w:val="00643190"/>
    <w:rsid w:val="00670E3A"/>
    <w:rsid w:val="006747C8"/>
    <w:rsid w:val="006907E4"/>
    <w:rsid w:val="006A0EAE"/>
    <w:rsid w:val="006B73CC"/>
    <w:rsid w:val="006F00E8"/>
    <w:rsid w:val="006F716E"/>
    <w:rsid w:val="0071327E"/>
    <w:rsid w:val="00745B3D"/>
    <w:rsid w:val="007552F4"/>
    <w:rsid w:val="007727BB"/>
    <w:rsid w:val="007D4696"/>
    <w:rsid w:val="0082673E"/>
    <w:rsid w:val="00837484"/>
    <w:rsid w:val="00871BAC"/>
    <w:rsid w:val="008932A4"/>
    <w:rsid w:val="00896B93"/>
    <w:rsid w:val="008A760D"/>
    <w:rsid w:val="008B77B5"/>
    <w:rsid w:val="00911A1D"/>
    <w:rsid w:val="00950D2A"/>
    <w:rsid w:val="009659BD"/>
    <w:rsid w:val="009D5795"/>
    <w:rsid w:val="009D7D5E"/>
    <w:rsid w:val="00A00CED"/>
    <w:rsid w:val="00A12E6B"/>
    <w:rsid w:val="00A31F7B"/>
    <w:rsid w:val="00A7368C"/>
    <w:rsid w:val="00A87DC6"/>
    <w:rsid w:val="00AB1FAE"/>
    <w:rsid w:val="00AE75DA"/>
    <w:rsid w:val="00B27477"/>
    <w:rsid w:val="00B360F5"/>
    <w:rsid w:val="00B80115"/>
    <w:rsid w:val="00BA48A6"/>
    <w:rsid w:val="00BD2CAA"/>
    <w:rsid w:val="00BD5C3B"/>
    <w:rsid w:val="00BF4A76"/>
    <w:rsid w:val="00C36028"/>
    <w:rsid w:val="00CD175B"/>
    <w:rsid w:val="00D248BA"/>
    <w:rsid w:val="00D55F91"/>
    <w:rsid w:val="00D974C2"/>
    <w:rsid w:val="00DB1362"/>
    <w:rsid w:val="00DD1896"/>
    <w:rsid w:val="00E25256"/>
    <w:rsid w:val="00E91FA9"/>
    <w:rsid w:val="00EB7A8D"/>
    <w:rsid w:val="00EE099B"/>
    <w:rsid w:val="00F22BEB"/>
    <w:rsid w:val="00FC263D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Barłożek-Tworkowska</cp:lastModifiedBy>
  <cp:revision>61</cp:revision>
  <cp:lastPrinted>2024-01-26T08:29:00Z</cp:lastPrinted>
  <dcterms:created xsi:type="dcterms:W3CDTF">2020-12-16T12:50:00Z</dcterms:created>
  <dcterms:modified xsi:type="dcterms:W3CDTF">2024-01-29T09:33:00Z</dcterms:modified>
</cp:coreProperties>
</file>