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0366" w14:textId="77777777" w:rsidR="002C4992" w:rsidRPr="00A51C46" w:rsidRDefault="002C4992" w:rsidP="002C4992">
      <w:pPr>
        <w:shd w:val="clear" w:color="auto" w:fill="FFFFFF"/>
        <w:spacing w:after="0" w:line="252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A51C46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I N F O R M A C J A</w:t>
      </w:r>
    </w:p>
    <w:p w14:paraId="14D41CF9" w14:textId="77777777" w:rsidR="002C4992" w:rsidRPr="00A51C46" w:rsidRDefault="002C4992" w:rsidP="002C4992">
      <w:pPr>
        <w:shd w:val="clear" w:color="auto" w:fill="FFFFFF"/>
        <w:spacing w:after="0" w:line="252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A51C46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Wójta Gminy Jednorożec</w:t>
      </w:r>
    </w:p>
    <w:p w14:paraId="286849C9" w14:textId="77777777" w:rsidR="002C4992" w:rsidRPr="00A51C46" w:rsidRDefault="002C4992" w:rsidP="002C4992">
      <w:pPr>
        <w:shd w:val="clear" w:color="auto" w:fill="FFFFFF"/>
        <w:spacing w:after="0" w:line="252" w:lineRule="auto"/>
        <w:jc w:val="center"/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</w:pPr>
      <w:r w:rsidRPr="00A51C46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z dnia 7 marca 2024 roku</w:t>
      </w:r>
    </w:p>
    <w:p w14:paraId="43E368E1" w14:textId="19634723" w:rsidR="002C4992" w:rsidRPr="00A51C46" w:rsidRDefault="002C4992" w:rsidP="002C4992">
      <w:pPr>
        <w:shd w:val="clear" w:color="auto" w:fill="FFFFFF"/>
        <w:spacing w:after="0" w:line="252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A51C46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w sprawie bezpłatnego transportu osób niepełnosprawnych oraz osób, które najpóźniej w dniu wyborów ukończyły 60 lat do lokali wyborczych</w:t>
      </w:r>
      <w:r w:rsidR="00AD5D04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Pr="00A51C46">
        <w:rPr>
          <w:rFonts w:ascii="Calibri" w:eastAsia="Times New Roman" w:hAnsi="Calibri" w:cs="Calibri"/>
          <w:b/>
          <w:bCs/>
          <w:kern w:val="0"/>
          <w:sz w:val="28"/>
          <w:szCs w:val="28"/>
          <w:lang w:eastAsia="pl-PL"/>
          <w14:ligatures w14:val="none"/>
        </w:rPr>
        <w:t>w wyborach </w:t>
      </w:r>
      <w:r w:rsidRPr="00A51C46">
        <w:rPr>
          <w:rFonts w:ascii="Calibri" w:hAnsi="Calibri" w:cs="Calibri"/>
          <w:b/>
          <w:bCs/>
          <w:sz w:val="28"/>
          <w:szCs w:val="28"/>
        </w:rPr>
        <w:t xml:space="preserve">do rady gminy, rady powiatu i sejmiku województwa oraz w wyborach wójta, zarządzonych </w:t>
      </w:r>
      <w:r w:rsidR="00AD5D04">
        <w:rPr>
          <w:rFonts w:ascii="Calibri" w:hAnsi="Calibri" w:cs="Calibri"/>
          <w:b/>
          <w:bCs/>
          <w:sz w:val="28"/>
          <w:szCs w:val="28"/>
        </w:rPr>
        <w:br/>
      </w:r>
      <w:r w:rsidRPr="00A51C46">
        <w:rPr>
          <w:rFonts w:ascii="Calibri" w:hAnsi="Calibri" w:cs="Calibri"/>
          <w:b/>
          <w:bCs/>
          <w:sz w:val="28"/>
          <w:szCs w:val="28"/>
        </w:rPr>
        <w:t>na dzień 7 kwietnia 2024 r.</w:t>
      </w:r>
    </w:p>
    <w:p w14:paraId="4C818646" w14:textId="77777777" w:rsidR="002C4992" w:rsidRDefault="002C4992" w:rsidP="00AD5D04">
      <w:pPr>
        <w:pStyle w:val="NormalnyWeb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</w:rPr>
      </w:pPr>
    </w:p>
    <w:p w14:paraId="683928A6" w14:textId="6D1097CC" w:rsidR="004F7B1D" w:rsidRPr="002C4992" w:rsidRDefault="004F7B1D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C4992">
        <w:rPr>
          <w:rFonts w:ascii="Calibri" w:hAnsi="Calibri" w:cs="Calibri"/>
        </w:rPr>
        <w:t xml:space="preserve">Informuję, że w terminie do </w:t>
      </w:r>
      <w:r w:rsidRPr="002C4992">
        <w:rPr>
          <w:rFonts w:ascii="Calibri" w:hAnsi="Calibri" w:cs="Calibri"/>
          <w:b/>
          <w:bCs/>
        </w:rPr>
        <w:t>2</w:t>
      </w:r>
      <w:r w:rsidR="002C4992" w:rsidRPr="002C4992">
        <w:rPr>
          <w:rFonts w:ascii="Calibri" w:hAnsi="Calibri" w:cs="Calibri"/>
          <w:b/>
          <w:bCs/>
        </w:rPr>
        <w:t>5 marca</w:t>
      </w:r>
      <w:r w:rsidRPr="002C4992">
        <w:rPr>
          <w:rFonts w:ascii="Calibri" w:hAnsi="Calibri" w:cs="Calibri"/>
          <w:b/>
          <w:bCs/>
        </w:rPr>
        <w:t xml:space="preserve"> 202</w:t>
      </w:r>
      <w:r w:rsidR="002C4992" w:rsidRPr="002C4992">
        <w:rPr>
          <w:rFonts w:ascii="Calibri" w:hAnsi="Calibri" w:cs="Calibri"/>
          <w:b/>
          <w:bCs/>
        </w:rPr>
        <w:t>4</w:t>
      </w:r>
      <w:r w:rsidRPr="002C4992">
        <w:rPr>
          <w:rFonts w:ascii="Calibri" w:hAnsi="Calibri" w:cs="Calibri"/>
          <w:b/>
          <w:bCs/>
        </w:rPr>
        <w:t xml:space="preserve"> roku </w:t>
      </w:r>
      <w:r w:rsidR="002C4992" w:rsidRPr="002C4992">
        <w:rPr>
          <w:rFonts w:ascii="Calibri" w:hAnsi="Calibri" w:cs="Calibri"/>
          <w:b/>
          <w:bCs/>
        </w:rPr>
        <w:t>w godzinach pracy Urzędu</w:t>
      </w:r>
      <w:r w:rsidR="002C4992" w:rsidRPr="002C4992">
        <w:rPr>
          <w:rFonts w:ascii="Calibri" w:hAnsi="Calibri" w:cs="Calibri"/>
        </w:rPr>
        <w:t xml:space="preserve"> </w:t>
      </w:r>
      <w:r w:rsidR="002C4992">
        <w:rPr>
          <w:rFonts w:ascii="Calibri" w:hAnsi="Calibri" w:cs="Calibri"/>
        </w:rPr>
        <w:t xml:space="preserve">przyjmowane </w:t>
      </w:r>
      <w:r w:rsidR="002C4992" w:rsidRPr="002C4992">
        <w:rPr>
          <w:rFonts w:ascii="Calibri" w:hAnsi="Calibri" w:cs="Calibri"/>
        </w:rPr>
        <w:t>są</w:t>
      </w:r>
      <w:r w:rsidRPr="002C4992">
        <w:rPr>
          <w:rFonts w:ascii="Calibri" w:hAnsi="Calibri" w:cs="Calibri"/>
        </w:rPr>
        <w:t xml:space="preserve"> zgłoszenia zamiaru skorzystania z prawa do bezpłatnego transportu do lokalu wyborczego lub bezpłatnego transportu powrotnego przez wyborców o znacznym lub umiarkowanym stopniu niepełnosprawności, w tym także wyborców posiadających orzeczenie organu rentowego o: całkowitej niezdolności </w:t>
      </w:r>
      <w:r w:rsidR="00607156">
        <w:rPr>
          <w:rFonts w:ascii="Calibri" w:hAnsi="Calibri" w:cs="Calibri"/>
        </w:rPr>
        <w:br/>
      </w:r>
      <w:r w:rsidRPr="002C4992">
        <w:rPr>
          <w:rFonts w:ascii="Calibri" w:hAnsi="Calibri" w:cs="Calibri"/>
        </w:rPr>
        <w:t>do pracy, niezdolności do samodzielnej egzystencji lub zaliczeniu do I i II grupy inwalidów, a także osób o stałej albo długotrwałej niezdolności do pracy w gospodarstwie rolnym, którym przysługuje zasiłek pielęgnacyjny oraz wyborców, którzy najpóźniej w dniu głosowania kończą 60 lat.</w:t>
      </w:r>
    </w:p>
    <w:p w14:paraId="7D78F954" w14:textId="77777777" w:rsidR="002C4992" w:rsidRPr="002C4992" w:rsidRDefault="002C4992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14:paraId="73D968F4" w14:textId="1FDD0797" w:rsidR="004F7B1D" w:rsidRPr="002C4992" w:rsidRDefault="004F7B1D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r w:rsidRPr="002C4992">
        <w:rPr>
          <w:rFonts w:ascii="Calibri" w:hAnsi="Calibri" w:cs="Calibri"/>
          <w:b/>
          <w:bCs/>
        </w:rPr>
        <w:t>Zgłoszeń można dokonywać ustnie, telefonicznie, pisemnie lub w formie elektronicznej.</w:t>
      </w:r>
    </w:p>
    <w:p w14:paraId="440C2CE2" w14:textId="77777777" w:rsidR="002C4992" w:rsidRPr="002C4992" w:rsidRDefault="002C4992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0DE0D112" w14:textId="031F1F42" w:rsidR="00A51C46" w:rsidRDefault="004F7B1D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C4992">
        <w:rPr>
          <w:rFonts w:ascii="Calibri" w:hAnsi="Calibri" w:cs="Calibri"/>
        </w:rPr>
        <w:t xml:space="preserve">W przypadku </w:t>
      </w:r>
      <w:r w:rsidRPr="00A51C46">
        <w:rPr>
          <w:rFonts w:ascii="Calibri" w:hAnsi="Calibri" w:cs="Calibri"/>
          <w:b/>
          <w:bCs/>
        </w:rPr>
        <w:t>zgłoszeń pisemnych</w:t>
      </w:r>
      <w:r w:rsidRPr="002C4992">
        <w:rPr>
          <w:rFonts w:ascii="Calibri" w:hAnsi="Calibri" w:cs="Calibri"/>
        </w:rPr>
        <w:t xml:space="preserve"> należy wypełn</w:t>
      </w:r>
      <w:r w:rsidR="00A51C46">
        <w:rPr>
          <w:rFonts w:ascii="Calibri" w:hAnsi="Calibri" w:cs="Calibri"/>
        </w:rPr>
        <w:t>ić</w:t>
      </w:r>
      <w:r w:rsidRPr="002C4992">
        <w:rPr>
          <w:rFonts w:ascii="Calibri" w:hAnsi="Calibri" w:cs="Calibri"/>
        </w:rPr>
        <w:t xml:space="preserve"> załączony poniżej formularz zgłoszenia</w:t>
      </w:r>
      <w:r w:rsidR="00A51C46">
        <w:rPr>
          <w:rFonts w:ascii="Calibri" w:hAnsi="Calibri" w:cs="Calibri"/>
        </w:rPr>
        <w:t>, a następnie:</w:t>
      </w:r>
      <w:r w:rsidRPr="002C4992">
        <w:rPr>
          <w:rFonts w:ascii="Calibri" w:hAnsi="Calibri" w:cs="Calibri"/>
        </w:rPr>
        <w:t xml:space="preserve"> </w:t>
      </w:r>
    </w:p>
    <w:p w14:paraId="35DE4989" w14:textId="56D82D7A" w:rsidR="004F7B1D" w:rsidRPr="002C4992" w:rsidRDefault="00A51C46" w:rsidP="00A51C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</w:rPr>
      </w:pPr>
      <w:r w:rsidRPr="002C4992">
        <w:rPr>
          <w:rFonts w:ascii="Calibri" w:hAnsi="Calibri" w:cs="Calibri"/>
        </w:rPr>
        <w:t xml:space="preserve">złożyć </w:t>
      </w:r>
      <w:r w:rsidR="004F7B1D" w:rsidRPr="002C4992">
        <w:rPr>
          <w:rFonts w:ascii="Calibri" w:hAnsi="Calibri" w:cs="Calibri"/>
        </w:rPr>
        <w:t>w Gminnym Zespole Usług Komunalnych Urzędu Gminy w Jednorożcu ul. Zielona 30 w godz. 7.00-15.00</w:t>
      </w:r>
      <w:r w:rsidR="002C4992" w:rsidRPr="002C4992">
        <w:rPr>
          <w:rFonts w:ascii="Calibri" w:hAnsi="Calibri" w:cs="Calibri"/>
        </w:rPr>
        <w:t xml:space="preserve"> </w:t>
      </w:r>
      <w:r w:rsidR="004F7B1D" w:rsidRPr="002C4992">
        <w:rPr>
          <w:rFonts w:ascii="Calibri" w:hAnsi="Calibri" w:cs="Calibri"/>
        </w:rPr>
        <w:t>lub w Punkcie Obsługi Klienta w Urzędzie Gminy w Jednorożcu</w:t>
      </w:r>
      <w:r>
        <w:rPr>
          <w:rFonts w:ascii="Calibri" w:hAnsi="Calibri" w:cs="Calibri"/>
        </w:rPr>
        <w:t xml:space="preserve"> (parter)</w:t>
      </w:r>
      <w:r w:rsidR="004F7B1D" w:rsidRPr="002C4992">
        <w:rPr>
          <w:rFonts w:ascii="Calibri" w:hAnsi="Calibri" w:cs="Calibri"/>
        </w:rPr>
        <w:t xml:space="preserve"> ul. Odrodzenia 14 w godzinach 7.30-15.30 </w:t>
      </w:r>
    </w:p>
    <w:p w14:paraId="769C541F" w14:textId="309C636C" w:rsidR="004F7B1D" w:rsidRPr="002C4992" w:rsidRDefault="004F7B1D" w:rsidP="00A51C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</w:rPr>
      </w:pPr>
      <w:r w:rsidRPr="002C4992">
        <w:rPr>
          <w:rFonts w:ascii="Calibri" w:hAnsi="Calibri" w:cs="Calibri"/>
        </w:rPr>
        <w:t xml:space="preserve">przesłać skan zgłoszenia na adres e-mail: </w:t>
      </w:r>
      <w:hyperlink r:id="rId8" w:history="1">
        <w:r w:rsidRPr="00A51C46">
          <w:rPr>
            <w:rStyle w:val="Hipercze"/>
            <w:rFonts w:ascii="Calibri" w:hAnsi="Calibri" w:cs="Calibri"/>
            <w:color w:val="auto"/>
            <w:u w:val="none"/>
          </w:rPr>
          <w:t>gmina@jednorozec.pl</w:t>
        </w:r>
      </w:hyperlink>
      <w:r w:rsidRPr="002C4992">
        <w:rPr>
          <w:rFonts w:ascii="Calibri" w:hAnsi="Calibri" w:cs="Calibri"/>
        </w:rPr>
        <w:t xml:space="preserve"> lub gzuk@jednorozec.pl </w:t>
      </w:r>
      <w:r w:rsidR="00607156">
        <w:rPr>
          <w:rFonts w:ascii="Calibri" w:hAnsi="Calibri" w:cs="Calibri"/>
        </w:rPr>
        <w:br/>
      </w:r>
      <w:r w:rsidRPr="002C4992">
        <w:rPr>
          <w:rFonts w:ascii="Calibri" w:hAnsi="Calibri" w:cs="Calibri"/>
        </w:rPr>
        <w:t xml:space="preserve">lub </w:t>
      </w:r>
      <w:r w:rsidR="00A51C46">
        <w:rPr>
          <w:rFonts w:ascii="Calibri" w:hAnsi="Calibri" w:cs="Calibri"/>
        </w:rPr>
        <w:t xml:space="preserve">na </w:t>
      </w:r>
      <w:r w:rsidR="002C4992" w:rsidRPr="002C4992">
        <w:rPr>
          <w:rFonts w:ascii="Calibri" w:hAnsi="Calibri" w:cs="Calibri"/>
          <w:shd w:val="clear" w:color="auto" w:fill="FFFFFF"/>
        </w:rPr>
        <w:t>Elektroniczną skrzynkę podawczą: </w:t>
      </w:r>
      <w:hyperlink r:id="rId9" w:tooltip="epuap.gov.pl" w:history="1">
        <w:r w:rsidR="002C4992" w:rsidRPr="002C4992">
          <w:rPr>
            <w:rStyle w:val="Hipercze"/>
            <w:rFonts w:ascii="Calibri" w:eastAsiaTheme="majorEastAsia" w:hAnsi="Calibri" w:cs="Calibri"/>
            <w:color w:val="auto"/>
            <w:shd w:val="clear" w:color="auto" w:fill="FFFFFF"/>
          </w:rPr>
          <w:t>/ugjednorozec/skrytka</w:t>
        </w:r>
      </w:hyperlink>
      <w:r w:rsidRPr="002C4992">
        <w:rPr>
          <w:rFonts w:ascii="Calibri" w:hAnsi="Calibri" w:cs="Calibri"/>
        </w:rPr>
        <w:t xml:space="preserve"> </w:t>
      </w:r>
    </w:p>
    <w:p w14:paraId="29482D07" w14:textId="77777777" w:rsidR="002C4992" w:rsidRPr="002C4992" w:rsidRDefault="002C4992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6541049" w14:textId="3F86967E" w:rsidR="004F7B1D" w:rsidRPr="002C4992" w:rsidRDefault="004F7B1D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C4992">
        <w:rPr>
          <w:rFonts w:ascii="Calibri" w:hAnsi="Calibri" w:cs="Calibri"/>
          <w:b/>
          <w:bCs/>
        </w:rPr>
        <w:t>Zgłoszenia telefonicznego</w:t>
      </w:r>
      <w:r w:rsidRPr="002C4992">
        <w:rPr>
          <w:rFonts w:ascii="Calibri" w:hAnsi="Calibri" w:cs="Calibri"/>
        </w:rPr>
        <w:t xml:space="preserve"> można dokonać pod numerem </w:t>
      </w:r>
      <w:r w:rsidRPr="002C4992">
        <w:rPr>
          <w:rFonts w:ascii="Calibri" w:hAnsi="Calibri" w:cs="Calibri"/>
          <w:b/>
          <w:bCs/>
        </w:rPr>
        <w:t>29 751 83 66</w:t>
      </w:r>
      <w:r w:rsidRPr="002C4992">
        <w:rPr>
          <w:rFonts w:ascii="Calibri" w:hAnsi="Calibri" w:cs="Calibri"/>
        </w:rPr>
        <w:t>.</w:t>
      </w:r>
    </w:p>
    <w:p w14:paraId="597A2FBF" w14:textId="77777777" w:rsidR="002C4992" w:rsidRPr="002C4992" w:rsidRDefault="002C4992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201B76E" w14:textId="5ED5672C" w:rsidR="004F7B1D" w:rsidRPr="002C4992" w:rsidRDefault="004F7B1D" w:rsidP="006071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2C4992">
        <w:rPr>
          <w:rFonts w:ascii="Calibri" w:hAnsi="Calibri" w:cs="Calibri"/>
        </w:rPr>
        <w:t xml:space="preserve">Wyborcy, którzy zgłoszą zamiar skorzystania  z prawa transportu do lokalu wyborczego w terminie do </w:t>
      </w:r>
      <w:r w:rsidRPr="002C4992">
        <w:rPr>
          <w:rFonts w:ascii="Calibri" w:hAnsi="Calibri" w:cs="Calibri"/>
          <w:b/>
          <w:bCs/>
        </w:rPr>
        <w:t xml:space="preserve">4 kwietnia 2024 r. </w:t>
      </w:r>
      <w:r w:rsidR="002C4992" w:rsidRPr="00A51C46">
        <w:rPr>
          <w:rFonts w:ascii="Calibri" w:hAnsi="Calibri" w:cs="Calibri"/>
          <w:b/>
          <w:bCs/>
        </w:rPr>
        <w:t xml:space="preserve">zostaną </w:t>
      </w:r>
      <w:r w:rsidRPr="00A51C46">
        <w:rPr>
          <w:rFonts w:ascii="Calibri" w:hAnsi="Calibri" w:cs="Calibri"/>
          <w:b/>
          <w:bCs/>
        </w:rPr>
        <w:t>poinformowani</w:t>
      </w:r>
      <w:r w:rsidRPr="002C4992">
        <w:rPr>
          <w:rFonts w:ascii="Calibri" w:hAnsi="Calibri" w:cs="Calibri"/>
        </w:rPr>
        <w:t xml:space="preserve"> przez pracownika Gminnego Zespołu Usług Komunalnych Urzędu Gminy w Jednorożcu o godzinie transportu do lokalu.</w:t>
      </w:r>
    </w:p>
    <w:p w14:paraId="32363E52" w14:textId="77777777" w:rsidR="002C4992" w:rsidRPr="002C4992" w:rsidRDefault="002C4992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FC7C593" w14:textId="2ECB4A9B" w:rsidR="002C4992" w:rsidRPr="00A51C46" w:rsidRDefault="002C4992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_Hlk160708753"/>
      <w:r w:rsidRPr="002C4992">
        <w:rPr>
          <w:rFonts w:ascii="Calibri" w:hAnsi="Calibri" w:cs="Calibri"/>
          <w:shd w:val="clear" w:color="auto" w:fill="FFFFFF"/>
        </w:rPr>
        <w:t xml:space="preserve">Zgłoszenie zamiaru skorzystania z prawa do transportu do lokalu lub transportu powrotnego dotyczy również ewentualnego ponownego głosowania w wyborach wójta. W przypadku przeprowadzania ponownego głosowania wyborca, </w:t>
      </w:r>
      <w:r w:rsidRPr="002C4992">
        <w:rPr>
          <w:rFonts w:ascii="Calibri" w:hAnsi="Calibri" w:cs="Calibri"/>
          <w:b/>
          <w:bCs/>
          <w:shd w:val="clear" w:color="auto" w:fill="FFFFFF"/>
        </w:rPr>
        <w:t xml:space="preserve">który nie zgłosił zamiaru skorzystania z </w:t>
      </w:r>
      <w:r w:rsidRPr="00A51C46">
        <w:rPr>
          <w:rFonts w:ascii="Calibri" w:hAnsi="Calibri" w:cs="Calibri"/>
          <w:b/>
          <w:bCs/>
          <w:shd w:val="clear" w:color="auto" w:fill="FFFFFF"/>
        </w:rPr>
        <w:t>prawa</w:t>
      </w:r>
      <w:r w:rsidRPr="00A51C46">
        <w:rPr>
          <w:rFonts w:ascii="Calibri" w:hAnsi="Calibri" w:cs="Calibri"/>
          <w:shd w:val="clear" w:color="auto" w:fill="FFFFFF"/>
        </w:rPr>
        <w:t xml:space="preserve"> do transportu do lokalu lub transportu powrotnego przed pierwszym głosowaniem, może po dniu pierwszego głosowania (tzw. I tura) zgłosić́ zamiar skorzystania z prawa do transportu do lokalu lub transportu powrotnego w ponownym głosowaniu (tzw. II tura)  do </w:t>
      </w:r>
      <w:r w:rsidRPr="00A51C46">
        <w:rPr>
          <w:rFonts w:ascii="Calibri" w:hAnsi="Calibri" w:cs="Calibri"/>
          <w:b/>
          <w:bCs/>
          <w:shd w:val="clear" w:color="auto" w:fill="FFFFFF"/>
        </w:rPr>
        <w:t>16 kwietnia 2024 r. do godz. 15.00.</w:t>
      </w:r>
      <w:bookmarkEnd w:id="0"/>
    </w:p>
    <w:p w14:paraId="3DAEDDBF" w14:textId="77777777" w:rsidR="002C4992" w:rsidRPr="00A51C46" w:rsidRDefault="002C4992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03DC7FF" w14:textId="4932A9BC" w:rsidR="00A51C46" w:rsidRPr="00A51C46" w:rsidRDefault="00A51C46" w:rsidP="00A51C46">
      <w:pPr>
        <w:pStyle w:val="Nagwek4"/>
        <w:shd w:val="clear" w:color="auto" w:fill="FFFFFF"/>
        <w:spacing w:before="0" w:after="0"/>
        <w:textAlignment w:val="baseline"/>
        <w:rPr>
          <w:rFonts w:ascii="Calibri" w:hAnsi="Calibri" w:cs="Calibri"/>
          <w:b/>
          <w:bCs/>
          <w:i w:val="0"/>
          <w:iCs w:val="0"/>
          <w:color w:val="1B1B1B"/>
          <w:sz w:val="24"/>
          <w:szCs w:val="24"/>
        </w:rPr>
      </w:pPr>
      <w:r w:rsidRPr="00A51C46">
        <w:rPr>
          <w:rFonts w:ascii="Calibri" w:hAnsi="Calibri" w:cs="Calibri"/>
          <w:b/>
          <w:bCs/>
          <w:i w:val="0"/>
          <w:iCs w:val="0"/>
          <w:color w:val="1B1B1B"/>
          <w:sz w:val="24"/>
          <w:szCs w:val="24"/>
        </w:rPr>
        <w:t>Wycofanie lub rezygnacja z transportu powrotnego:</w:t>
      </w:r>
    </w:p>
    <w:p w14:paraId="56E6DAEA" w14:textId="5615B77A" w:rsidR="004F7B1D" w:rsidRPr="00A51C46" w:rsidRDefault="004F7B1D" w:rsidP="002C49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51C46">
        <w:rPr>
          <w:rFonts w:ascii="Calibri" w:hAnsi="Calibri" w:cs="Calibri"/>
          <w:shd w:val="clear" w:color="auto" w:fill="FFFFFF"/>
        </w:rPr>
        <w:t xml:space="preserve">Wyborca, który zgłosił zamiar skorzystania z prawa do transportu do lokalu lub transportu powrotnego, może wycofać swoje zgłoszenie albo zrezygnować tylko z transportu powrotnego </w:t>
      </w:r>
      <w:r w:rsidRPr="00A51C46">
        <w:rPr>
          <w:rFonts w:ascii="Calibri" w:hAnsi="Calibri" w:cs="Calibri"/>
        </w:rPr>
        <w:t xml:space="preserve">do dnia </w:t>
      </w:r>
      <w:r w:rsidRPr="00A51C46">
        <w:rPr>
          <w:rStyle w:val="Pogrubienie"/>
          <w:rFonts w:ascii="Calibri" w:eastAsiaTheme="majorEastAsia" w:hAnsi="Calibri" w:cs="Calibri"/>
        </w:rPr>
        <w:t>5 kwietnia 2024 r. do godz. 15.00</w:t>
      </w:r>
      <w:r w:rsidRPr="00A51C46">
        <w:rPr>
          <w:rFonts w:ascii="Calibri" w:hAnsi="Calibri" w:cs="Calibri"/>
        </w:rPr>
        <w:t>. Wycofanie lub rezygnacja powinna nastąpić w formie właściwej dla składania zgłoszeń.</w:t>
      </w:r>
    </w:p>
    <w:p w14:paraId="72CFE777" w14:textId="77777777" w:rsidR="00607156" w:rsidRDefault="00607156" w:rsidP="002C499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6870405E" w14:textId="63BA07F3" w:rsidR="004F7B1D" w:rsidRDefault="004F7B1D" w:rsidP="0060715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2C4992">
        <w:rPr>
          <w:rFonts w:ascii="Calibri" w:hAnsi="Calibri" w:cs="Calibri"/>
          <w:sz w:val="24"/>
          <w:szCs w:val="24"/>
        </w:rPr>
        <w:t>Termin wycofania zgłoszenia zamiaru skorzystania z prawa do bezpłatnego transportu do lokalu wyborczego i transportu powrotnego albo rezygnacja z transportu powrotnego w ponownym głosowaniu (tzw. </w:t>
      </w:r>
      <w:r w:rsidRPr="002C4992">
        <w:rPr>
          <w:rStyle w:val="Pogrubienie"/>
          <w:rFonts w:ascii="Calibri" w:hAnsi="Calibri" w:cs="Calibri"/>
          <w:sz w:val="24"/>
          <w:szCs w:val="24"/>
        </w:rPr>
        <w:t>II tura</w:t>
      </w:r>
      <w:r w:rsidRPr="002C4992">
        <w:rPr>
          <w:rFonts w:ascii="Calibri" w:hAnsi="Calibri" w:cs="Calibri"/>
          <w:sz w:val="24"/>
          <w:szCs w:val="24"/>
        </w:rPr>
        <w:t>) upływa w dniu </w:t>
      </w:r>
      <w:r w:rsidRPr="002C4992">
        <w:rPr>
          <w:rStyle w:val="Pogrubienie"/>
          <w:rFonts w:ascii="Calibri" w:hAnsi="Calibri" w:cs="Calibri"/>
          <w:sz w:val="24"/>
          <w:szCs w:val="24"/>
        </w:rPr>
        <w:t>19 kwietnia 2024 r. o godz. 15.00</w:t>
      </w:r>
      <w:r w:rsidRPr="002C4992">
        <w:rPr>
          <w:rFonts w:ascii="Calibri" w:hAnsi="Calibri" w:cs="Calibri"/>
          <w:sz w:val="24"/>
          <w:szCs w:val="24"/>
        </w:rPr>
        <w:t>.</w:t>
      </w:r>
    </w:p>
    <w:p w14:paraId="3500AA89" w14:textId="77777777" w:rsidR="00607156" w:rsidRDefault="00607156" w:rsidP="0060715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2C8D778D" w14:textId="77777777" w:rsidR="00607156" w:rsidRDefault="00607156" w:rsidP="00607156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5987224D" w14:textId="4AB49978" w:rsidR="00607156" w:rsidRDefault="00607156" w:rsidP="00607156">
      <w:pPr>
        <w:shd w:val="clear" w:color="auto" w:fill="FFFFFF"/>
        <w:tabs>
          <w:tab w:val="left" w:pos="567"/>
        </w:tabs>
        <w:spacing w:after="0" w:line="240" w:lineRule="auto"/>
        <w:ind w:left="595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Wójt Gminy Jednorożec</w:t>
      </w:r>
    </w:p>
    <w:p w14:paraId="6C90FAA3" w14:textId="7A9EF8E1" w:rsidR="002C4992" w:rsidRPr="002C4992" w:rsidRDefault="00607156" w:rsidP="00607156">
      <w:pPr>
        <w:shd w:val="clear" w:color="auto" w:fill="FFFFFF"/>
        <w:tabs>
          <w:tab w:val="left" w:pos="567"/>
        </w:tabs>
        <w:spacing w:after="0" w:line="240" w:lineRule="auto"/>
        <w:ind w:left="595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/-/ Krzysztof Andrzej Iwulski</w:t>
      </w:r>
    </w:p>
    <w:sectPr w:rsidR="002C4992" w:rsidRPr="002C4992" w:rsidSect="00607156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105B"/>
    <w:multiLevelType w:val="hybridMultilevel"/>
    <w:tmpl w:val="3DEE5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3D2"/>
    <w:multiLevelType w:val="multilevel"/>
    <w:tmpl w:val="136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9656E"/>
    <w:multiLevelType w:val="hybridMultilevel"/>
    <w:tmpl w:val="4696691A"/>
    <w:lvl w:ilvl="0" w:tplc="9D2C4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1022">
    <w:abstractNumId w:val="1"/>
  </w:num>
  <w:num w:numId="2" w16cid:durableId="943195915">
    <w:abstractNumId w:val="2"/>
  </w:num>
  <w:num w:numId="3" w16cid:durableId="73828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1D"/>
    <w:rsid w:val="00161172"/>
    <w:rsid w:val="002C4992"/>
    <w:rsid w:val="004F7B1D"/>
    <w:rsid w:val="00607156"/>
    <w:rsid w:val="006D7E9D"/>
    <w:rsid w:val="006F3848"/>
    <w:rsid w:val="00A51C46"/>
    <w:rsid w:val="00A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971C"/>
  <w15:chartTrackingRefBased/>
  <w15:docId w15:val="{8B385348-6733-40E9-82D0-4D98FDE2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7B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7B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B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7B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F7B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7B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F7B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7B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7B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7B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7B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B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7B1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7B1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7B1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F7B1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7B1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7B1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F7B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7B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F7B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F7B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F7B1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F7B1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F7B1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7B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7B1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F7B1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4F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4F7B1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B1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F7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ednorozec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puap.gov.pl/wps/myportal/!ut/p/a1/jZBLT8MwEIR_jY_EWyeUwC2Itmo4RH2Qpr5UDnJdg4ldP1L496RIlaoIWva2q29mR4MprjBtWCsF81I3TB13OtwM7kkyIAvI0_LpEablcr58HpcEZqQD1udAMUpuj0BO0rshgSL-nx7-mAyu6VeYXkSyuA_0IibkClCcHC6EzDEVStc_ha2zpo5TganlW265jYLtzjvvjXtAgICbwEwkdBsZheA9GASGCe4QOG-70idKHxqGQBvpNsGpIGT05vavrfVMfv72YKedx9W5LzYfLxXI6Q2tvw7fdmVE_A!!/dl5/d5/L2dJQSEvUUt3QS80SmlFL1o2XzE5MjQxMlMwSjhWREIwSVZUUlRLRlYyMDIx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4DA84D63470047862437D798F7A18A" ma:contentTypeVersion="4" ma:contentTypeDescription="Utwórz nowy dokument." ma:contentTypeScope="" ma:versionID="06fead923fe71aeadd5a1085d4bf70b5">
  <xsd:schema xmlns:xsd="http://www.w3.org/2001/XMLSchema" xmlns:xs="http://www.w3.org/2001/XMLSchema" xmlns:p="http://schemas.microsoft.com/office/2006/metadata/properties" xmlns:ns3="58cf9198-6fa3-4d2a-bfbe-5fe3c8080dc5" targetNamespace="http://schemas.microsoft.com/office/2006/metadata/properties" ma:root="true" ma:fieldsID="0cf564f971e734f941f189076d913bd9" ns3:_="">
    <xsd:import namespace="58cf9198-6fa3-4d2a-bfbe-5fe3c8080d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f9198-6fa3-4d2a-bfbe-5fe3c8080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B3C087-D24B-4347-9E13-BD5A5DCAD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f9198-6fa3-4d2a-bfbe-5fe3c8080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38D4C-FBFE-4D3F-A698-E0BA90087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87FF3-6503-41EF-A57B-394F2295897A}">
  <ds:schemaRefs>
    <ds:schemaRef ds:uri="http://purl.org/dc/terms/"/>
    <ds:schemaRef ds:uri="58cf9198-6fa3-4d2a-bfbe-5fe3c8080d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2</cp:revision>
  <cp:lastPrinted>2024-03-08T06:51:00Z</cp:lastPrinted>
  <dcterms:created xsi:type="dcterms:W3CDTF">2024-03-08T07:10:00Z</dcterms:created>
  <dcterms:modified xsi:type="dcterms:W3CDTF">2024-03-08T07:10:00Z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0x010100D84DA84D63470047862437D798F7A18A</vt:lpwstr>
  </property>
</Properties>
</file>