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29F7" w14:textId="7A44AF60" w:rsidR="00BA0F69" w:rsidRPr="00B93A16" w:rsidRDefault="0009709E" w:rsidP="00BA0F69">
      <w:pPr>
        <w:spacing w:after="0" w:line="276" w:lineRule="auto"/>
        <w:jc w:val="center"/>
        <w:rPr>
          <w:rFonts w:ascii="Calibri" w:hAnsi="Calibri" w:cs="Calibri"/>
          <w:b/>
          <w:bCs/>
        </w:rPr>
      </w:pPr>
      <w:r w:rsidRPr="00B93A16">
        <w:rPr>
          <w:rFonts w:ascii="Calibri" w:hAnsi="Calibri" w:cs="Calibri"/>
          <w:b/>
          <w:bCs/>
        </w:rPr>
        <w:t xml:space="preserve">Uchwała </w:t>
      </w:r>
      <w:r w:rsidR="00B93A16">
        <w:rPr>
          <w:rFonts w:ascii="Calibri" w:hAnsi="Calibri" w:cs="Calibri"/>
          <w:b/>
          <w:bCs/>
        </w:rPr>
        <w:t>N</w:t>
      </w:r>
      <w:r w:rsidRPr="00B93A16">
        <w:rPr>
          <w:rFonts w:ascii="Calibri" w:hAnsi="Calibri" w:cs="Calibri"/>
          <w:b/>
          <w:bCs/>
        </w:rPr>
        <w:t xml:space="preserve">r </w:t>
      </w:r>
      <w:r w:rsidR="00B93A16">
        <w:rPr>
          <w:rFonts w:ascii="Calibri" w:hAnsi="Calibri" w:cs="Calibri"/>
          <w:b/>
          <w:bCs/>
        </w:rPr>
        <w:t>SOK.0007.13.2024</w:t>
      </w:r>
    </w:p>
    <w:p w14:paraId="04DAB1B7" w14:textId="41FC38A2" w:rsidR="00BA0F69" w:rsidRPr="00B93A16" w:rsidRDefault="0009709E" w:rsidP="00BA0F69">
      <w:pPr>
        <w:spacing w:after="0" w:line="276" w:lineRule="auto"/>
        <w:jc w:val="center"/>
        <w:rPr>
          <w:rFonts w:ascii="Calibri" w:hAnsi="Calibri" w:cs="Calibri"/>
          <w:b/>
          <w:bCs/>
        </w:rPr>
      </w:pPr>
      <w:r w:rsidRPr="00B93A16">
        <w:rPr>
          <w:rFonts w:ascii="Calibri" w:hAnsi="Calibri" w:cs="Calibri"/>
          <w:b/>
          <w:bCs/>
        </w:rPr>
        <w:t xml:space="preserve">Rady </w:t>
      </w:r>
      <w:r w:rsidR="00301855" w:rsidRPr="00B93A16">
        <w:rPr>
          <w:rFonts w:ascii="Calibri" w:hAnsi="Calibri" w:cs="Calibri"/>
          <w:b/>
          <w:bCs/>
        </w:rPr>
        <w:t>Gminy Jednorożec</w:t>
      </w:r>
    </w:p>
    <w:p w14:paraId="54E069CF" w14:textId="07CA95BB" w:rsidR="00BA0F69" w:rsidRPr="00B93A16" w:rsidRDefault="00BA0F69" w:rsidP="00BA0F69">
      <w:pPr>
        <w:spacing w:after="0" w:line="276" w:lineRule="auto"/>
        <w:jc w:val="center"/>
        <w:rPr>
          <w:rFonts w:ascii="Calibri" w:hAnsi="Calibri" w:cs="Calibri"/>
          <w:b/>
          <w:bCs/>
        </w:rPr>
      </w:pPr>
      <w:r w:rsidRPr="00B93A16">
        <w:rPr>
          <w:rFonts w:ascii="Calibri" w:hAnsi="Calibri" w:cs="Calibri"/>
          <w:b/>
          <w:bCs/>
        </w:rPr>
        <w:t xml:space="preserve">z dnia </w:t>
      </w:r>
      <w:r w:rsidR="00B93A16" w:rsidRPr="00B93A16">
        <w:rPr>
          <w:rFonts w:ascii="Calibri" w:hAnsi="Calibri" w:cs="Calibri"/>
          <w:b/>
          <w:bCs/>
        </w:rPr>
        <w:t>27 marca 2024</w:t>
      </w:r>
      <w:r w:rsidRPr="00B93A16">
        <w:rPr>
          <w:rFonts w:ascii="Calibri" w:hAnsi="Calibri" w:cs="Calibri"/>
          <w:b/>
          <w:bCs/>
        </w:rPr>
        <w:t xml:space="preserve"> r.</w:t>
      </w:r>
    </w:p>
    <w:p w14:paraId="171CF8D9" w14:textId="77777777" w:rsidR="00605E87" w:rsidRPr="00B93A16" w:rsidRDefault="00605E87" w:rsidP="00605E87">
      <w:pPr>
        <w:spacing w:after="0" w:line="276" w:lineRule="auto"/>
        <w:jc w:val="center"/>
        <w:rPr>
          <w:rFonts w:ascii="Calibri" w:hAnsi="Calibri" w:cs="Calibri"/>
        </w:rPr>
      </w:pPr>
    </w:p>
    <w:p w14:paraId="7A640CE7" w14:textId="77777777" w:rsidR="0009709E" w:rsidRPr="00B93A16" w:rsidRDefault="00A3172A" w:rsidP="00362BAF">
      <w:pPr>
        <w:spacing w:after="0" w:line="276" w:lineRule="auto"/>
        <w:jc w:val="center"/>
        <w:rPr>
          <w:rFonts w:ascii="Calibri" w:hAnsi="Calibri" w:cs="Calibri"/>
          <w:b/>
          <w:bCs/>
        </w:rPr>
      </w:pPr>
      <w:r w:rsidRPr="00B93A16">
        <w:rPr>
          <w:rFonts w:ascii="Calibri" w:hAnsi="Calibri" w:cs="Calibri"/>
          <w:b/>
          <w:bCs/>
        </w:rPr>
        <w:t>w sprawie</w:t>
      </w:r>
      <w:r w:rsidR="00D15847" w:rsidRPr="00B93A16">
        <w:rPr>
          <w:rFonts w:ascii="Calibri" w:hAnsi="Calibri" w:cs="Calibri"/>
          <w:b/>
          <w:bCs/>
        </w:rPr>
        <w:t xml:space="preserve"> przystąpienia </w:t>
      </w:r>
      <w:r w:rsidR="00E1680D" w:rsidRPr="00B93A16">
        <w:rPr>
          <w:rFonts w:ascii="Calibri" w:hAnsi="Calibri" w:cs="Calibri"/>
          <w:b/>
          <w:bCs/>
        </w:rPr>
        <w:t xml:space="preserve">do opracowania </w:t>
      </w:r>
      <w:r w:rsidR="00972D7E" w:rsidRPr="00B93A16">
        <w:rPr>
          <w:rFonts w:ascii="Calibri" w:hAnsi="Calibri" w:cs="Calibri"/>
          <w:b/>
          <w:bCs/>
        </w:rPr>
        <w:t xml:space="preserve">projektu </w:t>
      </w:r>
    </w:p>
    <w:p w14:paraId="4783C58F" w14:textId="66CC5686" w:rsidR="00A3172A" w:rsidRPr="00B93A16" w:rsidRDefault="00E1680D" w:rsidP="00362BAF">
      <w:pPr>
        <w:spacing w:after="0" w:line="276" w:lineRule="auto"/>
        <w:jc w:val="center"/>
        <w:rPr>
          <w:rFonts w:ascii="Calibri" w:hAnsi="Calibri" w:cs="Calibri"/>
          <w:b/>
          <w:bCs/>
        </w:rPr>
      </w:pPr>
      <w:r w:rsidRPr="00B93A16">
        <w:rPr>
          <w:rFonts w:ascii="Calibri" w:hAnsi="Calibri" w:cs="Calibri"/>
          <w:b/>
          <w:bCs/>
        </w:rPr>
        <w:t xml:space="preserve">Strategii Rozwoju Gminy </w:t>
      </w:r>
      <w:r w:rsidR="00D63F5F" w:rsidRPr="00B93A16">
        <w:rPr>
          <w:rFonts w:ascii="Calibri" w:hAnsi="Calibri" w:cs="Calibri"/>
          <w:b/>
          <w:bCs/>
        </w:rPr>
        <w:t xml:space="preserve">Jednorożec do 2034 roku </w:t>
      </w:r>
      <w:r w:rsidR="00972D7E" w:rsidRPr="00B93A16">
        <w:rPr>
          <w:rFonts w:ascii="Calibri" w:hAnsi="Calibri" w:cs="Calibri"/>
          <w:b/>
          <w:bCs/>
        </w:rPr>
        <w:t xml:space="preserve">oraz </w:t>
      </w:r>
      <w:r w:rsidR="00A3172A" w:rsidRPr="00B93A16">
        <w:rPr>
          <w:rFonts w:ascii="Calibri" w:hAnsi="Calibri" w:cs="Calibri"/>
          <w:b/>
          <w:bCs/>
        </w:rPr>
        <w:t xml:space="preserve">określenia </w:t>
      </w:r>
      <w:r w:rsidR="00A74B5B" w:rsidRPr="00B93A16">
        <w:rPr>
          <w:rFonts w:ascii="Calibri" w:hAnsi="Calibri" w:cs="Calibri"/>
          <w:b/>
          <w:bCs/>
        </w:rPr>
        <w:t xml:space="preserve">szczegółowego </w:t>
      </w:r>
      <w:r w:rsidR="00A3172A" w:rsidRPr="00B93A16">
        <w:rPr>
          <w:rFonts w:ascii="Calibri" w:hAnsi="Calibri" w:cs="Calibri"/>
          <w:b/>
          <w:bCs/>
        </w:rPr>
        <w:t xml:space="preserve">trybu </w:t>
      </w:r>
      <w:r w:rsidR="00C10FBD" w:rsidRPr="00B93A16">
        <w:rPr>
          <w:rFonts w:ascii="Calibri" w:hAnsi="Calibri" w:cs="Calibri"/>
          <w:b/>
          <w:bCs/>
        </w:rPr>
        <w:br/>
      </w:r>
      <w:r w:rsidR="00A3172A" w:rsidRPr="00B93A16">
        <w:rPr>
          <w:rFonts w:ascii="Calibri" w:hAnsi="Calibri" w:cs="Calibri"/>
          <w:b/>
          <w:bCs/>
        </w:rPr>
        <w:t>i harmonogramu</w:t>
      </w:r>
      <w:r w:rsidR="00C15A72" w:rsidRPr="00B93A16">
        <w:rPr>
          <w:rFonts w:ascii="Calibri" w:hAnsi="Calibri" w:cs="Calibri"/>
          <w:b/>
          <w:bCs/>
        </w:rPr>
        <w:t xml:space="preserve"> opracowania projektu </w:t>
      </w:r>
      <w:r w:rsidR="00972D7E" w:rsidRPr="00B93A16">
        <w:rPr>
          <w:rFonts w:ascii="Calibri" w:hAnsi="Calibri" w:cs="Calibri"/>
          <w:b/>
          <w:bCs/>
        </w:rPr>
        <w:t>strategii</w:t>
      </w:r>
      <w:r w:rsidR="004468A7" w:rsidRPr="00B93A16">
        <w:rPr>
          <w:rFonts w:ascii="Calibri" w:hAnsi="Calibri" w:cs="Calibri"/>
          <w:b/>
          <w:bCs/>
        </w:rPr>
        <w:t>, w tym trybu konsultacji</w:t>
      </w:r>
      <w:r w:rsidR="00A3172A" w:rsidRPr="00B93A16">
        <w:rPr>
          <w:rFonts w:ascii="Calibri" w:hAnsi="Calibri" w:cs="Calibri"/>
          <w:b/>
          <w:bCs/>
        </w:rPr>
        <w:t xml:space="preserve"> </w:t>
      </w:r>
    </w:p>
    <w:p w14:paraId="4D83582D" w14:textId="77777777" w:rsidR="00605E87" w:rsidRPr="00B93A16" w:rsidRDefault="00605E87" w:rsidP="00605E87">
      <w:pPr>
        <w:spacing w:line="276" w:lineRule="auto"/>
        <w:jc w:val="both"/>
        <w:rPr>
          <w:rFonts w:ascii="Calibri" w:hAnsi="Calibri" w:cs="Calibri"/>
        </w:rPr>
      </w:pPr>
    </w:p>
    <w:p w14:paraId="7572B6EC" w14:textId="1598CCEA" w:rsidR="00BA0F69" w:rsidRPr="00B93A16" w:rsidRDefault="00BA0F69" w:rsidP="00BA0F69">
      <w:pPr>
        <w:spacing w:line="276" w:lineRule="auto"/>
        <w:jc w:val="both"/>
        <w:rPr>
          <w:rFonts w:ascii="Calibri" w:hAnsi="Calibri" w:cs="Calibri"/>
        </w:rPr>
      </w:pPr>
      <w:r w:rsidRPr="00B93A16">
        <w:rPr>
          <w:rFonts w:ascii="Calibri" w:hAnsi="Calibri" w:cs="Calibri"/>
        </w:rPr>
        <w:t>Na podstawie art.</w:t>
      </w:r>
      <w:r w:rsidR="00772D09" w:rsidRPr="00B93A16">
        <w:rPr>
          <w:rFonts w:ascii="Calibri" w:hAnsi="Calibri" w:cs="Calibri"/>
        </w:rPr>
        <w:t xml:space="preserve"> </w:t>
      </w:r>
      <w:r w:rsidRPr="00B93A16">
        <w:rPr>
          <w:rFonts w:ascii="Calibri" w:hAnsi="Calibri" w:cs="Calibri"/>
        </w:rPr>
        <w:t>10e ust</w:t>
      </w:r>
      <w:r w:rsidR="00B65A48" w:rsidRPr="00B93A16">
        <w:rPr>
          <w:rFonts w:ascii="Calibri" w:hAnsi="Calibri" w:cs="Calibri"/>
        </w:rPr>
        <w:t>.</w:t>
      </w:r>
      <w:r w:rsidR="00772D09" w:rsidRPr="00B93A16">
        <w:rPr>
          <w:rFonts w:ascii="Calibri" w:hAnsi="Calibri" w:cs="Calibri"/>
        </w:rPr>
        <w:t xml:space="preserve"> </w:t>
      </w:r>
      <w:r w:rsidRPr="00B93A16">
        <w:rPr>
          <w:rFonts w:ascii="Calibri" w:hAnsi="Calibri" w:cs="Calibri"/>
        </w:rPr>
        <w:t>1 i art.</w:t>
      </w:r>
      <w:r w:rsidR="00772D09" w:rsidRPr="00B93A16">
        <w:rPr>
          <w:rFonts w:ascii="Calibri" w:hAnsi="Calibri" w:cs="Calibri"/>
        </w:rPr>
        <w:t xml:space="preserve"> </w:t>
      </w:r>
      <w:r w:rsidRPr="00B93A16">
        <w:rPr>
          <w:rFonts w:ascii="Calibri" w:hAnsi="Calibri" w:cs="Calibri"/>
        </w:rPr>
        <w:t>10f ust</w:t>
      </w:r>
      <w:r w:rsidR="00772D09" w:rsidRPr="00B93A16">
        <w:rPr>
          <w:rFonts w:ascii="Calibri" w:hAnsi="Calibri" w:cs="Calibri"/>
        </w:rPr>
        <w:t>.</w:t>
      </w:r>
      <w:r w:rsidRPr="00B93A16">
        <w:rPr>
          <w:rFonts w:ascii="Calibri" w:hAnsi="Calibri" w:cs="Calibri"/>
        </w:rPr>
        <w:t xml:space="preserve"> 1 ustawy z dnia 8 marca 1990 r. o samorządzie gminnym</w:t>
      </w:r>
      <w:r w:rsidR="00772D09" w:rsidRPr="00B93A16">
        <w:rPr>
          <w:rFonts w:ascii="Calibri" w:hAnsi="Calibri" w:cs="Calibri"/>
        </w:rPr>
        <w:br/>
        <w:t>(</w:t>
      </w:r>
      <w:r w:rsidRPr="00B93A16">
        <w:rPr>
          <w:rFonts w:ascii="Calibri" w:hAnsi="Calibri" w:cs="Calibri"/>
        </w:rPr>
        <w:t>t.j. Dz.</w:t>
      </w:r>
      <w:r w:rsidR="00772D09" w:rsidRPr="00B93A16">
        <w:rPr>
          <w:rFonts w:ascii="Calibri" w:hAnsi="Calibri" w:cs="Calibri"/>
        </w:rPr>
        <w:t xml:space="preserve"> </w:t>
      </w:r>
      <w:r w:rsidRPr="00B93A16">
        <w:rPr>
          <w:rFonts w:ascii="Calibri" w:hAnsi="Calibri" w:cs="Calibri"/>
        </w:rPr>
        <w:t>U. z 202</w:t>
      </w:r>
      <w:r w:rsidR="00E7138A" w:rsidRPr="00B93A16">
        <w:rPr>
          <w:rFonts w:ascii="Calibri" w:hAnsi="Calibri" w:cs="Calibri"/>
        </w:rPr>
        <w:t>3</w:t>
      </w:r>
      <w:r w:rsidRPr="00B93A16">
        <w:rPr>
          <w:rFonts w:ascii="Calibri" w:hAnsi="Calibri" w:cs="Calibri"/>
        </w:rPr>
        <w:t xml:space="preserve"> r. poz.</w:t>
      </w:r>
      <w:r w:rsidR="00E7138A" w:rsidRPr="00B93A16">
        <w:rPr>
          <w:rFonts w:ascii="Calibri" w:hAnsi="Calibri" w:cs="Calibri"/>
        </w:rPr>
        <w:t>40</w:t>
      </w:r>
      <w:r w:rsidR="002B402F" w:rsidRPr="00B93A16">
        <w:rPr>
          <w:rFonts w:ascii="Calibri" w:hAnsi="Calibri" w:cs="Calibri"/>
        </w:rPr>
        <w:t xml:space="preserve"> z późn.</w:t>
      </w:r>
      <w:r w:rsidR="00754A46" w:rsidRPr="00B93A16">
        <w:rPr>
          <w:rFonts w:ascii="Calibri" w:hAnsi="Calibri" w:cs="Calibri"/>
        </w:rPr>
        <w:t xml:space="preserve"> </w:t>
      </w:r>
      <w:r w:rsidR="002B402F" w:rsidRPr="00B93A16">
        <w:rPr>
          <w:rFonts w:ascii="Calibri" w:hAnsi="Calibri" w:cs="Calibri"/>
        </w:rPr>
        <w:t>zm.</w:t>
      </w:r>
      <w:r w:rsidRPr="00B93A16">
        <w:rPr>
          <w:rFonts w:ascii="Calibri" w:hAnsi="Calibri" w:cs="Calibri"/>
        </w:rPr>
        <w:t>), w związku z art.</w:t>
      </w:r>
      <w:r w:rsidR="00772D09" w:rsidRPr="00B93A16">
        <w:rPr>
          <w:rFonts w:ascii="Calibri" w:hAnsi="Calibri" w:cs="Calibri"/>
        </w:rPr>
        <w:t xml:space="preserve"> </w:t>
      </w:r>
      <w:r w:rsidRPr="00B93A16">
        <w:rPr>
          <w:rFonts w:ascii="Calibri" w:hAnsi="Calibri" w:cs="Calibri"/>
        </w:rPr>
        <w:t>3 ust.</w:t>
      </w:r>
      <w:r w:rsidR="00772D09" w:rsidRPr="00B93A16">
        <w:rPr>
          <w:rFonts w:ascii="Calibri" w:hAnsi="Calibri" w:cs="Calibri"/>
        </w:rPr>
        <w:t xml:space="preserve"> </w:t>
      </w:r>
      <w:r w:rsidRPr="00B93A16">
        <w:rPr>
          <w:rFonts w:ascii="Calibri" w:hAnsi="Calibri" w:cs="Calibri"/>
        </w:rPr>
        <w:t>3, art.</w:t>
      </w:r>
      <w:r w:rsidR="00772D09" w:rsidRPr="00B93A16">
        <w:rPr>
          <w:rFonts w:ascii="Calibri" w:hAnsi="Calibri" w:cs="Calibri"/>
        </w:rPr>
        <w:t xml:space="preserve"> </w:t>
      </w:r>
      <w:r w:rsidRPr="00B93A16">
        <w:rPr>
          <w:rFonts w:ascii="Calibri" w:hAnsi="Calibri" w:cs="Calibri"/>
        </w:rPr>
        <w:t>6 ust.</w:t>
      </w:r>
      <w:r w:rsidR="00772D09" w:rsidRPr="00B93A16">
        <w:rPr>
          <w:rFonts w:ascii="Calibri" w:hAnsi="Calibri" w:cs="Calibri"/>
        </w:rPr>
        <w:t xml:space="preserve"> </w:t>
      </w:r>
      <w:r w:rsidRPr="00B93A16">
        <w:rPr>
          <w:rFonts w:ascii="Calibri" w:hAnsi="Calibri" w:cs="Calibri"/>
        </w:rPr>
        <w:t>3 ustawy z dnia 6 grudnia 2006 r. o zasadach prowadzenia polityki rozwoju (t.j. Dz. U. z 202</w:t>
      </w:r>
      <w:r w:rsidR="00B65A48" w:rsidRPr="00B93A16">
        <w:rPr>
          <w:rFonts w:ascii="Calibri" w:hAnsi="Calibri" w:cs="Calibri"/>
        </w:rPr>
        <w:t>4</w:t>
      </w:r>
      <w:r w:rsidR="00E7138A" w:rsidRPr="00B93A16">
        <w:rPr>
          <w:rFonts w:ascii="Calibri" w:hAnsi="Calibri" w:cs="Calibri"/>
        </w:rPr>
        <w:t xml:space="preserve"> </w:t>
      </w:r>
      <w:r w:rsidRPr="00B93A16">
        <w:rPr>
          <w:rFonts w:ascii="Calibri" w:hAnsi="Calibri" w:cs="Calibri"/>
        </w:rPr>
        <w:t>r. poz.</w:t>
      </w:r>
      <w:r w:rsidR="00754A46" w:rsidRPr="00B93A16">
        <w:rPr>
          <w:rFonts w:ascii="Calibri" w:hAnsi="Calibri" w:cs="Calibri"/>
        </w:rPr>
        <w:t xml:space="preserve"> </w:t>
      </w:r>
      <w:r w:rsidR="00B65A48" w:rsidRPr="00B93A16">
        <w:rPr>
          <w:rFonts w:ascii="Calibri" w:hAnsi="Calibri" w:cs="Calibri"/>
        </w:rPr>
        <w:t>324</w:t>
      </w:r>
      <w:r w:rsidRPr="00B93A16">
        <w:rPr>
          <w:rFonts w:ascii="Calibri" w:hAnsi="Calibri" w:cs="Calibri"/>
        </w:rPr>
        <w:t>) uchwala się, co następuje:</w:t>
      </w:r>
    </w:p>
    <w:p w14:paraId="36B1C2E7" w14:textId="7157C594" w:rsidR="00BA0F69" w:rsidRPr="00B93A16" w:rsidRDefault="00A3172A" w:rsidP="00BA0F69">
      <w:pPr>
        <w:spacing w:line="276" w:lineRule="auto"/>
        <w:ind w:left="426" w:hanging="426"/>
        <w:jc w:val="both"/>
        <w:rPr>
          <w:rFonts w:ascii="Calibri" w:hAnsi="Calibri" w:cs="Calibri"/>
          <w:b/>
        </w:rPr>
      </w:pPr>
      <w:r w:rsidRPr="00B93A16">
        <w:rPr>
          <w:rFonts w:ascii="Calibri" w:hAnsi="Calibri" w:cs="Calibri"/>
          <w:b/>
        </w:rPr>
        <w:t xml:space="preserve">§ </w:t>
      </w:r>
      <w:r w:rsidR="004468A7" w:rsidRPr="00B93A16">
        <w:rPr>
          <w:rFonts w:ascii="Calibri" w:hAnsi="Calibri" w:cs="Calibri"/>
          <w:b/>
        </w:rPr>
        <w:t>1</w:t>
      </w:r>
      <w:r w:rsidRPr="00B93A16">
        <w:rPr>
          <w:rFonts w:ascii="Calibri" w:hAnsi="Calibri" w:cs="Calibri"/>
          <w:b/>
        </w:rPr>
        <w:t>.</w:t>
      </w:r>
      <w:r w:rsidR="00BA0F69" w:rsidRPr="00B93A16">
        <w:rPr>
          <w:rFonts w:ascii="Calibri" w:hAnsi="Calibri" w:cs="Calibri"/>
          <w:b/>
        </w:rPr>
        <w:tab/>
      </w:r>
      <w:r w:rsidR="00362BAF" w:rsidRPr="00B93A16">
        <w:rPr>
          <w:rFonts w:ascii="Calibri" w:hAnsi="Calibri" w:cs="Calibri"/>
        </w:rPr>
        <w:t xml:space="preserve">Przystępuje się do opracowania projektu Strategii Rozwoju </w:t>
      </w:r>
      <w:r w:rsidR="002B402F" w:rsidRPr="00B93A16">
        <w:rPr>
          <w:rFonts w:ascii="Calibri" w:hAnsi="Calibri" w:cs="Calibri"/>
        </w:rPr>
        <w:t xml:space="preserve">Gminy </w:t>
      </w:r>
      <w:r w:rsidR="00D63F5F" w:rsidRPr="00B93A16">
        <w:rPr>
          <w:rFonts w:ascii="Calibri" w:hAnsi="Calibri" w:cs="Calibri"/>
        </w:rPr>
        <w:t>Jednorożec do 2034 roku</w:t>
      </w:r>
      <w:r w:rsidR="00BA0F69" w:rsidRPr="00B93A16">
        <w:rPr>
          <w:rFonts w:ascii="Calibri" w:hAnsi="Calibri" w:cs="Calibri"/>
        </w:rPr>
        <w:t>.</w:t>
      </w:r>
    </w:p>
    <w:p w14:paraId="26501CB9" w14:textId="6DC007D2" w:rsidR="00BA0F69" w:rsidRPr="00B93A16" w:rsidRDefault="00972D7E" w:rsidP="00BA0F69">
      <w:pPr>
        <w:spacing w:line="276" w:lineRule="auto"/>
        <w:ind w:left="426" w:hanging="426"/>
        <w:jc w:val="both"/>
        <w:rPr>
          <w:rFonts w:ascii="Calibri" w:hAnsi="Calibri" w:cs="Calibri"/>
          <w:b/>
        </w:rPr>
      </w:pPr>
      <w:r w:rsidRPr="00B93A16">
        <w:rPr>
          <w:rFonts w:ascii="Calibri" w:hAnsi="Calibri" w:cs="Calibri"/>
          <w:b/>
        </w:rPr>
        <w:t>§ 2.</w:t>
      </w:r>
      <w:r w:rsidRPr="00B93A16">
        <w:rPr>
          <w:rFonts w:ascii="Calibri" w:hAnsi="Calibri" w:cs="Calibri"/>
        </w:rPr>
        <w:t xml:space="preserve"> </w:t>
      </w:r>
      <w:r w:rsidR="00BA0F69" w:rsidRPr="00B93A16">
        <w:rPr>
          <w:rFonts w:ascii="Calibri" w:hAnsi="Calibri" w:cs="Calibri"/>
        </w:rPr>
        <w:tab/>
      </w:r>
      <w:r w:rsidR="00CD1A7C" w:rsidRPr="00B93A16">
        <w:rPr>
          <w:rFonts w:ascii="Calibri" w:hAnsi="Calibri" w:cs="Calibri"/>
        </w:rPr>
        <w:t>Określa się</w:t>
      </w:r>
      <w:r w:rsidR="00A3172A" w:rsidRPr="00B93A16">
        <w:rPr>
          <w:rFonts w:ascii="Calibri" w:hAnsi="Calibri" w:cs="Calibri"/>
        </w:rPr>
        <w:t xml:space="preserve"> </w:t>
      </w:r>
      <w:r w:rsidR="00CD1A7C" w:rsidRPr="00B93A16">
        <w:rPr>
          <w:rFonts w:ascii="Calibri" w:hAnsi="Calibri" w:cs="Calibri"/>
        </w:rPr>
        <w:t xml:space="preserve">szczegółowy </w:t>
      </w:r>
      <w:r w:rsidR="00A3172A" w:rsidRPr="00B93A16">
        <w:rPr>
          <w:rFonts w:ascii="Calibri" w:hAnsi="Calibri" w:cs="Calibri"/>
        </w:rPr>
        <w:t xml:space="preserve">tryb i harmonogram opracowania </w:t>
      </w:r>
      <w:r w:rsidR="00CD1A7C" w:rsidRPr="00B93A16">
        <w:rPr>
          <w:rFonts w:ascii="Calibri" w:hAnsi="Calibri" w:cs="Calibri"/>
        </w:rPr>
        <w:t xml:space="preserve">projektu </w:t>
      </w:r>
      <w:r w:rsidR="00A3172A" w:rsidRPr="00B93A16">
        <w:rPr>
          <w:rFonts w:ascii="Calibri" w:hAnsi="Calibri" w:cs="Calibri"/>
        </w:rPr>
        <w:t xml:space="preserve">Strategii Rozwoju </w:t>
      </w:r>
      <w:r w:rsidR="00BA0F69" w:rsidRPr="00B93A16">
        <w:rPr>
          <w:rFonts w:ascii="Calibri" w:hAnsi="Calibri" w:cs="Calibri"/>
        </w:rPr>
        <w:t xml:space="preserve">Gminy </w:t>
      </w:r>
      <w:r w:rsidR="00D63F5F" w:rsidRPr="00B93A16">
        <w:rPr>
          <w:rFonts w:ascii="Calibri" w:hAnsi="Calibri" w:cs="Calibri"/>
        </w:rPr>
        <w:t>Jednorożec do 2034 roku</w:t>
      </w:r>
      <w:r w:rsidR="00A3172A" w:rsidRPr="00B93A16">
        <w:rPr>
          <w:rFonts w:ascii="Calibri" w:hAnsi="Calibri" w:cs="Calibri"/>
        </w:rPr>
        <w:t>,</w:t>
      </w:r>
      <w:r w:rsidR="007F5B30" w:rsidRPr="00B93A16">
        <w:rPr>
          <w:rFonts w:ascii="Calibri" w:hAnsi="Calibri" w:cs="Calibri"/>
        </w:rPr>
        <w:t xml:space="preserve"> </w:t>
      </w:r>
      <w:r w:rsidR="00CD1A7C" w:rsidRPr="00B93A16">
        <w:rPr>
          <w:rFonts w:ascii="Calibri" w:hAnsi="Calibri" w:cs="Calibri"/>
        </w:rPr>
        <w:t xml:space="preserve">w tym tryb konsultacji </w:t>
      </w:r>
      <w:r w:rsidR="00A3172A" w:rsidRPr="00B93A16">
        <w:rPr>
          <w:rFonts w:ascii="Calibri" w:hAnsi="Calibri" w:cs="Calibri"/>
        </w:rPr>
        <w:t>w brzmieniu stanowiącym załącznik do niniejszej uchwały.</w:t>
      </w:r>
    </w:p>
    <w:p w14:paraId="0FE552C4" w14:textId="17D50891" w:rsidR="00BA0F69" w:rsidRPr="00B93A16" w:rsidRDefault="00A3172A" w:rsidP="00BA0F69">
      <w:pPr>
        <w:spacing w:line="276" w:lineRule="auto"/>
        <w:ind w:left="426" w:hanging="426"/>
        <w:jc w:val="both"/>
        <w:rPr>
          <w:rFonts w:ascii="Calibri" w:hAnsi="Calibri" w:cs="Calibri"/>
          <w:b/>
        </w:rPr>
      </w:pPr>
      <w:r w:rsidRPr="00B93A16">
        <w:rPr>
          <w:rFonts w:ascii="Calibri" w:hAnsi="Calibri" w:cs="Calibri"/>
          <w:b/>
        </w:rPr>
        <w:t xml:space="preserve">§ </w:t>
      </w:r>
      <w:r w:rsidR="00972D7E" w:rsidRPr="00B93A16">
        <w:rPr>
          <w:rFonts w:ascii="Calibri" w:hAnsi="Calibri" w:cs="Calibri"/>
          <w:b/>
        </w:rPr>
        <w:t>3</w:t>
      </w:r>
      <w:r w:rsidRPr="00B93A16">
        <w:rPr>
          <w:rFonts w:ascii="Calibri" w:hAnsi="Calibri" w:cs="Calibri"/>
          <w:b/>
        </w:rPr>
        <w:t>.</w:t>
      </w:r>
      <w:r w:rsidRPr="00B93A16">
        <w:rPr>
          <w:rFonts w:ascii="Calibri" w:hAnsi="Calibri" w:cs="Calibri"/>
        </w:rPr>
        <w:t xml:space="preserve"> </w:t>
      </w:r>
      <w:r w:rsidR="00BA0F69" w:rsidRPr="00B93A16">
        <w:rPr>
          <w:rFonts w:ascii="Calibri" w:hAnsi="Calibri" w:cs="Calibri"/>
        </w:rPr>
        <w:tab/>
      </w:r>
      <w:r w:rsidRPr="00B93A16">
        <w:rPr>
          <w:rFonts w:ascii="Calibri" w:hAnsi="Calibri" w:cs="Calibri"/>
        </w:rPr>
        <w:t xml:space="preserve">Wykonanie niniejszej uchwały powierza się </w:t>
      </w:r>
      <w:r w:rsidR="00301855" w:rsidRPr="00B93A16">
        <w:rPr>
          <w:rFonts w:ascii="Calibri" w:hAnsi="Calibri" w:cs="Calibri"/>
        </w:rPr>
        <w:t>Wójtowi Gminy Jednorożec</w:t>
      </w:r>
      <w:r w:rsidRPr="00B93A16">
        <w:rPr>
          <w:rFonts w:ascii="Calibri" w:hAnsi="Calibri" w:cs="Calibri"/>
        </w:rPr>
        <w:t>.</w:t>
      </w:r>
    </w:p>
    <w:p w14:paraId="78F691BB" w14:textId="472EAD78" w:rsidR="00BA0F69" w:rsidRPr="00B93A16" w:rsidRDefault="00BA0F69" w:rsidP="00BA0F69">
      <w:pPr>
        <w:spacing w:line="276" w:lineRule="auto"/>
        <w:ind w:left="426" w:hanging="426"/>
        <w:jc w:val="both"/>
        <w:rPr>
          <w:rFonts w:ascii="Calibri" w:hAnsi="Calibri" w:cs="Calibri"/>
          <w:b/>
        </w:rPr>
      </w:pPr>
      <w:r w:rsidRPr="00B93A16">
        <w:rPr>
          <w:rFonts w:ascii="Calibri" w:hAnsi="Calibri" w:cs="Calibri"/>
          <w:b/>
        </w:rPr>
        <w:t>§ 4.</w:t>
      </w:r>
      <w:r w:rsidRPr="00B93A16">
        <w:rPr>
          <w:rFonts w:ascii="Calibri" w:hAnsi="Calibri" w:cs="Calibri"/>
        </w:rPr>
        <w:t xml:space="preserve"> </w:t>
      </w:r>
      <w:r w:rsidRPr="00B93A16">
        <w:rPr>
          <w:rFonts w:ascii="Calibri" w:hAnsi="Calibri" w:cs="Calibri"/>
        </w:rPr>
        <w:tab/>
        <w:t xml:space="preserve">Uchwała wchodzi w życie po upływie 14 dni od dnia ogłoszenia w Dzienniku Urzędowym Województwa </w:t>
      </w:r>
      <w:r w:rsidR="00301855" w:rsidRPr="00B93A16">
        <w:rPr>
          <w:rFonts w:ascii="Calibri" w:hAnsi="Calibri" w:cs="Calibri"/>
        </w:rPr>
        <w:t>Mazowieckiego</w:t>
      </w:r>
      <w:r w:rsidR="0009709E" w:rsidRPr="00B93A16">
        <w:rPr>
          <w:rFonts w:ascii="Calibri" w:hAnsi="Calibri" w:cs="Calibri"/>
        </w:rPr>
        <w:t>.</w:t>
      </w:r>
    </w:p>
    <w:p w14:paraId="23C934AD" w14:textId="77777777" w:rsidR="00BA0F69" w:rsidRPr="00B93A16" w:rsidRDefault="00BA0F69" w:rsidP="00362BAF">
      <w:pPr>
        <w:spacing w:line="276" w:lineRule="auto"/>
        <w:jc w:val="both"/>
        <w:rPr>
          <w:rFonts w:ascii="Calibri" w:hAnsi="Calibri" w:cs="Calibri"/>
        </w:rPr>
      </w:pPr>
    </w:p>
    <w:p w14:paraId="12E41703" w14:textId="3350DCAD" w:rsidR="004F70CC" w:rsidRPr="00B93A16" w:rsidRDefault="00F03524" w:rsidP="00F03524">
      <w:pPr>
        <w:spacing w:line="276" w:lineRule="auto"/>
        <w:ind w:left="6372"/>
        <w:rPr>
          <w:rFonts w:ascii="Calibri" w:hAnsi="Calibri" w:cs="Calibri"/>
        </w:rPr>
      </w:pPr>
      <w:r>
        <w:rPr>
          <w:rFonts w:ascii="Calibri" w:hAnsi="Calibri" w:cs="Calibri"/>
        </w:rPr>
        <w:t>Przewodniczący Rady Gminy</w:t>
      </w:r>
    </w:p>
    <w:p w14:paraId="610143DA" w14:textId="42EADC9D" w:rsidR="004A4552" w:rsidRDefault="00F03524" w:rsidP="00F03524">
      <w:pPr>
        <w:spacing w:line="276" w:lineRule="auto"/>
        <w:ind w:left="6372"/>
        <w:rPr>
          <w:rFonts w:ascii="Calibri" w:hAnsi="Calibri" w:cs="Calibri"/>
          <w:b/>
          <w:bCs/>
        </w:rPr>
      </w:pPr>
      <w:r>
        <w:rPr>
          <w:rFonts w:ascii="Calibri" w:hAnsi="Calibri" w:cs="Calibri"/>
          <w:b/>
          <w:bCs/>
        </w:rPr>
        <w:t>/-/ Cezary Wójcik</w:t>
      </w:r>
    </w:p>
    <w:p w14:paraId="358E1616" w14:textId="77777777" w:rsidR="00F03524" w:rsidRPr="00B93A16" w:rsidRDefault="00F03524" w:rsidP="00F03524">
      <w:pPr>
        <w:spacing w:line="276" w:lineRule="auto"/>
        <w:jc w:val="center"/>
        <w:rPr>
          <w:rFonts w:ascii="Calibri" w:hAnsi="Calibri" w:cs="Calibri"/>
          <w:b/>
          <w:bCs/>
        </w:rPr>
      </w:pPr>
    </w:p>
    <w:p w14:paraId="54483A3B" w14:textId="77777777" w:rsidR="004A4552" w:rsidRPr="00B93A16" w:rsidRDefault="004A4552" w:rsidP="004A4552">
      <w:pPr>
        <w:spacing w:line="276" w:lineRule="auto"/>
        <w:jc w:val="right"/>
        <w:rPr>
          <w:rFonts w:ascii="Calibri" w:hAnsi="Calibri" w:cs="Calibri"/>
          <w:b/>
          <w:bCs/>
        </w:rPr>
      </w:pPr>
    </w:p>
    <w:p w14:paraId="56F11563" w14:textId="4BCE24F5" w:rsidR="00B975AA" w:rsidRPr="00B93A16" w:rsidRDefault="00CD1A7C" w:rsidP="004A4552">
      <w:pPr>
        <w:spacing w:line="276" w:lineRule="auto"/>
        <w:jc w:val="center"/>
        <w:rPr>
          <w:rFonts w:ascii="Calibri" w:hAnsi="Calibri" w:cs="Calibri"/>
          <w:b/>
        </w:rPr>
      </w:pPr>
      <w:r w:rsidRPr="00B93A16">
        <w:rPr>
          <w:rFonts w:ascii="Calibri" w:hAnsi="Calibri" w:cs="Calibri"/>
        </w:rPr>
        <w:br w:type="page"/>
      </w:r>
      <w:r w:rsidR="00B975AA" w:rsidRPr="00B93A16">
        <w:rPr>
          <w:rFonts w:ascii="Calibri" w:hAnsi="Calibri" w:cs="Calibri"/>
          <w:b/>
        </w:rPr>
        <w:lastRenderedPageBreak/>
        <w:t>UZASADNIENIE</w:t>
      </w:r>
    </w:p>
    <w:p w14:paraId="751C3F6B" w14:textId="00E25232" w:rsidR="00B975AA" w:rsidRPr="00B93A16" w:rsidRDefault="00B975AA" w:rsidP="00AC1B54">
      <w:pPr>
        <w:autoSpaceDE w:val="0"/>
        <w:autoSpaceDN w:val="0"/>
        <w:adjustRightInd w:val="0"/>
        <w:spacing w:after="120" w:line="276" w:lineRule="auto"/>
        <w:jc w:val="both"/>
        <w:rPr>
          <w:rFonts w:ascii="Calibri" w:hAnsi="Calibri" w:cs="Calibri"/>
        </w:rPr>
      </w:pPr>
      <w:r w:rsidRPr="00B93A16">
        <w:rPr>
          <w:rFonts w:ascii="Calibri" w:hAnsi="Calibri" w:cs="Calibri"/>
        </w:rPr>
        <w:t>Ustawa z dnia 15 lipca 2020 r. o zmianie ustawy o zasadach prowadzenia polityki rozwoju oraz niektórych innych ustaw (Dz.U. z 2020 r. poz. 1378)</w:t>
      </w:r>
      <w:r w:rsidR="00365DE2" w:rsidRPr="00B93A16">
        <w:rPr>
          <w:rFonts w:ascii="Calibri" w:hAnsi="Calibri" w:cs="Calibri"/>
        </w:rPr>
        <w:t xml:space="preserve"> oraz ustawa z dnia 7 lipca 2023 r. </w:t>
      </w:r>
      <w:r w:rsidRPr="00B93A16">
        <w:rPr>
          <w:rFonts w:ascii="Calibri" w:hAnsi="Calibri" w:cs="Calibri"/>
        </w:rPr>
        <w:t xml:space="preserve"> </w:t>
      </w:r>
      <w:r w:rsidR="00365DE2" w:rsidRPr="00B93A16">
        <w:rPr>
          <w:rFonts w:ascii="Calibri" w:hAnsi="Calibri" w:cs="Calibri"/>
        </w:rPr>
        <w:t xml:space="preserve">o zmianie ustawy o planowaniu i zagospodarowaniu przestrzennym oraz niektórych innych ustaw (Dz. U. z 2023 r. poz. 1688) </w:t>
      </w:r>
      <w:r w:rsidRPr="00B93A16">
        <w:rPr>
          <w:rFonts w:ascii="Calibri" w:hAnsi="Calibri" w:cs="Calibri"/>
        </w:rPr>
        <w:t>wprowadził</w:t>
      </w:r>
      <w:r w:rsidR="00365DE2" w:rsidRPr="00B93A16">
        <w:rPr>
          <w:rFonts w:ascii="Calibri" w:hAnsi="Calibri" w:cs="Calibri"/>
        </w:rPr>
        <w:t>y</w:t>
      </w:r>
      <w:r w:rsidRPr="00B93A16">
        <w:rPr>
          <w:rFonts w:ascii="Calibri" w:hAnsi="Calibri" w:cs="Calibri"/>
        </w:rPr>
        <w:t xml:space="preserve"> nowe przepisy w zakresie realizacji polityki rozwoju</w:t>
      </w:r>
      <w:r w:rsidR="00365DE2" w:rsidRPr="00B93A16">
        <w:rPr>
          <w:rFonts w:ascii="Calibri" w:hAnsi="Calibri" w:cs="Calibri"/>
        </w:rPr>
        <w:t>, w tym jej wymiaru przestrzennego.</w:t>
      </w:r>
      <w:r w:rsidRPr="00B93A16">
        <w:rPr>
          <w:rFonts w:ascii="Calibri" w:hAnsi="Calibri" w:cs="Calibri"/>
        </w:rPr>
        <w:t xml:space="preserve"> Celem ustaw </w:t>
      </w:r>
      <w:r w:rsidR="00362BAF" w:rsidRPr="00B93A16">
        <w:rPr>
          <w:rFonts w:ascii="Calibri" w:hAnsi="Calibri" w:cs="Calibri"/>
        </w:rPr>
        <w:t>było</w:t>
      </w:r>
      <w:r w:rsidRPr="00B93A16">
        <w:rPr>
          <w:rFonts w:ascii="Calibri" w:hAnsi="Calibri" w:cs="Calibri"/>
        </w:rPr>
        <w:t xml:space="preserve"> uporządkowanie krajowego systemu dokumentów strategicznych w</w:t>
      </w:r>
      <w:r w:rsidR="001133E8" w:rsidRPr="00B93A16">
        <w:rPr>
          <w:rFonts w:ascii="Calibri" w:hAnsi="Calibri" w:cs="Calibri"/>
        </w:rPr>
        <w:t> </w:t>
      </w:r>
      <w:r w:rsidRPr="00B93A16">
        <w:rPr>
          <w:rFonts w:ascii="Calibri" w:hAnsi="Calibri" w:cs="Calibri"/>
        </w:rPr>
        <w:t>zakresie polityki rozwoju i zapewnienie jego spójności, jak również zwiększenie efektywności programowania i realizacji strategii, polityk i programów. Zmiany prowadzą do konsolidacji systemu zarządzania rozwojem Polski i etapowego wprowadzania systemu zintegrowanych strategii: krajowej, wojewódzkiej i lokalnej. Ustawa</w:t>
      </w:r>
      <w:r w:rsidR="00365DE2" w:rsidRPr="00B93A16">
        <w:rPr>
          <w:rFonts w:ascii="Calibri" w:hAnsi="Calibri" w:cs="Calibri"/>
        </w:rPr>
        <w:t xml:space="preserve"> z dnia 15 lipca 2020 r. (Dz.U. z 2020 r. poz. 1378) </w:t>
      </w:r>
      <w:r w:rsidRPr="00B93A16">
        <w:rPr>
          <w:rFonts w:ascii="Calibri" w:hAnsi="Calibri" w:cs="Calibri"/>
        </w:rPr>
        <w:t>po raz pierwszy w</w:t>
      </w:r>
      <w:r w:rsidR="001133E8" w:rsidRPr="00B93A16">
        <w:rPr>
          <w:rFonts w:ascii="Calibri" w:hAnsi="Calibri" w:cs="Calibri"/>
        </w:rPr>
        <w:t> </w:t>
      </w:r>
      <w:r w:rsidRPr="00B93A16">
        <w:rPr>
          <w:rFonts w:ascii="Calibri" w:hAnsi="Calibri" w:cs="Calibri"/>
        </w:rPr>
        <w:t xml:space="preserve">ustawodawstwie krajowym wprowadziła podstawę prawną wprost dla strategii rozwoju gminy. Określiła również nowe uregulowania, co do procedury jej opracowania i zakresu merytorycznego. Dzięki temu gmina może przygotowywać strategię, która będzie pełnoprawnym dokumentem stanowiącym element nowego zintegrowanego systemu zarządzania rozwojem kraju, a jednocześnie efektywny instrument pozyskiwania środków zewnętrznych. </w:t>
      </w:r>
    </w:p>
    <w:p w14:paraId="17ACF680" w14:textId="7A7FAFA7" w:rsidR="00AC1B54" w:rsidRPr="00B93A16" w:rsidRDefault="0009709E" w:rsidP="00365DE2">
      <w:pPr>
        <w:autoSpaceDE w:val="0"/>
        <w:autoSpaceDN w:val="0"/>
        <w:adjustRightInd w:val="0"/>
        <w:spacing w:after="120" w:line="276" w:lineRule="auto"/>
        <w:jc w:val="both"/>
        <w:rPr>
          <w:rFonts w:ascii="Calibri" w:hAnsi="Calibri" w:cs="Calibri"/>
        </w:rPr>
      </w:pPr>
      <w:r w:rsidRPr="00B93A16">
        <w:rPr>
          <w:rFonts w:ascii="Calibri" w:hAnsi="Calibri" w:cs="Calibri"/>
        </w:rPr>
        <w:t>Z</w:t>
      </w:r>
      <w:r w:rsidR="00AC1B54" w:rsidRPr="00B93A16">
        <w:rPr>
          <w:rFonts w:ascii="Calibri" w:hAnsi="Calibri" w:cs="Calibri"/>
        </w:rPr>
        <w:t>aistniał</w:t>
      </w:r>
      <w:r w:rsidRPr="00B93A16">
        <w:rPr>
          <w:rFonts w:ascii="Calibri" w:hAnsi="Calibri" w:cs="Calibri"/>
        </w:rPr>
        <w:t>e</w:t>
      </w:r>
      <w:r w:rsidR="00AC1B54" w:rsidRPr="00B93A16">
        <w:rPr>
          <w:rFonts w:ascii="Calibri" w:hAnsi="Calibri" w:cs="Calibri"/>
        </w:rPr>
        <w:t xml:space="preserve"> w/w zmiany prawne oraz nowe problemy, potrzeby i oczekiwania</w:t>
      </w:r>
      <w:r w:rsidRPr="00B93A16">
        <w:rPr>
          <w:rFonts w:ascii="Calibri" w:hAnsi="Calibri" w:cs="Calibri"/>
        </w:rPr>
        <w:t xml:space="preserve"> rozwojowe spowodowały potrzebę opracowania nowej Strategii Rozwoju Gminy.</w:t>
      </w:r>
      <w:r w:rsidR="00AC1B54" w:rsidRPr="00B93A16">
        <w:rPr>
          <w:rFonts w:ascii="Calibri" w:hAnsi="Calibri" w:cs="Calibri"/>
        </w:rPr>
        <w:t xml:space="preserve"> Zmiany zaszły również na poziomie dokumentów strategicznych szczebla krajowego i regionalnego, skąd potrzeba powiązania celów i zadań gminy z wyznaczonymi priorytetami zawartymi w dokumentach nadrzędnych. Opracowanie </w:t>
      </w:r>
      <w:r w:rsidR="00365DE2" w:rsidRPr="00B93A16">
        <w:rPr>
          <w:rFonts w:ascii="Calibri" w:hAnsi="Calibri" w:cs="Calibri"/>
        </w:rPr>
        <w:t xml:space="preserve">nowej </w:t>
      </w:r>
      <w:r w:rsidR="00AC1B54" w:rsidRPr="00B93A16">
        <w:rPr>
          <w:rFonts w:ascii="Calibri" w:hAnsi="Calibri" w:cs="Calibri"/>
        </w:rPr>
        <w:t xml:space="preserve">Strategii </w:t>
      </w:r>
      <w:r w:rsidRPr="00B93A16">
        <w:rPr>
          <w:rFonts w:ascii="Calibri" w:hAnsi="Calibri" w:cs="Calibri"/>
        </w:rPr>
        <w:t>R</w:t>
      </w:r>
      <w:r w:rsidR="00365DE2" w:rsidRPr="00B93A16">
        <w:rPr>
          <w:rFonts w:ascii="Calibri" w:hAnsi="Calibri" w:cs="Calibri"/>
        </w:rPr>
        <w:t xml:space="preserve">ozwoju </w:t>
      </w:r>
      <w:r w:rsidR="00AC1B54" w:rsidRPr="00B93A16">
        <w:rPr>
          <w:rFonts w:ascii="Calibri" w:hAnsi="Calibri" w:cs="Calibri"/>
        </w:rPr>
        <w:t xml:space="preserve">przysłuży się możliwościom pozyskania wsparcia z funduszy zewnętrznych oraz skorzystania z nowych instrumentów polityki regionalnej, w szczególności w ramach </w:t>
      </w:r>
      <w:r w:rsidR="00365DE2" w:rsidRPr="00B93A16">
        <w:rPr>
          <w:rFonts w:ascii="Calibri" w:hAnsi="Calibri" w:cs="Calibri"/>
        </w:rPr>
        <w:t xml:space="preserve">aktualnej </w:t>
      </w:r>
      <w:r w:rsidR="00AC1B54" w:rsidRPr="00B93A16">
        <w:rPr>
          <w:rFonts w:ascii="Calibri" w:hAnsi="Calibri" w:cs="Calibri"/>
        </w:rPr>
        <w:t xml:space="preserve">perspektywy budżetowej Unii Europejskiej. W związku z powyższym, konieczne jest opracowanie </w:t>
      </w:r>
      <w:r w:rsidR="00365DE2" w:rsidRPr="00B93A16">
        <w:rPr>
          <w:rFonts w:ascii="Calibri" w:hAnsi="Calibri" w:cs="Calibri"/>
        </w:rPr>
        <w:t xml:space="preserve">nowej </w:t>
      </w:r>
      <w:r w:rsidR="00AC1B54" w:rsidRPr="00B93A16">
        <w:rPr>
          <w:rFonts w:ascii="Calibri" w:hAnsi="Calibri" w:cs="Calibri"/>
        </w:rPr>
        <w:t>Strategii Rozwoju</w:t>
      </w:r>
      <w:r w:rsidR="00365DE2" w:rsidRPr="00B93A16">
        <w:rPr>
          <w:rFonts w:ascii="Calibri" w:hAnsi="Calibri" w:cs="Calibri"/>
        </w:rPr>
        <w:t xml:space="preserve">, </w:t>
      </w:r>
      <w:r w:rsidR="00AC1B54" w:rsidRPr="00B93A16">
        <w:rPr>
          <w:rFonts w:ascii="Calibri" w:hAnsi="Calibri" w:cs="Calibri"/>
        </w:rPr>
        <w:t>w oparciu o znowelizowane przepisy.</w:t>
      </w:r>
    </w:p>
    <w:p w14:paraId="0B3CF0A6" w14:textId="77777777" w:rsidR="00AC1B54" w:rsidRPr="00B93A16" w:rsidRDefault="00AC1B54" w:rsidP="00AC1B54">
      <w:pPr>
        <w:autoSpaceDE w:val="0"/>
        <w:autoSpaceDN w:val="0"/>
        <w:adjustRightInd w:val="0"/>
        <w:spacing w:after="120" w:line="276" w:lineRule="auto"/>
        <w:jc w:val="both"/>
        <w:rPr>
          <w:rFonts w:ascii="Calibri" w:hAnsi="Calibri" w:cs="Calibri"/>
        </w:rPr>
      </w:pPr>
    </w:p>
    <w:p w14:paraId="6AEDE9DC" w14:textId="77777777" w:rsidR="00AC1B54" w:rsidRPr="00B93A16" w:rsidRDefault="00AC1B54" w:rsidP="00AC1B54">
      <w:pPr>
        <w:autoSpaceDE w:val="0"/>
        <w:autoSpaceDN w:val="0"/>
        <w:adjustRightInd w:val="0"/>
        <w:spacing w:after="120" w:line="276" w:lineRule="auto"/>
        <w:jc w:val="both"/>
        <w:rPr>
          <w:rFonts w:ascii="Calibri" w:hAnsi="Calibri" w:cs="Calibri"/>
        </w:rPr>
      </w:pPr>
    </w:p>
    <w:p w14:paraId="720F7B10" w14:textId="3BE8BED6" w:rsidR="00B975AA" w:rsidRPr="00B93A16" w:rsidRDefault="00B975AA" w:rsidP="00AC1B54">
      <w:pPr>
        <w:autoSpaceDE w:val="0"/>
        <w:autoSpaceDN w:val="0"/>
        <w:adjustRightInd w:val="0"/>
        <w:spacing w:after="120" w:line="276" w:lineRule="auto"/>
        <w:jc w:val="both"/>
        <w:rPr>
          <w:rFonts w:ascii="Calibri" w:hAnsi="Calibri" w:cs="Calibri"/>
        </w:rPr>
      </w:pPr>
      <w:r w:rsidRPr="00B93A16">
        <w:rPr>
          <w:rFonts w:ascii="Calibri" w:hAnsi="Calibri" w:cs="Calibri"/>
        </w:rPr>
        <w:br w:type="page"/>
      </w:r>
    </w:p>
    <w:p w14:paraId="00AAB1B2" w14:textId="31A1A7A2" w:rsidR="00BA0F69" w:rsidRPr="00B93A16" w:rsidRDefault="0009709E" w:rsidP="00B65A48">
      <w:pPr>
        <w:spacing w:after="0" w:line="276" w:lineRule="auto"/>
        <w:ind w:left="4248" w:firstLine="708"/>
        <w:jc w:val="right"/>
        <w:rPr>
          <w:rFonts w:cstheme="minorHAnsi"/>
          <w:b/>
        </w:rPr>
      </w:pPr>
      <w:r w:rsidRPr="00B93A16">
        <w:rPr>
          <w:rFonts w:cstheme="minorHAnsi"/>
          <w:b/>
        </w:rPr>
        <w:lastRenderedPageBreak/>
        <w:t xml:space="preserve">Załącznik do Uchwały </w:t>
      </w:r>
    </w:p>
    <w:p w14:paraId="449FC250" w14:textId="3797EEE4" w:rsidR="004F70CC" w:rsidRPr="00B93A16" w:rsidRDefault="0009709E" w:rsidP="00B65A48">
      <w:pPr>
        <w:spacing w:after="0" w:line="276" w:lineRule="auto"/>
        <w:ind w:left="4248" w:firstLine="708"/>
        <w:jc w:val="right"/>
        <w:rPr>
          <w:rFonts w:cstheme="minorHAnsi"/>
          <w:b/>
        </w:rPr>
      </w:pPr>
      <w:r w:rsidRPr="00B93A16">
        <w:rPr>
          <w:rFonts w:cstheme="minorHAnsi"/>
          <w:b/>
        </w:rPr>
        <w:t xml:space="preserve">Nr </w:t>
      </w:r>
      <w:r w:rsidR="00B93A16">
        <w:rPr>
          <w:rFonts w:cstheme="minorHAnsi"/>
          <w:b/>
        </w:rPr>
        <w:t>SOK.0007.13.2024</w:t>
      </w:r>
    </w:p>
    <w:p w14:paraId="568663AB" w14:textId="47A14604" w:rsidR="00D66173" w:rsidRPr="00B93A16" w:rsidRDefault="0009709E" w:rsidP="00B65A48">
      <w:pPr>
        <w:spacing w:after="0" w:line="276" w:lineRule="auto"/>
        <w:ind w:left="4248" w:firstLine="708"/>
        <w:jc w:val="right"/>
        <w:rPr>
          <w:rFonts w:cstheme="minorHAnsi"/>
          <w:b/>
        </w:rPr>
      </w:pPr>
      <w:r w:rsidRPr="00B93A16">
        <w:rPr>
          <w:rFonts w:cstheme="minorHAnsi"/>
          <w:b/>
        </w:rPr>
        <w:t xml:space="preserve">Rady </w:t>
      </w:r>
      <w:r w:rsidR="00301855" w:rsidRPr="00B93A16">
        <w:rPr>
          <w:rFonts w:cstheme="minorHAnsi"/>
          <w:b/>
        </w:rPr>
        <w:t>Gminy Jednorożec</w:t>
      </w:r>
    </w:p>
    <w:p w14:paraId="2B77965C" w14:textId="78BED266" w:rsidR="004F70CC" w:rsidRPr="00B93A16" w:rsidRDefault="004F70CC" w:rsidP="00B65A48">
      <w:pPr>
        <w:spacing w:after="0" w:line="276" w:lineRule="auto"/>
        <w:ind w:left="4248" w:firstLine="708"/>
        <w:jc w:val="right"/>
        <w:rPr>
          <w:rFonts w:cstheme="minorHAnsi"/>
          <w:bCs/>
        </w:rPr>
      </w:pPr>
      <w:r w:rsidRPr="00B93A16">
        <w:rPr>
          <w:rFonts w:cstheme="minorHAnsi"/>
          <w:bCs/>
        </w:rPr>
        <w:t xml:space="preserve">z dnia </w:t>
      </w:r>
      <w:r w:rsidR="00B93A16">
        <w:rPr>
          <w:rFonts w:cstheme="minorHAnsi"/>
          <w:bCs/>
        </w:rPr>
        <w:t xml:space="preserve">27 marca </w:t>
      </w:r>
      <w:r w:rsidR="00365DE2" w:rsidRPr="00B93A16">
        <w:rPr>
          <w:rFonts w:cstheme="minorHAnsi"/>
          <w:bCs/>
        </w:rPr>
        <w:t>2024</w:t>
      </w:r>
      <w:r w:rsidR="00BA0F69" w:rsidRPr="00B93A16">
        <w:rPr>
          <w:rFonts w:cstheme="minorHAnsi"/>
          <w:bCs/>
        </w:rPr>
        <w:t xml:space="preserve"> </w:t>
      </w:r>
      <w:r w:rsidRPr="00B93A16">
        <w:rPr>
          <w:rFonts w:cstheme="minorHAnsi"/>
          <w:bCs/>
        </w:rPr>
        <w:t>r.</w:t>
      </w:r>
    </w:p>
    <w:p w14:paraId="58A0D69A" w14:textId="25D01473" w:rsidR="004F70CC" w:rsidRPr="00B93A16" w:rsidRDefault="004F70CC" w:rsidP="00605E87">
      <w:pPr>
        <w:spacing w:line="276" w:lineRule="auto"/>
        <w:jc w:val="right"/>
        <w:rPr>
          <w:rFonts w:cstheme="minorHAnsi"/>
        </w:rPr>
      </w:pPr>
    </w:p>
    <w:p w14:paraId="5E6999EF" w14:textId="77777777" w:rsidR="00AF3CDC" w:rsidRPr="00B93A16" w:rsidRDefault="00AF3CDC" w:rsidP="00605E87">
      <w:pPr>
        <w:spacing w:line="276" w:lineRule="auto"/>
        <w:jc w:val="right"/>
        <w:rPr>
          <w:rFonts w:cstheme="minorHAnsi"/>
        </w:rPr>
      </w:pPr>
    </w:p>
    <w:p w14:paraId="72A63411" w14:textId="51975832" w:rsidR="00BA0F69" w:rsidRPr="00B93A16" w:rsidRDefault="00BA0F69" w:rsidP="00BA0F69">
      <w:pPr>
        <w:spacing w:line="276" w:lineRule="auto"/>
        <w:jc w:val="center"/>
        <w:rPr>
          <w:rFonts w:cstheme="minorHAnsi"/>
          <w:b/>
          <w:bCs/>
        </w:rPr>
      </w:pPr>
      <w:r w:rsidRPr="00B93A16">
        <w:rPr>
          <w:rFonts w:cstheme="minorHAnsi"/>
          <w:b/>
          <w:bCs/>
        </w:rPr>
        <w:t xml:space="preserve">Szczegółowy tryb i harmonogram opracowania projektu Strategii Rozwoju </w:t>
      </w:r>
      <w:r w:rsidR="00D66173" w:rsidRPr="00B93A16">
        <w:rPr>
          <w:rFonts w:cstheme="minorHAnsi"/>
          <w:b/>
          <w:bCs/>
        </w:rPr>
        <w:t xml:space="preserve">Gminy </w:t>
      </w:r>
      <w:r w:rsidR="00301855" w:rsidRPr="00B93A16">
        <w:rPr>
          <w:rFonts w:cstheme="minorHAnsi"/>
          <w:b/>
          <w:bCs/>
        </w:rPr>
        <w:t>Jednorożec</w:t>
      </w:r>
      <w:r w:rsidR="0009709E" w:rsidRPr="00B93A16">
        <w:rPr>
          <w:rFonts w:cstheme="minorHAnsi"/>
          <w:b/>
          <w:bCs/>
        </w:rPr>
        <w:t xml:space="preserve"> </w:t>
      </w:r>
      <w:r w:rsidR="00D63F5F" w:rsidRPr="00B93A16">
        <w:rPr>
          <w:rFonts w:cstheme="minorHAnsi"/>
          <w:b/>
          <w:bCs/>
        </w:rPr>
        <w:t>do 2034 roku</w:t>
      </w:r>
      <w:r w:rsidR="0009709E" w:rsidRPr="00B93A16">
        <w:rPr>
          <w:rFonts w:cstheme="minorHAnsi"/>
          <w:b/>
          <w:bCs/>
        </w:rPr>
        <w:t>,</w:t>
      </w:r>
      <w:r w:rsidRPr="00B93A16">
        <w:rPr>
          <w:rFonts w:cstheme="minorHAnsi"/>
          <w:b/>
          <w:bCs/>
        </w:rPr>
        <w:t xml:space="preserve"> w tym tryb konsultacji</w:t>
      </w:r>
    </w:p>
    <w:p w14:paraId="5859545A" w14:textId="77777777" w:rsidR="00EB17B6" w:rsidRPr="00B93A16" w:rsidRDefault="00EB17B6" w:rsidP="00605E87">
      <w:pPr>
        <w:spacing w:line="276" w:lineRule="auto"/>
        <w:jc w:val="center"/>
        <w:rPr>
          <w:rFonts w:cstheme="minorHAnsi"/>
          <w:b/>
          <w:bCs/>
        </w:rPr>
      </w:pPr>
    </w:p>
    <w:p w14:paraId="72AEF146" w14:textId="77777777" w:rsidR="00AF3CDC" w:rsidRPr="00B93A16" w:rsidRDefault="00AF3CDC" w:rsidP="00605E87">
      <w:pPr>
        <w:spacing w:line="276" w:lineRule="auto"/>
        <w:jc w:val="center"/>
        <w:rPr>
          <w:rFonts w:cstheme="minorHAnsi"/>
          <w:b/>
          <w:bCs/>
        </w:rPr>
      </w:pPr>
    </w:p>
    <w:p w14:paraId="3B8EBC27" w14:textId="0C329EE3" w:rsidR="004F70CC" w:rsidRPr="00B93A16" w:rsidRDefault="004F70CC" w:rsidP="00605E87">
      <w:pPr>
        <w:pStyle w:val="Akapitzlist"/>
        <w:numPr>
          <w:ilvl w:val="0"/>
          <w:numId w:val="1"/>
        </w:numPr>
        <w:spacing w:line="276" w:lineRule="auto"/>
        <w:ind w:left="426" w:hanging="426"/>
        <w:rPr>
          <w:rFonts w:cstheme="minorHAnsi"/>
          <w:b/>
          <w:bCs/>
        </w:rPr>
      </w:pPr>
      <w:r w:rsidRPr="00B93A16">
        <w:rPr>
          <w:rFonts w:cstheme="minorHAnsi"/>
          <w:b/>
          <w:bCs/>
        </w:rPr>
        <w:t xml:space="preserve">Wstępne założenia procesu opracowania </w:t>
      </w:r>
      <w:r w:rsidR="00B975AA" w:rsidRPr="00B93A16">
        <w:rPr>
          <w:rFonts w:cstheme="minorHAnsi"/>
          <w:b/>
          <w:bCs/>
        </w:rPr>
        <w:t xml:space="preserve">projektu </w:t>
      </w:r>
      <w:r w:rsidRPr="00B93A16">
        <w:rPr>
          <w:rFonts w:cstheme="minorHAnsi"/>
          <w:b/>
          <w:bCs/>
        </w:rPr>
        <w:t xml:space="preserve">Strategii </w:t>
      </w:r>
    </w:p>
    <w:p w14:paraId="03850F6C" w14:textId="0B3CBFC1" w:rsidR="004F70CC" w:rsidRPr="00B93A16" w:rsidRDefault="00BA0F69" w:rsidP="000723D0">
      <w:pPr>
        <w:spacing w:after="0" w:line="276" w:lineRule="auto"/>
        <w:jc w:val="both"/>
        <w:rPr>
          <w:rFonts w:cstheme="minorHAnsi"/>
        </w:rPr>
      </w:pPr>
      <w:r w:rsidRPr="00B93A16">
        <w:rPr>
          <w:rFonts w:cstheme="minorHAnsi"/>
        </w:rPr>
        <w:t>Proces opracowania nowej Strategii Rozwoju Gminy będzie uwzględniać zmieniającą się sytuację społeczną, gospodarczą i przestrzenną regionu oraz zmiany wynikające z nowych uwarunkowań rozwojowych na poziomie całego kraju. Istotne będzie odniesienie się do obecnych, jak i perspektywicznych wyzwań globalizacyjnych oraz priorytetów rozwoju Unii Europejskiej. Należy wziąć pod uwagę potrzeby społeczności lokalnej, które zmieniają się na przestrzeni lat. Istotne, aby zidentyfikować je pod kątem zasadności realizacji poszczególnych zadań z rzeczywistymi potrzebami mieszkańców i możliwościami finansowo-organizacyjnymi.</w:t>
      </w:r>
    </w:p>
    <w:p w14:paraId="58B9B38C" w14:textId="77777777" w:rsidR="000723D0" w:rsidRPr="00B93A16" w:rsidRDefault="000723D0" w:rsidP="00605E87">
      <w:pPr>
        <w:spacing w:line="276" w:lineRule="auto"/>
        <w:jc w:val="both"/>
        <w:rPr>
          <w:rFonts w:cstheme="minorHAnsi"/>
        </w:rPr>
      </w:pPr>
    </w:p>
    <w:p w14:paraId="720E8D9B" w14:textId="2E7C760D" w:rsidR="00F338CB" w:rsidRPr="00B93A16" w:rsidRDefault="00F338CB" w:rsidP="00605E87">
      <w:pPr>
        <w:pStyle w:val="Akapitzlist"/>
        <w:numPr>
          <w:ilvl w:val="0"/>
          <w:numId w:val="1"/>
        </w:numPr>
        <w:spacing w:line="276" w:lineRule="auto"/>
        <w:ind w:left="426" w:hanging="426"/>
        <w:rPr>
          <w:rFonts w:cstheme="minorHAnsi"/>
          <w:b/>
          <w:bCs/>
        </w:rPr>
      </w:pPr>
      <w:r w:rsidRPr="00B93A16">
        <w:rPr>
          <w:rFonts w:cstheme="minorHAnsi"/>
          <w:b/>
          <w:bCs/>
        </w:rPr>
        <w:t>Szczegółowy tryb</w:t>
      </w:r>
      <w:r w:rsidR="00605E87" w:rsidRPr="00B93A16">
        <w:rPr>
          <w:rFonts w:cstheme="minorHAnsi"/>
          <w:b/>
          <w:bCs/>
        </w:rPr>
        <w:t xml:space="preserve"> opracowania projektu Strategii</w:t>
      </w:r>
    </w:p>
    <w:p w14:paraId="3402313C" w14:textId="26D0171F" w:rsidR="00BA0F69" w:rsidRPr="00B93A16" w:rsidRDefault="00BA0F69" w:rsidP="00BA0F69">
      <w:pPr>
        <w:spacing w:line="276" w:lineRule="auto"/>
        <w:jc w:val="both"/>
        <w:rPr>
          <w:rFonts w:cstheme="minorHAnsi"/>
        </w:rPr>
      </w:pPr>
      <w:r w:rsidRPr="00B93A16">
        <w:rPr>
          <w:rFonts w:cstheme="minorHAnsi"/>
        </w:rPr>
        <w:t xml:space="preserve">Procedura dotycząca szczegółowego trybu opracowania projektu Strategii Rozwoju </w:t>
      </w:r>
      <w:r w:rsidR="001133E8" w:rsidRPr="00B93A16">
        <w:rPr>
          <w:rFonts w:cstheme="minorHAnsi"/>
        </w:rPr>
        <w:t>Gminy</w:t>
      </w:r>
      <w:r w:rsidR="00D63F5F" w:rsidRPr="00B93A16">
        <w:rPr>
          <w:rFonts w:cstheme="minorHAnsi"/>
        </w:rPr>
        <w:t xml:space="preserve"> Jednorożec do 2034 roku</w:t>
      </w:r>
      <w:r w:rsidRPr="00B93A16">
        <w:rPr>
          <w:rFonts w:cstheme="minorHAnsi"/>
        </w:rPr>
        <w:t>, w tym trybu konsultacji, o których mowa w art. 6 ust. 3 ustawy z dnia 6 grudnia 2006  r. o</w:t>
      </w:r>
      <w:r w:rsidR="001133E8" w:rsidRPr="00B93A16">
        <w:rPr>
          <w:rFonts w:cstheme="minorHAnsi"/>
        </w:rPr>
        <w:t> </w:t>
      </w:r>
      <w:r w:rsidRPr="00B93A16">
        <w:rPr>
          <w:rFonts w:cstheme="minorHAnsi"/>
        </w:rPr>
        <w:t>zasadach prowadzenia polityki rozwoju, powinna uwzględniać wszystkie akty prawne mające wpływ na jej przebieg, w tym w szczególności: ustawę z dnia 2006 r. o zasadach prowadzenia polityki rozwoju, ustawę z dnia 8 marca 1990 r. o samorządzie gminnym, ustawę z dnia 3</w:t>
      </w:r>
      <w:r w:rsidR="002B402F" w:rsidRPr="00B93A16">
        <w:rPr>
          <w:rFonts w:cstheme="minorHAnsi"/>
        </w:rPr>
        <w:t> </w:t>
      </w:r>
      <w:r w:rsidRPr="00B93A16">
        <w:rPr>
          <w:rFonts w:cstheme="minorHAnsi"/>
        </w:rPr>
        <w:t>października 2008 r. o</w:t>
      </w:r>
      <w:r w:rsidR="001133E8" w:rsidRPr="00B93A16">
        <w:rPr>
          <w:rFonts w:cstheme="minorHAnsi"/>
        </w:rPr>
        <w:t> </w:t>
      </w:r>
      <w:r w:rsidRPr="00B93A16">
        <w:rPr>
          <w:rFonts w:cstheme="minorHAnsi"/>
        </w:rPr>
        <w:t>udostępnianiu informacji o środowisku i jego ochronie, udziale społeczeństwa w ochronie środowiska oraz o ocenach oddziaływania na środowisko.</w:t>
      </w:r>
    </w:p>
    <w:p w14:paraId="3B4C514B" w14:textId="67FA8FF0" w:rsidR="00605E87" w:rsidRPr="00B93A16" w:rsidRDefault="00605E87" w:rsidP="00605E87">
      <w:pPr>
        <w:spacing w:line="276" w:lineRule="auto"/>
        <w:jc w:val="both"/>
        <w:rPr>
          <w:rFonts w:cstheme="minorHAnsi"/>
        </w:rPr>
      </w:pPr>
      <w:r w:rsidRPr="00B93A16">
        <w:rPr>
          <w:rFonts w:cstheme="minorHAnsi"/>
        </w:rPr>
        <w:t xml:space="preserve">Projekt Strategii Rozwoju Gminy </w:t>
      </w:r>
      <w:r w:rsidR="00D63F5F" w:rsidRPr="00B93A16">
        <w:rPr>
          <w:rFonts w:cstheme="minorHAnsi"/>
        </w:rPr>
        <w:t xml:space="preserve">Jednorożec do 2034 roku </w:t>
      </w:r>
      <w:r w:rsidRPr="00B93A16">
        <w:rPr>
          <w:rFonts w:cstheme="minorHAnsi"/>
        </w:rPr>
        <w:t>opracowuje się zgodnie z przepisami art. 10e</w:t>
      </w:r>
      <w:r w:rsidR="001133E8" w:rsidRPr="00B93A16">
        <w:rPr>
          <w:rFonts w:cstheme="minorHAnsi"/>
        </w:rPr>
        <w:t> </w:t>
      </w:r>
      <w:r w:rsidRPr="00B93A16">
        <w:rPr>
          <w:rFonts w:cstheme="minorHAnsi"/>
        </w:rPr>
        <w:t xml:space="preserve">ust. 2-4 </w:t>
      </w:r>
      <w:r w:rsidR="009C5E27" w:rsidRPr="00B93A16">
        <w:rPr>
          <w:rFonts w:cstheme="minorHAnsi"/>
        </w:rPr>
        <w:t xml:space="preserve">w/w </w:t>
      </w:r>
      <w:r w:rsidRPr="00B93A16">
        <w:rPr>
          <w:rFonts w:cstheme="minorHAnsi"/>
        </w:rPr>
        <w:t>ustawy z dnia 8 marca 1990 r. o samorządzie gminnym</w:t>
      </w:r>
      <w:r w:rsidR="009C5E27" w:rsidRPr="00B93A16">
        <w:rPr>
          <w:rFonts w:cstheme="minorHAnsi"/>
        </w:rPr>
        <w:t>.</w:t>
      </w:r>
    </w:p>
    <w:p w14:paraId="2161E908" w14:textId="3B5FA608" w:rsidR="00096DD2" w:rsidRPr="00B93A16" w:rsidRDefault="00096DD2" w:rsidP="000723D0">
      <w:pPr>
        <w:spacing w:after="0" w:line="276" w:lineRule="auto"/>
        <w:jc w:val="both"/>
        <w:rPr>
          <w:rFonts w:cstheme="minorHAnsi"/>
        </w:rPr>
      </w:pPr>
      <w:r w:rsidRPr="00B93A16">
        <w:rPr>
          <w:rFonts w:cstheme="minorHAnsi"/>
        </w:rPr>
        <w:t>Na prace związane z przygotowaniem projektu Strategii składa</w:t>
      </w:r>
      <w:r w:rsidR="006B3239" w:rsidRPr="00B93A16">
        <w:rPr>
          <w:rFonts w:cstheme="minorHAnsi"/>
        </w:rPr>
        <w:t>ć</w:t>
      </w:r>
      <w:r w:rsidRPr="00B93A16">
        <w:rPr>
          <w:rFonts w:cstheme="minorHAnsi"/>
        </w:rPr>
        <w:t xml:space="preserve"> się</w:t>
      </w:r>
      <w:r w:rsidR="006B3239" w:rsidRPr="00B93A16">
        <w:rPr>
          <w:rFonts w:cstheme="minorHAnsi"/>
        </w:rPr>
        <w:t xml:space="preserve"> będą</w:t>
      </w:r>
      <w:r w:rsidRPr="00B93A16">
        <w:rPr>
          <w:rFonts w:cstheme="minorHAnsi"/>
        </w:rPr>
        <w:t xml:space="preserve"> w szczególności: </w:t>
      </w:r>
    </w:p>
    <w:p w14:paraId="591C8E95" w14:textId="1F9043D2" w:rsidR="00096DD2" w:rsidRPr="00B93A16" w:rsidRDefault="00096DD2" w:rsidP="00605E87">
      <w:pPr>
        <w:pStyle w:val="Akapitzlist"/>
        <w:numPr>
          <w:ilvl w:val="0"/>
          <w:numId w:val="8"/>
        </w:numPr>
        <w:spacing w:line="276" w:lineRule="auto"/>
        <w:jc w:val="both"/>
        <w:rPr>
          <w:rFonts w:cstheme="minorHAnsi"/>
        </w:rPr>
      </w:pPr>
      <w:r w:rsidRPr="00B93A16">
        <w:rPr>
          <w:rFonts w:cstheme="minorHAnsi"/>
        </w:rPr>
        <w:t>Opracowanie wniosków z diagnozy sytuacji społecznej, gospodarczej i przestrzennej gminy, przy</w:t>
      </w:r>
      <w:r w:rsidR="000723D0" w:rsidRPr="00B93A16">
        <w:rPr>
          <w:rFonts w:cstheme="minorHAnsi"/>
        </w:rPr>
        <w:t xml:space="preserve">gotowanej na potrzeby </w:t>
      </w:r>
      <w:r w:rsidR="009C5E27" w:rsidRPr="00B93A16">
        <w:rPr>
          <w:rFonts w:cstheme="minorHAnsi"/>
        </w:rPr>
        <w:t>S</w:t>
      </w:r>
      <w:r w:rsidR="000723D0" w:rsidRPr="00B93A16">
        <w:rPr>
          <w:rFonts w:cstheme="minorHAnsi"/>
        </w:rPr>
        <w:t>trategii.</w:t>
      </w:r>
    </w:p>
    <w:p w14:paraId="41807B68" w14:textId="7C869A5D" w:rsidR="000723D0" w:rsidRPr="00B93A16" w:rsidRDefault="00096DD2" w:rsidP="000723D0">
      <w:pPr>
        <w:pStyle w:val="Akapitzlist"/>
        <w:numPr>
          <w:ilvl w:val="0"/>
          <w:numId w:val="8"/>
        </w:numPr>
        <w:spacing w:line="276" w:lineRule="auto"/>
        <w:jc w:val="both"/>
        <w:rPr>
          <w:rFonts w:cstheme="minorHAnsi"/>
        </w:rPr>
      </w:pPr>
      <w:r w:rsidRPr="00B93A16">
        <w:rPr>
          <w:rFonts w:cstheme="minorHAnsi"/>
        </w:rPr>
        <w:t>Wypracowanie założeń progra</w:t>
      </w:r>
      <w:r w:rsidR="00605E87" w:rsidRPr="00B93A16">
        <w:rPr>
          <w:rFonts w:cstheme="minorHAnsi"/>
        </w:rPr>
        <w:t xml:space="preserve">mowych Strategii, </w:t>
      </w:r>
      <w:r w:rsidR="000723D0" w:rsidRPr="00B93A16">
        <w:rPr>
          <w:rFonts w:cstheme="minorHAnsi"/>
        </w:rPr>
        <w:t xml:space="preserve">w tym </w:t>
      </w:r>
      <w:r w:rsidRPr="00B93A16">
        <w:rPr>
          <w:rFonts w:cstheme="minorHAnsi"/>
        </w:rPr>
        <w:t>określenie celów i kierunków działań oraz oczeki</w:t>
      </w:r>
      <w:r w:rsidR="000723D0" w:rsidRPr="00B93A16">
        <w:rPr>
          <w:rFonts w:cstheme="minorHAnsi"/>
        </w:rPr>
        <w:t>wanych rezultatów i wskaźników.</w:t>
      </w:r>
    </w:p>
    <w:p w14:paraId="0773F06A" w14:textId="616C792B" w:rsidR="000723D0" w:rsidRPr="00B93A16" w:rsidRDefault="000723D0" w:rsidP="000723D0">
      <w:pPr>
        <w:pStyle w:val="Akapitzlist"/>
        <w:numPr>
          <w:ilvl w:val="0"/>
          <w:numId w:val="8"/>
        </w:numPr>
        <w:spacing w:line="276" w:lineRule="auto"/>
        <w:jc w:val="both"/>
        <w:rPr>
          <w:rFonts w:cstheme="minorHAnsi"/>
        </w:rPr>
      </w:pPr>
      <w:r w:rsidRPr="00B93A16">
        <w:rPr>
          <w:rFonts w:cstheme="minorHAnsi"/>
        </w:rPr>
        <w:t>W</w:t>
      </w:r>
      <w:r w:rsidR="00096DD2" w:rsidRPr="00B93A16">
        <w:rPr>
          <w:rFonts w:cstheme="minorHAnsi"/>
        </w:rPr>
        <w:t>ypracowanie zało</w:t>
      </w:r>
      <w:r w:rsidR="00605E87" w:rsidRPr="00B93A16">
        <w:rPr>
          <w:rFonts w:cstheme="minorHAnsi"/>
        </w:rPr>
        <w:t>żeń funkcjonalno-przestrzennych</w:t>
      </w:r>
      <w:r w:rsidRPr="00B93A16">
        <w:rPr>
          <w:rFonts w:cstheme="minorHAnsi"/>
        </w:rPr>
        <w:t xml:space="preserve">, w tym </w:t>
      </w:r>
      <w:r w:rsidR="00096DD2" w:rsidRPr="00B93A16">
        <w:rPr>
          <w:rFonts w:cstheme="minorHAnsi"/>
        </w:rPr>
        <w:t xml:space="preserve">określenie modelu struktury funkcjonalno-przestrzennej </w:t>
      </w:r>
      <w:r w:rsidR="009C5E27" w:rsidRPr="00B93A16">
        <w:rPr>
          <w:rFonts w:cstheme="minorHAnsi"/>
        </w:rPr>
        <w:t>G</w:t>
      </w:r>
      <w:r w:rsidR="00096DD2" w:rsidRPr="00B93A16">
        <w:rPr>
          <w:rFonts w:cstheme="minorHAnsi"/>
        </w:rPr>
        <w:t xml:space="preserve">miny wraz z ustaleniami i rekomendacjami w zakresie kształtowania i prowadzenia polityki przestrzennej, </w:t>
      </w:r>
      <w:r w:rsidRPr="00B93A16">
        <w:rPr>
          <w:rFonts w:cstheme="minorHAnsi"/>
        </w:rPr>
        <w:t xml:space="preserve"> a także </w:t>
      </w:r>
      <w:r w:rsidR="00096DD2" w:rsidRPr="00B93A16">
        <w:rPr>
          <w:rFonts w:cstheme="minorHAnsi"/>
        </w:rPr>
        <w:t xml:space="preserve">charakterystyka obszarów strategicznej interwencji zawartych w </w:t>
      </w:r>
      <w:r w:rsidR="000B5547" w:rsidRPr="00B93A16">
        <w:rPr>
          <w:rFonts w:cstheme="minorHAnsi"/>
        </w:rPr>
        <w:t xml:space="preserve">Strategii Rozwoju Województwa </w:t>
      </w:r>
      <w:r w:rsidR="00096DD2" w:rsidRPr="00B93A16">
        <w:rPr>
          <w:rFonts w:cstheme="minorHAnsi"/>
        </w:rPr>
        <w:t>wraz</w:t>
      </w:r>
      <w:r w:rsidRPr="00B93A16">
        <w:rPr>
          <w:rFonts w:cstheme="minorHAnsi"/>
        </w:rPr>
        <w:t xml:space="preserve"> z zakresem planowanych działań.</w:t>
      </w:r>
    </w:p>
    <w:p w14:paraId="640185B6" w14:textId="647FE429" w:rsidR="000723D0" w:rsidRPr="00B93A16" w:rsidRDefault="000723D0" w:rsidP="00E76521">
      <w:pPr>
        <w:pStyle w:val="Akapitzlist"/>
        <w:numPr>
          <w:ilvl w:val="0"/>
          <w:numId w:val="8"/>
        </w:numPr>
        <w:spacing w:line="276" w:lineRule="auto"/>
        <w:jc w:val="both"/>
        <w:rPr>
          <w:rFonts w:cstheme="minorHAnsi"/>
        </w:rPr>
      </w:pPr>
      <w:r w:rsidRPr="00B93A16">
        <w:rPr>
          <w:rFonts w:cstheme="minorHAnsi"/>
        </w:rPr>
        <w:lastRenderedPageBreak/>
        <w:t xml:space="preserve">Wypracowanie założeń wdrożeniowych Strategii, w tym określenie systemu realizacji </w:t>
      </w:r>
      <w:r w:rsidR="000B5547" w:rsidRPr="00B93A16">
        <w:rPr>
          <w:rFonts w:cstheme="minorHAnsi"/>
        </w:rPr>
        <w:t>s</w:t>
      </w:r>
      <w:r w:rsidRPr="00B93A16">
        <w:rPr>
          <w:rFonts w:cstheme="minorHAnsi"/>
        </w:rPr>
        <w:t>trategii i</w:t>
      </w:r>
      <w:r w:rsidR="009C5E27" w:rsidRPr="00B93A16">
        <w:rPr>
          <w:rFonts w:cstheme="minorHAnsi"/>
        </w:rPr>
        <w:t> </w:t>
      </w:r>
      <w:r w:rsidRPr="00B93A16">
        <w:rPr>
          <w:rFonts w:cstheme="minorHAnsi"/>
        </w:rPr>
        <w:t>wytycznych do sporządzania dokumentów wykonawczych, a także określenie ram finansowych i</w:t>
      </w:r>
      <w:r w:rsidR="009C5E27" w:rsidRPr="00B93A16">
        <w:rPr>
          <w:rFonts w:cstheme="minorHAnsi"/>
        </w:rPr>
        <w:t> </w:t>
      </w:r>
      <w:r w:rsidRPr="00B93A16">
        <w:rPr>
          <w:rFonts w:cstheme="minorHAnsi"/>
        </w:rPr>
        <w:t>źródeł finansowania.</w:t>
      </w:r>
    </w:p>
    <w:p w14:paraId="5C92D890" w14:textId="374988D9" w:rsidR="000723D0" w:rsidRPr="00B93A16" w:rsidRDefault="00096DD2" w:rsidP="00793549">
      <w:pPr>
        <w:pStyle w:val="Akapitzlist"/>
        <w:numPr>
          <w:ilvl w:val="0"/>
          <w:numId w:val="8"/>
        </w:numPr>
        <w:spacing w:line="276" w:lineRule="auto"/>
        <w:jc w:val="both"/>
        <w:rPr>
          <w:rFonts w:cstheme="minorHAnsi"/>
        </w:rPr>
      </w:pPr>
      <w:r w:rsidRPr="00B93A16">
        <w:rPr>
          <w:rFonts w:cstheme="minorHAnsi"/>
        </w:rPr>
        <w:t xml:space="preserve">Opracowanie </w:t>
      </w:r>
      <w:r w:rsidR="000723D0" w:rsidRPr="00B93A16">
        <w:rPr>
          <w:rFonts w:cstheme="minorHAnsi"/>
        </w:rPr>
        <w:t>projektu Strategii, zgodnego z przepisami</w:t>
      </w:r>
      <w:r w:rsidR="009C5E27" w:rsidRPr="00B93A16">
        <w:rPr>
          <w:rFonts w:cstheme="minorHAnsi"/>
        </w:rPr>
        <w:t xml:space="preserve"> i</w:t>
      </w:r>
      <w:r w:rsidR="000723D0" w:rsidRPr="00B93A16">
        <w:rPr>
          <w:rFonts w:cstheme="minorHAnsi"/>
        </w:rPr>
        <w:t xml:space="preserve"> standard</w:t>
      </w:r>
      <w:r w:rsidR="009C5E27" w:rsidRPr="00B93A16">
        <w:rPr>
          <w:rFonts w:cstheme="minorHAnsi"/>
        </w:rPr>
        <w:t>ami</w:t>
      </w:r>
      <w:r w:rsidR="000723D0" w:rsidRPr="00B93A16">
        <w:rPr>
          <w:rFonts w:cstheme="minorHAnsi"/>
        </w:rPr>
        <w:t xml:space="preserve"> </w:t>
      </w:r>
      <w:r w:rsidR="009C5E27" w:rsidRPr="00B93A16">
        <w:rPr>
          <w:rFonts w:cstheme="minorHAnsi"/>
        </w:rPr>
        <w:t>oraz</w:t>
      </w:r>
      <w:r w:rsidR="000723D0" w:rsidRPr="00B93A16">
        <w:rPr>
          <w:rFonts w:cstheme="minorHAnsi"/>
        </w:rPr>
        <w:t xml:space="preserve"> spójnego z wytycznymi dokumentów nadrzędnych.</w:t>
      </w:r>
    </w:p>
    <w:p w14:paraId="0D5F4CCB" w14:textId="3A8FD50C" w:rsidR="000723D0" w:rsidRPr="00B93A16" w:rsidRDefault="00096DD2" w:rsidP="000723D0">
      <w:pPr>
        <w:pStyle w:val="Akapitzlist"/>
        <w:numPr>
          <w:ilvl w:val="0"/>
          <w:numId w:val="8"/>
        </w:numPr>
        <w:spacing w:line="276" w:lineRule="auto"/>
        <w:jc w:val="both"/>
        <w:rPr>
          <w:rFonts w:cstheme="minorHAnsi"/>
        </w:rPr>
      </w:pPr>
      <w:r w:rsidRPr="00B93A16">
        <w:rPr>
          <w:rFonts w:cstheme="minorHAnsi"/>
        </w:rPr>
        <w:t>Konsultacje p</w:t>
      </w:r>
      <w:r w:rsidR="000723D0" w:rsidRPr="00B93A16">
        <w:rPr>
          <w:rFonts w:cstheme="minorHAnsi"/>
        </w:rPr>
        <w:t xml:space="preserve">rojektu Strategii, w szczególności z: sąsiednimi gminami i ich związkami, lokalnymi partnerami społecznymi i gospodarczymi, mieszkańcami </w:t>
      </w:r>
      <w:r w:rsidR="009C5E27" w:rsidRPr="00B93A16">
        <w:rPr>
          <w:rFonts w:cstheme="minorHAnsi"/>
        </w:rPr>
        <w:t>G</w:t>
      </w:r>
      <w:r w:rsidR="000723D0" w:rsidRPr="00B93A16">
        <w:rPr>
          <w:rFonts w:cstheme="minorHAnsi"/>
        </w:rPr>
        <w:t>miny, a także z właściwym dyrektorem regionalnego zarządu gospodarki wodnej Państwowego Gospodarstwa Wodnego Wody Polskie.</w:t>
      </w:r>
    </w:p>
    <w:p w14:paraId="4ABEC991" w14:textId="022F3048" w:rsidR="000723D0" w:rsidRPr="00B93A16" w:rsidRDefault="00096DD2" w:rsidP="000723D0">
      <w:pPr>
        <w:pStyle w:val="Akapitzlist"/>
        <w:numPr>
          <w:ilvl w:val="0"/>
          <w:numId w:val="8"/>
        </w:numPr>
        <w:spacing w:line="276" w:lineRule="auto"/>
        <w:jc w:val="both"/>
        <w:rPr>
          <w:rFonts w:cstheme="minorHAnsi"/>
        </w:rPr>
      </w:pPr>
      <w:r w:rsidRPr="00B93A16">
        <w:rPr>
          <w:rFonts w:cstheme="minorHAnsi"/>
        </w:rPr>
        <w:t>Opiniowanie p</w:t>
      </w:r>
      <w:r w:rsidR="000723D0" w:rsidRPr="00B93A16">
        <w:rPr>
          <w:rFonts w:cstheme="minorHAnsi"/>
        </w:rPr>
        <w:t>rojektu Strategii</w:t>
      </w:r>
      <w:r w:rsidR="009C5E27" w:rsidRPr="00B93A16">
        <w:rPr>
          <w:rFonts w:cstheme="minorHAnsi"/>
        </w:rPr>
        <w:t xml:space="preserve"> </w:t>
      </w:r>
      <w:r w:rsidR="000723D0" w:rsidRPr="00B93A16">
        <w:rPr>
          <w:rFonts w:cstheme="minorHAnsi"/>
        </w:rPr>
        <w:t xml:space="preserve">– przekazanie projektu Strategii </w:t>
      </w:r>
      <w:r w:rsidR="009C5E27" w:rsidRPr="00B93A16">
        <w:rPr>
          <w:rFonts w:cstheme="minorHAnsi"/>
        </w:rPr>
        <w:t xml:space="preserve">Zarządowi Województwa </w:t>
      </w:r>
      <w:r w:rsidR="000723D0" w:rsidRPr="00B93A16">
        <w:rPr>
          <w:rFonts w:cstheme="minorHAnsi"/>
        </w:rPr>
        <w:t>w celu wydania opinii dotyczącej sposobu uwzględnienia ustaleń i rekomendacji w zakresie kształtowania i prowadzenia polityki przestrzennej w województwie określonych w Strategii Rozwoju Województwa.</w:t>
      </w:r>
    </w:p>
    <w:p w14:paraId="335BB9EE" w14:textId="12DEB290" w:rsidR="000723D0" w:rsidRPr="00B93A16" w:rsidRDefault="000723D0" w:rsidP="000723D0">
      <w:pPr>
        <w:pStyle w:val="Akapitzlist"/>
        <w:numPr>
          <w:ilvl w:val="0"/>
          <w:numId w:val="8"/>
        </w:numPr>
        <w:spacing w:line="276" w:lineRule="auto"/>
        <w:jc w:val="both"/>
        <w:rPr>
          <w:rFonts w:cstheme="minorHAnsi"/>
        </w:rPr>
      </w:pPr>
      <w:r w:rsidRPr="00B93A16">
        <w:rPr>
          <w:rFonts w:cstheme="minorHAnsi"/>
        </w:rPr>
        <w:t>Przygotowanie projektu Strategii po uwzględnieniu ewentualnych zmian wynikających z</w:t>
      </w:r>
      <w:r w:rsidR="009C5E27" w:rsidRPr="00B93A16">
        <w:rPr>
          <w:rFonts w:cstheme="minorHAnsi"/>
        </w:rPr>
        <w:t> </w:t>
      </w:r>
      <w:r w:rsidRPr="00B93A16">
        <w:rPr>
          <w:rFonts w:cstheme="minorHAnsi"/>
        </w:rPr>
        <w:t xml:space="preserve">przeprowadzonych konsultacji i opinii wydanej przez </w:t>
      </w:r>
      <w:r w:rsidR="009C5E27" w:rsidRPr="00B93A16">
        <w:rPr>
          <w:rFonts w:cstheme="minorHAnsi"/>
        </w:rPr>
        <w:t>Zarząd Województwa</w:t>
      </w:r>
      <w:r w:rsidRPr="00B93A16">
        <w:rPr>
          <w:rFonts w:cstheme="minorHAnsi"/>
        </w:rPr>
        <w:t>.</w:t>
      </w:r>
    </w:p>
    <w:p w14:paraId="7A79F5BD" w14:textId="0474F850" w:rsidR="000723D0" w:rsidRPr="00B93A16" w:rsidRDefault="000723D0" w:rsidP="000723D0">
      <w:pPr>
        <w:pStyle w:val="Akapitzlist"/>
        <w:numPr>
          <w:ilvl w:val="0"/>
          <w:numId w:val="8"/>
        </w:numPr>
        <w:spacing w:line="276" w:lineRule="auto"/>
        <w:jc w:val="both"/>
        <w:rPr>
          <w:rFonts w:cstheme="minorHAnsi"/>
        </w:rPr>
      </w:pPr>
      <w:r w:rsidRPr="00B93A16">
        <w:rPr>
          <w:rFonts w:cstheme="minorHAnsi"/>
        </w:rPr>
        <w:t>Przeprowadzenie uprzedniej ewaluacji trafności, przewidywanej skuteczności i efektywności realizacji Strategii oraz przygotowanie projektu Strategii po uwzględnieniu ewentualnych zmian wynikających z przeprowadzonej uprzedniej ewaluacji.</w:t>
      </w:r>
    </w:p>
    <w:p w14:paraId="0F140644" w14:textId="1666B8CE" w:rsidR="00C243CF" w:rsidRPr="00B93A16" w:rsidRDefault="00096DD2" w:rsidP="00605E87">
      <w:pPr>
        <w:pStyle w:val="Akapitzlist"/>
        <w:numPr>
          <w:ilvl w:val="0"/>
          <w:numId w:val="8"/>
        </w:numPr>
        <w:spacing w:line="276" w:lineRule="auto"/>
        <w:jc w:val="both"/>
        <w:rPr>
          <w:rFonts w:cstheme="minorHAnsi"/>
        </w:rPr>
      </w:pPr>
      <w:r w:rsidRPr="00B93A16">
        <w:rPr>
          <w:rFonts w:cstheme="minorHAnsi"/>
        </w:rPr>
        <w:t>Przeprowadzenie lub odstąpienie od przeprowadzenia strategicznej oceny odziaływania na środowisko</w:t>
      </w:r>
      <w:r w:rsidR="00C243CF" w:rsidRPr="00B93A16">
        <w:rPr>
          <w:rFonts w:cstheme="minorHAnsi"/>
        </w:rPr>
        <w:t xml:space="preserve"> projektu Strategii </w:t>
      </w:r>
    </w:p>
    <w:p w14:paraId="29C90630" w14:textId="2E0CF19D" w:rsidR="009C5E27" w:rsidRPr="00B93A16" w:rsidRDefault="009C5E27" w:rsidP="009C5E27">
      <w:pPr>
        <w:pStyle w:val="Akapitzlist"/>
        <w:numPr>
          <w:ilvl w:val="0"/>
          <w:numId w:val="8"/>
        </w:numPr>
        <w:spacing w:line="276" w:lineRule="auto"/>
        <w:jc w:val="both"/>
        <w:rPr>
          <w:rFonts w:cstheme="minorHAnsi"/>
        </w:rPr>
      </w:pPr>
      <w:r w:rsidRPr="00B93A16">
        <w:rPr>
          <w:rFonts w:cstheme="minorHAnsi"/>
        </w:rPr>
        <w:t xml:space="preserve">Przyjęcie Strategii Rozwoju </w:t>
      </w:r>
      <w:r w:rsidR="002B773B" w:rsidRPr="00B93A16">
        <w:rPr>
          <w:rFonts w:cstheme="minorHAnsi"/>
        </w:rPr>
        <w:t xml:space="preserve">Gminy </w:t>
      </w:r>
      <w:r w:rsidR="00D63F5F" w:rsidRPr="00B93A16">
        <w:rPr>
          <w:rFonts w:cstheme="minorHAnsi"/>
        </w:rPr>
        <w:t xml:space="preserve">Jednorożec do 2034 roku </w:t>
      </w:r>
      <w:r w:rsidRPr="00B93A16">
        <w:rPr>
          <w:rFonts w:cstheme="minorHAnsi"/>
        </w:rPr>
        <w:t>przez Radę</w:t>
      </w:r>
      <w:r w:rsidR="002B773B" w:rsidRPr="00B93A16">
        <w:rPr>
          <w:rFonts w:cstheme="minorHAnsi"/>
        </w:rPr>
        <w:t xml:space="preserve"> </w:t>
      </w:r>
      <w:r w:rsidR="00301855" w:rsidRPr="00B93A16">
        <w:rPr>
          <w:rFonts w:cstheme="minorHAnsi"/>
        </w:rPr>
        <w:t>Gminy</w:t>
      </w:r>
      <w:r w:rsidR="0009709E" w:rsidRPr="00B93A16">
        <w:rPr>
          <w:rFonts w:cstheme="minorHAnsi"/>
        </w:rPr>
        <w:t xml:space="preserve"> w </w:t>
      </w:r>
      <w:r w:rsidR="00301855" w:rsidRPr="00B93A16">
        <w:rPr>
          <w:rFonts w:cstheme="minorHAnsi"/>
        </w:rPr>
        <w:t>Jednorożcu</w:t>
      </w:r>
      <w:r w:rsidR="00B4273C" w:rsidRPr="00B93A16">
        <w:rPr>
          <w:rFonts w:cstheme="minorHAnsi"/>
        </w:rPr>
        <w:t xml:space="preserve"> </w:t>
      </w:r>
      <w:r w:rsidRPr="00B93A16">
        <w:rPr>
          <w:rFonts w:cstheme="minorHAnsi"/>
        </w:rPr>
        <w:t>w</w:t>
      </w:r>
      <w:r w:rsidR="002B773B" w:rsidRPr="00B93A16">
        <w:rPr>
          <w:rFonts w:cstheme="minorHAnsi"/>
        </w:rPr>
        <w:t> </w:t>
      </w:r>
      <w:r w:rsidRPr="00B93A16">
        <w:rPr>
          <w:rFonts w:cstheme="minorHAnsi"/>
        </w:rPr>
        <w:t>drodze uchwały.</w:t>
      </w:r>
    </w:p>
    <w:p w14:paraId="7D379771" w14:textId="77777777" w:rsidR="000723D0" w:rsidRPr="00B93A16" w:rsidRDefault="000723D0" w:rsidP="000723D0">
      <w:pPr>
        <w:pStyle w:val="Akapitzlist"/>
        <w:spacing w:line="276" w:lineRule="auto"/>
        <w:ind w:left="357"/>
        <w:contextualSpacing w:val="0"/>
        <w:jc w:val="both"/>
        <w:rPr>
          <w:rFonts w:cstheme="minorHAnsi"/>
        </w:rPr>
      </w:pPr>
    </w:p>
    <w:p w14:paraId="10F361D0" w14:textId="747D3F9F" w:rsidR="00D94491" w:rsidRPr="00B93A16" w:rsidRDefault="006F1DB1" w:rsidP="00605E87">
      <w:pPr>
        <w:pStyle w:val="Akapitzlist"/>
        <w:numPr>
          <w:ilvl w:val="0"/>
          <w:numId w:val="1"/>
        </w:numPr>
        <w:spacing w:line="276" w:lineRule="auto"/>
        <w:ind w:left="426" w:hanging="426"/>
        <w:rPr>
          <w:rFonts w:cstheme="minorHAnsi"/>
          <w:b/>
          <w:bCs/>
        </w:rPr>
      </w:pPr>
      <w:r w:rsidRPr="00B93A16">
        <w:rPr>
          <w:rFonts w:cstheme="minorHAnsi"/>
          <w:b/>
          <w:bCs/>
        </w:rPr>
        <w:t>Tryb konsultacji</w:t>
      </w:r>
      <w:r w:rsidR="00B975AA" w:rsidRPr="00B93A16">
        <w:rPr>
          <w:rFonts w:cstheme="minorHAnsi"/>
          <w:b/>
          <w:bCs/>
        </w:rPr>
        <w:t xml:space="preserve"> projektu Strategii </w:t>
      </w:r>
    </w:p>
    <w:p w14:paraId="7E0B6ADE" w14:textId="77777777" w:rsidR="00542624" w:rsidRPr="00B93A16" w:rsidRDefault="00542624" w:rsidP="00542624">
      <w:pPr>
        <w:spacing w:after="0" w:line="276" w:lineRule="auto"/>
        <w:jc w:val="both"/>
        <w:rPr>
          <w:rFonts w:cstheme="minorHAnsi"/>
        </w:rPr>
      </w:pPr>
      <w:r w:rsidRPr="00B93A16">
        <w:rPr>
          <w:rFonts w:cstheme="minorHAnsi"/>
        </w:rPr>
        <w:t xml:space="preserve">Konsultacje będą się odbywały zgodnie z art. 6 ustawy o zasadach prowadzenia polityki rozwoju. Nadrzędną zasadą stosowaną podczas organizacji konsultacji, będzie dążenie do zaangażowania w proces konsultacji jak największej części mieszkańców gminy oraz lokalnych partnerów społecznych i gospodarczych – poprzez dobór sposobów informowania o konsultacjach zapewniających dużą skuteczność przekazania informacji oraz dobór terminów i metod konsultacji maksymalnie dogodnych dla wszystkich interesariuszy. </w:t>
      </w:r>
    </w:p>
    <w:p w14:paraId="2858FA22" w14:textId="68DE3F0F" w:rsidR="00542624" w:rsidRPr="00B93A16" w:rsidRDefault="00542624" w:rsidP="00542624">
      <w:pPr>
        <w:spacing w:before="120" w:after="0" w:line="276" w:lineRule="auto"/>
        <w:jc w:val="both"/>
        <w:rPr>
          <w:rFonts w:cstheme="minorHAnsi"/>
        </w:rPr>
      </w:pPr>
      <w:r w:rsidRPr="00B93A16">
        <w:rPr>
          <w:rFonts w:cstheme="minorHAnsi"/>
        </w:rPr>
        <w:t>Konsultacje z lokalnymi partnerami społecznymi i gospodarczymi oraz mieszkańcami Gminy przeprowadzone zostaną w sposób następujący:</w:t>
      </w:r>
    </w:p>
    <w:p w14:paraId="7880BD85" w14:textId="1674ABA8" w:rsidR="00542624" w:rsidRPr="00B93A16" w:rsidRDefault="00542624" w:rsidP="00542624">
      <w:pPr>
        <w:pStyle w:val="Akapitzlist"/>
        <w:numPr>
          <w:ilvl w:val="0"/>
          <w:numId w:val="13"/>
        </w:numPr>
        <w:spacing w:line="276" w:lineRule="auto"/>
        <w:jc w:val="both"/>
        <w:rPr>
          <w:rFonts w:cstheme="minorHAnsi"/>
        </w:rPr>
      </w:pPr>
      <w:r w:rsidRPr="00B93A16">
        <w:rPr>
          <w:rFonts w:cstheme="minorHAnsi"/>
        </w:rPr>
        <w:t xml:space="preserve">poprzez organizację </w:t>
      </w:r>
      <w:r w:rsidR="002B773B" w:rsidRPr="00B93A16">
        <w:rPr>
          <w:rFonts w:cstheme="minorHAnsi"/>
        </w:rPr>
        <w:t>konsultacji</w:t>
      </w:r>
      <w:r w:rsidR="008E771C" w:rsidRPr="00B93A16">
        <w:rPr>
          <w:rFonts w:cstheme="minorHAnsi"/>
        </w:rPr>
        <w:t>/</w:t>
      </w:r>
      <w:r w:rsidR="001133E8" w:rsidRPr="00B93A16">
        <w:rPr>
          <w:rFonts w:cstheme="minorHAnsi"/>
        </w:rPr>
        <w:t>s</w:t>
      </w:r>
      <w:r w:rsidR="0030462D" w:rsidRPr="00B93A16">
        <w:rPr>
          <w:rFonts w:cstheme="minorHAnsi"/>
        </w:rPr>
        <w:t>potkań</w:t>
      </w:r>
      <w:r w:rsidR="001133E8" w:rsidRPr="00B93A16">
        <w:rPr>
          <w:rFonts w:cstheme="minorHAnsi"/>
        </w:rPr>
        <w:t xml:space="preserve"> warsztatowych</w:t>
      </w:r>
      <w:r w:rsidRPr="00B93A16">
        <w:rPr>
          <w:rFonts w:cstheme="minorHAnsi"/>
        </w:rPr>
        <w:t xml:space="preserve"> z przedstawicielami Urzędu </w:t>
      </w:r>
      <w:r w:rsidR="00B4273C" w:rsidRPr="00B93A16">
        <w:rPr>
          <w:rFonts w:cstheme="minorHAnsi"/>
        </w:rPr>
        <w:t>Gminy</w:t>
      </w:r>
      <w:r w:rsidR="001133E8" w:rsidRPr="00B93A16">
        <w:rPr>
          <w:rFonts w:cstheme="minorHAnsi"/>
        </w:rPr>
        <w:t xml:space="preserve"> i</w:t>
      </w:r>
      <w:r w:rsidR="008E771C" w:rsidRPr="00B93A16">
        <w:rPr>
          <w:rFonts w:cstheme="minorHAnsi"/>
        </w:rPr>
        <w:t> </w:t>
      </w:r>
      <w:r w:rsidR="001133E8" w:rsidRPr="00B93A16">
        <w:rPr>
          <w:rFonts w:cstheme="minorHAnsi"/>
        </w:rPr>
        <w:t xml:space="preserve">zespołu opracowującego Strategię oraz interesariuszami, w tym </w:t>
      </w:r>
      <w:r w:rsidRPr="00B93A16">
        <w:rPr>
          <w:rFonts w:cstheme="minorHAnsi"/>
        </w:rPr>
        <w:t xml:space="preserve">mieszkańcami </w:t>
      </w:r>
      <w:r w:rsidR="001133E8" w:rsidRPr="00B93A16">
        <w:rPr>
          <w:rFonts w:cstheme="minorHAnsi"/>
        </w:rPr>
        <w:t>i</w:t>
      </w:r>
      <w:r w:rsidRPr="00B93A16">
        <w:rPr>
          <w:rFonts w:cstheme="minorHAnsi"/>
        </w:rPr>
        <w:t xml:space="preserve"> lokalnymi partnerami społecznymi i gospodarczymi (dopuszcza się organizację spotkań w formie zdalnej, np. wideokonferencję), </w:t>
      </w:r>
    </w:p>
    <w:p w14:paraId="7DF388FB" w14:textId="77777777" w:rsidR="00542624" w:rsidRPr="00B93A16" w:rsidRDefault="00542624" w:rsidP="00542624">
      <w:pPr>
        <w:pStyle w:val="Akapitzlist"/>
        <w:numPr>
          <w:ilvl w:val="0"/>
          <w:numId w:val="13"/>
        </w:numPr>
        <w:spacing w:line="276" w:lineRule="auto"/>
        <w:jc w:val="both"/>
        <w:rPr>
          <w:rFonts w:cstheme="minorHAnsi"/>
        </w:rPr>
      </w:pPr>
      <w:r w:rsidRPr="00B93A16">
        <w:rPr>
          <w:rFonts w:cstheme="minorHAnsi"/>
        </w:rPr>
        <w:t>poprzez zapewnienie możliwości wypełnienia ankiety potrzeb – udostępnienie ankiety w wersji internetowej oraz papierowej (do wypełnienia w trakcie spotkań lub wizyty w Urzędzie),</w:t>
      </w:r>
    </w:p>
    <w:p w14:paraId="02DAF428" w14:textId="312603C8" w:rsidR="00542624" w:rsidRPr="00B93A16" w:rsidRDefault="00542624" w:rsidP="00542624">
      <w:pPr>
        <w:pStyle w:val="Akapitzlist"/>
        <w:numPr>
          <w:ilvl w:val="0"/>
          <w:numId w:val="13"/>
        </w:numPr>
        <w:spacing w:line="276" w:lineRule="auto"/>
        <w:jc w:val="both"/>
        <w:rPr>
          <w:rFonts w:cstheme="minorHAnsi"/>
        </w:rPr>
      </w:pPr>
      <w:r w:rsidRPr="00B93A16">
        <w:rPr>
          <w:rFonts w:cstheme="minorHAnsi"/>
        </w:rPr>
        <w:t xml:space="preserve">poprzez zamieszczenie projektu Strategii z możliwością zgłaszania uwag, opinii i wniosków, co najmniej na stronie internetowej gminy, </w:t>
      </w:r>
    </w:p>
    <w:p w14:paraId="24D55675" w14:textId="6813BA8D" w:rsidR="00542624" w:rsidRPr="00B93A16" w:rsidRDefault="00542624" w:rsidP="00542624">
      <w:pPr>
        <w:pStyle w:val="Akapitzlist"/>
        <w:numPr>
          <w:ilvl w:val="0"/>
          <w:numId w:val="13"/>
        </w:numPr>
        <w:spacing w:line="276" w:lineRule="auto"/>
        <w:jc w:val="both"/>
        <w:rPr>
          <w:rFonts w:cstheme="minorHAnsi"/>
        </w:rPr>
      </w:pPr>
      <w:r w:rsidRPr="00B93A16">
        <w:rPr>
          <w:rFonts w:cstheme="minorHAnsi"/>
        </w:rPr>
        <w:t>poprzez stworzenie możliwości bezpośredniego składania uwag i wniosków w siedzibie Urzędu,</w:t>
      </w:r>
    </w:p>
    <w:p w14:paraId="27629BA0" w14:textId="57E8A0FE" w:rsidR="00542624" w:rsidRPr="00B93A16" w:rsidRDefault="00542624" w:rsidP="00542624">
      <w:pPr>
        <w:pStyle w:val="Akapitzlist"/>
        <w:numPr>
          <w:ilvl w:val="0"/>
          <w:numId w:val="13"/>
        </w:numPr>
        <w:spacing w:line="276" w:lineRule="auto"/>
        <w:jc w:val="both"/>
        <w:rPr>
          <w:rFonts w:cstheme="minorHAnsi"/>
        </w:rPr>
      </w:pPr>
      <w:r w:rsidRPr="00B93A16">
        <w:rPr>
          <w:rFonts w:cstheme="minorHAnsi"/>
        </w:rPr>
        <w:t xml:space="preserve">poprzez stworzenie możliwości składania uwag i wniosków drogą mailową do wyznaczonego pracownika Urzędu, </w:t>
      </w:r>
    </w:p>
    <w:p w14:paraId="0CF920CB" w14:textId="2FAA255B" w:rsidR="00542624" w:rsidRPr="00B93A16" w:rsidRDefault="00542624" w:rsidP="00542624">
      <w:pPr>
        <w:pStyle w:val="Akapitzlist"/>
        <w:numPr>
          <w:ilvl w:val="0"/>
          <w:numId w:val="13"/>
        </w:numPr>
        <w:spacing w:line="276" w:lineRule="auto"/>
        <w:jc w:val="both"/>
        <w:rPr>
          <w:rFonts w:cstheme="minorHAnsi"/>
        </w:rPr>
      </w:pPr>
      <w:r w:rsidRPr="00B93A16">
        <w:rPr>
          <w:rFonts w:cstheme="minorHAnsi"/>
        </w:rPr>
        <w:t>poprzez stworzenie możliwości składania uwag i wniosków drogą listowną do Urzędu .</w:t>
      </w:r>
    </w:p>
    <w:p w14:paraId="1C2341F1" w14:textId="283455AA" w:rsidR="006F1DB1" w:rsidRPr="00B93A16" w:rsidRDefault="00544BC6" w:rsidP="00EB17B6">
      <w:pPr>
        <w:spacing w:after="0" w:line="276" w:lineRule="auto"/>
        <w:jc w:val="both"/>
        <w:rPr>
          <w:rFonts w:cstheme="minorHAnsi"/>
        </w:rPr>
      </w:pPr>
      <w:r w:rsidRPr="00B93A16">
        <w:rPr>
          <w:rFonts w:cstheme="minorHAnsi"/>
        </w:rPr>
        <w:lastRenderedPageBreak/>
        <w:t xml:space="preserve">Konsultacje z sąsiednimi gminami oraz z właściwym dyrektorem regionalnego zarządu gospodarki wodnej Państwowego Gospodarstwa Wodnego Wody Polskie odbywać się będą poprzez przesłanie przedmiotowym podmiotom projektu </w:t>
      </w:r>
      <w:r w:rsidR="000B5547" w:rsidRPr="00B93A16">
        <w:rPr>
          <w:rFonts w:cstheme="minorHAnsi"/>
        </w:rPr>
        <w:t>S</w:t>
      </w:r>
      <w:r w:rsidRPr="00B93A16">
        <w:rPr>
          <w:rFonts w:cstheme="minorHAnsi"/>
        </w:rPr>
        <w:t>trategii celem zaopiniowania.</w:t>
      </w:r>
    </w:p>
    <w:p w14:paraId="280BBCF5" w14:textId="77777777" w:rsidR="00B4273C" w:rsidRPr="00B93A16" w:rsidRDefault="00B4273C" w:rsidP="00EB17B6">
      <w:pPr>
        <w:spacing w:after="0" w:line="276" w:lineRule="auto"/>
        <w:jc w:val="both"/>
        <w:rPr>
          <w:rFonts w:cstheme="minorHAnsi"/>
        </w:rPr>
      </w:pPr>
    </w:p>
    <w:p w14:paraId="368B5C66" w14:textId="77777777" w:rsidR="00B4273C" w:rsidRPr="00B93A16" w:rsidRDefault="00B4273C" w:rsidP="00EB17B6">
      <w:pPr>
        <w:spacing w:after="0" w:line="276" w:lineRule="auto"/>
        <w:jc w:val="both"/>
        <w:rPr>
          <w:rFonts w:cstheme="minorHAnsi"/>
        </w:rPr>
      </w:pPr>
    </w:p>
    <w:p w14:paraId="52AABA08" w14:textId="77777777" w:rsidR="00AC1B54" w:rsidRPr="00B93A16" w:rsidRDefault="00AC1B54" w:rsidP="00AC1B54">
      <w:pPr>
        <w:pStyle w:val="Akapitzlist"/>
        <w:numPr>
          <w:ilvl w:val="0"/>
          <w:numId w:val="1"/>
        </w:numPr>
        <w:spacing w:after="0" w:line="276" w:lineRule="auto"/>
        <w:ind w:left="426" w:hanging="426"/>
        <w:rPr>
          <w:rFonts w:cstheme="minorHAnsi"/>
          <w:b/>
          <w:bCs/>
        </w:rPr>
      </w:pPr>
      <w:r w:rsidRPr="00B93A16">
        <w:rPr>
          <w:rFonts w:cstheme="minorHAnsi"/>
          <w:b/>
          <w:bCs/>
        </w:rPr>
        <w:t xml:space="preserve">Harmonogram opracowania projektu Strategii </w:t>
      </w:r>
    </w:p>
    <w:tbl>
      <w:tblPr>
        <w:tblStyle w:val="Siatkatabelijasn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879"/>
        <w:gridCol w:w="1738"/>
        <w:gridCol w:w="1380"/>
        <w:gridCol w:w="1554"/>
      </w:tblGrid>
      <w:tr w:rsidR="00AC1B54" w:rsidRPr="00B93A16" w14:paraId="1BC6A587" w14:textId="77777777" w:rsidTr="00795FF2">
        <w:trPr>
          <w:trHeight w:val="543"/>
        </w:trPr>
        <w:tc>
          <w:tcPr>
            <w:tcW w:w="516" w:type="dxa"/>
            <w:vAlign w:val="center"/>
          </w:tcPr>
          <w:p w14:paraId="7AAFA7F5" w14:textId="77777777" w:rsidR="00AC1B54" w:rsidRPr="00B93A16" w:rsidRDefault="00AC1B54" w:rsidP="0025747C">
            <w:pPr>
              <w:spacing w:line="276" w:lineRule="auto"/>
              <w:jc w:val="center"/>
              <w:rPr>
                <w:rFonts w:cstheme="minorHAnsi"/>
                <w:b/>
                <w:bCs/>
              </w:rPr>
            </w:pPr>
            <w:r w:rsidRPr="00B93A16">
              <w:rPr>
                <w:rFonts w:cstheme="minorHAnsi"/>
                <w:b/>
                <w:bCs/>
              </w:rPr>
              <w:t>Lp.</w:t>
            </w:r>
          </w:p>
        </w:tc>
        <w:tc>
          <w:tcPr>
            <w:tcW w:w="3879" w:type="dxa"/>
            <w:vAlign w:val="center"/>
          </w:tcPr>
          <w:p w14:paraId="3FCB6727" w14:textId="77777777" w:rsidR="00AC1B54" w:rsidRPr="00B93A16" w:rsidRDefault="00AC1B54" w:rsidP="0025747C">
            <w:pPr>
              <w:spacing w:line="276" w:lineRule="auto"/>
              <w:jc w:val="center"/>
              <w:rPr>
                <w:rFonts w:cstheme="minorHAnsi"/>
                <w:b/>
                <w:bCs/>
              </w:rPr>
            </w:pPr>
            <w:r w:rsidRPr="00B93A16">
              <w:rPr>
                <w:rFonts w:cstheme="minorHAnsi"/>
                <w:b/>
                <w:bCs/>
              </w:rPr>
              <w:t>Zadanie</w:t>
            </w:r>
          </w:p>
        </w:tc>
        <w:tc>
          <w:tcPr>
            <w:tcW w:w="1738" w:type="dxa"/>
            <w:vAlign w:val="center"/>
          </w:tcPr>
          <w:p w14:paraId="79411476" w14:textId="77777777" w:rsidR="00AC1B54" w:rsidRPr="00B93A16" w:rsidRDefault="00AC1B54" w:rsidP="0025747C">
            <w:pPr>
              <w:spacing w:line="276" w:lineRule="auto"/>
              <w:jc w:val="center"/>
              <w:rPr>
                <w:rFonts w:cstheme="minorHAnsi"/>
                <w:b/>
                <w:bCs/>
              </w:rPr>
            </w:pPr>
            <w:r w:rsidRPr="00B93A16">
              <w:rPr>
                <w:rFonts w:cstheme="minorHAnsi"/>
                <w:b/>
                <w:bCs/>
              </w:rPr>
              <w:t>Realizacja</w:t>
            </w:r>
          </w:p>
        </w:tc>
        <w:tc>
          <w:tcPr>
            <w:tcW w:w="1380" w:type="dxa"/>
            <w:vAlign w:val="center"/>
          </w:tcPr>
          <w:p w14:paraId="50BAF624" w14:textId="722DE532" w:rsidR="00AC1B54" w:rsidRPr="00B93A16" w:rsidRDefault="00AC1B54" w:rsidP="0025747C">
            <w:pPr>
              <w:spacing w:line="276" w:lineRule="auto"/>
              <w:jc w:val="center"/>
              <w:rPr>
                <w:rFonts w:cstheme="minorHAnsi"/>
                <w:b/>
                <w:bCs/>
              </w:rPr>
            </w:pPr>
            <w:r w:rsidRPr="00B93A16">
              <w:rPr>
                <w:rFonts w:cstheme="minorHAnsi"/>
                <w:b/>
                <w:bCs/>
              </w:rPr>
              <w:t xml:space="preserve">Termin </w:t>
            </w:r>
          </w:p>
        </w:tc>
        <w:tc>
          <w:tcPr>
            <w:tcW w:w="1554" w:type="dxa"/>
            <w:vAlign w:val="center"/>
          </w:tcPr>
          <w:p w14:paraId="2F81A5E9" w14:textId="77777777" w:rsidR="00AC1B54" w:rsidRPr="00B93A16" w:rsidRDefault="00AC1B54" w:rsidP="0025747C">
            <w:pPr>
              <w:spacing w:line="276" w:lineRule="auto"/>
              <w:jc w:val="center"/>
              <w:rPr>
                <w:rFonts w:cstheme="minorHAnsi"/>
                <w:b/>
                <w:bCs/>
              </w:rPr>
            </w:pPr>
            <w:r w:rsidRPr="00B93A16">
              <w:rPr>
                <w:rFonts w:cstheme="minorHAnsi"/>
                <w:b/>
                <w:bCs/>
              </w:rPr>
              <w:t>Ocena</w:t>
            </w:r>
          </w:p>
        </w:tc>
      </w:tr>
      <w:tr w:rsidR="00AC1B54" w:rsidRPr="00B93A16" w14:paraId="6BC37C85" w14:textId="77777777" w:rsidTr="004A4552">
        <w:trPr>
          <w:trHeight w:val="200"/>
        </w:trPr>
        <w:tc>
          <w:tcPr>
            <w:tcW w:w="9067" w:type="dxa"/>
            <w:gridSpan w:val="5"/>
            <w:vAlign w:val="center"/>
          </w:tcPr>
          <w:p w14:paraId="2EC8E344" w14:textId="77777777" w:rsidR="00AC1B54" w:rsidRPr="00B93A16" w:rsidRDefault="00AC1B54" w:rsidP="0025747C">
            <w:pPr>
              <w:spacing w:line="276" w:lineRule="auto"/>
              <w:jc w:val="center"/>
              <w:rPr>
                <w:rFonts w:cstheme="minorHAnsi"/>
                <w:b/>
                <w:bCs/>
              </w:rPr>
            </w:pPr>
            <w:r w:rsidRPr="00B93A16">
              <w:rPr>
                <w:rFonts w:cstheme="minorHAnsi"/>
                <w:b/>
                <w:bCs/>
              </w:rPr>
              <w:t>DZIAŁANIA ORGANIZACYJNO-PRAWNE</w:t>
            </w:r>
          </w:p>
        </w:tc>
      </w:tr>
      <w:tr w:rsidR="00AC1B54" w:rsidRPr="00B93A16" w14:paraId="6C952BD6" w14:textId="77777777" w:rsidTr="004A4552">
        <w:tc>
          <w:tcPr>
            <w:tcW w:w="516" w:type="dxa"/>
            <w:vAlign w:val="center"/>
          </w:tcPr>
          <w:p w14:paraId="458CEBD5" w14:textId="77777777" w:rsidR="00AC1B54" w:rsidRPr="00B93A16" w:rsidRDefault="00AC1B54" w:rsidP="0025747C">
            <w:pPr>
              <w:spacing w:line="276" w:lineRule="auto"/>
              <w:rPr>
                <w:rFonts w:cstheme="minorHAnsi"/>
              </w:rPr>
            </w:pPr>
            <w:r w:rsidRPr="00B93A16">
              <w:rPr>
                <w:rFonts w:cstheme="minorHAnsi"/>
              </w:rPr>
              <w:t>1.</w:t>
            </w:r>
          </w:p>
        </w:tc>
        <w:tc>
          <w:tcPr>
            <w:tcW w:w="3879" w:type="dxa"/>
            <w:vAlign w:val="center"/>
          </w:tcPr>
          <w:p w14:paraId="4A402B69" w14:textId="105AB28A" w:rsidR="00AC1B54" w:rsidRPr="00B93A16" w:rsidRDefault="00AC1B54" w:rsidP="0025747C">
            <w:pPr>
              <w:spacing w:line="276" w:lineRule="auto"/>
              <w:rPr>
                <w:rFonts w:cstheme="minorHAnsi"/>
              </w:rPr>
            </w:pPr>
            <w:r w:rsidRPr="00B93A16">
              <w:rPr>
                <w:rFonts w:cstheme="minorHAnsi"/>
              </w:rPr>
              <w:t>P</w:t>
            </w:r>
            <w:r w:rsidR="00B4273C" w:rsidRPr="00B93A16">
              <w:rPr>
                <w:rFonts w:cstheme="minorHAnsi"/>
              </w:rPr>
              <w:t xml:space="preserve">odjęcie </w:t>
            </w:r>
            <w:r w:rsidRPr="00B93A16">
              <w:rPr>
                <w:rFonts w:cstheme="minorHAnsi"/>
              </w:rPr>
              <w:t>uchwały w sprawie przystąpienia do opracowania projektu Strategii Rozwoju Gminy oraz określenia szczegółowego trybu i harmonogramu opracowania projektu strategii, w tym trybu konsultacji</w:t>
            </w:r>
          </w:p>
        </w:tc>
        <w:tc>
          <w:tcPr>
            <w:tcW w:w="1738" w:type="dxa"/>
            <w:vAlign w:val="center"/>
          </w:tcPr>
          <w:p w14:paraId="1ACE3D9A" w14:textId="289049AA" w:rsidR="00AC1B54" w:rsidRPr="00B93A16" w:rsidRDefault="00301855" w:rsidP="0025747C">
            <w:pPr>
              <w:spacing w:line="276" w:lineRule="auto"/>
              <w:rPr>
                <w:rFonts w:cstheme="minorHAnsi"/>
              </w:rPr>
            </w:pPr>
            <w:r w:rsidRPr="00B93A16">
              <w:rPr>
                <w:rFonts w:cstheme="minorHAnsi"/>
              </w:rPr>
              <w:t>Rada Gminy</w:t>
            </w:r>
            <w:r w:rsidR="002B773B" w:rsidRPr="00B93A16">
              <w:rPr>
                <w:rFonts w:cstheme="minorHAnsi"/>
              </w:rPr>
              <w:t xml:space="preserve"> </w:t>
            </w:r>
          </w:p>
        </w:tc>
        <w:tc>
          <w:tcPr>
            <w:tcW w:w="1380" w:type="dxa"/>
            <w:vAlign w:val="center"/>
          </w:tcPr>
          <w:p w14:paraId="052FA14E" w14:textId="77777777" w:rsidR="008E771C" w:rsidRPr="00B93A16" w:rsidRDefault="008E771C" w:rsidP="0025747C">
            <w:pPr>
              <w:spacing w:line="276" w:lineRule="auto"/>
              <w:rPr>
                <w:rFonts w:cstheme="minorHAnsi"/>
              </w:rPr>
            </w:pPr>
          </w:p>
          <w:p w14:paraId="751E0A58" w14:textId="7C97D504" w:rsidR="00AC1B54" w:rsidRPr="00B93A16" w:rsidRDefault="00795FF2" w:rsidP="0025747C">
            <w:pPr>
              <w:spacing w:line="276" w:lineRule="auto"/>
              <w:rPr>
                <w:rFonts w:cstheme="minorHAnsi"/>
              </w:rPr>
            </w:pPr>
            <w:r w:rsidRPr="00B93A16">
              <w:rPr>
                <w:rFonts w:cstheme="minorHAnsi"/>
              </w:rPr>
              <w:t xml:space="preserve">do końca </w:t>
            </w:r>
            <w:r w:rsidR="00301855" w:rsidRPr="00B93A16">
              <w:rPr>
                <w:rFonts w:cstheme="minorHAnsi"/>
              </w:rPr>
              <w:t xml:space="preserve">marca </w:t>
            </w:r>
            <w:r w:rsidR="00F573DE" w:rsidRPr="00B93A16">
              <w:rPr>
                <w:rFonts w:cstheme="minorHAnsi"/>
              </w:rPr>
              <w:t>202</w:t>
            </w:r>
            <w:r w:rsidR="00B4273C" w:rsidRPr="00B93A16">
              <w:rPr>
                <w:rFonts w:cstheme="minorHAnsi"/>
              </w:rPr>
              <w:t>4</w:t>
            </w:r>
            <w:r w:rsidR="00D0372C" w:rsidRPr="00B93A16">
              <w:rPr>
                <w:rFonts w:cstheme="minorHAnsi"/>
              </w:rPr>
              <w:t> </w:t>
            </w:r>
            <w:r w:rsidR="00F573DE" w:rsidRPr="00B93A16">
              <w:rPr>
                <w:rFonts w:cstheme="minorHAnsi"/>
              </w:rPr>
              <w:t>r.</w:t>
            </w:r>
          </w:p>
        </w:tc>
        <w:tc>
          <w:tcPr>
            <w:tcW w:w="1554" w:type="dxa"/>
            <w:vAlign w:val="center"/>
          </w:tcPr>
          <w:p w14:paraId="1C7FC429" w14:textId="77777777" w:rsidR="00AC1B54" w:rsidRPr="00B93A16" w:rsidRDefault="00AC1B54" w:rsidP="0025747C">
            <w:pPr>
              <w:spacing w:line="276" w:lineRule="auto"/>
              <w:jc w:val="center"/>
              <w:rPr>
                <w:rFonts w:cstheme="minorHAnsi"/>
              </w:rPr>
            </w:pPr>
            <w:r w:rsidRPr="00B93A16">
              <w:rPr>
                <w:rFonts w:cstheme="minorHAnsi"/>
              </w:rPr>
              <w:t>x</w:t>
            </w:r>
          </w:p>
        </w:tc>
      </w:tr>
      <w:tr w:rsidR="00AC1B54" w:rsidRPr="00B93A16" w14:paraId="4C46259B" w14:textId="77777777" w:rsidTr="004A4552">
        <w:tc>
          <w:tcPr>
            <w:tcW w:w="516" w:type="dxa"/>
            <w:vAlign w:val="center"/>
          </w:tcPr>
          <w:p w14:paraId="31BFB3DE" w14:textId="77777777" w:rsidR="00AC1B54" w:rsidRPr="00B93A16" w:rsidRDefault="00AC1B54" w:rsidP="0025747C">
            <w:pPr>
              <w:spacing w:line="276" w:lineRule="auto"/>
              <w:rPr>
                <w:rFonts w:cstheme="minorHAnsi"/>
              </w:rPr>
            </w:pPr>
            <w:r w:rsidRPr="00B93A16">
              <w:rPr>
                <w:rFonts w:cstheme="minorHAnsi"/>
              </w:rPr>
              <w:t>2.</w:t>
            </w:r>
          </w:p>
        </w:tc>
        <w:tc>
          <w:tcPr>
            <w:tcW w:w="3879" w:type="dxa"/>
            <w:vAlign w:val="center"/>
          </w:tcPr>
          <w:p w14:paraId="7647065B" w14:textId="3C9CD62B" w:rsidR="00AC1B54" w:rsidRPr="00B93A16" w:rsidRDefault="00AC1B54" w:rsidP="00AC1B54">
            <w:pPr>
              <w:spacing w:line="276" w:lineRule="auto"/>
              <w:rPr>
                <w:rFonts w:cstheme="minorHAnsi"/>
              </w:rPr>
            </w:pPr>
            <w:r w:rsidRPr="00B93A16">
              <w:rPr>
                <w:rFonts w:cstheme="minorHAnsi"/>
              </w:rPr>
              <w:t>Określenie zespołu ds. opracowania strategii, w tym ekspertów zewnętrznych</w:t>
            </w:r>
          </w:p>
        </w:tc>
        <w:tc>
          <w:tcPr>
            <w:tcW w:w="1738" w:type="dxa"/>
            <w:vAlign w:val="center"/>
          </w:tcPr>
          <w:p w14:paraId="1DCBCC05" w14:textId="0BA0D93A" w:rsidR="00AC1B54" w:rsidRPr="00B93A16" w:rsidRDefault="00301855" w:rsidP="0025747C">
            <w:pPr>
              <w:spacing w:line="276" w:lineRule="auto"/>
              <w:rPr>
                <w:rFonts w:cstheme="minorHAnsi"/>
              </w:rPr>
            </w:pPr>
            <w:r w:rsidRPr="00B93A16">
              <w:rPr>
                <w:rFonts w:cstheme="minorHAnsi"/>
              </w:rPr>
              <w:t>Wójt</w:t>
            </w:r>
            <w:r w:rsidR="0009709E" w:rsidRPr="00B93A16">
              <w:rPr>
                <w:rFonts w:cstheme="minorHAnsi"/>
              </w:rPr>
              <w:t xml:space="preserve"> </w:t>
            </w:r>
            <w:r w:rsidRPr="00B93A16">
              <w:rPr>
                <w:rFonts w:cstheme="minorHAnsi"/>
              </w:rPr>
              <w:t xml:space="preserve">Gminy </w:t>
            </w:r>
          </w:p>
        </w:tc>
        <w:tc>
          <w:tcPr>
            <w:tcW w:w="1380" w:type="dxa"/>
            <w:vAlign w:val="center"/>
          </w:tcPr>
          <w:p w14:paraId="2E5E9224" w14:textId="7102D0D8" w:rsidR="00AC1B54" w:rsidRPr="00B93A16" w:rsidRDefault="00795FF2" w:rsidP="0025747C">
            <w:pPr>
              <w:spacing w:line="276" w:lineRule="auto"/>
              <w:rPr>
                <w:rFonts w:cstheme="minorHAnsi"/>
              </w:rPr>
            </w:pPr>
            <w:r w:rsidRPr="00B93A16">
              <w:rPr>
                <w:rFonts w:cstheme="minorHAnsi"/>
              </w:rPr>
              <w:t xml:space="preserve">do końca </w:t>
            </w:r>
            <w:r w:rsidR="00301855" w:rsidRPr="00B93A16">
              <w:rPr>
                <w:rFonts w:cstheme="minorHAnsi"/>
              </w:rPr>
              <w:t>kwietnia</w:t>
            </w:r>
            <w:r w:rsidRPr="00B93A16">
              <w:rPr>
                <w:rFonts w:cstheme="minorHAnsi"/>
              </w:rPr>
              <w:t xml:space="preserve"> </w:t>
            </w:r>
            <w:r w:rsidR="008E771C" w:rsidRPr="00B93A16">
              <w:rPr>
                <w:rFonts w:cstheme="minorHAnsi"/>
              </w:rPr>
              <w:t>2024 r.</w:t>
            </w:r>
          </w:p>
        </w:tc>
        <w:tc>
          <w:tcPr>
            <w:tcW w:w="1554" w:type="dxa"/>
            <w:vAlign w:val="center"/>
          </w:tcPr>
          <w:p w14:paraId="7D193D00" w14:textId="77777777" w:rsidR="00AC1B54" w:rsidRPr="00B93A16" w:rsidRDefault="00AC1B54" w:rsidP="0025747C">
            <w:pPr>
              <w:spacing w:line="276" w:lineRule="auto"/>
              <w:jc w:val="center"/>
              <w:rPr>
                <w:rFonts w:cstheme="minorHAnsi"/>
              </w:rPr>
            </w:pPr>
            <w:r w:rsidRPr="00B93A16">
              <w:rPr>
                <w:rFonts w:cstheme="minorHAnsi"/>
              </w:rPr>
              <w:t>x</w:t>
            </w:r>
          </w:p>
        </w:tc>
      </w:tr>
      <w:tr w:rsidR="00AC1B54" w:rsidRPr="00B93A16" w14:paraId="19F14FD3" w14:textId="77777777" w:rsidTr="004A4552">
        <w:tc>
          <w:tcPr>
            <w:tcW w:w="9067" w:type="dxa"/>
            <w:gridSpan w:val="5"/>
            <w:vAlign w:val="center"/>
          </w:tcPr>
          <w:p w14:paraId="3A1D87D9" w14:textId="77777777" w:rsidR="00AC1B54" w:rsidRPr="00B93A16" w:rsidRDefault="00AC1B54" w:rsidP="0025747C">
            <w:pPr>
              <w:spacing w:line="276" w:lineRule="auto"/>
              <w:jc w:val="center"/>
              <w:rPr>
                <w:rFonts w:cstheme="minorHAnsi"/>
                <w:b/>
                <w:bCs/>
              </w:rPr>
            </w:pPr>
            <w:r w:rsidRPr="00B93A16">
              <w:rPr>
                <w:rFonts w:cstheme="minorHAnsi"/>
                <w:b/>
                <w:bCs/>
              </w:rPr>
              <w:t>ZADANIA MERYTORYCZNE - PROCES SPORZĄDZANIA PROJEKTU STRATEGII</w:t>
            </w:r>
          </w:p>
        </w:tc>
      </w:tr>
      <w:tr w:rsidR="00AC1B54" w:rsidRPr="00B93A16" w14:paraId="71A724C1" w14:textId="77777777" w:rsidTr="004A4552">
        <w:tc>
          <w:tcPr>
            <w:tcW w:w="516" w:type="dxa"/>
            <w:vAlign w:val="center"/>
          </w:tcPr>
          <w:p w14:paraId="599009C6" w14:textId="77777777" w:rsidR="00AC1B54" w:rsidRPr="00B93A16" w:rsidRDefault="00AC1B54" w:rsidP="0025747C">
            <w:pPr>
              <w:spacing w:line="276" w:lineRule="auto"/>
              <w:rPr>
                <w:rFonts w:cstheme="minorHAnsi"/>
              </w:rPr>
            </w:pPr>
            <w:r w:rsidRPr="00B93A16">
              <w:rPr>
                <w:rFonts w:cstheme="minorHAnsi"/>
              </w:rPr>
              <w:t>3.</w:t>
            </w:r>
          </w:p>
        </w:tc>
        <w:tc>
          <w:tcPr>
            <w:tcW w:w="3879" w:type="dxa"/>
            <w:vAlign w:val="center"/>
          </w:tcPr>
          <w:p w14:paraId="05D3CCA5" w14:textId="395D5FE9" w:rsidR="00AC1B54" w:rsidRPr="00B93A16" w:rsidRDefault="00AC1B54" w:rsidP="0025747C">
            <w:pPr>
              <w:spacing w:line="276" w:lineRule="auto"/>
              <w:rPr>
                <w:rFonts w:cstheme="minorHAnsi"/>
              </w:rPr>
            </w:pPr>
            <w:r w:rsidRPr="00B93A16">
              <w:rPr>
                <w:rFonts w:cstheme="minorHAnsi"/>
              </w:rPr>
              <w:t>Zebranie danych statystycznych i informacji do przygotowania oceny sytuacji społecznej, gospodarczej i przestrzennej w Gminie wraz z konsultacjami</w:t>
            </w:r>
            <w:r w:rsidR="00BA32D3" w:rsidRPr="00B93A16">
              <w:rPr>
                <w:rFonts w:cstheme="minorHAnsi"/>
              </w:rPr>
              <w:t xml:space="preserve"> dot.</w:t>
            </w:r>
            <w:r w:rsidRPr="00B93A16">
              <w:rPr>
                <w:rFonts w:cstheme="minorHAnsi"/>
              </w:rPr>
              <w:t xml:space="preserve"> kierunków rozwoju i potrzeb Gminy</w:t>
            </w:r>
            <w:r w:rsidR="00BA32D3" w:rsidRPr="00B93A16">
              <w:rPr>
                <w:rFonts w:cstheme="minorHAnsi"/>
              </w:rPr>
              <w:t xml:space="preserve"> (ankietyzacja, wolne wnioski)</w:t>
            </w:r>
          </w:p>
        </w:tc>
        <w:tc>
          <w:tcPr>
            <w:tcW w:w="1738" w:type="dxa"/>
            <w:vAlign w:val="center"/>
          </w:tcPr>
          <w:p w14:paraId="295E9602" w14:textId="20F4781B" w:rsidR="00AC1B54" w:rsidRPr="00B93A16" w:rsidRDefault="00AC1B54" w:rsidP="0025747C">
            <w:pPr>
              <w:spacing w:line="276" w:lineRule="auto"/>
              <w:rPr>
                <w:rFonts w:cstheme="minorHAnsi"/>
              </w:rPr>
            </w:pPr>
            <w:r w:rsidRPr="00B93A16">
              <w:rPr>
                <w:rFonts w:cstheme="minorHAnsi"/>
              </w:rPr>
              <w:t>Zespół ds. opracowywania strategii</w:t>
            </w:r>
            <w:r w:rsidR="00B4273C" w:rsidRPr="00B93A16">
              <w:rPr>
                <w:rFonts w:cstheme="minorHAnsi"/>
              </w:rPr>
              <w:t>/ eksperci zewnętrzni</w:t>
            </w:r>
          </w:p>
        </w:tc>
        <w:tc>
          <w:tcPr>
            <w:tcW w:w="1380" w:type="dxa"/>
            <w:vAlign w:val="center"/>
          </w:tcPr>
          <w:p w14:paraId="2CAD89D1" w14:textId="1CC20FD7" w:rsidR="00AC1B54" w:rsidRPr="00B93A16" w:rsidRDefault="00795FF2" w:rsidP="00F573DE">
            <w:pPr>
              <w:spacing w:line="276" w:lineRule="auto"/>
              <w:rPr>
                <w:rFonts w:cstheme="minorHAnsi"/>
              </w:rPr>
            </w:pPr>
            <w:r w:rsidRPr="00B93A16">
              <w:rPr>
                <w:rFonts w:cstheme="minorHAnsi"/>
              </w:rPr>
              <w:t xml:space="preserve">do końca </w:t>
            </w:r>
            <w:r w:rsidR="00301855" w:rsidRPr="00B93A16">
              <w:rPr>
                <w:rFonts w:cstheme="minorHAnsi"/>
              </w:rPr>
              <w:t xml:space="preserve">kwietnia </w:t>
            </w:r>
            <w:r w:rsidR="008E771C" w:rsidRPr="00B93A16">
              <w:rPr>
                <w:rFonts w:cstheme="minorHAnsi"/>
              </w:rPr>
              <w:t>2024 r.</w:t>
            </w:r>
          </w:p>
        </w:tc>
        <w:tc>
          <w:tcPr>
            <w:tcW w:w="1554" w:type="dxa"/>
            <w:vAlign w:val="center"/>
          </w:tcPr>
          <w:p w14:paraId="188CEE85" w14:textId="2E1C00A5" w:rsidR="00AC1B54" w:rsidRPr="00B93A16" w:rsidRDefault="00AC1B54" w:rsidP="0025747C">
            <w:pPr>
              <w:spacing w:line="276" w:lineRule="auto"/>
              <w:rPr>
                <w:rFonts w:cstheme="minorHAnsi"/>
              </w:rPr>
            </w:pPr>
            <w:r w:rsidRPr="00B93A16">
              <w:rPr>
                <w:rFonts w:cstheme="minorHAnsi"/>
              </w:rPr>
              <w:t>Pracownicy Urzędu</w:t>
            </w:r>
          </w:p>
        </w:tc>
      </w:tr>
      <w:tr w:rsidR="00AC1B54" w:rsidRPr="00B93A16" w14:paraId="2238A83D" w14:textId="77777777" w:rsidTr="004A4552">
        <w:tc>
          <w:tcPr>
            <w:tcW w:w="516" w:type="dxa"/>
            <w:vAlign w:val="center"/>
          </w:tcPr>
          <w:p w14:paraId="3439E20C" w14:textId="77777777" w:rsidR="00AC1B54" w:rsidRPr="00B93A16" w:rsidRDefault="00AC1B54" w:rsidP="0025747C">
            <w:pPr>
              <w:spacing w:line="276" w:lineRule="auto"/>
              <w:rPr>
                <w:rFonts w:cstheme="minorHAnsi"/>
              </w:rPr>
            </w:pPr>
            <w:r w:rsidRPr="00B93A16">
              <w:rPr>
                <w:rFonts w:cstheme="minorHAnsi"/>
              </w:rPr>
              <w:t>4.</w:t>
            </w:r>
          </w:p>
        </w:tc>
        <w:tc>
          <w:tcPr>
            <w:tcW w:w="3879" w:type="dxa"/>
            <w:vAlign w:val="center"/>
          </w:tcPr>
          <w:p w14:paraId="74295D27" w14:textId="6E8EC3B3" w:rsidR="00AC1B54" w:rsidRPr="00B93A16" w:rsidRDefault="00AC1B54" w:rsidP="0025747C">
            <w:pPr>
              <w:spacing w:line="276" w:lineRule="auto"/>
              <w:rPr>
                <w:rFonts w:cstheme="minorHAnsi"/>
              </w:rPr>
            </w:pPr>
            <w:r w:rsidRPr="00B93A16">
              <w:rPr>
                <w:rFonts w:cstheme="minorHAnsi"/>
              </w:rPr>
              <w:t>Opracowanie</w:t>
            </w:r>
            <w:r w:rsidR="00AF3CDC" w:rsidRPr="00B93A16">
              <w:rPr>
                <w:rFonts w:cstheme="minorHAnsi"/>
              </w:rPr>
              <w:t xml:space="preserve"> diagnozy sytuacji społeczno-gospodarczej i przestrzennej gminy</w:t>
            </w:r>
            <w:r w:rsidRPr="00B93A16">
              <w:rPr>
                <w:rFonts w:cstheme="minorHAnsi"/>
              </w:rPr>
              <w:t xml:space="preserve"> </w:t>
            </w:r>
            <w:r w:rsidR="00AF3CDC" w:rsidRPr="00B93A16">
              <w:rPr>
                <w:rFonts w:cstheme="minorHAnsi"/>
              </w:rPr>
              <w:t xml:space="preserve">oraz wniosków z diagnozy </w:t>
            </w:r>
          </w:p>
        </w:tc>
        <w:tc>
          <w:tcPr>
            <w:tcW w:w="1738" w:type="dxa"/>
            <w:vAlign w:val="center"/>
          </w:tcPr>
          <w:p w14:paraId="71E79707" w14:textId="13E9A495" w:rsidR="00AC1B54" w:rsidRPr="00B93A16" w:rsidRDefault="00B4273C" w:rsidP="0025747C">
            <w:pPr>
              <w:spacing w:line="276" w:lineRule="auto"/>
              <w:rPr>
                <w:rFonts w:cstheme="minorHAnsi"/>
              </w:rPr>
            </w:pPr>
            <w:r w:rsidRPr="00B93A16">
              <w:rPr>
                <w:rFonts w:cstheme="minorHAnsi"/>
              </w:rPr>
              <w:t>Zespół ds. opracowywania strategii/ eksperci zewnętrzni</w:t>
            </w:r>
          </w:p>
        </w:tc>
        <w:tc>
          <w:tcPr>
            <w:tcW w:w="1380" w:type="dxa"/>
            <w:vAlign w:val="center"/>
          </w:tcPr>
          <w:p w14:paraId="5C99DD1B" w14:textId="3FF2C371" w:rsidR="00AC1B54" w:rsidRPr="00B93A16" w:rsidRDefault="00795FF2" w:rsidP="0025747C">
            <w:pPr>
              <w:spacing w:line="276" w:lineRule="auto"/>
              <w:rPr>
                <w:rFonts w:cstheme="minorHAnsi"/>
              </w:rPr>
            </w:pPr>
            <w:r w:rsidRPr="00B93A16">
              <w:rPr>
                <w:rFonts w:cstheme="minorHAnsi"/>
              </w:rPr>
              <w:t xml:space="preserve">do końca </w:t>
            </w:r>
            <w:r w:rsidR="00301855" w:rsidRPr="00B93A16">
              <w:rPr>
                <w:rFonts w:cstheme="minorHAnsi"/>
              </w:rPr>
              <w:t>maja</w:t>
            </w:r>
            <w:r w:rsidRPr="00B93A16">
              <w:rPr>
                <w:rFonts w:cstheme="minorHAnsi"/>
              </w:rPr>
              <w:t xml:space="preserve"> </w:t>
            </w:r>
            <w:r w:rsidR="008E771C" w:rsidRPr="00B93A16">
              <w:rPr>
                <w:rFonts w:cstheme="minorHAnsi"/>
              </w:rPr>
              <w:t>2024 r.</w:t>
            </w:r>
          </w:p>
        </w:tc>
        <w:tc>
          <w:tcPr>
            <w:tcW w:w="1554" w:type="dxa"/>
            <w:vAlign w:val="center"/>
          </w:tcPr>
          <w:p w14:paraId="15C42E80" w14:textId="34BA417D" w:rsidR="00AC1B54" w:rsidRPr="00B93A16" w:rsidRDefault="00AC1B54" w:rsidP="0025747C">
            <w:pPr>
              <w:spacing w:line="276" w:lineRule="auto"/>
              <w:rPr>
                <w:rFonts w:cstheme="minorHAnsi"/>
              </w:rPr>
            </w:pPr>
            <w:r w:rsidRPr="00B93A16">
              <w:rPr>
                <w:rFonts w:cstheme="minorHAnsi"/>
              </w:rPr>
              <w:t xml:space="preserve">Pracownicy Urzędu, </w:t>
            </w:r>
            <w:r w:rsidR="00301855" w:rsidRPr="00B93A16">
              <w:rPr>
                <w:rFonts w:cstheme="minorHAnsi"/>
              </w:rPr>
              <w:t>Rada Gminy</w:t>
            </w:r>
            <w:r w:rsidRPr="00B93A16">
              <w:rPr>
                <w:rFonts w:cstheme="minorHAnsi"/>
              </w:rPr>
              <w:t xml:space="preserve">, </w:t>
            </w:r>
            <w:r w:rsidR="00301855" w:rsidRPr="00B93A16">
              <w:rPr>
                <w:rFonts w:cstheme="minorHAnsi"/>
              </w:rPr>
              <w:t>Wójt</w:t>
            </w:r>
            <w:r w:rsidR="0009709E" w:rsidRPr="00B93A16">
              <w:rPr>
                <w:rFonts w:cstheme="minorHAnsi"/>
              </w:rPr>
              <w:t xml:space="preserve"> </w:t>
            </w:r>
            <w:r w:rsidR="00301855" w:rsidRPr="00B93A16">
              <w:rPr>
                <w:rFonts w:cstheme="minorHAnsi"/>
              </w:rPr>
              <w:t xml:space="preserve">Gminy </w:t>
            </w:r>
          </w:p>
        </w:tc>
      </w:tr>
      <w:tr w:rsidR="00AC1B54" w:rsidRPr="00B93A16" w14:paraId="06EC4154" w14:textId="77777777" w:rsidTr="004A4552">
        <w:tc>
          <w:tcPr>
            <w:tcW w:w="516" w:type="dxa"/>
            <w:vAlign w:val="center"/>
          </w:tcPr>
          <w:p w14:paraId="729AE76D" w14:textId="77777777" w:rsidR="00AC1B54" w:rsidRPr="00B93A16" w:rsidRDefault="00AC1B54" w:rsidP="0025747C">
            <w:pPr>
              <w:spacing w:line="276" w:lineRule="auto"/>
              <w:rPr>
                <w:rFonts w:cstheme="minorHAnsi"/>
              </w:rPr>
            </w:pPr>
            <w:r w:rsidRPr="00B93A16">
              <w:rPr>
                <w:rFonts w:cstheme="minorHAnsi"/>
              </w:rPr>
              <w:t>5.</w:t>
            </w:r>
          </w:p>
        </w:tc>
        <w:tc>
          <w:tcPr>
            <w:tcW w:w="3879" w:type="dxa"/>
            <w:vAlign w:val="center"/>
          </w:tcPr>
          <w:p w14:paraId="3BAD3470" w14:textId="77777777" w:rsidR="00AC1B54" w:rsidRPr="00B93A16" w:rsidRDefault="00AC1B54" w:rsidP="0025747C">
            <w:pPr>
              <w:spacing w:line="276" w:lineRule="auto"/>
              <w:rPr>
                <w:rFonts w:cstheme="minorHAnsi"/>
              </w:rPr>
            </w:pPr>
            <w:r w:rsidRPr="00B93A16">
              <w:rPr>
                <w:rFonts w:cstheme="minorHAnsi"/>
              </w:rPr>
              <w:t>Sformułowanie założeń rozwoju Gminy oraz przygotowanie projektu Strategii.</w:t>
            </w:r>
          </w:p>
        </w:tc>
        <w:tc>
          <w:tcPr>
            <w:tcW w:w="1738" w:type="dxa"/>
            <w:vAlign w:val="center"/>
          </w:tcPr>
          <w:p w14:paraId="7EC17FA1" w14:textId="2789EE2E" w:rsidR="00AC1B54" w:rsidRPr="00B93A16" w:rsidRDefault="00B4273C" w:rsidP="0025747C">
            <w:pPr>
              <w:spacing w:line="276" w:lineRule="auto"/>
              <w:rPr>
                <w:rFonts w:cstheme="minorHAnsi"/>
              </w:rPr>
            </w:pPr>
            <w:r w:rsidRPr="00B93A16">
              <w:rPr>
                <w:rFonts w:cstheme="minorHAnsi"/>
              </w:rPr>
              <w:t>Zespół ds. opracowywania strategii/ eksperci zewnętrzni</w:t>
            </w:r>
          </w:p>
        </w:tc>
        <w:tc>
          <w:tcPr>
            <w:tcW w:w="1380" w:type="dxa"/>
            <w:vAlign w:val="center"/>
          </w:tcPr>
          <w:p w14:paraId="604A469C" w14:textId="64FF9C13" w:rsidR="00AC1B54" w:rsidRPr="00B93A16" w:rsidRDefault="00795FF2" w:rsidP="0025747C">
            <w:pPr>
              <w:spacing w:line="276" w:lineRule="auto"/>
              <w:rPr>
                <w:rFonts w:cstheme="minorHAnsi"/>
              </w:rPr>
            </w:pPr>
            <w:r w:rsidRPr="00B93A16">
              <w:rPr>
                <w:rFonts w:cstheme="minorHAnsi"/>
              </w:rPr>
              <w:t xml:space="preserve">do końca </w:t>
            </w:r>
            <w:r w:rsidR="00301855" w:rsidRPr="00B93A16">
              <w:rPr>
                <w:rFonts w:cstheme="minorHAnsi"/>
              </w:rPr>
              <w:t>czerwca</w:t>
            </w:r>
            <w:r w:rsidRPr="00B93A16">
              <w:rPr>
                <w:rFonts w:cstheme="minorHAnsi"/>
              </w:rPr>
              <w:t xml:space="preserve"> </w:t>
            </w:r>
            <w:r w:rsidR="008E771C" w:rsidRPr="00B93A16">
              <w:rPr>
                <w:rFonts w:cstheme="minorHAnsi"/>
              </w:rPr>
              <w:t>2024 r.</w:t>
            </w:r>
          </w:p>
        </w:tc>
        <w:tc>
          <w:tcPr>
            <w:tcW w:w="1554" w:type="dxa"/>
            <w:vAlign w:val="center"/>
          </w:tcPr>
          <w:p w14:paraId="1C83CA15" w14:textId="686F33D2" w:rsidR="00AC1B54" w:rsidRPr="00B93A16" w:rsidRDefault="00AC1B54" w:rsidP="0025747C">
            <w:pPr>
              <w:spacing w:line="276" w:lineRule="auto"/>
              <w:rPr>
                <w:rFonts w:cstheme="minorHAnsi"/>
              </w:rPr>
            </w:pPr>
            <w:r w:rsidRPr="00B93A16">
              <w:rPr>
                <w:rFonts w:cstheme="minorHAnsi"/>
              </w:rPr>
              <w:t>Pracownicy Urzędu</w:t>
            </w:r>
            <w:r w:rsidR="00F573DE" w:rsidRPr="00B93A16">
              <w:rPr>
                <w:rFonts w:cstheme="minorHAnsi"/>
              </w:rPr>
              <w:t xml:space="preserve">, </w:t>
            </w:r>
            <w:r w:rsidR="00301855" w:rsidRPr="00B93A16">
              <w:rPr>
                <w:rFonts w:cstheme="minorHAnsi"/>
              </w:rPr>
              <w:t>Rada Gminy</w:t>
            </w:r>
            <w:r w:rsidRPr="00B93A16">
              <w:rPr>
                <w:rFonts w:cstheme="minorHAnsi"/>
              </w:rPr>
              <w:t xml:space="preserve">, </w:t>
            </w:r>
            <w:r w:rsidR="00301855" w:rsidRPr="00B93A16">
              <w:rPr>
                <w:rFonts w:cstheme="minorHAnsi"/>
              </w:rPr>
              <w:t>Wójt</w:t>
            </w:r>
            <w:r w:rsidR="0009709E" w:rsidRPr="00B93A16">
              <w:rPr>
                <w:rFonts w:cstheme="minorHAnsi"/>
              </w:rPr>
              <w:t xml:space="preserve"> </w:t>
            </w:r>
            <w:r w:rsidR="00301855" w:rsidRPr="00B93A16">
              <w:rPr>
                <w:rFonts w:cstheme="minorHAnsi"/>
              </w:rPr>
              <w:t xml:space="preserve">Gminy </w:t>
            </w:r>
          </w:p>
        </w:tc>
      </w:tr>
      <w:tr w:rsidR="00AC1B54" w:rsidRPr="00B93A16" w14:paraId="0DEB3900" w14:textId="77777777" w:rsidTr="004A4552">
        <w:tc>
          <w:tcPr>
            <w:tcW w:w="9067" w:type="dxa"/>
            <w:gridSpan w:val="5"/>
            <w:vAlign w:val="center"/>
          </w:tcPr>
          <w:p w14:paraId="3092E1BF" w14:textId="77777777" w:rsidR="00AC1B54" w:rsidRPr="00B93A16" w:rsidRDefault="00AC1B54" w:rsidP="0025747C">
            <w:pPr>
              <w:spacing w:line="276" w:lineRule="auto"/>
              <w:jc w:val="center"/>
              <w:rPr>
                <w:rFonts w:cstheme="minorHAnsi"/>
                <w:b/>
                <w:bCs/>
              </w:rPr>
            </w:pPr>
            <w:r w:rsidRPr="00B93A16">
              <w:rPr>
                <w:rFonts w:cstheme="minorHAnsi"/>
                <w:b/>
                <w:bCs/>
              </w:rPr>
              <w:t>PROCES SPORZĄDZANIA OSTATECZNEJ WERSJI DOKUMENTU</w:t>
            </w:r>
          </w:p>
        </w:tc>
      </w:tr>
      <w:tr w:rsidR="00BA32D3" w:rsidRPr="00B93A16" w14:paraId="5787D485" w14:textId="77777777" w:rsidTr="004A4552">
        <w:trPr>
          <w:trHeight w:val="1563"/>
        </w:trPr>
        <w:tc>
          <w:tcPr>
            <w:tcW w:w="516" w:type="dxa"/>
            <w:vAlign w:val="center"/>
          </w:tcPr>
          <w:p w14:paraId="13F67BF6" w14:textId="77777777" w:rsidR="00BA32D3" w:rsidRPr="00B93A16" w:rsidRDefault="00BA32D3" w:rsidP="00BA32D3">
            <w:pPr>
              <w:spacing w:line="276" w:lineRule="auto"/>
              <w:rPr>
                <w:rFonts w:cstheme="minorHAnsi"/>
              </w:rPr>
            </w:pPr>
            <w:r w:rsidRPr="00B93A16">
              <w:rPr>
                <w:rFonts w:cstheme="minorHAnsi"/>
              </w:rPr>
              <w:t>6.</w:t>
            </w:r>
          </w:p>
        </w:tc>
        <w:tc>
          <w:tcPr>
            <w:tcW w:w="3879" w:type="dxa"/>
            <w:vAlign w:val="center"/>
          </w:tcPr>
          <w:p w14:paraId="71FE405D" w14:textId="5EA590AB" w:rsidR="00BA32D3" w:rsidRPr="00B93A16" w:rsidRDefault="00BA32D3" w:rsidP="00BA32D3">
            <w:pPr>
              <w:spacing w:line="276" w:lineRule="auto"/>
              <w:rPr>
                <w:rFonts w:cstheme="minorHAnsi"/>
              </w:rPr>
            </w:pPr>
            <w:r w:rsidRPr="00B93A16">
              <w:rPr>
                <w:rFonts w:cstheme="minorHAnsi"/>
              </w:rPr>
              <w:t>Konsultacje projektu Strategii, w szczególności z: sąsiednimi gminami i ich związkami, lokalnymi partnerami społecznymi i gospodarczymi, mieszkańcami, a także z właściwym dyrektorem regionalnego zarządu gospodarki wodnej Państwowego Gospodarstwa Wodnego Wody Polskie.</w:t>
            </w:r>
          </w:p>
        </w:tc>
        <w:tc>
          <w:tcPr>
            <w:tcW w:w="1738" w:type="dxa"/>
            <w:vAlign w:val="center"/>
          </w:tcPr>
          <w:p w14:paraId="41F8323C" w14:textId="77777777" w:rsidR="00BA32D3" w:rsidRPr="00B93A16" w:rsidRDefault="00BA32D3" w:rsidP="00BA32D3">
            <w:pPr>
              <w:spacing w:line="276" w:lineRule="auto"/>
              <w:rPr>
                <w:rFonts w:cstheme="minorHAnsi"/>
              </w:rPr>
            </w:pPr>
            <w:r w:rsidRPr="00B93A16">
              <w:rPr>
                <w:rFonts w:cstheme="minorHAnsi"/>
              </w:rPr>
              <w:t xml:space="preserve">Zespół ds. opracowywania strategii, </w:t>
            </w:r>
          </w:p>
          <w:p w14:paraId="69AC0AC6" w14:textId="44765B7E" w:rsidR="00BA32D3" w:rsidRPr="00B93A16" w:rsidRDefault="00301855" w:rsidP="00BA32D3">
            <w:pPr>
              <w:spacing w:line="276" w:lineRule="auto"/>
              <w:rPr>
                <w:rFonts w:cstheme="minorHAnsi"/>
              </w:rPr>
            </w:pPr>
            <w:r w:rsidRPr="00B93A16">
              <w:rPr>
                <w:rFonts w:cstheme="minorHAnsi"/>
              </w:rPr>
              <w:t>Wójt</w:t>
            </w:r>
            <w:r w:rsidR="0009709E" w:rsidRPr="00B93A16">
              <w:rPr>
                <w:rFonts w:cstheme="minorHAnsi"/>
              </w:rPr>
              <w:t xml:space="preserve"> </w:t>
            </w:r>
            <w:r w:rsidRPr="00B93A16">
              <w:rPr>
                <w:rFonts w:cstheme="minorHAnsi"/>
              </w:rPr>
              <w:t xml:space="preserve">Gminy </w:t>
            </w:r>
          </w:p>
        </w:tc>
        <w:tc>
          <w:tcPr>
            <w:tcW w:w="1380" w:type="dxa"/>
            <w:vAlign w:val="center"/>
          </w:tcPr>
          <w:p w14:paraId="08264C1D" w14:textId="36DC6486" w:rsidR="00BA32D3" w:rsidRPr="00B93A16" w:rsidRDefault="00D63F5F" w:rsidP="00BA32D3">
            <w:pPr>
              <w:spacing w:line="276" w:lineRule="auto"/>
              <w:rPr>
                <w:rFonts w:cstheme="minorHAnsi"/>
              </w:rPr>
            </w:pPr>
            <w:r w:rsidRPr="00B93A16">
              <w:rPr>
                <w:rFonts w:cstheme="minorHAnsi"/>
              </w:rPr>
              <w:t>do końca sierpnia 2024 r.</w:t>
            </w:r>
          </w:p>
        </w:tc>
        <w:tc>
          <w:tcPr>
            <w:tcW w:w="1554" w:type="dxa"/>
            <w:vAlign w:val="center"/>
          </w:tcPr>
          <w:p w14:paraId="4042A384" w14:textId="586A27B3" w:rsidR="00BA32D3" w:rsidRPr="00B93A16" w:rsidRDefault="00F573DE" w:rsidP="00BA32D3">
            <w:pPr>
              <w:spacing w:line="276" w:lineRule="auto"/>
              <w:rPr>
                <w:rFonts w:cstheme="minorHAnsi"/>
                <w:color w:val="FF0000"/>
              </w:rPr>
            </w:pPr>
            <w:r w:rsidRPr="00B93A16">
              <w:rPr>
                <w:rFonts w:cstheme="minorHAnsi"/>
              </w:rPr>
              <w:t xml:space="preserve">Pracownicy Urzędu, </w:t>
            </w:r>
            <w:r w:rsidR="00301855" w:rsidRPr="00B93A16">
              <w:rPr>
                <w:rFonts w:cstheme="minorHAnsi"/>
              </w:rPr>
              <w:t>Rada Gminy</w:t>
            </w:r>
          </w:p>
        </w:tc>
      </w:tr>
      <w:tr w:rsidR="00B4273C" w:rsidRPr="00B93A16" w14:paraId="0C050AAE" w14:textId="77777777" w:rsidTr="004A4552">
        <w:tc>
          <w:tcPr>
            <w:tcW w:w="516" w:type="dxa"/>
            <w:vAlign w:val="center"/>
          </w:tcPr>
          <w:p w14:paraId="7DA04304" w14:textId="44FCDDBA" w:rsidR="00B4273C" w:rsidRPr="00B93A16" w:rsidRDefault="00B4273C" w:rsidP="00B4273C">
            <w:pPr>
              <w:spacing w:line="276" w:lineRule="auto"/>
              <w:rPr>
                <w:rFonts w:cstheme="minorHAnsi"/>
              </w:rPr>
            </w:pPr>
            <w:r w:rsidRPr="00B93A16">
              <w:rPr>
                <w:rFonts w:cstheme="minorHAnsi"/>
              </w:rPr>
              <w:lastRenderedPageBreak/>
              <w:t>7.</w:t>
            </w:r>
          </w:p>
        </w:tc>
        <w:tc>
          <w:tcPr>
            <w:tcW w:w="3879" w:type="dxa"/>
            <w:vAlign w:val="center"/>
          </w:tcPr>
          <w:p w14:paraId="0837F23C" w14:textId="54EE8F34" w:rsidR="00B4273C" w:rsidRPr="00B93A16" w:rsidRDefault="00B4273C" w:rsidP="00B4273C">
            <w:pPr>
              <w:spacing w:line="276" w:lineRule="auto"/>
              <w:rPr>
                <w:rFonts w:cstheme="minorHAnsi"/>
              </w:rPr>
            </w:pPr>
            <w:r w:rsidRPr="00B93A16">
              <w:rPr>
                <w:rFonts w:cstheme="minorHAnsi"/>
              </w:rPr>
              <w:t>Przeprowadzenie strategicznej oceny oddziaływania na środowisko lub uzyskania udokumentowanej zgody na odstąpienie od przeprowadzenia strategicznej oceny oddziaływania na środowisko projektu Strategii.</w:t>
            </w:r>
          </w:p>
        </w:tc>
        <w:tc>
          <w:tcPr>
            <w:tcW w:w="1738" w:type="dxa"/>
            <w:vAlign w:val="center"/>
          </w:tcPr>
          <w:p w14:paraId="65548BFC" w14:textId="0D23F036" w:rsidR="00B4273C" w:rsidRPr="00B93A16" w:rsidRDefault="00B4273C" w:rsidP="00B4273C">
            <w:pPr>
              <w:spacing w:line="276" w:lineRule="auto"/>
              <w:rPr>
                <w:rFonts w:cstheme="minorHAnsi"/>
              </w:rPr>
            </w:pPr>
            <w:r w:rsidRPr="00B93A16">
              <w:rPr>
                <w:rFonts w:cstheme="minorHAnsi"/>
              </w:rPr>
              <w:t xml:space="preserve">Zespół ds. opracowywania strategii/ eksperci zewnętrzni </w:t>
            </w:r>
            <w:r w:rsidR="00301855" w:rsidRPr="00B93A16">
              <w:rPr>
                <w:rFonts w:cstheme="minorHAnsi"/>
              </w:rPr>
              <w:t>Wójt</w:t>
            </w:r>
            <w:r w:rsidR="0009709E" w:rsidRPr="00B93A16">
              <w:rPr>
                <w:rFonts w:cstheme="minorHAnsi"/>
              </w:rPr>
              <w:t xml:space="preserve"> </w:t>
            </w:r>
            <w:r w:rsidR="00301855" w:rsidRPr="00B93A16">
              <w:rPr>
                <w:rFonts w:cstheme="minorHAnsi"/>
              </w:rPr>
              <w:t xml:space="preserve">Gminy </w:t>
            </w:r>
          </w:p>
        </w:tc>
        <w:tc>
          <w:tcPr>
            <w:tcW w:w="1380" w:type="dxa"/>
            <w:vAlign w:val="center"/>
          </w:tcPr>
          <w:p w14:paraId="778B387B" w14:textId="3B589BDF" w:rsidR="00B4273C" w:rsidRPr="00B93A16" w:rsidRDefault="00D63F5F" w:rsidP="00B4273C">
            <w:pPr>
              <w:spacing w:line="276" w:lineRule="auto"/>
              <w:rPr>
                <w:rFonts w:cstheme="minorHAnsi"/>
              </w:rPr>
            </w:pPr>
            <w:r w:rsidRPr="00B93A16">
              <w:rPr>
                <w:rFonts w:cstheme="minorHAnsi"/>
              </w:rPr>
              <w:t>do końca sierpnia 2024 r.</w:t>
            </w:r>
          </w:p>
        </w:tc>
        <w:tc>
          <w:tcPr>
            <w:tcW w:w="1554" w:type="dxa"/>
            <w:vAlign w:val="center"/>
          </w:tcPr>
          <w:p w14:paraId="3302C324" w14:textId="2270C904" w:rsidR="00B4273C" w:rsidRPr="00B93A16" w:rsidRDefault="00B4273C" w:rsidP="00B4273C">
            <w:pPr>
              <w:spacing w:line="276" w:lineRule="auto"/>
              <w:rPr>
                <w:rFonts w:cstheme="minorHAnsi"/>
              </w:rPr>
            </w:pPr>
            <w:r w:rsidRPr="00B93A16">
              <w:rPr>
                <w:rFonts w:cstheme="minorHAnsi"/>
              </w:rPr>
              <w:t>Regionalny Dyrektor Ochrony Środowiska, Państwowy Wojewódzki Inspektor Środowiska</w:t>
            </w:r>
          </w:p>
        </w:tc>
      </w:tr>
      <w:tr w:rsidR="00B4273C" w:rsidRPr="00B93A16" w14:paraId="646F16F3" w14:textId="77777777" w:rsidTr="004A4552">
        <w:tc>
          <w:tcPr>
            <w:tcW w:w="516" w:type="dxa"/>
            <w:vAlign w:val="center"/>
          </w:tcPr>
          <w:p w14:paraId="10F0DCCB" w14:textId="33D2FB5E" w:rsidR="00B4273C" w:rsidRPr="00B93A16" w:rsidRDefault="00B4273C" w:rsidP="00B4273C">
            <w:pPr>
              <w:spacing w:line="276" w:lineRule="auto"/>
              <w:rPr>
                <w:rFonts w:cstheme="minorHAnsi"/>
              </w:rPr>
            </w:pPr>
            <w:r w:rsidRPr="00B93A16">
              <w:rPr>
                <w:rFonts w:cstheme="minorHAnsi"/>
              </w:rPr>
              <w:t>8</w:t>
            </w:r>
          </w:p>
        </w:tc>
        <w:tc>
          <w:tcPr>
            <w:tcW w:w="3879" w:type="dxa"/>
            <w:vAlign w:val="center"/>
          </w:tcPr>
          <w:p w14:paraId="03530F7F" w14:textId="77777777" w:rsidR="00B4273C" w:rsidRPr="00B93A16" w:rsidRDefault="00B4273C" w:rsidP="00B4273C">
            <w:pPr>
              <w:spacing w:line="276" w:lineRule="auto"/>
              <w:rPr>
                <w:rFonts w:cstheme="minorHAnsi"/>
              </w:rPr>
            </w:pPr>
            <w:r w:rsidRPr="00B93A16">
              <w:rPr>
                <w:rFonts w:cstheme="minorHAnsi"/>
              </w:rPr>
              <w:t>Przedłożenie projektu Strategii Zarządowi Województwa w celu wydania opinii.</w:t>
            </w:r>
          </w:p>
        </w:tc>
        <w:tc>
          <w:tcPr>
            <w:tcW w:w="1738" w:type="dxa"/>
            <w:vAlign w:val="center"/>
          </w:tcPr>
          <w:p w14:paraId="4B860566" w14:textId="117B5B9D" w:rsidR="00B4273C" w:rsidRPr="00B93A16" w:rsidRDefault="00301855" w:rsidP="00B4273C">
            <w:pPr>
              <w:spacing w:line="276" w:lineRule="auto"/>
              <w:rPr>
                <w:rFonts w:cstheme="minorHAnsi"/>
              </w:rPr>
            </w:pPr>
            <w:r w:rsidRPr="00B93A16">
              <w:rPr>
                <w:rFonts w:cstheme="minorHAnsi"/>
              </w:rPr>
              <w:t>Wójt</w:t>
            </w:r>
            <w:r w:rsidR="0009709E" w:rsidRPr="00B93A16">
              <w:rPr>
                <w:rFonts w:cstheme="minorHAnsi"/>
              </w:rPr>
              <w:t xml:space="preserve"> </w:t>
            </w:r>
            <w:r w:rsidRPr="00B93A16">
              <w:rPr>
                <w:rFonts w:cstheme="minorHAnsi"/>
              </w:rPr>
              <w:t>Gminy</w:t>
            </w:r>
          </w:p>
        </w:tc>
        <w:tc>
          <w:tcPr>
            <w:tcW w:w="1380" w:type="dxa"/>
            <w:vAlign w:val="center"/>
          </w:tcPr>
          <w:p w14:paraId="6F89EE46" w14:textId="32CB73E1" w:rsidR="00B4273C" w:rsidRPr="00B93A16" w:rsidRDefault="00301855" w:rsidP="00B4273C">
            <w:pPr>
              <w:spacing w:line="276" w:lineRule="auto"/>
              <w:rPr>
                <w:rFonts w:cstheme="minorHAnsi"/>
              </w:rPr>
            </w:pPr>
            <w:r w:rsidRPr="00B93A16">
              <w:rPr>
                <w:rFonts w:cstheme="minorHAnsi"/>
              </w:rPr>
              <w:t>do końca sierpnia 2024 r.</w:t>
            </w:r>
          </w:p>
        </w:tc>
        <w:tc>
          <w:tcPr>
            <w:tcW w:w="1554" w:type="dxa"/>
            <w:vAlign w:val="center"/>
          </w:tcPr>
          <w:p w14:paraId="1986D391" w14:textId="77777777" w:rsidR="00B4273C" w:rsidRPr="00B93A16" w:rsidRDefault="00B4273C" w:rsidP="00B4273C">
            <w:pPr>
              <w:spacing w:line="276" w:lineRule="auto"/>
              <w:rPr>
                <w:rFonts w:cstheme="minorHAnsi"/>
              </w:rPr>
            </w:pPr>
            <w:r w:rsidRPr="00B93A16">
              <w:rPr>
                <w:rFonts w:cstheme="minorHAnsi"/>
              </w:rPr>
              <w:t>Zarząd Województwa</w:t>
            </w:r>
          </w:p>
        </w:tc>
      </w:tr>
      <w:tr w:rsidR="00B4273C" w:rsidRPr="00B93A16" w14:paraId="5710CCC3" w14:textId="77777777" w:rsidTr="004A4552">
        <w:tc>
          <w:tcPr>
            <w:tcW w:w="516" w:type="dxa"/>
            <w:vAlign w:val="center"/>
          </w:tcPr>
          <w:p w14:paraId="14D047BD" w14:textId="400213F9" w:rsidR="00B4273C" w:rsidRPr="00B93A16" w:rsidRDefault="00B4273C" w:rsidP="00B4273C">
            <w:pPr>
              <w:spacing w:line="276" w:lineRule="auto"/>
              <w:rPr>
                <w:rFonts w:cstheme="minorHAnsi"/>
              </w:rPr>
            </w:pPr>
            <w:r w:rsidRPr="00B93A16">
              <w:rPr>
                <w:rFonts w:cstheme="minorHAnsi"/>
              </w:rPr>
              <w:t>9.</w:t>
            </w:r>
          </w:p>
        </w:tc>
        <w:tc>
          <w:tcPr>
            <w:tcW w:w="3879" w:type="dxa"/>
            <w:vAlign w:val="center"/>
          </w:tcPr>
          <w:p w14:paraId="155CE0E0" w14:textId="77777777" w:rsidR="00B4273C" w:rsidRPr="00B93A16" w:rsidRDefault="00B4273C" w:rsidP="00B4273C">
            <w:pPr>
              <w:spacing w:line="276" w:lineRule="auto"/>
              <w:rPr>
                <w:rFonts w:cstheme="minorHAnsi"/>
              </w:rPr>
            </w:pPr>
            <w:r w:rsidRPr="00B93A16">
              <w:rPr>
                <w:rFonts w:cstheme="minorHAnsi"/>
              </w:rPr>
              <w:t>Wprowadzenie uwag i wniosków z konsultacji społecznych oraz opiniowania do projektu Strategii</w:t>
            </w:r>
          </w:p>
        </w:tc>
        <w:tc>
          <w:tcPr>
            <w:tcW w:w="1738" w:type="dxa"/>
            <w:vAlign w:val="center"/>
          </w:tcPr>
          <w:p w14:paraId="272BA23B" w14:textId="3759971C" w:rsidR="00B4273C" w:rsidRPr="00B93A16" w:rsidRDefault="00B4273C" w:rsidP="00B4273C">
            <w:pPr>
              <w:spacing w:line="276" w:lineRule="auto"/>
              <w:rPr>
                <w:rFonts w:cstheme="minorHAnsi"/>
              </w:rPr>
            </w:pPr>
            <w:r w:rsidRPr="00B93A16">
              <w:rPr>
                <w:rFonts w:cstheme="minorHAnsi"/>
              </w:rPr>
              <w:t>Zespół ds. opracowywania strategii/ eksperci zewnętrzni</w:t>
            </w:r>
          </w:p>
        </w:tc>
        <w:tc>
          <w:tcPr>
            <w:tcW w:w="1380" w:type="dxa"/>
            <w:vAlign w:val="center"/>
          </w:tcPr>
          <w:p w14:paraId="4FFB7565" w14:textId="611A0407" w:rsidR="00B4273C" w:rsidRPr="00B93A16" w:rsidRDefault="00795FF2" w:rsidP="00B4273C">
            <w:pPr>
              <w:spacing w:line="276" w:lineRule="auto"/>
              <w:rPr>
                <w:rFonts w:cstheme="minorHAnsi"/>
              </w:rPr>
            </w:pPr>
            <w:r w:rsidRPr="00B93A16">
              <w:rPr>
                <w:rFonts w:cstheme="minorHAnsi"/>
              </w:rPr>
              <w:t xml:space="preserve">do końca </w:t>
            </w:r>
            <w:r w:rsidR="00301855" w:rsidRPr="00B93A16">
              <w:rPr>
                <w:rFonts w:cstheme="minorHAnsi"/>
              </w:rPr>
              <w:t>września</w:t>
            </w:r>
            <w:r w:rsidRPr="00B93A16">
              <w:rPr>
                <w:rFonts w:cstheme="minorHAnsi"/>
              </w:rPr>
              <w:t xml:space="preserve"> 2024 r.</w:t>
            </w:r>
          </w:p>
        </w:tc>
        <w:tc>
          <w:tcPr>
            <w:tcW w:w="1554" w:type="dxa"/>
            <w:vAlign w:val="center"/>
          </w:tcPr>
          <w:p w14:paraId="7CD373DC" w14:textId="3EDE95D9" w:rsidR="00B4273C" w:rsidRPr="00B93A16" w:rsidRDefault="00B4273C" w:rsidP="00B4273C">
            <w:pPr>
              <w:spacing w:line="276" w:lineRule="auto"/>
              <w:rPr>
                <w:rFonts w:cstheme="minorHAnsi"/>
              </w:rPr>
            </w:pPr>
            <w:r w:rsidRPr="00B93A16">
              <w:rPr>
                <w:rFonts w:cstheme="minorHAnsi"/>
              </w:rPr>
              <w:t xml:space="preserve">Pracownicy Urzędu, </w:t>
            </w:r>
            <w:r w:rsidR="00301855" w:rsidRPr="00B93A16">
              <w:rPr>
                <w:rFonts w:cstheme="minorHAnsi"/>
              </w:rPr>
              <w:t>Rada Gminy</w:t>
            </w:r>
          </w:p>
        </w:tc>
      </w:tr>
      <w:tr w:rsidR="00B4273C" w:rsidRPr="00B93A16" w14:paraId="49043565" w14:textId="77777777" w:rsidTr="004A4552">
        <w:tc>
          <w:tcPr>
            <w:tcW w:w="516" w:type="dxa"/>
            <w:vAlign w:val="center"/>
          </w:tcPr>
          <w:p w14:paraId="46A9A415" w14:textId="77777777" w:rsidR="00B4273C" w:rsidRPr="00B93A16" w:rsidRDefault="00B4273C" w:rsidP="00B4273C">
            <w:pPr>
              <w:spacing w:line="276" w:lineRule="auto"/>
              <w:rPr>
                <w:rFonts w:cstheme="minorHAnsi"/>
              </w:rPr>
            </w:pPr>
            <w:r w:rsidRPr="00B93A16">
              <w:rPr>
                <w:rFonts w:cstheme="minorHAnsi"/>
              </w:rPr>
              <w:t>10.</w:t>
            </w:r>
          </w:p>
        </w:tc>
        <w:tc>
          <w:tcPr>
            <w:tcW w:w="3879" w:type="dxa"/>
            <w:vAlign w:val="center"/>
          </w:tcPr>
          <w:p w14:paraId="75089A5C" w14:textId="77777777" w:rsidR="00B4273C" w:rsidRPr="00B93A16" w:rsidRDefault="00B4273C" w:rsidP="00B4273C">
            <w:pPr>
              <w:spacing w:line="276" w:lineRule="auto"/>
              <w:rPr>
                <w:rFonts w:cstheme="minorHAnsi"/>
              </w:rPr>
            </w:pPr>
            <w:r w:rsidRPr="00B93A16">
              <w:rPr>
                <w:rFonts w:cstheme="minorHAnsi"/>
              </w:rPr>
              <w:t xml:space="preserve">Ewaluacja </w:t>
            </w:r>
            <w:r w:rsidRPr="00B93A16">
              <w:rPr>
                <w:rFonts w:cstheme="minorHAnsi"/>
                <w:i/>
              </w:rPr>
              <w:t>ex-</w:t>
            </w:r>
            <w:proofErr w:type="spellStart"/>
            <w:r w:rsidRPr="00B93A16">
              <w:rPr>
                <w:rFonts w:cstheme="minorHAnsi"/>
                <w:i/>
              </w:rPr>
              <w:t>ante</w:t>
            </w:r>
            <w:proofErr w:type="spellEnd"/>
            <w:r w:rsidRPr="00B93A16">
              <w:rPr>
                <w:rFonts w:cstheme="minorHAnsi"/>
              </w:rPr>
              <w:t xml:space="preserve"> (ewaluacja trafności, przewidywanej skuteczności i efektywności realizacji strategii rozwoju) projektu Strategii.</w:t>
            </w:r>
          </w:p>
        </w:tc>
        <w:tc>
          <w:tcPr>
            <w:tcW w:w="1738" w:type="dxa"/>
            <w:vAlign w:val="center"/>
          </w:tcPr>
          <w:p w14:paraId="6616A85E" w14:textId="3D8CC456" w:rsidR="00B4273C" w:rsidRPr="00B93A16" w:rsidRDefault="00B4273C" w:rsidP="00B4273C">
            <w:pPr>
              <w:spacing w:line="276" w:lineRule="auto"/>
              <w:rPr>
                <w:rFonts w:cstheme="minorHAnsi"/>
              </w:rPr>
            </w:pPr>
            <w:r w:rsidRPr="00B93A16">
              <w:rPr>
                <w:rFonts w:cstheme="minorHAnsi"/>
              </w:rPr>
              <w:t>Zespół ds. opracowywania strategii/ eksperci zewnętrzni</w:t>
            </w:r>
          </w:p>
        </w:tc>
        <w:tc>
          <w:tcPr>
            <w:tcW w:w="1380" w:type="dxa"/>
            <w:vAlign w:val="center"/>
          </w:tcPr>
          <w:p w14:paraId="0E45FC30" w14:textId="6C5FEDAC" w:rsidR="00B4273C" w:rsidRPr="00B93A16" w:rsidRDefault="00795FF2" w:rsidP="00B4273C">
            <w:pPr>
              <w:spacing w:line="276" w:lineRule="auto"/>
              <w:rPr>
                <w:rFonts w:cstheme="minorHAnsi"/>
              </w:rPr>
            </w:pPr>
            <w:r w:rsidRPr="00B93A16">
              <w:rPr>
                <w:rFonts w:cstheme="minorHAnsi"/>
              </w:rPr>
              <w:t xml:space="preserve">do końca </w:t>
            </w:r>
            <w:r w:rsidR="00301855" w:rsidRPr="00B93A16">
              <w:rPr>
                <w:rFonts w:cstheme="minorHAnsi"/>
              </w:rPr>
              <w:t xml:space="preserve">września </w:t>
            </w:r>
            <w:r w:rsidRPr="00B93A16">
              <w:rPr>
                <w:rFonts w:cstheme="minorHAnsi"/>
              </w:rPr>
              <w:t>2024 r.</w:t>
            </w:r>
          </w:p>
        </w:tc>
        <w:tc>
          <w:tcPr>
            <w:tcW w:w="1554" w:type="dxa"/>
            <w:vAlign w:val="center"/>
          </w:tcPr>
          <w:p w14:paraId="2DE86F57" w14:textId="77777777" w:rsidR="00B4273C" w:rsidRPr="00B93A16" w:rsidRDefault="00B4273C" w:rsidP="00B4273C">
            <w:pPr>
              <w:spacing w:line="276" w:lineRule="auto"/>
              <w:jc w:val="center"/>
              <w:rPr>
                <w:rFonts w:cstheme="minorHAnsi"/>
              </w:rPr>
            </w:pPr>
            <w:r w:rsidRPr="00B93A16">
              <w:rPr>
                <w:rFonts w:cstheme="minorHAnsi"/>
              </w:rPr>
              <w:t>x</w:t>
            </w:r>
          </w:p>
        </w:tc>
      </w:tr>
      <w:tr w:rsidR="00B4273C" w:rsidRPr="00B93A16" w14:paraId="1F907738" w14:textId="77777777" w:rsidTr="004A4552">
        <w:tc>
          <w:tcPr>
            <w:tcW w:w="516" w:type="dxa"/>
            <w:vAlign w:val="center"/>
          </w:tcPr>
          <w:p w14:paraId="418146E6" w14:textId="77777777" w:rsidR="00B4273C" w:rsidRPr="00B93A16" w:rsidRDefault="00B4273C" w:rsidP="00B4273C">
            <w:pPr>
              <w:spacing w:line="276" w:lineRule="auto"/>
              <w:rPr>
                <w:rFonts w:cstheme="minorHAnsi"/>
              </w:rPr>
            </w:pPr>
            <w:r w:rsidRPr="00B93A16">
              <w:rPr>
                <w:rFonts w:cstheme="minorHAnsi"/>
              </w:rPr>
              <w:t>11.</w:t>
            </w:r>
          </w:p>
        </w:tc>
        <w:tc>
          <w:tcPr>
            <w:tcW w:w="3879" w:type="dxa"/>
            <w:vAlign w:val="center"/>
          </w:tcPr>
          <w:p w14:paraId="1789ABEA" w14:textId="77777777" w:rsidR="00B4273C" w:rsidRPr="00B93A16" w:rsidRDefault="00B4273C" w:rsidP="00B4273C">
            <w:pPr>
              <w:spacing w:line="276" w:lineRule="auto"/>
              <w:rPr>
                <w:rFonts w:cstheme="minorHAnsi"/>
              </w:rPr>
            </w:pPr>
            <w:r w:rsidRPr="00B93A16">
              <w:rPr>
                <w:rFonts w:cstheme="minorHAnsi"/>
              </w:rPr>
              <w:t>Sporządzenie wersji końcowej projektu Strategii</w:t>
            </w:r>
          </w:p>
        </w:tc>
        <w:tc>
          <w:tcPr>
            <w:tcW w:w="1738" w:type="dxa"/>
            <w:vAlign w:val="center"/>
          </w:tcPr>
          <w:p w14:paraId="1794F8FE" w14:textId="3F80FD85" w:rsidR="00B4273C" w:rsidRPr="00B93A16" w:rsidRDefault="00B4273C" w:rsidP="00B4273C">
            <w:pPr>
              <w:spacing w:line="276" w:lineRule="auto"/>
              <w:rPr>
                <w:rFonts w:cstheme="minorHAnsi"/>
              </w:rPr>
            </w:pPr>
            <w:r w:rsidRPr="00B93A16">
              <w:rPr>
                <w:rFonts w:cstheme="minorHAnsi"/>
              </w:rPr>
              <w:t>Zespół ds. opracowywania strategii/ eksperci zewnętrzni</w:t>
            </w:r>
          </w:p>
        </w:tc>
        <w:tc>
          <w:tcPr>
            <w:tcW w:w="1380" w:type="dxa"/>
            <w:vAlign w:val="center"/>
          </w:tcPr>
          <w:p w14:paraId="4920D89A" w14:textId="50C5F0AD" w:rsidR="00B4273C" w:rsidRPr="00B93A16" w:rsidRDefault="00795FF2" w:rsidP="00B4273C">
            <w:pPr>
              <w:spacing w:line="276" w:lineRule="auto"/>
              <w:rPr>
                <w:rFonts w:cstheme="minorHAnsi"/>
              </w:rPr>
            </w:pPr>
            <w:r w:rsidRPr="00B93A16">
              <w:rPr>
                <w:rFonts w:cstheme="minorHAnsi"/>
              </w:rPr>
              <w:t xml:space="preserve">do końca </w:t>
            </w:r>
            <w:r w:rsidR="00D63F5F" w:rsidRPr="00B93A16">
              <w:rPr>
                <w:rFonts w:cstheme="minorHAnsi"/>
              </w:rPr>
              <w:t xml:space="preserve">października </w:t>
            </w:r>
            <w:r w:rsidRPr="00B93A16">
              <w:rPr>
                <w:rFonts w:cstheme="minorHAnsi"/>
              </w:rPr>
              <w:t>2024 r.</w:t>
            </w:r>
          </w:p>
        </w:tc>
        <w:tc>
          <w:tcPr>
            <w:tcW w:w="1554" w:type="dxa"/>
            <w:vAlign w:val="center"/>
          </w:tcPr>
          <w:p w14:paraId="0C226BDB" w14:textId="3D204C4B" w:rsidR="00B4273C" w:rsidRPr="00B93A16" w:rsidRDefault="00B4273C" w:rsidP="00B4273C">
            <w:pPr>
              <w:spacing w:line="276" w:lineRule="auto"/>
              <w:rPr>
                <w:rFonts w:cstheme="minorHAnsi"/>
              </w:rPr>
            </w:pPr>
            <w:r w:rsidRPr="00B93A16">
              <w:rPr>
                <w:rFonts w:cstheme="minorHAnsi"/>
              </w:rPr>
              <w:t xml:space="preserve">Pracownicy Urzędu, </w:t>
            </w:r>
            <w:r w:rsidR="00301855" w:rsidRPr="00B93A16">
              <w:rPr>
                <w:rFonts w:cstheme="minorHAnsi"/>
              </w:rPr>
              <w:t>Rada Gminy</w:t>
            </w:r>
            <w:r w:rsidRPr="00B93A16">
              <w:rPr>
                <w:rFonts w:cstheme="minorHAnsi"/>
              </w:rPr>
              <w:t xml:space="preserve">, </w:t>
            </w:r>
            <w:r w:rsidR="00301855" w:rsidRPr="00B93A16">
              <w:rPr>
                <w:rFonts w:cstheme="minorHAnsi"/>
              </w:rPr>
              <w:t>Wójt</w:t>
            </w:r>
            <w:r w:rsidR="0009709E" w:rsidRPr="00B93A16">
              <w:rPr>
                <w:rFonts w:cstheme="minorHAnsi"/>
              </w:rPr>
              <w:t xml:space="preserve"> </w:t>
            </w:r>
            <w:r w:rsidR="00301855" w:rsidRPr="00B93A16">
              <w:rPr>
                <w:rFonts w:cstheme="minorHAnsi"/>
              </w:rPr>
              <w:t>Gminy</w:t>
            </w:r>
          </w:p>
        </w:tc>
      </w:tr>
      <w:tr w:rsidR="00B4273C" w:rsidRPr="00B93A16" w14:paraId="4E2EA0F3" w14:textId="77777777" w:rsidTr="004A4552">
        <w:tc>
          <w:tcPr>
            <w:tcW w:w="9067" w:type="dxa"/>
            <w:gridSpan w:val="5"/>
            <w:vAlign w:val="center"/>
          </w:tcPr>
          <w:p w14:paraId="043A5DD7" w14:textId="77777777" w:rsidR="00B4273C" w:rsidRPr="00B93A16" w:rsidRDefault="00B4273C" w:rsidP="00B4273C">
            <w:pPr>
              <w:spacing w:line="276" w:lineRule="auto"/>
              <w:jc w:val="center"/>
              <w:rPr>
                <w:rFonts w:cstheme="minorHAnsi"/>
                <w:b/>
                <w:bCs/>
              </w:rPr>
            </w:pPr>
            <w:r w:rsidRPr="00B93A16">
              <w:rPr>
                <w:rFonts w:cstheme="minorHAnsi"/>
                <w:b/>
                <w:bCs/>
              </w:rPr>
              <w:t>PRZJĘCIE DOKUMENTU</w:t>
            </w:r>
          </w:p>
        </w:tc>
      </w:tr>
      <w:tr w:rsidR="00D0372C" w:rsidRPr="00B93A16" w14:paraId="48DACC6C" w14:textId="77777777" w:rsidTr="004A4552">
        <w:tc>
          <w:tcPr>
            <w:tcW w:w="516" w:type="dxa"/>
            <w:vAlign w:val="center"/>
          </w:tcPr>
          <w:p w14:paraId="6DE16BAF" w14:textId="77777777" w:rsidR="00D0372C" w:rsidRPr="00B93A16" w:rsidRDefault="00D0372C" w:rsidP="00D0372C">
            <w:pPr>
              <w:spacing w:line="276" w:lineRule="auto"/>
              <w:rPr>
                <w:rFonts w:cstheme="minorHAnsi"/>
              </w:rPr>
            </w:pPr>
            <w:r w:rsidRPr="00B93A16">
              <w:rPr>
                <w:rFonts w:cstheme="minorHAnsi"/>
              </w:rPr>
              <w:t>12.</w:t>
            </w:r>
          </w:p>
        </w:tc>
        <w:tc>
          <w:tcPr>
            <w:tcW w:w="3879" w:type="dxa"/>
            <w:vAlign w:val="center"/>
          </w:tcPr>
          <w:p w14:paraId="7BECF781" w14:textId="1615E707" w:rsidR="00D0372C" w:rsidRPr="00B93A16" w:rsidRDefault="00D0372C" w:rsidP="00D0372C">
            <w:pPr>
              <w:spacing w:line="276" w:lineRule="auto"/>
              <w:jc w:val="both"/>
              <w:rPr>
                <w:rFonts w:cstheme="minorHAnsi"/>
              </w:rPr>
            </w:pPr>
            <w:r w:rsidRPr="00B93A16">
              <w:rPr>
                <w:rFonts w:cstheme="minorHAnsi"/>
              </w:rPr>
              <w:t>Podjęcie uchwały w sprawie przyjęcia Strategii Rozwoju Gminy</w:t>
            </w:r>
          </w:p>
        </w:tc>
        <w:tc>
          <w:tcPr>
            <w:tcW w:w="1738" w:type="dxa"/>
            <w:vAlign w:val="center"/>
          </w:tcPr>
          <w:p w14:paraId="4CE01576" w14:textId="4352BFBF" w:rsidR="00D0372C" w:rsidRPr="00B93A16" w:rsidRDefault="00301855" w:rsidP="00D0372C">
            <w:pPr>
              <w:spacing w:line="276" w:lineRule="auto"/>
              <w:rPr>
                <w:rFonts w:cstheme="minorHAnsi"/>
              </w:rPr>
            </w:pPr>
            <w:r w:rsidRPr="00B93A16">
              <w:rPr>
                <w:rFonts w:cstheme="minorHAnsi"/>
              </w:rPr>
              <w:t>Rada Gminy</w:t>
            </w:r>
          </w:p>
        </w:tc>
        <w:tc>
          <w:tcPr>
            <w:tcW w:w="1380" w:type="dxa"/>
            <w:vAlign w:val="center"/>
          </w:tcPr>
          <w:p w14:paraId="4BA4249C" w14:textId="4F1AA72B" w:rsidR="00D0372C" w:rsidRPr="00B93A16" w:rsidRDefault="00795FF2" w:rsidP="00D0372C">
            <w:pPr>
              <w:spacing w:line="276" w:lineRule="auto"/>
              <w:rPr>
                <w:rFonts w:cstheme="minorHAnsi"/>
              </w:rPr>
            </w:pPr>
            <w:r w:rsidRPr="00B93A16">
              <w:rPr>
                <w:rFonts w:cstheme="minorHAnsi"/>
              </w:rPr>
              <w:t xml:space="preserve">do końca </w:t>
            </w:r>
            <w:r w:rsidR="00D63F5F" w:rsidRPr="00B93A16">
              <w:rPr>
                <w:rFonts w:cstheme="minorHAnsi"/>
              </w:rPr>
              <w:t xml:space="preserve">listopada </w:t>
            </w:r>
            <w:r w:rsidRPr="00B93A16">
              <w:rPr>
                <w:rFonts w:cstheme="minorHAnsi"/>
              </w:rPr>
              <w:t>2024 r.</w:t>
            </w:r>
          </w:p>
        </w:tc>
        <w:tc>
          <w:tcPr>
            <w:tcW w:w="1554" w:type="dxa"/>
            <w:vAlign w:val="center"/>
          </w:tcPr>
          <w:p w14:paraId="731D5F38" w14:textId="77777777" w:rsidR="00D0372C" w:rsidRPr="00B93A16" w:rsidRDefault="00D0372C" w:rsidP="00D0372C">
            <w:pPr>
              <w:spacing w:line="276" w:lineRule="auto"/>
              <w:jc w:val="center"/>
              <w:rPr>
                <w:rFonts w:cstheme="minorHAnsi"/>
              </w:rPr>
            </w:pPr>
            <w:r w:rsidRPr="00B93A16">
              <w:rPr>
                <w:rFonts w:cstheme="minorHAnsi"/>
              </w:rPr>
              <w:t>x</w:t>
            </w:r>
          </w:p>
        </w:tc>
      </w:tr>
    </w:tbl>
    <w:p w14:paraId="168F455E" w14:textId="1E2ADA72" w:rsidR="00542624" w:rsidRPr="00B93A16" w:rsidRDefault="00AC1B54" w:rsidP="00AC1B54">
      <w:pPr>
        <w:spacing w:line="276" w:lineRule="auto"/>
        <w:rPr>
          <w:rFonts w:cstheme="minorHAnsi"/>
        </w:rPr>
      </w:pPr>
      <w:r w:rsidRPr="00B93A16">
        <w:rPr>
          <w:rFonts w:cstheme="minorHAnsi"/>
        </w:rPr>
        <w:t>Objaśnienie: x - brak podmiotu realizującego lub oceniającego</w:t>
      </w:r>
    </w:p>
    <w:p w14:paraId="0AD9F11E" w14:textId="77777777" w:rsidR="00AC1B54" w:rsidRPr="00B93A16" w:rsidRDefault="00AC1B54" w:rsidP="00AC1B54">
      <w:pPr>
        <w:spacing w:line="276" w:lineRule="auto"/>
        <w:rPr>
          <w:rFonts w:cstheme="minorHAnsi"/>
          <w:b/>
          <w:bCs/>
        </w:rPr>
      </w:pPr>
    </w:p>
    <w:sectPr w:rsidR="00AC1B54" w:rsidRPr="00B93A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0F15" w14:textId="77777777" w:rsidR="00BE6CCF" w:rsidRDefault="00BE6CCF" w:rsidP="00EB17B6">
      <w:pPr>
        <w:spacing w:after="0" w:line="240" w:lineRule="auto"/>
      </w:pPr>
      <w:r>
        <w:separator/>
      </w:r>
    </w:p>
  </w:endnote>
  <w:endnote w:type="continuationSeparator" w:id="0">
    <w:p w14:paraId="3EE63321" w14:textId="77777777" w:rsidR="00BE6CCF" w:rsidRDefault="00BE6CCF" w:rsidP="00EB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BCAC" w14:textId="77777777" w:rsidR="00BE6CCF" w:rsidRDefault="00BE6CCF" w:rsidP="00EB17B6">
      <w:pPr>
        <w:spacing w:after="0" w:line="240" w:lineRule="auto"/>
      </w:pPr>
      <w:r>
        <w:separator/>
      </w:r>
    </w:p>
  </w:footnote>
  <w:footnote w:type="continuationSeparator" w:id="0">
    <w:p w14:paraId="0BE6BC6C" w14:textId="77777777" w:rsidR="00BE6CCF" w:rsidRDefault="00BE6CCF" w:rsidP="00EB1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962"/>
    <w:multiLevelType w:val="hybridMultilevel"/>
    <w:tmpl w:val="C246A2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5039ED"/>
    <w:multiLevelType w:val="hybridMultilevel"/>
    <w:tmpl w:val="057807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CE49D0"/>
    <w:multiLevelType w:val="hybridMultilevel"/>
    <w:tmpl w:val="8E62C51A"/>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17AEBB74">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4720C8"/>
    <w:multiLevelType w:val="hybridMultilevel"/>
    <w:tmpl w:val="AC86299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C5D55"/>
    <w:multiLevelType w:val="hybridMultilevel"/>
    <w:tmpl w:val="7EC27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9105E7"/>
    <w:multiLevelType w:val="hybridMultilevel"/>
    <w:tmpl w:val="49189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C24DE"/>
    <w:multiLevelType w:val="hybridMultilevel"/>
    <w:tmpl w:val="0316ADA2"/>
    <w:lvl w:ilvl="0" w:tplc="17AEBB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B313AE5"/>
    <w:multiLevelType w:val="hybridMultilevel"/>
    <w:tmpl w:val="31FE30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E925256"/>
    <w:multiLevelType w:val="hybridMultilevel"/>
    <w:tmpl w:val="0C2A206A"/>
    <w:lvl w:ilvl="0" w:tplc="7C9C12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53A41EC"/>
    <w:multiLevelType w:val="hybridMultilevel"/>
    <w:tmpl w:val="F42E43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8D1BEB"/>
    <w:multiLevelType w:val="hybridMultilevel"/>
    <w:tmpl w:val="73A05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9F4FE2"/>
    <w:multiLevelType w:val="hybridMultilevel"/>
    <w:tmpl w:val="BA68B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051AB7"/>
    <w:multiLevelType w:val="hybridMultilevel"/>
    <w:tmpl w:val="DB84FD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3A32A4B"/>
    <w:multiLevelType w:val="hybridMultilevel"/>
    <w:tmpl w:val="8848A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4F577F"/>
    <w:multiLevelType w:val="hybridMultilevel"/>
    <w:tmpl w:val="1C9AB1EA"/>
    <w:lvl w:ilvl="0" w:tplc="D7CAF94E">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3C11EB"/>
    <w:multiLevelType w:val="hybridMultilevel"/>
    <w:tmpl w:val="3454E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727442">
    <w:abstractNumId w:val="14"/>
  </w:num>
  <w:num w:numId="2" w16cid:durableId="1219168080">
    <w:abstractNumId w:val="5"/>
  </w:num>
  <w:num w:numId="3" w16cid:durableId="2073380275">
    <w:abstractNumId w:val="12"/>
  </w:num>
  <w:num w:numId="4" w16cid:durableId="2003117335">
    <w:abstractNumId w:val="7"/>
  </w:num>
  <w:num w:numId="5" w16cid:durableId="144394916">
    <w:abstractNumId w:val="9"/>
  </w:num>
  <w:num w:numId="6" w16cid:durableId="1639141319">
    <w:abstractNumId w:val="10"/>
  </w:num>
  <w:num w:numId="7" w16cid:durableId="1368871192">
    <w:abstractNumId w:val="13"/>
  </w:num>
  <w:num w:numId="8" w16cid:durableId="707334110">
    <w:abstractNumId w:val="2"/>
  </w:num>
  <w:num w:numId="9" w16cid:durableId="345445091">
    <w:abstractNumId w:val="11"/>
  </w:num>
  <w:num w:numId="10" w16cid:durableId="117183288">
    <w:abstractNumId w:val="3"/>
  </w:num>
  <w:num w:numId="11" w16cid:durableId="1790472257">
    <w:abstractNumId w:val="15"/>
  </w:num>
  <w:num w:numId="12" w16cid:durableId="964236782">
    <w:abstractNumId w:val="4"/>
  </w:num>
  <w:num w:numId="13" w16cid:durableId="1489444201">
    <w:abstractNumId w:val="8"/>
  </w:num>
  <w:num w:numId="14" w16cid:durableId="1908951486">
    <w:abstractNumId w:val="1"/>
  </w:num>
  <w:num w:numId="15" w16cid:durableId="340161159">
    <w:abstractNumId w:val="6"/>
  </w:num>
  <w:num w:numId="16" w16cid:durableId="182092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2A"/>
    <w:rsid w:val="000201DC"/>
    <w:rsid w:val="000366BF"/>
    <w:rsid w:val="000723D0"/>
    <w:rsid w:val="00083D48"/>
    <w:rsid w:val="00096DD2"/>
    <w:rsid w:val="0009709E"/>
    <w:rsid w:val="000B5547"/>
    <w:rsid w:val="000C6296"/>
    <w:rsid w:val="00112219"/>
    <w:rsid w:val="001133E8"/>
    <w:rsid w:val="00177A52"/>
    <w:rsid w:val="00187A23"/>
    <w:rsid w:val="001D1786"/>
    <w:rsid w:val="00236EEF"/>
    <w:rsid w:val="00261D94"/>
    <w:rsid w:val="00266F05"/>
    <w:rsid w:val="00276784"/>
    <w:rsid w:val="002A34A2"/>
    <w:rsid w:val="002B402F"/>
    <w:rsid w:val="002B773B"/>
    <w:rsid w:val="002C6950"/>
    <w:rsid w:val="00301855"/>
    <w:rsid w:val="0030462D"/>
    <w:rsid w:val="00317ED0"/>
    <w:rsid w:val="00335ECE"/>
    <w:rsid w:val="003469F6"/>
    <w:rsid w:val="0036019B"/>
    <w:rsid w:val="00362BAF"/>
    <w:rsid w:val="00365DE2"/>
    <w:rsid w:val="003829F2"/>
    <w:rsid w:val="003B59F5"/>
    <w:rsid w:val="003D47DE"/>
    <w:rsid w:val="003E1F51"/>
    <w:rsid w:val="0040328B"/>
    <w:rsid w:val="0042235D"/>
    <w:rsid w:val="004468A7"/>
    <w:rsid w:val="0047520B"/>
    <w:rsid w:val="004A4552"/>
    <w:rsid w:val="004B3C20"/>
    <w:rsid w:val="004B5E02"/>
    <w:rsid w:val="004D4452"/>
    <w:rsid w:val="004E2135"/>
    <w:rsid w:val="004F5CA2"/>
    <w:rsid w:val="004F70CC"/>
    <w:rsid w:val="00535B03"/>
    <w:rsid w:val="00542624"/>
    <w:rsid w:val="00544BC6"/>
    <w:rsid w:val="005618CA"/>
    <w:rsid w:val="005712AB"/>
    <w:rsid w:val="00592B53"/>
    <w:rsid w:val="00605E87"/>
    <w:rsid w:val="0069711E"/>
    <w:rsid w:val="006A14F1"/>
    <w:rsid w:val="006B3239"/>
    <w:rsid w:val="006F1DB1"/>
    <w:rsid w:val="00713B80"/>
    <w:rsid w:val="00754A46"/>
    <w:rsid w:val="00772D09"/>
    <w:rsid w:val="00795FF2"/>
    <w:rsid w:val="007D5B15"/>
    <w:rsid w:val="007F5B30"/>
    <w:rsid w:val="00800110"/>
    <w:rsid w:val="0085430C"/>
    <w:rsid w:val="008C1ABE"/>
    <w:rsid w:val="008E0476"/>
    <w:rsid w:val="008E08EE"/>
    <w:rsid w:val="008E771C"/>
    <w:rsid w:val="00903993"/>
    <w:rsid w:val="00923DC4"/>
    <w:rsid w:val="00972D7E"/>
    <w:rsid w:val="009778FE"/>
    <w:rsid w:val="009C3E23"/>
    <w:rsid w:val="009C5E27"/>
    <w:rsid w:val="009D0735"/>
    <w:rsid w:val="009F319D"/>
    <w:rsid w:val="00A05CA6"/>
    <w:rsid w:val="00A0788C"/>
    <w:rsid w:val="00A2761E"/>
    <w:rsid w:val="00A3172A"/>
    <w:rsid w:val="00A366CA"/>
    <w:rsid w:val="00A45DD3"/>
    <w:rsid w:val="00A74B5B"/>
    <w:rsid w:val="00A8728D"/>
    <w:rsid w:val="00A929DB"/>
    <w:rsid w:val="00AB1D6E"/>
    <w:rsid w:val="00AC1B54"/>
    <w:rsid w:val="00AF3CDC"/>
    <w:rsid w:val="00B04D83"/>
    <w:rsid w:val="00B213C4"/>
    <w:rsid w:val="00B4273C"/>
    <w:rsid w:val="00B65A48"/>
    <w:rsid w:val="00B779ED"/>
    <w:rsid w:val="00B93A16"/>
    <w:rsid w:val="00B975AA"/>
    <w:rsid w:val="00BA0F69"/>
    <w:rsid w:val="00BA32D3"/>
    <w:rsid w:val="00BB7D85"/>
    <w:rsid w:val="00BE6CCF"/>
    <w:rsid w:val="00C10FBD"/>
    <w:rsid w:val="00C15A72"/>
    <w:rsid w:val="00C210AD"/>
    <w:rsid w:val="00C21D67"/>
    <w:rsid w:val="00C243CF"/>
    <w:rsid w:val="00C55E2D"/>
    <w:rsid w:val="00CA6244"/>
    <w:rsid w:val="00CB59A1"/>
    <w:rsid w:val="00CC0A2E"/>
    <w:rsid w:val="00CD1A7C"/>
    <w:rsid w:val="00CE149F"/>
    <w:rsid w:val="00D0372C"/>
    <w:rsid w:val="00D15847"/>
    <w:rsid w:val="00D24F82"/>
    <w:rsid w:val="00D33307"/>
    <w:rsid w:val="00D429F9"/>
    <w:rsid w:val="00D63F5F"/>
    <w:rsid w:val="00D64DC4"/>
    <w:rsid w:val="00D66173"/>
    <w:rsid w:val="00D77284"/>
    <w:rsid w:val="00D94491"/>
    <w:rsid w:val="00DC101D"/>
    <w:rsid w:val="00DD18E9"/>
    <w:rsid w:val="00DD2E7F"/>
    <w:rsid w:val="00E1557B"/>
    <w:rsid w:val="00E1680D"/>
    <w:rsid w:val="00E30299"/>
    <w:rsid w:val="00E7138A"/>
    <w:rsid w:val="00EB17B6"/>
    <w:rsid w:val="00EB7F78"/>
    <w:rsid w:val="00F03524"/>
    <w:rsid w:val="00F10298"/>
    <w:rsid w:val="00F1349C"/>
    <w:rsid w:val="00F26DE3"/>
    <w:rsid w:val="00F338CB"/>
    <w:rsid w:val="00F5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F3C2"/>
  <w15:chartTrackingRefBased/>
  <w15:docId w15:val="{E7320738-3622-4BCC-BC11-868576BB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B77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210AD"/>
    <w:rPr>
      <w:sz w:val="16"/>
      <w:szCs w:val="16"/>
    </w:rPr>
  </w:style>
  <w:style w:type="paragraph" w:styleId="Tekstkomentarza">
    <w:name w:val="annotation text"/>
    <w:basedOn w:val="Normalny"/>
    <w:link w:val="TekstkomentarzaZnak"/>
    <w:uiPriority w:val="99"/>
    <w:semiHidden/>
    <w:unhideWhenUsed/>
    <w:rsid w:val="00C21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0AD"/>
    <w:rPr>
      <w:sz w:val="20"/>
      <w:szCs w:val="20"/>
    </w:rPr>
  </w:style>
  <w:style w:type="paragraph" w:styleId="Tematkomentarza">
    <w:name w:val="annotation subject"/>
    <w:basedOn w:val="Tekstkomentarza"/>
    <w:next w:val="Tekstkomentarza"/>
    <w:link w:val="TematkomentarzaZnak"/>
    <w:uiPriority w:val="99"/>
    <w:semiHidden/>
    <w:unhideWhenUsed/>
    <w:rsid w:val="00C210AD"/>
    <w:rPr>
      <w:b/>
      <w:bCs/>
    </w:rPr>
  </w:style>
  <w:style w:type="character" w:customStyle="1" w:styleId="TematkomentarzaZnak">
    <w:name w:val="Temat komentarza Znak"/>
    <w:basedOn w:val="TekstkomentarzaZnak"/>
    <w:link w:val="Tematkomentarza"/>
    <w:uiPriority w:val="99"/>
    <w:semiHidden/>
    <w:rsid w:val="00C210AD"/>
    <w:rPr>
      <w:b/>
      <w:bCs/>
      <w:sz w:val="20"/>
      <w:szCs w:val="20"/>
    </w:rPr>
  </w:style>
  <w:style w:type="paragraph" w:styleId="Akapitzlist">
    <w:name w:val="List Paragraph"/>
    <w:basedOn w:val="Normalny"/>
    <w:uiPriority w:val="34"/>
    <w:qFormat/>
    <w:rsid w:val="004F70CC"/>
    <w:pPr>
      <w:ind w:left="720"/>
      <w:contextualSpacing/>
    </w:pPr>
  </w:style>
  <w:style w:type="table" w:styleId="Tabela-Siatka">
    <w:name w:val="Table Grid"/>
    <w:basedOn w:val="Standardowy"/>
    <w:uiPriority w:val="39"/>
    <w:rsid w:val="0026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266F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1Znak">
    <w:name w:val="Nagłówek 1 Znak"/>
    <w:basedOn w:val="Domylnaczcionkaakapitu"/>
    <w:link w:val="Nagwek1"/>
    <w:uiPriority w:val="9"/>
    <w:rsid w:val="00B779ED"/>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B779ED"/>
    <w:rPr>
      <w:color w:val="0000FF"/>
      <w:u w:val="single"/>
    </w:rPr>
  </w:style>
  <w:style w:type="paragraph" w:styleId="Tekstdymka">
    <w:name w:val="Balloon Text"/>
    <w:basedOn w:val="Normalny"/>
    <w:link w:val="TekstdymkaZnak"/>
    <w:uiPriority w:val="99"/>
    <w:semiHidden/>
    <w:unhideWhenUsed/>
    <w:rsid w:val="00A74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B5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B17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17B6"/>
    <w:rPr>
      <w:sz w:val="20"/>
      <w:szCs w:val="20"/>
    </w:rPr>
  </w:style>
  <w:style w:type="character" w:styleId="Odwoanieprzypisukocowego">
    <w:name w:val="endnote reference"/>
    <w:basedOn w:val="Domylnaczcionkaakapitu"/>
    <w:uiPriority w:val="99"/>
    <w:semiHidden/>
    <w:unhideWhenUsed/>
    <w:rsid w:val="00EB1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1703</Words>
  <Characters>10221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Marcin Jesionek</cp:lastModifiedBy>
  <cp:revision>6</cp:revision>
  <dcterms:created xsi:type="dcterms:W3CDTF">2024-03-12T14:09:00Z</dcterms:created>
  <dcterms:modified xsi:type="dcterms:W3CDTF">2024-04-11T11:13:00Z</dcterms:modified>
</cp:coreProperties>
</file>