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D2FED" w14:textId="77777777" w:rsidR="009D5981" w:rsidRPr="00521731" w:rsidRDefault="009D5981" w:rsidP="009D59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1731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66/2024</w:t>
      </w:r>
    </w:p>
    <w:p w14:paraId="51145477" w14:textId="77777777" w:rsidR="009D5981" w:rsidRPr="00521731" w:rsidRDefault="009D5981" w:rsidP="009D59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1731">
        <w:rPr>
          <w:rFonts w:cstheme="minorHAnsi"/>
          <w:b/>
          <w:bCs/>
          <w:sz w:val="24"/>
          <w:szCs w:val="24"/>
        </w:rPr>
        <w:t>Wójta Gminy Jednorożec</w:t>
      </w:r>
    </w:p>
    <w:p w14:paraId="13F92A02" w14:textId="77777777" w:rsidR="009D5981" w:rsidRPr="00521731" w:rsidRDefault="009D5981" w:rsidP="009D598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173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5 lipca 2024</w:t>
      </w:r>
      <w:r w:rsidRPr="00521731">
        <w:rPr>
          <w:rFonts w:cstheme="minorHAnsi"/>
          <w:b/>
          <w:bCs/>
          <w:sz w:val="24"/>
          <w:szCs w:val="24"/>
        </w:rPr>
        <w:t xml:space="preserve"> roku</w:t>
      </w:r>
    </w:p>
    <w:p w14:paraId="58CD3ADC" w14:textId="77777777" w:rsidR="009D5981" w:rsidRPr="00521731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57E33C" w14:textId="77777777" w:rsidR="009D5981" w:rsidRPr="00521731" w:rsidRDefault="009D5981" w:rsidP="009D59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731">
        <w:rPr>
          <w:rFonts w:cstheme="minorHAnsi"/>
          <w:b/>
          <w:bCs/>
          <w:sz w:val="24"/>
          <w:szCs w:val="24"/>
        </w:rPr>
        <w:t xml:space="preserve">zmieniające Zarządzenie Nr </w:t>
      </w:r>
      <w:r>
        <w:rPr>
          <w:rFonts w:cstheme="minorHAnsi"/>
          <w:b/>
          <w:bCs/>
          <w:sz w:val="24"/>
          <w:szCs w:val="24"/>
        </w:rPr>
        <w:t>3/2024</w:t>
      </w:r>
      <w:r w:rsidRPr="00521731">
        <w:rPr>
          <w:rFonts w:cstheme="minorHAnsi"/>
          <w:b/>
          <w:bCs/>
          <w:sz w:val="24"/>
          <w:szCs w:val="24"/>
        </w:rPr>
        <w:t xml:space="preserve"> Wójta Gminy Jednorożec z dnia </w:t>
      </w:r>
      <w:r>
        <w:rPr>
          <w:rFonts w:cstheme="minorHAnsi"/>
          <w:b/>
          <w:bCs/>
          <w:sz w:val="24"/>
          <w:szCs w:val="24"/>
        </w:rPr>
        <w:t>2 stycznia 2024</w:t>
      </w:r>
      <w:r w:rsidRPr="00521731">
        <w:rPr>
          <w:rFonts w:cstheme="minorHAnsi"/>
          <w:b/>
          <w:bCs/>
          <w:sz w:val="24"/>
          <w:szCs w:val="24"/>
        </w:rPr>
        <w:t xml:space="preserve"> roku </w:t>
      </w:r>
      <w:r>
        <w:rPr>
          <w:rFonts w:cstheme="minorHAnsi"/>
          <w:b/>
          <w:bCs/>
          <w:sz w:val="24"/>
          <w:szCs w:val="24"/>
        </w:rPr>
        <w:t xml:space="preserve">           </w:t>
      </w:r>
      <w:r w:rsidRPr="00521731">
        <w:rPr>
          <w:rFonts w:cstheme="minorHAnsi"/>
          <w:b/>
          <w:bCs/>
          <w:sz w:val="24"/>
          <w:szCs w:val="24"/>
        </w:rPr>
        <w:t>w sprawie ustalenia planu finansowego dla Rządowego Funduszu POLSKI ŁAD Program Inwestycji Strategicznych w 202</w:t>
      </w:r>
      <w:r>
        <w:rPr>
          <w:rFonts w:cstheme="minorHAnsi"/>
          <w:b/>
          <w:bCs/>
          <w:sz w:val="24"/>
          <w:szCs w:val="24"/>
        </w:rPr>
        <w:t>4</w:t>
      </w:r>
      <w:r w:rsidRPr="00521731">
        <w:rPr>
          <w:rFonts w:cstheme="minorHAnsi"/>
          <w:b/>
          <w:bCs/>
          <w:sz w:val="24"/>
          <w:szCs w:val="24"/>
        </w:rPr>
        <w:t xml:space="preserve"> roku</w:t>
      </w:r>
    </w:p>
    <w:p w14:paraId="4AB5626B" w14:textId="77777777" w:rsidR="009D5981" w:rsidRPr="00521731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8D72BF" w14:textId="77777777" w:rsidR="009D5981" w:rsidRPr="00521731" w:rsidRDefault="009D5981" w:rsidP="009D598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>
        <w:rPr>
          <w:rFonts w:cstheme="minorHAnsi"/>
          <w:sz w:val="24"/>
          <w:szCs w:val="24"/>
        </w:rPr>
        <w:t>4</w:t>
      </w:r>
      <w:r w:rsidRPr="00521731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609</w:t>
      </w:r>
      <w:r w:rsidRPr="00521731">
        <w:rPr>
          <w:rFonts w:cstheme="minorHAnsi"/>
          <w:sz w:val="24"/>
          <w:szCs w:val="24"/>
        </w:rPr>
        <w:t xml:space="preserve"> z </w:t>
      </w:r>
      <w:proofErr w:type="spellStart"/>
      <w:r w:rsidRPr="00521731">
        <w:rPr>
          <w:rFonts w:cstheme="minorHAnsi"/>
          <w:sz w:val="24"/>
          <w:szCs w:val="24"/>
        </w:rPr>
        <w:t>późn</w:t>
      </w:r>
      <w:proofErr w:type="spellEnd"/>
      <w:r w:rsidRPr="00521731">
        <w:rPr>
          <w:rFonts w:cstheme="minorHAnsi"/>
          <w:sz w:val="24"/>
          <w:szCs w:val="24"/>
        </w:rPr>
        <w:t xml:space="preserve">. zm.) oraz art.65 ust. 12 ustawy z dnia 31 marca 2020 r. </w:t>
      </w:r>
      <w:r>
        <w:rPr>
          <w:rFonts w:cstheme="minorHAnsi"/>
          <w:sz w:val="24"/>
          <w:szCs w:val="24"/>
        </w:rPr>
        <w:t xml:space="preserve">                           </w:t>
      </w:r>
      <w:r w:rsidRPr="00521731">
        <w:rPr>
          <w:rFonts w:cstheme="minorHAnsi"/>
          <w:sz w:val="24"/>
          <w:szCs w:val="24"/>
        </w:rPr>
        <w:t xml:space="preserve">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521731">
        <w:rPr>
          <w:rFonts w:cstheme="minorHAnsi"/>
          <w:sz w:val="24"/>
          <w:szCs w:val="24"/>
        </w:rPr>
        <w:t>późn</w:t>
      </w:r>
      <w:proofErr w:type="spellEnd"/>
      <w:r w:rsidRPr="00521731">
        <w:rPr>
          <w:rFonts w:cstheme="minorHAnsi"/>
          <w:sz w:val="24"/>
          <w:szCs w:val="24"/>
        </w:rPr>
        <w:t>. zm.) zarządzam, co następuje:</w:t>
      </w:r>
    </w:p>
    <w:p w14:paraId="6C77D4FD" w14:textId="77777777" w:rsidR="009D5981" w:rsidRPr="00521731" w:rsidRDefault="009D5981" w:rsidP="009D598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C32D250" w14:textId="77777777" w:rsidR="009D5981" w:rsidRPr="00847B90" w:rsidRDefault="009D5981" w:rsidP="009D598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 xml:space="preserve">§ 1. W Zarządzeniu Nr </w:t>
      </w:r>
      <w:r>
        <w:rPr>
          <w:rFonts w:cstheme="minorHAnsi"/>
          <w:sz w:val="24"/>
          <w:szCs w:val="24"/>
        </w:rPr>
        <w:t>3/2024</w:t>
      </w:r>
      <w:r w:rsidRPr="00521731">
        <w:rPr>
          <w:rFonts w:cstheme="minorHAnsi"/>
          <w:sz w:val="24"/>
          <w:szCs w:val="24"/>
        </w:rPr>
        <w:t xml:space="preserve"> Wójta Gminy Jednorożec z dnia </w:t>
      </w:r>
      <w:r>
        <w:rPr>
          <w:rFonts w:cstheme="minorHAnsi"/>
          <w:sz w:val="24"/>
          <w:szCs w:val="24"/>
        </w:rPr>
        <w:t>2 stycznia 2024</w:t>
      </w:r>
      <w:r w:rsidRPr="00521731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521731">
        <w:rPr>
          <w:rFonts w:cstheme="minorHAnsi"/>
          <w:sz w:val="24"/>
          <w:szCs w:val="24"/>
        </w:rPr>
        <w:t xml:space="preserve">§ 2 </w:t>
      </w:r>
      <w:r>
        <w:rPr>
          <w:rFonts w:cstheme="minorHAnsi"/>
          <w:sz w:val="24"/>
          <w:szCs w:val="24"/>
        </w:rPr>
        <w:t>o</w:t>
      </w:r>
      <w:r w:rsidRPr="00521731">
        <w:rPr>
          <w:rFonts w:cstheme="minorHAnsi"/>
          <w:sz w:val="24"/>
          <w:szCs w:val="24"/>
        </w:rPr>
        <w:t>trzymuje brzmienie</w:t>
      </w:r>
      <w:r>
        <w:rPr>
          <w:rFonts w:cstheme="minorHAnsi"/>
          <w:sz w:val="24"/>
          <w:szCs w:val="24"/>
        </w:rPr>
        <w:t>:</w:t>
      </w:r>
    </w:p>
    <w:p w14:paraId="54BB3030" w14:textId="77777777" w:rsidR="009D5981" w:rsidRPr="0012125E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12125E">
        <w:rPr>
          <w:rFonts w:cstheme="minorHAnsi"/>
          <w:sz w:val="24"/>
          <w:szCs w:val="24"/>
        </w:rPr>
        <w:t>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38"/>
        <w:gridCol w:w="840"/>
        <w:gridCol w:w="1596"/>
      </w:tblGrid>
      <w:tr w:rsidR="009D5981" w:rsidRPr="0012125E" w14:paraId="3D610E50" w14:textId="77777777" w:rsidTr="00094E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7535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4EF0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17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B91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FC5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D5981" w:rsidRPr="0012125E" w14:paraId="56722BB6" w14:textId="77777777" w:rsidTr="00094E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F5BE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C54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858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C1D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DB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3.439.326,00</w:t>
            </w:r>
          </w:p>
        </w:tc>
      </w:tr>
      <w:tr w:rsidR="009D5981" w:rsidRPr="0012125E" w14:paraId="73B1F72C" w14:textId="77777777" w:rsidTr="00094E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D3B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1A7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8D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998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81F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4.144.637,13</w:t>
            </w:r>
          </w:p>
        </w:tc>
      </w:tr>
      <w:tr w:rsidR="009D5981" w:rsidRPr="0012125E" w14:paraId="07708F2F" w14:textId="77777777" w:rsidTr="00094E1D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1FE" w14:textId="77777777" w:rsidR="009D5981" w:rsidRPr="0012125E" w:rsidRDefault="009D5981" w:rsidP="00094E1D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C41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7.583.963,13</w:t>
            </w:r>
          </w:p>
        </w:tc>
      </w:tr>
    </w:tbl>
    <w:p w14:paraId="0431C230" w14:textId="77777777" w:rsidR="009D5981" w:rsidRPr="0012125E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F36330" w14:textId="77777777" w:rsidR="009D5981" w:rsidRPr="0012125E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71"/>
        <w:gridCol w:w="1138"/>
        <w:gridCol w:w="837"/>
        <w:gridCol w:w="3926"/>
        <w:gridCol w:w="1623"/>
      </w:tblGrid>
      <w:tr w:rsidR="009D5981" w:rsidRPr="0012125E" w14:paraId="6CAEB8AE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14F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85F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1B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5C6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14E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35E6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D5981" w:rsidRPr="0012125E" w14:paraId="15C9499D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C6E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D1E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AD7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602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4A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037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1.990.386,00</w:t>
            </w:r>
          </w:p>
        </w:tc>
      </w:tr>
      <w:tr w:rsidR="009D5981" w:rsidRPr="0012125E" w14:paraId="74816442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AC8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731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1EE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AF8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7F6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Rozbudowa stacji uzdatniania wody i ujęcia wody w miejscowości Żelazna Prywatna,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73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1.448.940,00</w:t>
            </w:r>
          </w:p>
        </w:tc>
      </w:tr>
      <w:tr w:rsidR="009D5981" w:rsidRPr="0012125E" w14:paraId="2FC034B1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02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C38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CB0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EF4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982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Przebudowa drogi gminnej (nr działki 15/8) w miejscowości Żelazna Rządowa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Gutocha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C6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243.891,86</w:t>
            </w:r>
          </w:p>
        </w:tc>
      </w:tr>
      <w:tr w:rsidR="009D5981" w:rsidRPr="0012125E" w14:paraId="1DEF02FF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30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CB2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CDB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D23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2F2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Przebudowa drogi gminnej</w:t>
            </w:r>
            <w:r>
              <w:rPr>
                <w:rFonts w:cstheme="minorHAnsi"/>
                <w:sz w:val="24"/>
                <w:szCs w:val="24"/>
              </w:rPr>
              <w:t xml:space="preserve"> nr 320318W</w:t>
            </w:r>
            <w:r w:rsidRPr="0012125E">
              <w:rPr>
                <w:rFonts w:cstheme="minorHAnsi"/>
                <w:sz w:val="24"/>
                <w:szCs w:val="24"/>
              </w:rPr>
              <w:t xml:space="preserve"> w miejscowości Olszewka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B17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1.882.245,27</w:t>
            </w:r>
          </w:p>
        </w:tc>
      </w:tr>
      <w:tr w:rsidR="009D5981" w:rsidRPr="0012125E" w14:paraId="0EB8A74A" w14:textId="77777777" w:rsidTr="00094E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89B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672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23B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427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32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 xml:space="preserve">Przebudowa dróg gminnych w miejscowości </w:t>
            </w:r>
            <w:r>
              <w:rPr>
                <w:rFonts w:cstheme="minorHAnsi"/>
                <w:sz w:val="24"/>
                <w:szCs w:val="24"/>
              </w:rPr>
              <w:t>Stegna</w:t>
            </w:r>
            <w:r w:rsidRPr="0012125E">
              <w:rPr>
                <w:rFonts w:cstheme="minorHAnsi"/>
                <w:sz w:val="24"/>
                <w:szCs w:val="24"/>
              </w:rPr>
              <w:t>, gm. Jednorożec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88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2.018.500,00</w:t>
            </w:r>
          </w:p>
        </w:tc>
      </w:tr>
      <w:tr w:rsidR="009D5981" w:rsidRPr="0012125E" w14:paraId="1B59F17A" w14:textId="77777777" w:rsidTr="00094E1D"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B5A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1D3F" w14:textId="77777777" w:rsidR="009D5981" w:rsidRPr="0012125E" w:rsidRDefault="009D5981" w:rsidP="00094E1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7.583.963,13</w:t>
            </w:r>
          </w:p>
        </w:tc>
      </w:tr>
    </w:tbl>
    <w:p w14:paraId="649184E6" w14:textId="77777777" w:rsidR="009D5981" w:rsidRDefault="009D5981" w:rsidP="009D5981"/>
    <w:p w14:paraId="3DA45282" w14:textId="77777777" w:rsidR="009D5981" w:rsidRPr="00521731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521731">
        <w:rPr>
          <w:rFonts w:cstheme="minorHAnsi"/>
          <w:sz w:val="24"/>
          <w:szCs w:val="24"/>
        </w:rPr>
        <w:t>.  Wykonanie zarządzenia powierzam Skarbnikowi Gminy Jednorożec.</w:t>
      </w:r>
    </w:p>
    <w:p w14:paraId="63FE0EBB" w14:textId="77777777" w:rsidR="009D5981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521731">
        <w:rPr>
          <w:rFonts w:cstheme="minorHAnsi"/>
          <w:sz w:val="24"/>
          <w:szCs w:val="24"/>
        </w:rPr>
        <w:t>. Zarządzenie wchodzi w życie z dniem podpisania</w:t>
      </w:r>
      <w:r>
        <w:rPr>
          <w:rFonts w:cstheme="minorHAnsi"/>
          <w:sz w:val="24"/>
          <w:szCs w:val="24"/>
        </w:rPr>
        <w:t>.</w:t>
      </w:r>
    </w:p>
    <w:p w14:paraId="2487FD0B" w14:textId="77777777" w:rsidR="009D5981" w:rsidRPr="00521731" w:rsidRDefault="009D5981" w:rsidP="009D598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03520F" w14:textId="77777777" w:rsidR="009D5981" w:rsidRPr="00521731" w:rsidRDefault="009D5981" w:rsidP="009D5981">
      <w:pPr>
        <w:spacing w:after="0" w:line="360" w:lineRule="auto"/>
        <w:ind w:left="6372" w:firstLine="708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 xml:space="preserve">Wójt </w:t>
      </w:r>
    </w:p>
    <w:p w14:paraId="6A6FD2BA" w14:textId="77777777" w:rsidR="009D5981" w:rsidRPr="00521731" w:rsidRDefault="009D5981" w:rsidP="009D5981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731">
        <w:rPr>
          <w:rFonts w:cstheme="minorHAnsi"/>
          <w:sz w:val="24"/>
          <w:szCs w:val="24"/>
        </w:rPr>
        <w:t>/-/</w:t>
      </w:r>
      <w:r>
        <w:rPr>
          <w:rFonts w:cstheme="minorHAnsi"/>
          <w:sz w:val="24"/>
          <w:szCs w:val="24"/>
        </w:rPr>
        <w:t xml:space="preserve"> mgr inż. </w:t>
      </w:r>
      <w:r w:rsidRPr="00521731">
        <w:rPr>
          <w:rFonts w:cstheme="minorHAnsi"/>
          <w:sz w:val="24"/>
          <w:szCs w:val="24"/>
        </w:rPr>
        <w:t xml:space="preserve">Krzysztof </w:t>
      </w:r>
      <w:proofErr w:type="spellStart"/>
      <w:r>
        <w:rPr>
          <w:rFonts w:cstheme="minorHAnsi"/>
          <w:sz w:val="24"/>
          <w:szCs w:val="24"/>
        </w:rPr>
        <w:t>Nizielski</w:t>
      </w:r>
      <w:proofErr w:type="spellEnd"/>
    </w:p>
    <w:p w14:paraId="42576AB2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6F"/>
    <w:rsid w:val="002D394A"/>
    <w:rsid w:val="00996B4D"/>
    <w:rsid w:val="009D5981"/>
    <w:rsid w:val="00A40B6F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3F3C"/>
  <w15:chartTrackingRefBased/>
  <w15:docId w15:val="{56057A48-39C4-4B13-8459-4B4BA87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81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B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B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B6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B6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B6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B6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B6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B6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B6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0B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B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B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B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B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B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0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4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B6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40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0B6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40B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0B6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40B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B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0B6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D598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2024-07-05T05:59:00Z</dcterms:created>
  <dcterms:modified xsi:type="dcterms:W3CDTF">2024-07-05T06:00:00Z</dcterms:modified>
</cp:coreProperties>
</file>