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138C" w14:textId="77777777" w:rsidR="00A90480" w:rsidRPr="00A90480" w:rsidRDefault="00A90480" w:rsidP="00A9048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0480">
        <w:rPr>
          <w:rFonts w:ascii="Calibri" w:hAnsi="Calibri" w:cs="Calibri"/>
          <w:b/>
          <w:bCs/>
          <w:sz w:val="24"/>
          <w:szCs w:val="24"/>
        </w:rPr>
        <w:t>Zarządzenie Nr 107/2024</w:t>
      </w:r>
    </w:p>
    <w:p w14:paraId="452C9E67" w14:textId="77777777" w:rsidR="00A90480" w:rsidRPr="00A90480" w:rsidRDefault="00A90480" w:rsidP="00A9048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0480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5BC5A644" w14:textId="6E873632" w:rsidR="00A90480" w:rsidRPr="00A90480" w:rsidRDefault="00A90480" w:rsidP="00A90480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90480">
        <w:rPr>
          <w:rFonts w:ascii="Calibri" w:hAnsi="Calibri" w:cs="Calibri"/>
          <w:b/>
          <w:bCs/>
          <w:sz w:val="24"/>
          <w:szCs w:val="24"/>
        </w:rPr>
        <w:t>z dnia 10 października 2024 r</w:t>
      </w:r>
      <w:r>
        <w:rPr>
          <w:rFonts w:ascii="Calibri" w:hAnsi="Calibri" w:cs="Calibri"/>
          <w:b/>
          <w:bCs/>
          <w:sz w:val="24"/>
          <w:szCs w:val="24"/>
        </w:rPr>
        <w:t>oku</w:t>
      </w:r>
    </w:p>
    <w:p w14:paraId="4888582B" w14:textId="77777777" w:rsidR="00A90480" w:rsidRPr="00A90480" w:rsidRDefault="00A90480" w:rsidP="00A9048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AB3ED1" w14:textId="7DEA8594" w:rsidR="00A90480" w:rsidRPr="00A90480" w:rsidRDefault="00A90480" w:rsidP="00A90480">
      <w:pPr>
        <w:spacing w:after="0" w:line="36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90480">
        <w:rPr>
          <w:rFonts w:ascii="Calibri" w:hAnsi="Calibri" w:cs="Calibri"/>
          <w:b/>
          <w:bCs/>
          <w:i/>
          <w:iCs/>
          <w:sz w:val="24"/>
          <w:szCs w:val="24"/>
        </w:rPr>
        <w:t xml:space="preserve">w sprawie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zmiany Zarządzenia Nr 43/08 Wójta Gminy Jednorożec z dnia 25 sierpnia 2008 roku w sprawie powołania przewodniczącego komisji inwentaryzacyjnej</w:t>
      </w:r>
    </w:p>
    <w:p w14:paraId="11959F8F" w14:textId="77777777" w:rsidR="00A90480" w:rsidRPr="00A90480" w:rsidRDefault="00A90480" w:rsidP="00A9048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16FD4D" w14:textId="6871E64D" w:rsidR="00A90480" w:rsidRPr="00A90480" w:rsidRDefault="00A90480" w:rsidP="00A90480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A90480">
        <w:rPr>
          <w:rFonts w:ascii="Calibri" w:hAnsi="Calibri" w:cs="Calibri"/>
          <w:sz w:val="24"/>
          <w:szCs w:val="24"/>
        </w:rPr>
        <w:t xml:space="preserve">         Na podstawie art. 26 ust. 1 i art. 27  ustawy z dnia 29 września 1994 r. o rachunkowości (Dz. U. z 2023 r.  poz.120 z </w:t>
      </w:r>
      <w:proofErr w:type="spellStart"/>
      <w:r w:rsidRPr="00A90480">
        <w:rPr>
          <w:rFonts w:ascii="Calibri" w:hAnsi="Calibri" w:cs="Calibri"/>
          <w:sz w:val="24"/>
          <w:szCs w:val="24"/>
        </w:rPr>
        <w:t>późn</w:t>
      </w:r>
      <w:proofErr w:type="spellEnd"/>
      <w:r w:rsidRPr="00A90480">
        <w:rPr>
          <w:rFonts w:ascii="Calibri" w:hAnsi="Calibri" w:cs="Calibri"/>
          <w:sz w:val="24"/>
          <w:szCs w:val="24"/>
        </w:rPr>
        <w:t xml:space="preserve">. zm.) oraz Instrukcji Inwentaryzacji w Urzędzie Gminy w Jednorożcu stanowiącej załącznik nr 8 do Zarządzenia Nr 44/2012 Wójta Gminy Jednorożec z dnia 5 czerwca 2012 r.  </w:t>
      </w:r>
      <w:r w:rsidRPr="00A90480">
        <w:rPr>
          <w:rFonts w:ascii="Calibri" w:hAnsi="Calibri" w:cs="Calibri"/>
          <w:bCs/>
          <w:sz w:val="24"/>
          <w:szCs w:val="24"/>
        </w:rPr>
        <w:t xml:space="preserve">w sprawie 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w tym dowodów księgowych, ksiąg rachunkowych i innych dokumentów stanowiących podstawę dokonanych w nich zapisach oraz zasady sporządzania obiegu i kontroli dokumentów, instrukcję inwentaryzacji, a także instrukcję gospodarki kasowej w Urzędzie Gminy w Jednorożcu z </w:t>
      </w:r>
      <w:proofErr w:type="spellStart"/>
      <w:r w:rsidRPr="00A90480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Pr="00A90480">
        <w:rPr>
          <w:rFonts w:ascii="Calibri" w:hAnsi="Calibri" w:cs="Calibri"/>
          <w:bCs/>
          <w:sz w:val="24"/>
          <w:szCs w:val="24"/>
        </w:rPr>
        <w:t>. zm.</w:t>
      </w:r>
      <w:r w:rsidR="003A7E68">
        <w:rPr>
          <w:rFonts w:ascii="Calibri" w:hAnsi="Calibri" w:cs="Calibri"/>
          <w:bCs/>
          <w:sz w:val="24"/>
          <w:szCs w:val="24"/>
        </w:rPr>
        <w:t xml:space="preserve"> </w:t>
      </w:r>
      <w:r w:rsidRPr="00A90480">
        <w:rPr>
          <w:rFonts w:ascii="Calibri" w:hAnsi="Calibri" w:cs="Calibri"/>
          <w:sz w:val="24"/>
          <w:szCs w:val="24"/>
        </w:rPr>
        <w:t>zarządzam</w:t>
      </w:r>
      <w:r w:rsidR="003A7E68">
        <w:rPr>
          <w:rFonts w:ascii="Calibri" w:hAnsi="Calibri" w:cs="Calibri"/>
          <w:sz w:val="24"/>
          <w:szCs w:val="24"/>
        </w:rPr>
        <w:t>,</w:t>
      </w:r>
      <w:r w:rsidRPr="00A90480">
        <w:rPr>
          <w:rFonts w:ascii="Calibri" w:hAnsi="Calibri" w:cs="Calibri"/>
          <w:sz w:val="24"/>
          <w:szCs w:val="24"/>
        </w:rPr>
        <w:t xml:space="preserve"> </w:t>
      </w:r>
      <w:r w:rsidR="003A7E68" w:rsidRPr="003A7E68">
        <w:rPr>
          <w:rFonts w:ascii="Calibri" w:hAnsi="Calibri" w:cs="Calibri"/>
          <w:sz w:val="24"/>
          <w:szCs w:val="24"/>
        </w:rPr>
        <w:t>co następuję:</w:t>
      </w:r>
    </w:p>
    <w:p w14:paraId="71005055" w14:textId="77777777" w:rsidR="00A90480" w:rsidRPr="00A90480" w:rsidRDefault="00A90480" w:rsidP="00A9048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16B328" w14:textId="7FFD3EF2" w:rsidR="00A90480" w:rsidRDefault="00A90480" w:rsidP="00A9048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90480">
        <w:rPr>
          <w:rFonts w:ascii="Calibri" w:hAnsi="Calibri" w:cs="Calibri"/>
          <w:b/>
          <w:bCs/>
          <w:sz w:val="24"/>
          <w:szCs w:val="24"/>
        </w:rPr>
        <w:t xml:space="preserve">§ 1. </w:t>
      </w:r>
      <w:r>
        <w:rPr>
          <w:rFonts w:ascii="Calibri" w:hAnsi="Calibri" w:cs="Calibri"/>
          <w:sz w:val="24"/>
          <w:szCs w:val="24"/>
        </w:rPr>
        <w:t xml:space="preserve">W zarządzeniu nr 43/08 </w:t>
      </w:r>
      <w:r w:rsidRPr="00A90480">
        <w:rPr>
          <w:rFonts w:ascii="Calibri" w:hAnsi="Calibri" w:cs="Calibri"/>
          <w:sz w:val="24"/>
          <w:szCs w:val="24"/>
        </w:rPr>
        <w:t>Wójta Gminy Jednorożec z dnia 25 sierpnia 2008 roku w sprawie powołania przewodniczącego komisji inwentaryzacyjnej</w:t>
      </w:r>
      <w:r>
        <w:rPr>
          <w:rFonts w:ascii="Calibri" w:hAnsi="Calibri" w:cs="Calibri"/>
          <w:sz w:val="24"/>
          <w:szCs w:val="24"/>
        </w:rPr>
        <w:t xml:space="preserve"> § 1 otrzymuje brzmienie:</w:t>
      </w:r>
    </w:p>
    <w:p w14:paraId="135EB21E" w14:textId="644597BE" w:rsidR="00A90480" w:rsidRPr="00A90480" w:rsidRDefault="00A90480" w:rsidP="00A9048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„Powołuję Panią Lillę Zabielską – Sekretarza Gminy Jednorożec na przewodniczącego stałej Komisji Inwentaryzacyjnej w Urzędzie Gminy w Jednorożcu, zwanej dalej „Komisją”, w celu dokonania prac związanych z przeprowadzeniem inwentaryzacji w Urzędzie Gminy w Jednorożcu.” </w:t>
      </w:r>
    </w:p>
    <w:p w14:paraId="32E3E418" w14:textId="7D9D4254" w:rsidR="00A90480" w:rsidRPr="00A90480" w:rsidRDefault="00A90480" w:rsidP="00A9048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90480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A9048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3A7E68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E640EFD" w14:textId="77777777" w:rsidR="00A90480" w:rsidRPr="00534194" w:rsidRDefault="00A90480" w:rsidP="00A90480">
      <w:pPr>
        <w:rPr>
          <w:rFonts w:ascii="Calibri" w:hAnsi="Calibri" w:cs="Calibri"/>
          <w:b/>
          <w:bCs/>
          <w:sz w:val="24"/>
          <w:szCs w:val="24"/>
        </w:rPr>
      </w:pPr>
    </w:p>
    <w:p w14:paraId="59BC1692" w14:textId="5C017777" w:rsidR="00996B4D" w:rsidRPr="00534194" w:rsidRDefault="00534194" w:rsidP="00534194">
      <w:pPr>
        <w:ind w:left="5664" w:firstLine="708"/>
        <w:rPr>
          <w:rFonts w:ascii="Calibri" w:hAnsi="Calibri" w:cs="Calibri"/>
          <w:sz w:val="24"/>
          <w:szCs w:val="24"/>
        </w:rPr>
      </w:pPr>
      <w:r w:rsidRPr="00534194">
        <w:rPr>
          <w:rFonts w:ascii="Calibri" w:hAnsi="Calibri" w:cs="Calibri"/>
          <w:sz w:val="24"/>
          <w:szCs w:val="24"/>
        </w:rPr>
        <w:t>Wójt</w:t>
      </w:r>
    </w:p>
    <w:p w14:paraId="1F21FB5A" w14:textId="7C08824A" w:rsidR="00534194" w:rsidRPr="00534194" w:rsidRDefault="00534194" w:rsidP="00534194">
      <w:pPr>
        <w:ind w:left="4248" w:firstLine="708"/>
        <w:rPr>
          <w:rFonts w:ascii="Calibri" w:hAnsi="Calibri" w:cs="Calibri"/>
          <w:sz w:val="24"/>
          <w:szCs w:val="24"/>
        </w:rPr>
      </w:pPr>
      <w:r w:rsidRPr="00534194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534194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534194" w:rsidRPr="0053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B9"/>
    <w:rsid w:val="000226C5"/>
    <w:rsid w:val="003A7E68"/>
    <w:rsid w:val="00534194"/>
    <w:rsid w:val="00857531"/>
    <w:rsid w:val="00996B4D"/>
    <w:rsid w:val="00A90480"/>
    <w:rsid w:val="00BA5BB9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DB2"/>
  <w15:chartTrackingRefBased/>
  <w15:docId w15:val="{F28F95C9-1F70-4C63-B443-9B3E90F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B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B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2024-10-10T06:32:00Z</cp:lastPrinted>
  <dcterms:created xsi:type="dcterms:W3CDTF">2024-10-10T06:15:00Z</dcterms:created>
  <dcterms:modified xsi:type="dcterms:W3CDTF">2024-10-10T06:50:00Z</dcterms:modified>
</cp:coreProperties>
</file>