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8B31" w14:textId="77777777" w:rsidR="00775FA4" w:rsidRPr="00775FA4" w:rsidRDefault="00775FA4" w:rsidP="00775FA4">
      <w:pPr>
        <w:jc w:val="center"/>
        <w:rPr>
          <w:b/>
          <w:bCs/>
        </w:rPr>
      </w:pPr>
      <w:r w:rsidRPr="00775FA4">
        <w:rPr>
          <w:b/>
          <w:bCs/>
        </w:rPr>
        <w:t>Zarządzenie Nr 121/2024</w:t>
      </w:r>
      <w:r w:rsidRPr="00775FA4">
        <w:rPr>
          <w:b/>
          <w:bCs/>
        </w:rPr>
        <w:br/>
        <w:t>Wójta Gminy Jednorożec</w:t>
      </w:r>
    </w:p>
    <w:p w14:paraId="605BA9E5" w14:textId="77777777" w:rsidR="00775FA4" w:rsidRPr="00775FA4" w:rsidRDefault="00775FA4" w:rsidP="00775FA4">
      <w:pPr>
        <w:jc w:val="center"/>
        <w:rPr>
          <w:b/>
          <w:bCs/>
        </w:rPr>
      </w:pPr>
      <w:r w:rsidRPr="00775FA4">
        <w:t>z dnia 14 listopada 2024 r.</w:t>
      </w:r>
    </w:p>
    <w:p w14:paraId="3791A0E4" w14:textId="77777777" w:rsidR="00775FA4" w:rsidRPr="00775FA4" w:rsidRDefault="00775FA4" w:rsidP="00775FA4">
      <w:r w:rsidRPr="00775FA4">
        <w:rPr>
          <w:b/>
          <w:bCs/>
        </w:rPr>
        <w:t>w sprawie projektu uchwały budżetowej na 2025 rok</w:t>
      </w:r>
    </w:p>
    <w:p w14:paraId="68D6177A" w14:textId="77777777" w:rsidR="00775FA4" w:rsidRPr="00775FA4" w:rsidRDefault="00775FA4" w:rsidP="00775FA4">
      <w:r w:rsidRPr="00775FA4">
        <w:t>Na podstawie art. 238 ustawy z dnia 27 sierpnia 2009 r. o finansach publicznych (</w:t>
      </w:r>
      <w:proofErr w:type="spellStart"/>
      <w:r w:rsidRPr="00775FA4">
        <w:t>t.j</w:t>
      </w:r>
      <w:proofErr w:type="spellEnd"/>
      <w:r w:rsidRPr="00775FA4">
        <w:t xml:space="preserve"> Dz.U. 2024, poz. 1530 z </w:t>
      </w:r>
      <w:proofErr w:type="spellStart"/>
      <w:r w:rsidRPr="00775FA4">
        <w:t>późn</w:t>
      </w:r>
      <w:proofErr w:type="spellEnd"/>
      <w:r w:rsidRPr="00775FA4">
        <w:t>. zm.) Wójt Gminy Jednorożec zarządza, co następuje:</w:t>
      </w:r>
    </w:p>
    <w:p w14:paraId="2135C962" w14:textId="77777777" w:rsidR="00775FA4" w:rsidRPr="00775FA4" w:rsidRDefault="00775FA4" w:rsidP="00775FA4">
      <w:r w:rsidRPr="00775FA4">
        <w:t>§ 1. Projekt uchwały budżetowej na 2025 rok stanowiący załącznik do niniejszego zarządzenia należy przedstawić:</w:t>
      </w:r>
    </w:p>
    <w:p w14:paraId="277B6754" w14:textId="77777777" w:rsidR="00775FA4" w:rsidRPr="00775FA4" w:rsidRDefault="00775FA4" w:rsidP="00775FA4">
      <w:pPr>
        <w:numPr>
          <w:ilvl w:val="0"/>
          <w:numId w:val="1"/>
        </w:numPr>
      </w:pPr>
      <w:r w:rsidRPr="00775FA4">
        <w:t>Regionalnej Izbie Obrachunkowej w Warszawie Zespół Zamiejscowy w Ostrołęce celem zaopiniowania.</w:t>
      </w:r>
    </w:p>
    <w:p w14:paraId="4437DA3B" w14:textId="77777777" w:rsidR="00775FA4" w:rsidRPr="00775FA4" w:rsidRDefault="00775FA4" w:rsidP="00775FA4">
      <w:pPr>
        <w:numPr>
          <w:ilvl w:val="0"/>
          <w:numId w:val="1"/>
        </w:numPr>
      </w:pPr>
      <w:r w:rsidRPr="00775FA4">
        <w:t xml:space="preserve">Radzie Gminy Jednorożec. </w:t>
      </w:r>
    </w:p>
    <w:p w14:paraId="2DBBE5AC" w14:textId="77777777" w:rsidR="00775FA4" w:rsidRPr="00775FA4" w:rsidRDefault="00775FA4" w:rsidP="00775FA4">
      <w:r w:rsidRPr="00775FA4">
        <w:t>§ 2. Wykonanie zarządzenia powierza się Wójtowi Gminy.</w:t>
      </w:r>
    </w:p>
    <w:p w14:paraId="1C66C1F7" w14:textId="77777777" w:rsidR="00775FA4" w:rsidRDefault="00775FA4" w:rsidP="00775FA4">
      <w:r w:rsidRPr="00775FA4">
        <w:t>§ 3. Zarządzenie wchodzi w życie z dniem podpisania.</w:t>
      </w:r>
    </w:p>
    <w:p w14:paraId="70E073E4" w14:textId="77777777" w:rsidR="00775FA4" w:rsidRDefault="00775FA4" w:rsidP="00775FA4"/>
    <w:p w14:paraId="2A8D5EC9" w14:textId="77777777" w:rsidR="00775FA4" w:rsidRPr="00775FA4" w:rsidRDefault="00775FA4" w:rsidP="00775FA4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SIGNATURE_0_1_FUNCTION</w:instrTex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Wójt Gminy Jednorożec</w: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</w:p>
    <w:p w14:paraId="1A279786" w14:textId="745AE3FF" w:rsidR="00775FA4" w:rsidRPr="00775FA4" w:rsidRDefault="00775FA4" w:rsidP="00775FA4">
      <w:pPr>
        <w:keepLines/>
        <w:autoSpaceDE w:val="0"/>
        <w:autoSpaceDN w:val="0"/>
        <w:adjustRightInd w:val="0"/>
        <w:spacing w:before="120" w:after="120" w:line="240" w:lineRule="auto"/>
        <w:ind w:left="5664"/>
      </w:pP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/-/</w: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SIGNATURE_0_1_FIRSTNAME</w:instrTex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75FA4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Krzysztof </w: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SIGNATURE_0_1_LASTNAME</w:instrTex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75FA4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Nizielski</w:t>
      </w:r>
      <w:r w:rsidRPr="00775FA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</w:p>
    <w:p w14:paraId="3CF949EC" w14:textId="77777777" w:rsidR="006E690A" w:rsidRDefault="006E690A"/>
    <w:sectPr w:rsidR="006E690A" w:rsidSect="00775FA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num w:numId="1" w16cid:durableId="46492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A4"/>
    <w:rsid w:val="0012128A"/>
    <w:rsid w:val="001655A0"/>
    <w:rsid w:val="00483CCE"/>
    <w:rsid w:val="004C13E3"/>
    <w:rsid w:val="006E690A"/>
    <w:rsid w:val="00775FA4"/>
    <w:rsid w:val="00A93873"/>
    <w:rsid w:val="00AB18A1"/>
    <w:rsid w:val="00DB7A41"/>
    <w:rsid w:val="00DE37F1"/>
    <w:rsid w:val="00E20C66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C757"/>
  <w15:chartTrackingRefBased/>
  <w15:docId w15:val="{4535F9CE-E6BB-4E03-9FE7-4A0BF8C1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CE"/>
    <w:pPr>
      <w:spacing w:after="160" w:line="259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F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F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F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F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F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F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F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F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FA4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FA4"/>
    <w:rPr>
      <w:rFonts w:ascii="Calibri" w:hAnsi="Calibri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FA4"/>
    <w:rPr>
      <w:b/>
      <w:bCs/>
      <w:smallCaps/>
      <w:color w:val="0F4761" w:themeColor="accent1" w:themeShade="BF"/>
      <w:spacing w:val="5"/>
    </w:rPr>
  </w:style>
  <w:style w:type="table" w:styleId="Tabela-Prosty1">
    <w:name w:val="Table Simple 1"/>
    <w:basedOn w:val="Standardowy"/>
    <w:uiPriority w:val="99"/>
    <w:rsid w:val="00775FA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1</cp:revision>
  <dcterms:created xsi:type="dcterms:W3CDTF">2024-11-14T14:11:00Z</dcterms:created>
  <dcterms:modified xsi:type="dcterms:W3CDTF">2024-11-14T14:12:00Z</dcterms:modified>
</cp:coreProperties>
</file>