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CCFB7" w14:textId="77777777" w:rsidR="00A87157" w:rsidRPr="00A87157" w:rsidRDefault="00A87157" w:rsidP="00A87157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A87157">
        <w:rPr>
          <w:rFonts w:ascii="Calibri" w:hAnsi="Calibri" w:cs="Calibri"/>
          <w:b/>
          <w:bCs/>
          <w:sz w:val="24"/>
          <w:szCs w:val="24"/>
        </w:rPr>
        <w:t>Uchwała Nr ZIR.0007.23.2024</w:t>
      </w:r>
    </w:p>
    <w:p w14:paraId="52B97C17" w14:textId="77777777" w:rsidR="00A87157" w:rsidRPr="00A87157" w:rsidRDefault="00A87157" w:rsidP="00A87157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A87157">
        <w:rPr>
          <w:rFonts w:ascii="Calibri" w:hAnsi="Calibri" w:cs="Calibri"/>
          <w:b/>
          <w:bCs/>
          <w:sz w:val="24"/>
          <w:szCs w:val="24"/>
        </w:rPr>
        <w:t>Rady Gminy Jednorożec</w:t>
      </w:r>
      <w:r w:rsidRPr="00A87157">
        <w:rPr>
          <w:rFonts w:ascii="Calibri" w:hAnsi="Calibri" w:cs="Calibri"/>
          <w:b/>
          <w:bCs/>
          <w:sz w:val="24"/>
          <w:szCs w:val="24"/>
        </w:rPr>
        <w:br/>
        <w:t>z dnia 23 grudnia 2024 roku</w:t>
      </w:r>
    </w:p>
    <w:p w14:paraId="30DA6BAD" w14:textId="77777777" w:rsidR="00A87157" w:rsidRDefault="00A87157" w:rsidP="00A87157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A87157">
        <w:rPr>
          <w:rFonts w:ascii="Calibri" w:hAnsi="Calibri" w:cs="Calibri"/>
          <w:b/>
          <w:bCs/>
          <w:sz w:val="24"/>
          <w:szCs w:val="24"/>
        </w:rPr>
        <w:br/>
        <w:t>w sprawie Wieloletniej Prognozy Finansowej Gminy Jednorożec na lata 2025 – 2030</w:t>
      </w:r>
    </w:p>
    <w:p w14:paraId="1F1074DF" w14:textId="77777777" w:rsidR="00A87157" w:rsidRPr="00A87157" w:rsidRDefault="00A87157" w:rsidP="00A87157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</w:p>
    <w:p w14:paraId="4661A636" w14:textId="2624E3C5" w:rsidR="00A87157" w:rsidRPr="00A87157" w:rsidRDefault="00A87157" w:rsidP="00A8715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87157">
        <w:rPr>
          <w:rFonts w:ascii="Calibri" w:hAnsi="Calibri" w:cs="Calibri"/>
          <w:sz w:val="24"/>
          <w:szCs w:val="24"/>
        </w:rPr>
        <w:t xml:space="preserve">           Na podstawie art. 226, art. 227, art. 228, art. 230 ust. 6 i art. 243 ustawy z dnia </w:t>
      </w:r>
      <w:r>
        <w:rPr>
          <w:rFonts w:ascii="Calibri" w:hAnsi="Calibri" w:cs="Calibri"/>
          <w:sz w:val="24"/>
          <w:szCs w:val="24"/>
        </w:rPr>
        <w:t xml:space="preserve">                            </w:t>
      </w:r>
      <w:r w:rsidRPr="00A87157">
        <w:rPr>
          <w:rFonts w:ascii="Calibri" w:hAnsi="Calibri" w:cs="Calibri"/>
          <w:sz w:val="24"/>
          <w:szCs w:val="24"/>
        </w:rPr>
        <w:t>27 sierpnia 2009 r. o finansach publicznych (</w:t>
      </w:r>
      <w:proofErr w:type="spellStart"/>
      <w:r w:rsidRPr="00A87157">
        <w:rPr>
          <w:rFonts w:ascii="Calibri" w:hAnsi="Calibri" w:cs="Calibri"/>
          <w:sz w:val="24"/>
          <w:szCs w:val="24"/>
        </w:rPr>
        <w:t>t.j</w:t>
      </w:r>
      <w:proofErr w:type="spellEnd"/>
      <w:r w:rsidRPr="00A87157">
        <w:rPr>
          <w:rFonts w:ascii="Calibri" w:hAnsi="Calibri" w:cs="Calibri"/>
          <w:sz w:val="24"/>
          <w:szCs w:val="24"/>
        </w:rPr>
        <w:t xml:space="preserve"> Dz.U. 2024, poz.1530 z </w:t>
      </w:r>
      <w:proofErr w:type="spellStart"/>
      <w:r w:rsidRPr="00A87157">
        <w:rPr>
          <w:rFonts w:ascii="Calibri" w:hAnsi="Calibri" w:cs="Calibri"/>
          <w:sz w:val="24"/>
          <w:szCs w:val="24"/>
        </w:rPr>
        <w:t>późn</w:t>
      </w:r>
      <w:proofErr w:type="spellEnd"/>
      <w:r w:rsidRPr="00A87157">
        <w:rPr>
          <w:rFonts w:ascii="Calibri" w:hAnsi="Calibri" w:cs="Calibri"/>
          <w:sz w:val="24"/>
          <w:szCs w:val="24"/>
        </w:rPr>
        <w:t>. zm.)  Rada Gminy Jednorożec uchwala, co następuje:</w:t>
      </w:r>
    </w:p>
    <w:p w14:paraId="2B3241B5" w14:textId="77777777" w:rsidR="00A87157" w:rsidRPr="00A87157" w:rsidRDefault="00A87157" w:rsidP="00A8715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87157">
        <w:rPr>
          <w:rFonts w:ascii="Calibri" w:hAnsi="Calibri" w:cs="Calibri"/>
          <w:sz w:val="24"/>
          <w:szCs w:val="24"/>
        </w:rPr>
        <w:t>§ 1. 1. Uchwala się Wieloletnią Prognozę Finansową Gminy Jednorożec na lata 2025–2030 zgodnie  z załącznikiem Nr 1 do niniejszej uchwały.</w:t>
      </w:r>
    </w:p>
    <w:p w14:paraId="420F794C" w14:textId="77777777" w:rsidR="00A87157" w:rsidRPr="00A87157" w:rsidRDefault="00A87157" w:rsidP="00A8715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87157">
        <w:rPr>
          <w:rFonts w:ascii="Calibri" w:hAnsi="Calibri" w:cs="Calibri"/>
          <w:sz w:val="24"/>
          <w:szCs w:val="24"/>
        </w:rPr>
        <w:t>2. Uchwala się wykaz przedsięwzięć realizowanych w latach 2025–2028</w:t>
      </w:r>
      <w:r w:rsidRPr="00A87157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A87157">
        <w:rPr>
          <w:rFonts w:ascii="Calibri" w:hAnsi="Calibri" w:cs="Calibri"/>
          <w:sz w:val="24"/>
          <w:szCs w:val="24"/>
        </w:rPr>
        <w:t>zgodnie</w:t>
      </w:r>
      <w:r w:rsidRPr="00A87157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A87157">
        <w:rPr>
          <w:rFonts w:ascii="Calibri" w:hAnsi="Calibri" w:cs="Calibri"/>
          <w:sz w:val="24"/>
          <w:szCs w:val="24"/>
        </w:rPr>
        <w:t>z załącznikiem Nr 2 do niniejszej uchwały.</w:t>
      </w:r>
    </w:p>
    <w:p w14:paraId="66AD2974" w14:textId="77777777" w:rsidR="00A87157" w:rsidRPr="00A87157" w:rsidRDefault="00A87157" w:rsidP="00A8715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87157">
        <w:rPr>
          <w:rFonts w:ascii="Calibri" w:hAnsi="Calibri" w:cs="Calibri"/>
          <w:sz w:val="24"/>
          <w:szCs w:val="24"/>
        </w:rPr>
        <w:t>3. Dołącza się objaśnienia przyjętych wartości w Wieloletniej Prognozie Finansowej Gminy Jednorożec na lata 2025-2030.</w:t>
      </w:r>
    </w:p>
    <w:p w14:paraId="1C1C46F9" w14:textId="77777777" w:rsidR="00A87157" w:rsidRPr="00A87157" w:rsidRDefault="00A87157" w:rsidP="00A8715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87157">
        <w:rPr>
          <w:rFonts w:ascii="Calibri" w:hAnsi="Calibri" w:cs="Calibri"/>
          <w:sz w:val="24"/>
          <w:szCs w:val="24"/>
        </w:rPr>
        <w:t>§ 2. Upoważnia się Wójta Gminy do:</w:t>
      </w:r>
    </w:p>
    <w:p w14:paraId="03DB6D4B" w14:textId="77777777" w:rsidR="00A87157" w:rsidRPr="00A87157" w:rsidRDefault="00A87157" w:rsidP="00A8715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87157">
        <w:rPr>
          <w:rFonts w:ascii="Calibri" w:hAnsi="Calibri" w:cs="Calibri"/>
          <w:sz w:val="24"/>
          <w:szCs w:val="24"/>
        </w:rPr>
        <w:t>1.  zaciągania zobowiązań związanych z realizacją przedsięwzięć ujętych w załączniku Nr 2 do niniejszej uchwały.</w:t>
      </w:r>
    </w:p>
    <w:p w14:paraId="13FC7784" w14:textId="77777777" w:rsidR="00A87157" w:rsidRPr="00A87157" w:rsidRDefault="00A87157" w:rsidP="00A8715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87157">
        <w:rPr>
          <w:rFonts w:ascii="Calibri" w:hAnsi="Calibri" w:cs="Calibri"/>
          <w:sz w:val="24"/>
          <w:szCs w:val="24"/>
        </w:rPr>
        <w:t>2. zaciągania zobowiązań z tytułu umów, których realizacja w roku budżetowym i w latach następnych jest niezbędna do zapewnienia ciągłości działania jednostki i z których wynikające płatności wykraczają poza rok budżetowy.</w:t>
      </w:r>
    </w:p>
    <w:p w14:paraId="5781CF4E" w14:textId="77777777" w:rsidR="00A87157" w:rsidRPr="00A87157" w:rsidRDefault="00A87157" w:rsidP="00A8715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87157">
        <w:rPr>
          <w:rFonts w:ascii="Calibri" w:hAnsi="Calibri" w:cs="Calibri"/>
          <w:sz w:val="24"/>
          <w:szCs w:val="24"/>
        </w:rPr>
        <w:t xml:space="preserve">3. Dokonywania zmian limitów zobowiązań i kwot wydatków na realizację przedsięwzięcia finansowanego z udziałem środków europejskich albo środków, o których mowa w art. 5 ust. 1 pkt 3 ustawy o finansach publicznych, w związku ze zmianami w realizacji tego przedsięwzięcia, o ile zmiany te nie pogorszą wyniku budżetu dla każdego roku objętego wieloletnią prognozą finansową.  </w:t>
      </w:r>
    </w:p>
    <w:p w14:paraId="29FAC0B3" w14:textId="77777777" w:rsidR="00A87157" w:rsidRPr="00A87157" w:rsidRDefault="00A87157" w:rsidP="00A8715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87157">
        <w:rPr>
          <w:rFonts w:ascii="Calibri" w:hAnsi="Calibri" w:cs="Calibri"/>
          <w:sz w:val="24"/>
          <w:szCs w:val="24"/>
        </w:rPr>
        <w:t>4. Przekazania uprawnień kierownikom/dyrektorom jednostek organizacyjnych do zaciągania zobowiązań:</w:t>
      </w:r>
    </w:p>
    <w:p w14:paraId="13BF52F2" w14:textId="77777777" w:rsidR="00A87157" w:rsidRPr="00A87157" w:rsidRDefault="00A87157" w:rsidP="00A8715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87157">
        <w:rPr>
          <w:rFonts w:ascii="Calibri" w:hAnsi="Calibri" w:cs="Calibri"/>
          <w:sz w:val="24"/>
          <w:szCs w:val="24"/>
        </w:rPr>
        <w:t xml:space="preserve">1) związanych z realizacją zamieszczonych w załączniku Nr 2 przedsięwzięć, </w:t>
      </w:r>
    </w:p>
    <w:p w14:paraId="2DDDBF12" w14:textId="77777777" w:rsidR="00A87157" w:rsidRPr="00A87157" w:rsidRDefault="00A87157" w:rsidP="00A8715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87157">
        <w:rPr>
          <w:rFonts w:ascii="Calibri" w:hAnsi="Calibri" w:cs="Calibri"/>
          <w:sz w:val="24"/>
          <w:szCs w:val="24"/>
        </w:rPr>
        <w:t xml:space="preserve">2) z tytułu umów, których realizacja w roku budżetowym i latach następnych jest niezbędna do zapewnienia ciągłości działania jednostki i z których wynikające płatności wykraczają poza rok budżetowy.                            </w:t>
      </w:r>
    </w:p>
    <w:p w14:paraId="2EF7CF03" w14:textId="77777777" w:rsidR="00A87157" w:rsidRPr="00A87157" w:rsidRDefault="00A87157" w:rsidP="00A8715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87157">
        <w:rPr>
          <w:rFonts w:ascii="Calibri" w:hAnsi="Calibri" w:cs="Calibri"/>
          <w:sz w:val="24"/>
          <w:szCs w:val="24"/>
        </w:rPr>
        <w:lastRenderedPageBreak/>
        <w:t xml:space="preserve">§ 3. Traci moc Uchwała Nr SOK.0007.60.2023 Rady Gminy Jednorożec z dnia 28 grudnia 2023 roku w sprawie Wieloletniej Prognozy Finansowej Gminy Jednorożec na lata 2024- 2033 z </w:t>
      </w:r>
      <w:proofErr w:type="spellStart"/>
      <w:r w:rsidRPr="00A87157">
        <w:rPr>
          <w:rFonts w:ascii="Calibri" w:hAnsi="Calibri" w:cs="Calibri"/>
          <w:sz w:val="24"/>
          <w:szCs w:val="24"/>
        </w:rPr>
        <w:t>póź</w:t>
      </w:r>
      <w:proofErr w:type="spellEnd"/>
      <w:r w:rsidRPr="00A87157">
        <w:rPr>
          <w:rFonts w:ascii="Calibri" w:hAnsi="Calibri" w:cs="Calibri"/>
          <w:sz w:val="24"/>
          <w:szCs w:val="24"/>
        </w:rPr>
        <w:t xml:space="preserve">. zm. </w:t>
      </w:r>
    </w:p>
    <w:p w14:paraId="73CD65C7" w14:textId="77777777" w:rsidR="00A87157" w:rsidRPr="00A87157" w:rsidRDefault="00A87157" w:rsidP="00A87157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A87157">
        <w:rPr>
          <w:rFonts w:ascii="Calibri" w:hAnsi="Calibri" w:cs="Calibri"/>
          <w:sz w:val="24"/>
          <w:szCs w:val="24"/>
        </w:rPr>
        <w:t>§ 4. Wykonanie uchwały powierza się Wójtowi Gminy Jednorożec.</w:t>
      </w:r>
    </w:p>
    <w:p w14:paraId="29C66C45" w14:textId="77777777" w:rsidR="00A87157" w:rsidRPr="00A87157" w:rsidRDefault="00A87157" w:rsidP="00A8715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87157">
        <w:rPr>
          <w:rFonts w:ascii="Calibri" w:hAnsi="Calibri" w:cs="Calibri"/>
          <w:sz w:val="24"/>
          <w:szCs w:val="24"/>
        </w:rPr>
        <w:t xml:space="preserve">§ 5. Uchwała wchodzi w życie z dniem 1 stycznia 2025 roku. </w:t>
      </w:r>
    </w:p>
    <w:p w14:paraId="3C3458FA" w14:textId="77777777" w:rsidR="00A87157" w:rsidRPr="00A87157" w:rsidRDefault="00A87157" w:rsidP="00A8715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3F46345B" w14:textId="44E1703C" w:rsidR="00A87157" w:rsidRPr="00A87157" w:rsidRDefault="00A87157" w:rsidP="00A8715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87157">
        <w:rPr>
          <w:rFonts w:ascii="Calibri" w:hAnsi="Calibri" w:cs="Calibri"/>
          <w:sz w:val="24"/>
          <w:szCs w:val="24"/>
        </w:rPr>
        <w:tab/>
      </w:r>
      <w:r w:rsidRPr="00A87157">
        <w:rPr>
          <w:rFonts w:ascii="Calibri" w:hAnsi="Calibri" w:cs="Calibri"/>
          <w:sz w:val="24"/>
          <w:szCs w:val="24"/>
        </w:rPr>
        <w:tab/>
      </w:r>
      <w:r w:rsidRPr="00A87157">
        <w:rPr>
          <w:rFonts w:ascii="Calibri" w:hAnsi="Calibri" w:cs="Calibri"/>
          <w:sz w:val="24"/>
          <w:szCs w:val="24"/>
        </w:rPr>
        <w:tab/>
        <w:t xml:space="preserve">      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A87157">
        <w:rPr>
          <w:rFonts w:ascii="Calibri" w:hAnsi="Calibri" w:cs="Calibri"/>
          <w:sz w:val="24"/>
          <w:szCs w:val="24"/>
        </w:rPr>
        <w:t xml:space="preserve">  Przewodniczący Rady Gminy Jednorożec</w:t>
      </w:r>
    </w:p>
    <w:p w14:paraId="0353501E" w14:textId="454F9745" w:rsidR="00A87157" w:rsidRPr="00A87157" w:rsidRDefault="00A87157" w:rsidP="00A8715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87157">
        <w:rPr>
          <w:rFonts w:ascii="Calibri" w:hAnsi="Calibri" w:cs="Calibri"/>
          <w:sz w:val="24"/>
          <w:szCs w:val="24"/>
        </w:rPr>
        <w:tab/>
      </w:r>
      <w:r w:rsidRPr="00A87157">
        <w:rPr>
          <w:rFonts w:ascii="Calibri" w:hAnsi="Calibri" w:cs="Calibri"/>
          <w:sz w:val="24"/>
          <w:szCs w:val="24"/>
        </w:rPr>
        <w:tab/>
      </w:r>
      <w:r w:rsidRPr="00A87157">
        <w:rPr>
          <w:rFonts w:ascii="Calibri" w:hAnsi="Calibri" w:cs="Calibri"/>
          <w:sz w:val="24"/>
          <w:szCs w:val="24"/>
        </w:rPr>
        <w:tab/>
      </w:r>
      <w:r w:rsidRPr="00A87157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A87157">
        <w:rPr>
          <w:rFonts w:ascii="Calibri" w:hAnsi="Calibri" w:cs="Calibri"/>
          <w:sz w:val="24"/>
          <w:szCs w:val="24"/>
        </w:rPr>
        <w:t>/-/ Tadeusz Sobolewski</w:t>
      </w:r>
    </w:p>
    <w:p w14:paraId="2E354632" w14:textId="77777777" w:rsidR="00A87157" w:rsidRPr="00A87157" w:rsidRDefault="00A87157" w:rsidP="00A87157"/>
    <w:p w14:paraId="15BECE81" w14:textId="77777777" w:rsidR="00A87157" w:rsidRDefault="00A87157" w:rsidP="00A87157">
      <w:pPr>
        <w:rPr>
          <w:b/>
          <w:bCs/>
        </w:rPr>
      </w:pPr>
    </w:p>
    <w:p w14:paraId="5B2B71C2" w14:textId="77777777" w:rsidR="00A87157" w:rsidRDefault="00A87157" w:rsidP="00A87157">
      <w:pPr>
        <w:rPr>
          <w:b/>
          <w:bCs/>
        </w:rPr>
      </w:pPr>
    </w:p>
    <w:p w14:paraId="297423A2" w14:textId="77777777" w:rsidR="00A87157" w:rsidRDefault="00A87157" w:rsidP="00A87157">
      <w:pPr>
        <w:rPr>
          <w:b/>
          <w:bCs/>
        </w:rPr>
      </w:pPr>
    </w:p>
    <w:p w14:paraId="5F370C52" w14:textId="77777777" w:rsidR="00A87157" w:rsidRDefault="00A87157" w:rsidP="00A87157">
      <w:pPr>
        <w:rPr>
          <w:b/>
          <w:bCs/>
        </w:rPr>
      </w:pPr>
    </w:p>
    <w:p w14:paraId="08CC5252" w14:textId="77777777" w:rsidR="00A87157" w:rsidRDefault="00A87157" w:rsidP="00A87157">
      <w:pPr>
        <w:rPr>
          <w:b/>
          <w:bCs/>
        </w:rPr>
      </w:pPr>
    </w:p>
    <w:p w14:paraId="15876635" w14:textId="77777777" w:rsidR="00A87157" w:rsidRDefault="00A87157" w:rsidP="00A87157">
      <w:pPr>
        <w:rPr>
          <w:b/>
          <w:bCs/>
        </w:rPr>
      </w:pPr>
    </w:p>
    <w:p w14:paraId="7D2418FE" w14:textId="77777777" w:rsidR="00A87157" w:rsidRDefault="00A87157" w:rsidP="00A87157">
      <w:pPr>
        <w:rPr>
          <w:b/>
          <w:bCs/>
        </w:rPr>
      </w:pPr>
    </w:p>
    <w:p w14:paraId="619630FF" w14:textId="77777777" w:rsidR="00A87157" w:rsidRDefault="00A87157" w:rsidP="00A87157">
      <w:pPr>
        <w:rPr>
          <w:b/>
          <w:bCs/>
        </w:rPr>
      </w:pPr>
    </w:p>
    <w:p w14:paraId="615C1A82" w14:textId="77777777" w:rsidR="00A87157" w:rsidRDefault="00A87157" w:rsidP="00A87157">
      <w:pPr>
        <w:rPr>
          <w:b/>
          <w:bCs/>
        </w:rPr>
      </w:pPr>
    </w:p>
    <w:p w14:paraId="1B55CD2D" w14:textId="77777777" w:rsidR="00A87157" w:rsidRDefault="00A87157" w:rsidP="00A87157">
      <w:pPr>
        <w:rPr>
          <w:b/>
          <w:bCs/>
        </w:rPr>
      </w:pPr>
    </w:p>
    <w:p w14:paraId="15B97254" w14:textId="77777777" w:rsidR="00A87157" w:rsidRDefault="00A87157" w:rsidP="00A87157">
      <w:pPr>
        <w:rPr>
          <w:b/>
          <w:bCs/>
        </w:rPr>
      </w:pPr>
    </w:p>
    <w:p w14:paraId="39EBA9B9" w14:textId="77777777" w:rsidR="00A87157" w:rsidRDefault="00A87157" w:rsidP="00A87157">
      <w:pPr>
        <w:rPr>
          <w:b/>
          <w:bCs/>
        </w:rPr>
      </w:pPr>
    </w:p>
    <w:p w14:paraId="094E4E59" w14:textId="77777777" w:rsidR="00A87157" w:rsidRDefault="00A87157" w:rsidP="00A87157">
      <w:pPr>
        <w:rPr>
          <w:b/>
          <w:bCs/>
        </w:rPr>
      </w:pPr>
    </w:p>
    <w:p w14:paraId="22168DB7" w14:textId="77777777" w:rsidR="00A87157" w:rsidRDefault="00A87157" w:rsidP="00A87157">
      <w:pPr>
        <w:rPr>
          <w:b/>
          <w:bCs/>
        </w:rPr>
      </w:pPr>
    </w:p>
    <w:p w14:paraId="0F4B45B5" w14:textId="77777777" w:rsidR="00A87157" w:rsidRDefault="00A87157" w:rsidP="00A87157">
      <w:pPr>
        <w:rPr>
          <w:b/>
          <w:bCs/>
        </w:rPr>
      </w:pPr>
    </w:p>
    <w:p w14:paraId="70EF3CD8" w14:textId="77777777" w:rsidR="00A87157" w:rsidRDefault="00A87157" w:rsidP="00A87157">
      <w:pPr>
        <w:rPr>
          <w:b/>
          <w:bCs/>
        </w:rPr>
      </w:pPr>
    </w:p>
    <w:p w14:paraId="446A693C" w14:textId="77777777" w:rsidR="00A87157" w:rsidRDefault="00A87157" w:rsidP="00A87157">
      <w:pPr>
        <w:rPr>
          <w:b/>
          <w:bCs/>
        </w:rPr>
      </w:pPr>
    </w:p>
    <w:p w14:paraId="4BF08354" w14:textId="77777777" w:rsidR="00A87157" w:rsidRDefault="00A87157" w:rsidP="00A87157">
      <w:pPr>
        <w:rPr>
          <w:b/>
          <w:bCs/>
        </w:rPr>
      </w:pPr>
    </w:p>
    <w:p w14:paraId="29324C76" w14:textId="77777777" w:rsidR="00A87157" w:rsidRDefault="00A87157" w:rsidP="00A87157">
      <w:pPr>
        <w:rPr>
          <w:b/>
          <w:bCs/>
        </w:rPr>
      </w:pPr>
    </w:p>
    <w:p w14:paraId="2BEF2697" w14:textId="77777777" w:rsidR="00A87157" w:rsidRDefault="00A87157" w:rsidP="00A87157">
      <w:pPr>
        <w:rPr>
          <w:b/>
          <w:bCs/>
        </w:rPr>
      </w:pPr>
    </w:p>
    <w:p w14:paraId="22B78950" w14:textId="77777777" w:rsidR="00A87157" w:rsidRDefault="00A87157" w:rsidP="00A87157">
      <w:pPr>
        <w:rPr>
          <w:b/>
          <w:bCs/>
        </w:rPr>
      </w:pPr>
    </w:p>
    <w:p w14:paraId="191C826A" w14:textId="77777777" w:rsidR="00A87157" w:rsidRDefault="00A87157" w:rsidP="00A87157">
      <w:pPr>
        <w:rPr>
          <w:b/>
          <w:bCs/>
        </w:rPr>
      </w:pPr>
    </w:p>
    <w:p w14:paraId="516A072F" w14:textId="52909B5B" w:rsidR="00A87157" w:rsidRPr="00A87157" w:rsidRDefault="00A87157" w:rsidP="00A87157">
      <w:pPr>
        <w:jc w:val="center"/>
        <w:rPr>
          <w:b/>
          <w:bCs/>
        </w:rPr>
      </w:pPr>
      <w:r w:rsidRPr="00A87157">
        <w:rPr>
          <w:b/>
          <w:bCs/>
        </w:rPr>
        <w:lastRenderedPageBreak/>
        <w:t>Objaśnienia do Wieloletniej Prognozy Finansowej Gminy Jednorożec</w:t>
      </w:r>
    </w:p>
    <w:p w14:paraId="6BA28198" w14:textId="77777777" w:rsidR="00A87157" w:rsidRPr="00A87157" w:rsidRDefault="00A87157" w:rsidP="00A8715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54529728" w14:textId="77777777" w:rsidR="00A87157" w:rsidRPr="00A87157" w:rsidRDefault="00A87157" w:rsidP="00A8715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87157">
        <w:rPr>
          <w:rFonts w:ascii="Calibri" w:hAnsi="Calibri" w:cs="Calibri"/>
          <w:sz w:val="24"/>
          <w:szCs w:val="24"/>
        </w:rPr>
        <w:tab/>
        <w:t xml:space="preserve">W Wieloletniej Prognozie Finansowej Gminy Jednorożec na rok 2025 przyjęto: </w:t>
      </w:r>
    </w:p>
    <w:p w14:paraId="7F7DCBF1" w14:textId="77777777" w:rsidR="00A87157" w:rsidRPr="00A87157" w:rsidRDefault="00A87157" w:rsidP="00A8715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87157">
        <w:rPr>
          <w:rFonts w:ascii="Calibri" w:hAnsi="Calibri" w:cs="Calibri"/>
          <w:b/>
          <w:bCs/>
          <w:sz w:val="24"/>
          <w:szCs w:val="24"/>
        </w:rPr>
        <w:t>1. Dochody ogółem w kwocie 57.946.669,31 zł</w:t>
      </w:r>
      <w:r w:rsidRPr="00A87157">
        <w:rPr>
          <w:rFonts w:ascii="Calibri" w:hAnsi="Calibri" w:cs="Calibri"/>
          <w:sz w:val="24"/>
          <w:szCs w:val="24"/>
        </w:rPr>
        <w:t>, w tym:</w:t>
      </w:r>
    </w:p>
    <w:p w14:paraId="1805EAC4" w14:textId="77777777" w:rsidR="00A87157" w:rsidRPr="00A87157" w:rsidRDefault="00A87157" w:rsidP="00A8715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87157">
        <w:rPr>
          <w:rFonts w:ascii="Calibri" w:hAnsi="Calibri" w:cs="Calibri"/>
          <w:sz w:val="24"/>
          <w:szCs w:val="24"/>
        </w:rPr>
        <w:t>- dochody bieżące – 49.922.002,84 zł;</w:t>
      </w:r>
    </w:p>
    <w:p w14:paraId="360C31C1" w14:textId="77777777" w:rsidR="00A87157" w:rsidRPr="00A87157" w:rsidRDefault="00A87157" w:rsidP="00A8715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87157">
        <w:rPr>
          <w:rFonts w:ascii="Calibri" w:hAnsi="Calibri" w:cs="Calibri"/>
          <w:sz w:val="24"/>
          <w:szCs w:val="24"/>
        </w:rPr>
        <w:t xml:space="preserve"> - dochody majątkowe - 8.024.666,47 zł.</w:t>
      </w:r>
    </w:p>
    <w:p w14:paraId="0CDD76B5" w14:textId="77777777" w:rsidR="00A87157" w:rsidRPr="00A87157" w:rsidRDefault="00A87157" w:rsidP="00A8715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87157">
        <w:rPr>
          <w:rFonts w:ascii="Calibri" w:hAnsi="Calibri" w:cs="Calibri"/>
          <w:sz w:val="24"/>
          <w:szCs w:val="24"/>
        </w:rPr>
        <w:t>W dochodach bieżących największy udział stanowi subwencja otrzymywana z Ministerstwa Finansów w kwocie 24.980.772,12 zł. oraz dochody z tytułu udziału we wpływach z podatku dochodowego od osób fizycznych w kwocie 11.628.958,22 zł. Pozostałą kwotę dochodów bieżących stanowią dotacje na zadania zlecone i zadania własne oraz dochody własne.</w:t>
      </w:r>
    </w:p>
    <w:p w14:paraId="271FBD12" w14:textId="77777777" w:rsidR="00A87157" w:rsidRPr="00A87157" w:rsidRDefault="00A87157" w:rsidP="00A8715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87157">
        <w:rPr>
          <w:rFonts w:ascii="Calibri" w:hAnsi="Calibri" w:cs="Calibri"/>
          <w:sz w:val="24"/>
          <w:szCs w:val="24"/>
        </w:rPr>
        <w:t>Na dochody majątkowe składają się środki pozyskane w ramach Rządowego Funduszu Polski Ład na przebudowę i modernizację oczyszczalni ścieków w Jednorożcu oraz na przebudowę i modernizację SUW w Żelaznej Prywatnej kwocie 4.930.445,57 zł, dotacja z Urzędu Marszałkowskiego w Warszawie w kwocie 500.000,00 zł na dofinansowanie zakupu samochodu strażackiego dla OSP Ulatowo-Pogorzel (refundacja wydatków poniesionych w 2024 r.), środki z Funduszu Przeciwdziałania COVID-19 na zabytki w kwocie 588.000,00 zł, środki PROW WM 2014-2020 na przebudowę dróg w kwocie 1.512.259,00 zł, dotacja z Funduszu Europejskiego na Rozwój Cyfrowy 2021-2027 na zadanie "</w:t>
      </w:r>
      <w:proofErr w:type="spellStart"/>
      <w:r w:rsidRPr="00A87157">
        <w:rPr>
          <w:rFonts w:ascii="Calibri" w:hAnsi="Calibri" w:cs="Calibri"/>
          <w:sz w:val="24"/>
          <w:szCs w:val="24"/>
        </w:rPr>
        <w:t>Cyberbezpieczny</w:t>
      </w:r>
      <w:proofErr w:type="spellEnd"/>
      <w:r w:rsidRPr="00A87157">
        <w:rPr>
          <w:rFonts w:ascii="Calibri" w:hAnsi="Calibri" w:cs="Calibri"/>
          <w:sz w:val="24"/>
          <w:szCs w:val="24"/>
        </w:rPr>
        <w:t xml:space="preserve"> Samorząd" w kwocie 361.211,90 zł, dotacja z Funduszu Europejskiego dla Mazowsza 2021-2027 na zadanie pn. „Mazowsze bez smogu” w kwocie 12.750,00 zł. oraz dochody ze sprzedaży mieszkania w Ostródzie w kwocie 120.000,00 zł.</w:t>
      </w:r>
    </w:p>
    <w:p w14:paraId="07A521AD" w14:textId="77777777" w:rsidR="00A87157" w:rsidRPr="00A87157" w:rsidRDefault="00A87157" w:rsidP="00A8715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87157">
        <w:rPr>
          <w:rFonts w:ascii="Calibri" w:hAnsi="Calibri" w:cs="Calibri"/>
          <w:b/>
          <w:bCs/>
          <w:sz w:val="24"/>
          <w:szCs w:val="24"/>
        </w:rPr>
        <w:t xml:space="preserve"> 2. Wydatki ogółem w kwocie 55.670.014,14 zł,</w:t>
      </w:r>
      <w:r w:rsidRPr="00A87157">
        <w:rPr>
          <w:rFonts w:ascii="Calibri" w:hAnsi="Calibri" w:cs="Calibri"/>
          <w:sz w:val="24"/>
          <w:szCs w:val="24"/>
        </w:rPr>
        <w:t xml:space="preserve"> w tym:</w:t>
      </w:r>
    </w:p>
    <w:p w14:paraId="65099DEC" w14:textId="77777777" w:rsidR="00A87157" w:rsidRPr="00A87157" w:rsidRDefault="00A87157" w:rsidP="00A8715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87157">
        <w:rPr>
          <w:rFonts w:ascii="Calibri" w:hAnsi="Calibri" w:cs="Calibri"/>
          <w:sz w:val="24"/>
          <w:szCs w:val="24"/>
        </w:rPr>
        <w:t>- wydatki bieżące - 41.645.510,41 zł tj. na obsługę długu - 300.000,00 zł, na wynagrodzenia i składki od nich naliczane - 22.532.171,09 zł, pozostała kwota wydatków bieżących przeznaczona jest na zadania statutowe, na dotacje na zadania bieżące, świadczenia na rzecz osób fizycznych, wydatki na zadania zlecone, wydatki na działalność w zakresie rozwiązywania problemów alkoholowych i przeciwdziałania narkomani oraz na zakup i dystrybucję węgla.</w:t>
      </w:r>
    </w:p>
    <w:p w14:paraId="3CFC49CA" w14:textId="77777777" w:rsidR="00A87157" w:rsidRPr="00A87157" w:rsidRDefault="00A87157" w:rsidP="00A8715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87157">
        <w:rPr>
          <w:rFonts w:ascii="Calibri" w:hAnsi="Calibri" w:cs="Calibri"/>
          <w:sz w:val="24"/>
          <w:szCs w:val="24"/>
        </w:rPr>
        <w:t>- wydatki majątkowe - 14.024.503,73 zł.</w:t>
      </w:r>
    </w:p>
    <w:p w14:paraId="35A7A92B" w14:textId="77777777" w:rsidR="00A87157" w:rsidRPr="00A87157" w:rsidRDefault="00A87157" w:rsidP="00A8715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87157">
        <w:rPr>
          <w:rFonts w:ascii="Calibri" w:hAnsi="Calibri" w:cs="Calibri"/>
          <w:b/>
          <w:bCs/>
          <w:sz w:val="24"/>
          <w:szCs w:val="24"/>
        </w:rPr>
        <w:t>3. Przychody w kwocie 335.603,70 zł</w:t>
      </w:r>
      <w:r w:rsidRPr="00A87157">
        <w:rPr>
          <w:rFonts w:ascii="Calibri" w:hAnsi="Calibri" w:cs="Calibri"/>
          <w:sz w:val="24"/>
          <w:szCs w:val="24"/>
        </w:rPr>
        <w:t xml:space="preserve"> - są to przychody wynikające z rozliczenia środków określonych w art. 5 ust. 1 pkt 2 ustawy i dotacji na realizację programu, projektu lub zadania finansowanego z udziałem tych środków tj.: </w:t>
      </w:r>
    </w:p>
    <w:p w14:paraId="7C11A7D7" w14:textId="77777777" w:rsidR="00A87157" w:rsidRPr="00A87157" w:rsidRDefault="00A87157" w:rsidP="00A8715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87157">
        <w:rPr>
          <w:rFonts w:ascii="Calibri" w:hAnsi="Calibri" w:cs="Calibri"/>
          <w:sz w:val="24"/>
          <w:szCs w:val="24"/>
        </w:rPr>
        <w:lastRenderedPageBreak/>
        <w:t>- 134.817,60 zł na realizację projektu pn. "</w:t>
      </w:r>
      <w:proofErr w:type="spellStart"/>
      <w:r w:rsidRPr="00A87157">
        <w:rPr>
          <w:rFonts w:ascii="Calibri" w:hAnsi="Calibri" w:cs="Calibri"/>
          <w:sz w:val="24"/>
          <w:szCs w:val="24"/>
        </w:rPr>
        <w:t>Cyberbezpieczny</w:t>
      </w:r>
      <w:proofErr w:type="spellEnd"/>
      <w:r w:rsidRPr="00A87157">
        <w:rPr>
          <w:rFonts w:ascii="Calibri" w:hAnsi="Calibri" w:cs="Calibri"/>
          <w:sz w:val="24"/>
          <w:szCs w:val="24"/>
        </w:rPr>
        <w:t xml:space="preserve"> Samorząd” w ramach Programu - Fundusze Europejskie na Rozwój Cyfrowy 2021-2027. W 2024 roku otrzymano  30 % kwoty dofinansowania  tj. 154.805,10 zł, wydatkowano 19.987,50 zł.</w:t>
      </w:r>
    </w:p>
    <w:p w14:paraId="4C60DF69" w14:textId="77777777" w:rsidR="00A87157" w:rsidRPr="00A87157" w:rsidRDefault="00A87157" w:rsidP="00A8715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87157">
        <w:rPr>
          <w:rFonts w:ascii="Calibri" w:hAnsi="Calibri" w:cs="Calibri"/>
          <w:sz w:val="24"/>
          <w:szCs w:val="24"/>
        </w:rPr>
        <w:t>- 200.786,10 zł. na realizację projektu pn. "Erasmus+”  W 2024 roku otrzymano 80 % kwoty dofinansowania i nie poniesiono wydatków.</w:t>
      </w:r>
    </w:p>
    <w:p w14:paraId="3B67A62C" w14:textId="77777777" w:rsidR="00A87157" w:rsidRPr="00A87157" w:rsidRDefault="00A87157" w:rsidP="00A8715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87157">
        <w:rPr>
          <w:rFonts w:ascii="Calibri" w:hAnsi="Calibri" w:cs="Calibri"/>
          <w:b/>
          <w:bCs/>
          <w:sz w:val="24"/>
          <w:szCs w:val="24"/>
        </w:rPr>
        <w:t xml:space="preserve">4. Rozchody w kwocie 2.612.258,87 zł </w:t>
      </w:r>
      <w:r w:rsidRPr="00A87157">
        <w:rPr>
          <w:rFonts w:ascii="Calibri" w:hAnsi="Calibri" w:cs="Calibri"/>
          <w:sz w:val="24"/>
          <w:szCs w:val="24"/>
        </w:rPr>
        <w:t>- 1.100.000,00 zł wykup obligacji komunalnych wyemitowanych w Powszechnej Kasie Oszczędności Bank Polski S.A., 1.512.258,87 zł. spłata pożyczki na wyprzedzające finansowanie w Banku Gospodarstwa Krajowego w Warszawie.</w:t>
      </w:r>
    </w:p>
    <w:p w14:paraId="125EB676" w14:textId="77777777" w:rsidR="00A87157" w:rsidRPr="00A87157" w:rsidRDefault="00A87157" w:rsidP="00A8715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87157">
        <w:rPr>
          <w:rFonts w:ascii="Calibri" w:hAnsi="Calibri" w:cs="Calibri"/>
          <w:b/>
          <w:bCs/>
          <w:sz w:val="24"/>
          <w:szCs w:val="24"/>
        </w:rPr>
        <w:t>5. Kwota długu - 5.600.000,00 zł</w:t>
      </w:r>
      <w:r w:rsidRPr="00A87157">
        <w:rPr>
          <w:rFonts w:ascii="Calibri" w:hAnsi="Calibri" w:cs="Calibri"/>
          <w:sz w:val="24"/>
          <w:szCs w:val="24"/>
        </w:rPr>
        <w:t xml:space="preserve"> są to obligacje komunalne (kwota 2.600.000,00 zł. faktyczne zadłużenie na 31.12.2025 r., 3.000.000,00 zł planowane na 2024 r. obligacje do wyemitowania).</w:t>
      </w:r>
    </w:p>
    <w:p w14:paraId="568A837D" w14:textId="77777777" w:rsidR="00A87157" w:rsidRPr="00A87157" w:rsidRDefault="00A87157" w:rsidP="00A8715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87157">
        <w:rPr>
          <w:rFonts w:ascii="Calibri" w:hAnsi="Calibri" w:cs="Calibri"/>
          <w:b/>
          <w:bCs/>
          <w:sz w:val="24"/>
          <w:szCs w:val="24"/>
        </w:rPr>
        <w:t>6. Planowana łączna kwota spłaty zobowiązań w 2025 roku 6,65 %, przy dopuszczalnej spłacie 19,07 %</w:t>
      </w:r>
      <w:r w:rsidRPr="00A87157">
        <w:rPr>
          <w:rFonts w:ascii="Calibri" w:hAnsi="Calibri" w:cs="Calibri"/>
          <w:sz w:val="24"/>
          <w:szCs w:val="24"/>
        </w:rPr>
        <w:t>.</w:t>
      </w:r>
    </w:p>
    <w:p w14:paraId="1AE33C36" w14:textId="77777777" w:rsidR="00A87157" w:rsidRPr="00A87157" w:rsidRDefault="00A87157" w:rsidP="00A8715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87157">
        <w:rPr>
          <w:rFonts w:ascii="Calibri" w:hAnsi="Calibri" w:cs="Calibri"/>
          <w:b/>
          <w:bCs/>
          <w:sz w:val="24"/>
          <w:szCs w:val="24"/>
        </w:rPr>
        <w:t xml:space="preserve">7. Wynik budżetu wynosi 2.276.655,17 zł </w:t>
      </w:r>
      <w:r w:rsidRPr="00A87157">
        <w:rPr>
          <w:rFonts w:ascii="Calibri" w:hAnsi="Calibri" w:cs="Calibri"/>
          <w:sz w:val="24"/>
          <w:szCs w:val="24"/>
        </w:rPr>
        <w:t>- nadwyżka budżetu gminy, która zostanie przeznaczona na wykup obligacji komunalnych wyemitowanych przez Gminę Jednorożec oraz spłatę pożyczki na wyprzedzające finansowanie.</w:t>
      </w:r>
    </w:p>
    <w:p w14:paraId="1A89A961" w14:textId="77777777" w:rsidR="00A87157" w:rsidRPr="00A87157" w:rsidRDefault="00A87157" w:rsidP="00A8715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2E33A5D6" w14:textId="77777777" w:rsidR="00A87157" w:rsidRPr="00A87157" w:rsidRDefault="00A87157" w:rsidP="00A8715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87157">
        <w:rPr>
          <w:rFonts w:ascii="Calibri" w:hAnsi="Calibri" w:cs="Calibri"/>
          <w:sz w:val="24"/>
          <w:szCs w:val="24"/>
        </w:rPr>
        <w:tab/>
        <w:t>Prognoza dochodów budżetu gminy przygotowana została w oparciu o analizę realizacji poszczególnych źródeł dochodów budżetu określonych w obowiązujących przepisach ustawy z dnia 1 października 2024 roku o dochodach jednostek samorządu terytorialnego (tekst. jedn. Dz.U z 2024, poz. 1572). Ustalenie planowanych dochodów budżetowych nastąpiło w oparciu o:</w:t>
      </w:r>
    </w:p>
    <w:p w14:paraId="0E6DD40B" w14:textId="77777777" w:rsidR="00A87157" w:rsidRPr="00A87157" w:rsidRDefault="00A87157" w:rsidP="00A87157">
      <w:pPr>
        <w:numPr>
          <w:ilvl w:val="0"/>
          <w:numId w:val="1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87157">
        <w:rPr>
          <w:rFonts w:ascii="Calibri" w:hAnsi="Calibri" w:cs="Calibri"/>
          <w:sz w:val="24"/>
          <w:szCs w:val="24"/>
        </w:rPr>
        <w:t>Prognozy podstawowych wskaźników makroekonomicznych.</w:t>
      </w:r>
    </w:p>
    <w:p w14:paraId="266C608C" w14:textId="77777777" w:rsidR="00A87157" w:rsidRPr="00A87157" w:rsidRDefault="00A87157" w:rsidP="00A87157">
      <w:pPr>
        <w:numPr>
          <w:ilvl w:val="0"/>
          <w:numId w:val="1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87157">
        <w:rPr>
          <w:rFonts w:ascii="Calibri" w:hAnsi="Calibri" w:cs="Calibri"/>
          <w:sz w:val="24"/>
          <w:szCs w:val="24"/>
        </w:rPr>
        <w:t>Wykonanie dochodów w latach 2022 - 2023 oraz przewidywane wykonanie dochodów budżetowych w roku 2024.</w:t>
      </w:r>
    </w:p>
    <w:p w14:paraId="26C09754" w14:textId="77777777" w:rsidR="00A87157" w:rsidRPr="00A87157" w:rsidRDefault="00A87157" w:rsidP="00A87157">
      <w:pPr>
        <w:numPr>
          <w:ilvl w:val="0"/>
          <w:numId w:val="1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87157">
        <w:rPr>
          <w:rFonts w:ascii="Calibri" w:hAnsi="Calibri" w:cs="Calibri"/>
          <w:sz w:val="24"/>
          <w:szCs w:val="24"/>
        </w:rPr>
        <w:t>Dotacje, subwencje, udziały w podatkach oraz dochody i wydatki bieżące w latach 2026 - 2030 oszacowano w oparciu o przyjęty na potrzeby wieloletniej prognozy finansowej prognozowany wskaźnik wzrostu cen towarów i usług konsumpcyjnych tj. 4,1 %.</w:t>
      </w:r>
    </w:p>
    <w:p w14:paraId="457A3B65" w14:textId="77777777" w:rsidR="00A87157" w:rsidRPr="00A87157" w:rsidRDefault="00A87157" w:rsidP="00A87157">
      <w:pPr>
        <w:numPr>
          <w:ilvl w:val="0"/>
          <w:numId w:val="1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87157">
        <w:rPr>
          <w:rFonts w:ascii="Calibri" w:hAnsi="Calibri" w:cs="Calibri"/>
          <w:sz w:val="24"/>
          <w:szCs w:val="24"/>
        </w:rPr>
        <w:t>W roku 2026 zaplanowano dochody majątkowe, które gmina otrzymała ze środków Rządowego Funduszu Polski Ład na kontynuację przebudowy oczyszczalni ścieków w kwocie 3.548.494,43 zł.</w:t>
      </w:r>
    </w:p>
    <w:p w14:paraId="7D456F46" w14:textId="77777777" w:rsidR="00A87157" w:rsidRPr="00A87157" w:rsidRDefault="00A87157" w:rsidP="00A87157">
      <w:pPr>
        <w:numPr>
          <w:ilvl w:val="0"/>
          <w:numId w:val="1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87157">
        <w:rPr>
          <w:rFonts w:ascii="Calibri" w:hAnsi="Calibri" w:cs="Calibri"/>
          <w:sz w:val="24"/>
          <w:szCs w:val="24"/>
        </w:rPr>
        <w:lastRenderedPageBreak/>
        <w:t>W latach 2026 -2028 zaplanowano dotację bieżącą i majątkową otrzymaną z Funduszu Europejskiego dla Mazowsza 2021-2027 na zadanie pn. "Mazowsze bez smogu".</w:t>
      </w:r>
    </w:p>
    <w:p w14:paraId="6BCACB9C" w14:textId="77777777" w:rsidR="00A87157" w:rsidRPr="00A87157" w:rsidRDefault="00A87157" w:rsidP="00A87157">
      <w:pPr>
        <w:numPr>
          <w:ilvl w:val="0"/>
          <w:numId w:val="1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87157">
        <w:rPr>
          <w:rFonts w:ascii="Calibri" w:hAnsi="Calibri" w:cs="Calibri"/>
          <w:sz w:val="24"/>
          <w:szCs w:val="24"/>
        </w:rPr>
        <w:t>Planuje się aby budżet Gminy Jednorożec w latach 2026 - 2030 zamykał się nadwyżką budżetową, która będzie przeznaczona na spłatę wcześniej zaciągniętych zobowiązań.</w:t>
      </w:r>
    </w:p>
    <w:p w14:paraId="5DF21130" w14:textId="77777777" w:rsidR="00A87157" w:rsidRPr="00A87157" w:rsidRDefault="00A87157" w:rsidP="00A8715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87157">
        <w:rPr>
          <w:rFonts w:ascii="Calibri" w:hAnsi="Calibri" w:cs="Calibri"/>
          <w:sz w:val="24"/>
          <w:szCs w:val="24"/>
        </w:rPr>
        <w:tab/>
      </w:r>
    </w:p>
    <w:p w14:paraId="2A8A3F79" w14:textId="77777777" w:rsidR="00A87157" w:rsidRPr="00A87157" w:rsidRDefault="00A87157" w:rsidP="00A8715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87157">
        <w:rPr>
          <w:rFonts w:ascii="Calibri" w:hAnsi="Calibri" w:cs="Calibri"/>
          <w:b/>
          <w:bCs/>
          <w:sz w:val="24"/>
          <w:szCs w:val="24"/>
        </w:rPr>
        <w:t>PRZEDSIĘWZIĘCIA NA ROK 2025</w:t>
      </w:r>
    </w:p>
    <w:p w14:paraId="14B1C10D" w14:textId="77777777" w:rsidR="00A87157" w:rsidRPr="00A87157" w:rsidRDefault="00A87157" w:rsidP="00A8715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87157">
        <w:rPr>
          <w:rFonts w:ascii="Calibri" w:hAnsi="Calibri" w:cs="Calibri"/>
          <w:sz w:val="24"/>
          <w:szCs w:val="24"/>
        </w:rPr>
        <w:t>I . WYDATKI BIEŻĄCE</w:t>
      </w:r>
    </w:p>
    <w:p w14:paraId="0247DD21" w14:textId="77777777" w:rsidR="00A87157" w:rsidRPr="00A87157" w:rsidRDefault="00A87157" w:rsidP="00A8715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87157">
        <w:rPr>
          <w:rFonts w:ascii="Calibri" w:hAnsi="Calibri" w:cs="Calibri"/>
          <w:sz w:val="24"/>
          <w:szCs w:val="24"/>
        </w:rPr>
        <w:t xml:space="preserve">- </w:t>
      </w:r>
      <w:r w:rsidRPr="00A87157">
        <w:rPr>
          <w:rFonts w:ascii="Calibri" w:hAnsi="Calibri" w:cs="Calibri"/>
          <w:b/>
          <w:bCs/>
          <w:sz w:val="24"/>
          <w:szCs w:val="24"/>
        </w:rPr>
        <w:t xml:space="preserve">"Mazowsze bez smogu" </w:t>
      </w:r>
      <w:r w:rsidRPr="00A87157">
        <w:rPr>
          <w:rFonts w:ascii="Calibri" w:hAnsi="Calibri" w:cs="Calibri"/>
          <w:sz w:val="24"/>
          <w:szCs w:val="24"/>
        </w:rPr>
        <w:t xml:space="preserve">- celem przedsięwzięcia jest zatrudnienie </w:t>
      </w:r>
      <w:proofErr w:type="spellStart"/>
      <w:r w:rsidRPr="00A87157">
        <w:rPr>
          <w:rFonts w:ascii="Calibri" w:hAnsi="Calibri" w:cs="Calibri"/>
          <w:sz w:val="24"/>
          <w:szCs w:val="24"/>
        </w:rPr>
        <w:t>ekodoradcy</w:t>
      </w:r>
      <w:proofErr w:type="spellEnd"/>
      <w:r w:rsidRPr="00A87157">
        <w:rPr>
          <w:rFonts w:ascii="Calibri" w:hAnsi="Calibri" w:cs="Calibri"/>
          <w:sz w:val="24"/>
          <w:szCs w:val="24"/>
        </w:rPr>
        <w:t>, wyposażenia stanowiska pracy, narzędzia prowadzenia kontroli, audyty energetyczne i przeglądy kominiarskie w gospodarstwach ubogich, akcje edukacyjne. Zadanie realizowane przez Urząd Gminy w Jednorożcu w latach 2024 - 2028 w łącznych nakładach w kwocie 1.050.643,22 zł, w tym w 2025 roku - 178.970,00 zł. Zadanie dofinansowane z Funduszu Europejskiego dla Mazowsza 2021-2027.</w:t>
      </w:r>
    </w:p>
    <w:p w14:paraId="19FAE075" w14:textId="77777777" w:rsidR="00A87157" w:rsidRPr="00A87157" w:rsidRDefault="00A87157" w:rsidP="00A8715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87157">
        <w:rPr>
          <w:rFonts w:ascii="Calibri" w:hAnsi="Calibri" w:cs="Calibri"/>
          <w:sz w:val="24"/>
          <w:szCs w:val="24"/>
        </w:rPr>
        <w:t xml:space="preserve">- </w:t>
      </w:r>
      <w:r w:rsidRPr="00A87157">
        <w:rPr>
          <w:rFonts w:ascii="Calibri" w:hAnsi="Calibri" w:cs="Calibri"/>
          <w:b/>
          <w:bCs/>
          <w:sz w:val="24"/>
          <w:szCs w:val="24"/>
        </w:rPr>
        <w:t>"</w:t>
      </w:r>
      <w:proofErr w:type="spellStart"/>
      <w:r w:rsidRPr="00A87157">
        <w:rPr>
          <w:rFonts w:ascii="Calibri" w:hAnsi="Calibri" w:cs="Calibri"/>
          <w:b/>
          <w:bCs/>
          <w:sz w:val="24"/>
          <w:szCs w:val="24"/>
        </w:rPr>
        <w:t>Cyberbezpieczny</w:t>
      </w:r>
      <w:proofErr w:type="spellEnd"/>
      <w:r w:rsidRPr="00A87157">
        <w:rPr>
          <w:rFonts w:ascii="Calibri" w:hAnsi="Calibri" w:cs="Calibri"/>
          <w:b/>
          <w:bCs/>
          <w:sz w:val="24"/>
          <w:szCs w:val="24"/>
        </w:rPr>
        <w:t xml:space="preserve"> Samorząd" </w:t>
      </w:r>
      <w:r w:rsidRPr="00A87157">
        <w:rPr>
          <w:rFonts w:ascii="Calibri" w:hAnsi="Calibri" w:cs="Calibri"/>
          <w:sz w:val="24"/>
          <w:szCs w:val="24"/>
        </w:rPr>
        <w:t xml:space="preserve">- celem przedsięwzięcia jest wzmocnienie systemu </w:t>
      </w:r>
      <w:proofErr w:type="spellStart"/>
      <w:r w:rsidRPr="00A87157">
        <w:rPr>
          <w:rFonts w:ascii="Calibri" w:hAnsi="Calibri" w:cs="Calibri"/>
          <w:sz w:val="24"/>
          <w:szCs w:val="24"/>
        </w:rPr>
        <w:t>cyberbezpieczeństwa</w:t>
      </w:r>
      <w:proofErr w:type="spellEnd"/>
      <w:r w:rsidRPr="00A87157">
        <w:rPr>
          <w:rFonts w:ascii="Calibri" w:hAnsi="Calibri" w:cs="Calibri"/>
          <w:sz w:val="24"/>
          <w:szCs w:val="24"/>
        </w:rPr>
        <w:t xml:space="preserve"> poprzez przeprowadzenie szkoleń informatycznych oraz zakup serwera z oprogramowaniem i agregatu prądotwórczego. Zadanie realizowane przez Urząd Gminy w Jednorożcu w latach 2024 - 2025 w łącznych nakładach w kwocie 81.524,40 zł, w tym w 2025 roku - 61.536,90 zł. Zadanie dofinansowane z Funduszu Europejskiego na Rozwój Cyfrowy 2021-2027.</w:t>
      </w:r>
    </w:p>
    <w:p w14:paraId="48819517" w14:textId="77777777" w:rsidR="00A87157" w:rsidRPr="00A87157" w:rsidRDefault="00A87157" w:rsidP="00A8715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87157">
        <w:rPr>
          <w:rFonts w:ascii="Calibri" w:hAnsi="Calibri" w:cs="Calibri"/>
          <w:sz w:val="24"/>
          <w:szCs w:val="24"/>
        </w:rPr>
        <w:t>-</w:t>
      </w:r>
      <w:r w:rsidRPr="00A87157">
        <w:rPr>
          <w:rFonts w:ascii="Calibri" w:hAnsi="Calibri" w:cs="Calibri"/>
          <w:b/>
          <w:bCs/>
          <w:sz w:val="24"/>
          <w:szCs w:val="24"/>
        </w:rPr>
        <w:t xml:space="preserve"> "Erasmus+ (2024-2025)"</w:t>
      </w:r>
      <w:r w:rsidRPr="00A87157">
        <w:rPr>
          <w:rFonts w:ascii="Calibri" w:hAnsi="Calibri" w:cs="Calibri"/>
          <w:sz w:val="24"/>
          <w:szCs w:val="24"/>
        </w:rPr>
        <w:t xml:space="preserve"> - celem przedsięwzięcia jest wyjazd Jednorożec-Włochy-Malta - poszerzamy horyzonty społeczności szkolnej Zespołu Placówek Oświatowych w Jednorożcu. Zadanie realizowane w latach 2024-2025 w łącznej kwocie 251.042,40 zł. Wydatki zostaną poniesione w 2025 roku.</w:t>
      </w:r>
    </w:p>
    <w:p w14:paraId="2E4160C2" w14:textId="77777777" w:rsidR="00A87157" w:rsidRPr="00A87157" w:rsidRDefault="00A87157" w:rsidP="00A8715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87157">
        <w:rPr>
          <w:rFonts w:ascii="Calibri" w:hAnsi="Calibri" w:cs="Calibri"/>
          <w:b/>
          <w:bCs/>
          <w:sz w:val="24"/>
          <w:szCs w:val="24"/>
        </w:rPr>
        <w:t>- "Wsparcie procesu zarządzania energią i zakupu grupowego energii elektrycznej"</w:t>
      </w:r>
      <w:r w:rsidRPr="00A87157">
        <w:rPr>
          <w:rFonts w:ascii="Calibri" w:hAnsi="Calibri" w:cs="Calibri"/>
          <w:sz w:val="24"/>
          <w:szCs w:val="24"/>
        </w:rPr>
        <w:t xml:space="preserve"> - celem przedsięwzięcia jest przygotowanie przetargu dotyczącego zakupu energii elektrycznej oraz bieżąca koordynacja zarządzania energią. Zadanie realizowane w latach 2023-2026 w łącznej kwocie 33.579,00 zł, z tym w roku 2025 - 4.428,00 zł.</w:t>
      </w:r>
    </w:p>
    <w:p w14:paraId="1D29BE4E" w14:textId="77777777" w:rsidR="00A87157" w:rsidRPr="00A87157" w:rsidRDefault="00A87157" w:rsidP="00A8715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87157">
        <w:rPr>
          <w:rFonts w:ascii="Calibri" w:hAnsi="Calibri" w:cs="Calibri"/>
          <w:sz w:val="24"/>
          <w:szCs w:val="24"/>
        </w:rPr>
        <w:t>-</w:t>
      </w:r>
      <w:r w:rsidRPr="00A87157">
        <w:rPr>
          <w:rFonts w:ascii="Calibri" w:hAnsi="Calibri" w:cs="Calibri"/>
          <w:b/>
          <w:bCs/>
          <w:sz w:val="24"/>
          <w:szCs w:val="24"/>
        </w:rPr>
        <w:t xml:space="preserve"> "Sporządzenie Planu Ogólnego Gminy Jednorożec"</w:t>
      </w:r>
      <w:r w:rsidRPr="00A87157">
        <w:rPr>
          <w:rFonts w:ascii="Calibri" w:hAnsi="Calibri" w:cs="Calibri"/>
          <w:sz w:val="24"/>
          <w:szCs w:val="24"/>
        </w:rPr>
        <w:t xml:space="preserve"> - celem przedsięwzięcia jest sporządzenie dokumentu określającego warunki zagospodarowania i zabudowy terenu, a także rozmieszczenie inwestycji celu publicznego. Zadanie realizowane w latach 2024-2025 w łącznej kwocie 196.500,00 zł. Wydatki zostaną poniesione w 2025 roku.</w:t>
      </w:r>
    </w:p>
    <w:p w14:paraId="65768948" w14:textId="77777777" w:rsidR="00A87157" w:rsidRPr="00A87157" w:rsidRDefault="00A87157" w:rsidP="00A8715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87157">
        <w:rPr>
          <w:rFonts w:ascii="Calibri" w:hAnsi="Calibri" w:cs="Calibri"/>
          <w:b/>
          <w:bCs/>
          <w:sz w:val="24"/>
          <w:szCs w:val="24"/>
        </w:rPr>
        <w:lastRenderedPageBreak/>
        <w:t>- "Obsługa sesji Rady Gminy"</w:t>
      </w:r>
      <w:r w:rsidRPr="00A87157">
        <w:rPr>
          <w:rFonts w:ascii="Calibri" w:hAnsi="Calibri" w:cs="Calibri"/>
          <w:sz w:val="24"/>
          <w:szCs w:val="24"/>
        </w:rPr>
        <w:t xml:space="preserve"> - celem przedsięwzięcia jest zakup oprogramowania do głosowania Radnych Gminy Jednorożec, transmisji i napisów sesji. Zadanie realizowane w latach 2024-2027 w łącznej kwocie 24.108,00 zł, z tym w roku 2025 - 7.380,00 zł.</w:t>
      </w:r>
    </w:p>
    <w:p w14:paraId="0F7D6BEC" w14:textId="77777777" w:rsidR="00A87157" w:rsidRPr="00A87157" w:rsidRDefault="00A87157" w:rsidP="00A8715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87157">
        <w:rPr>
          <w:rFonts w:ascii="Calibri" w:hAnsi="Calibri" w:cs="Calibri"/>
          <w:sz w:val="24"/>
          <w:szCs w:val="24"/>
        </w:rPr>
        <w:t>-</w:t>
      </w:r>
      <w:r w:rsidRPr="00A87157">
        <w:rPr>
          <w:rFonts w:ascii="Calibri" w:hAnsi="Calibri" w:cs="Calibri"/>
          <w:b/>
          <w:bCs/>
          <w:sz w:val="24"/>
          <w:szCs w:val="24"/>
        </w:rPr>
        <w:t xml:space="preserve"> "Zbieranie, transport oraz unieszkodliwianie odpadów zawierających azbest realizowane w gospodarstwach rolnych Gminy Jednorożec w 2024 roku"</w:t>
      </w:r>
      <w:r w:rsidRPr="00A87157">
        <w:rPr>
          <w:rFonts w:ascii="Calibri" w:hAnsi="Calibri" w:cs="Calibri"/>
          <w:sz w:val="24"/>
          <w:szCs w:val="24"/>
        </w:rPr>
        <w:t xml:space="preserve"> - celem przedsięwzięcia jest ochrona środowiska naturalnego poprzez utylizację wyrobów zawierających azbest w gospodarstwach rolnych. Zadanie realizowane w latach 2024-2025 w łącznej kwocie 85.505,00 zł. Wydatki zostaną poniesione w 2025 roku.</w:t>
      </w:r>
    </w:p>
    <w:p w14:paraId="59A1EB43" w14:textId="77777777" w:rsidR="00A87157" w:rsidRPr="00A87157" w:rsidRDefault="00A87157" w:rsidP="00A8715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87157">
        <w:rPr>
          <w:rFonts w:ascii="Calibri" w:hAnsi="Calibri" w:cs="Calibri"/>
          <w:sz w:val="24"/>
          <w:szCs w:val="24"/>
        </w:rPr>
        <w:t>-</w:t>
      </w:r>
      <w:r w:rsidRPr="00A87157">
        <w:rPr>
          <w:rFonts w:ascii="Calibri" w:hAnsi="Calibri" w:cs="Calibri"/>
          <w:b/>
          <w:bCs/>
          <w:sz w:val="24"/>
          <w:szCs w:val="24"/>
        </w:rPr>
        <w:t xml:space="preserve"> "Opracowanie Miejscowego Planu Zagospodarowania Przestrzennego dla obszarów położonych w zachodniej części miejscowości Jednorożec"</w:t>
      </w:r>
      <w:r w:rsidRPr="00A87157">
        <w:rPr>
          <w:rFonts w:ascii="Calibri" w:hAnsi="Calibri" w:cs="Calibri"/>
          <w:sz w:val="24"/>
          <w:szCs w:val="24"/>
        </w:rPr>
        <w:t xml:space="preserve"> - celem przedsięwzięcia jest sporządzenie dokumentu określającego warunki zagospodarowania i zabudowy terenu, a także rozmieszczenie inwestycji celu publicznego. Zadanie realizowane w latach 2024-2025 w łącznej kwocie 10.000,00 zł., w tym w roku 2025 - 2.000,00 zł.</w:t>
      </w:r>
    </w:p>
    <w:p w14:paraId="33CB61D3" w14:textId="77777777" w:rsidR="00A87157" w:rsidRPr="00A87157" w:rsidRDefault="00A87157" w:rsidP="00A8715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1C74B87E" w14:textId="77777777" w:rsidR="00A87157" w:rsidRPr="00A87157" w:rsidRDefault="00A87157" w:rsidP="00A8715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87157">
        <w:rPr>
          <w:rFonts w:ascii="Calibri" w:hAnsi="Calibri" w:cs="Calibri"/>
          <w:sz w:val="24"/>
          <w:szCs w:val="24"/>
        </w:rPr>
        <w:t xml:space="preserve">I </w:t>
      </w:r>
      <w:proofErr w:type="spellStart"/>
      <w:r w:rsidRPr="00A87157">
        <w:rPr>
          <w:rFonts w:ascii="Calibri" w:hAnsi="Calibri" w:cs="Calibri"/>
          <w:sz w:val="24"/>
          <w:szCs w:val="24"/>
        </w:rPr>
        <w:t>I</w:t>
      </w:r>
      <w:proofErr w:type="spellEnd"/>
      <w:r w:rsidRPr="00A87157">
        <w:rPr>
          <w:rFonts w:ascii="Calibri" w:hAnsi="Calibri" w:cs="Calibri"/>
          <w:sz w:val="24"/>
          <w:szCs w:val="24"/>
        </w:rPr>
        <w:t>. WYDATKI MAJĄTKOWE</w:t>
      </w:r>
    </w:p>
    <w:p w14:paraId="44D66F46" w14:textId="77777777" w:rsidR="00A87157" w:rsidRPr="00A87157" w:rsidRDefault="00A87157" w:rsidP="00A8715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87157">
        <w:rPr>
          <w:rFonts w:ascii="Calibri" w:hAnsi="Calibri" w:cs="Calibri"/>
          <w:sz w:val="24"/>
          <w:szCs w:val="24"/>
        </w:rPr>
        <w:t xml:space="preserve">- </w:t>
      </w:r>
      <w:r w:rsidRPr="00A87157">
        <w:rPr>
          <w:rFonts w:ascii="Calibri" w:hAnsi="Calibri" w:cs="Calibri"/>
          <w:b/>
          <w:bCs/>
          <w:sz w:val="24"/>
          <w:szCs w:val="24"/>
        </w:rPr>
        <w:t xml:space="preserve">"Mazowsze bez smogu" </w:t>
      </w:r>
      <w:r w:rsidRPr="00A87157">
        <w:rPr>
          <w:rFonts w:ascii="Calibri" w:hAnsi="Calibri" w:cs="Calibri"/>
          <w:sz w:val="24"/>
          <w:szCs w:val="24"/>
        </w:rPr>
        <w:t xml:space="preserve">- celem przedsięwzięcia jest zatrudnienie </w:t>
      </w:r>
      <w:proofErr w:type="spellStart"/>
      <w:r w:rsidRPr="00A87157">
        <w:rPr>
          <w:rFonts w:ascii="Calibri" w:hAnsi="Calibri" w:cs="Calibri"/>
          <w:sz w:val="24"/>
          <w:szCs w:val="24"/>
        </w:rPr>
        <w:t>ekodoradcy</w:t>
      </w:r>
      <w:proofErr w:type="spellEnd"/>
      <w:r w:rsidRPr="00A87157">
        <w:rPr>
          <w:rFonts w:ascii="Calibri" w:hAnsi="Calibri" w:cs="Calibri"/>
          <w:sz w:val="24"/>
          <w:szCs w:val="24"/>
        </w:rPr>
        <w:t>, wyposażenia stanowiska pracy, narzędzia prowadzenia kontroli, audyty energetyczne i przeglądy kominiarskie w gospodarstwach ubogich, akcje edukacyjne. Zadanie realizowane przez Urząd Gminy w Jednorożcu w latach 2024 - 2028 w łącznych nakładach w kwocie 100.000,00 zł, w tym w 2025 roku 15.000,00 zł. Zadanie dofinansowane z Funduszu Europejskiego dla Mazowsza 2021-2027.</w:t>
      </w:r>
    </w:p>
    <w:p w14:paraId="71779E6D" w14:textId="77777777" w:rsidR="00A87157" w:rsidRPr="00A87157" w:rsidRDefault="00A87157" w:rsidP="00A8715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87157">
        <w:rPr>
          <w:rFonts w:ascii="Calibri" w:hAnsi="Calibri" w:cs="Calibri"/>
          <w:sz w:val="24"/>
          <w:szCs w:val="24"/>
        </w:rPr>
        <w:t xml:space="preserve">- </w:t>
      </w:r>
      <w:r w:rsidRPr="00A87157">
        <w:rPr>
          <w:rFonts w:ascii="Calibri" w:hAnsi="Calibri" w:cs="Calibri"/>
          <w:b/>
          <w:bCs/>
          <w:sz w:val="24"/>
          <w:szCs w:val="24"/>
        </w:rPr>
        <w:t>"</w:t>
      </w:r>
      <w:proofErr w:type="spellStart"/>
      <w:r w:rsidRPr="00A87157">
        <w:rPr>
          <w:rFonts w:ascii="Calibri" w:hAnsi="Calibri" w:cs="Calibri"/>
          <w:b/>
          <w:bCs/>
          <w:sz w:val="24"/>
          <w:szCs w:val="24"/>
        </w:rPr>
        <w:t>Cyberbezpieczny</w:t>
      </w:r>
      <w:proofErr w:type="spellEnd"/>
      <w:r w:rsidRPr="00A87157">
        <w:rPr>
          <w:rFonts w:ascii="Calibri" w:hAnsi="Calibri" w:cs="Calibri"/>
          <w:b/>
          <w:bCs/>
          <w:sz w:val="24"/>
          <w:szCs w:val="24"/>
        </w:rPr>
        <w:t xml:space="preserve"> Samorząd" </w:t>
      </w:r>
      <w:r w:rsidRPr="00A87157">
        <w:rPr>
          <w:rFonts w:ascii="Calibri" w:hAnsi="Calibri" w:cs="Calibri"/>
          <w:sz w:val="24"/>
          <w:szCs w:val="24"/>
        </w:rPr>
        <w:t xml:space="preserve">- celem przedsięwzięcia jest wzmocnienie systemu </w:t>
      </w:r>
      <w:proofErr w:type="spellStart"/>
      <w:r w:rsidRPr="00A87157">
        <w:rPr>
          <w:rFonts w:ascii="Calibri" w:hAnsi="Calibri" w:cs="Calibri"/>
          <w:sz w:val="24"/>
          <w:szCs w:val="24"/>
        </w:rPr>
        <w:t>cyberbezpieczeństwa</w:t>
      </w:r>
      <w:proofErr w:type="spellEnd"/>
      <w:r w:rsidRPr="00A87157">
        <w:rPr>
          <w:rFonts w:ascii="Calibri" w:hAnsi="Calibri" w:cs="Calibri"/>
          <w:sz w:val="24"/>
          <w:szCs w:val="24"/>
        </w:rPr>
        <w:t xml:space="preserve"> poprzez przeprowadzenie szkoleń informatycznych oraz </w:t>
      </w:r>
      <w:proofErr w:type="spellStart"/>
      <w:r w:rsidRPr="00A87157">
        <w:rPr>
          <w:rFonts w:ascii="Calibri" w:hAnsi="Calibri" w:cs="Calibri"/>
          <w:sz w:val="24"/>
          <w:szCs w:val="24"/>
        </w:rPr>
        <w:t>akup</w:t>
      </w:r>
      <w:proofErr w:type="spellEnd"/>
      <w:r w:rsidRPr="00A87157">
        <w:rPr>
          <w:rFonts w:ascii="Calibri" w:hAnsi="Calibri" w:cs="Calibri"/>
          <w:sz w:val="24"/>
          <w:szCs w:val="24"/>
        </w:rPr>
        <w:t xml:space="preserve"> serwera z oprogramowaniem i zakup agregatu prądotwórczego. Zadanie realizowane przez Urząd Gminy w Jednorożcu w latach 2024 - 2025 w łącznych nakładach w kwocie 434.492,60 zł. Wydatki zostaną poniesione w 2025 roku. Zadanie dofinansowane z Funduszu Europejskiego na Rozwój Cyfrowy 2021-2027.</w:t>
      </w:r>
    </w:p>
    <w:p w14:paraId="1505BF2D" w14:textId="77777777" w:rsidR="00A87157" w:rsidRPr="00A87157" w:rsidRDefault="00A87157" w:rsidP="00A8715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87157">
        <w:rPr>
          <w:rFonts w:ascii="Calibri" w:hAnsi="Calibri" w:cs="Calibri"/>
          <w:sz w:val="24"/>
          <w:szCs w:val="24"/>
        </w:rPr>
        <w:t xml:space="preserve">- </w:t>
      </w:r>
      <w:r w:rsidRPr="00A87157">
        <w:rPr>
          <w:rFonts w:ascii="Calibri" w:hAnsi="Calibri" w:cs="Calibri"/>
          <w:b/>
          <w:bCs/>
          <w:sz w:val="24"/>
          <w:szCs w:val="24"/>
        </w:rPr>
        <w:t>"Przebudowa i modernizacja oczyszczalni ścieków w miejscowości Jednorożec, gmina Jednorożec"</w:t>
      </w:r>
      <w:r w:rsidRPr="00A87157">
        <w:rPr>
          <w:rFonts w:ascii="Calibri" w:hAnsi="Calibri" w:cs="Calibri"/>
          <w:sz w:val="24"/>
          <w:szCs w:val="24"/>
        </w:rPr>
        <w:t xml:space="preserve"> - celem zadania jest rozbudowa oczyszczalni ścieków w Jednorożcu. Przedsięwzięcie realizowane w latach 2023-2026 przez Urząd Gminy w Jednorożcu w łącznych nakładach kwocie 9.403.936,49 zł, w tym w roku 2025 - 4.177.005,57 zł. Gmina Jednorożec pozyskała na to zadanie środki z Rządowego Funduszu Polski Ład.</w:t>
      </w:r>
    </w:p>
    <w:p w14:paraId="1883D354" w14:textId="77777777" w:rsidR="00A87157" w:rsidRPr="00A87157" w:rsidRDefault="00A87157" w:rsidP="00A8715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87157">
        <w:rPr>
          <w:rFonts w:ascii="Calibri" w:hAnsi="Calibri" w:cs="Calibri"/>
          <w:sz w:val="24"/>
          <w:szCs w:val="24"/>
        </w:rPr>
        <w:lastRenderedPageBreak/>
        <w:t>-</w:t>
      </w:r>
      <w:r w:rsidRPr="00A87157">
        <w:rPr>
          <w:rFonts w:ascii="Calibri" w:hAnsi="Calibri" w:cs="Calibri"/>
          <w:b/>
          <w:bCs/>
          <w:sz w:val="24"/>
          <w:szCs w:val="24"/>
        </w:rPr>
        <w:t xml:space="preserve"> "Wymiana pieca CO na gazowy w przedszkolu w Jednorożcu"</w:t>
      </w:r>
      <w:r w:rsidRPr="00A87157">
        <w:rPr>
          <w:rFonts w:ascii="Calibri" w:hAnsi="Calibri" w:cs="Calibri"/>
          <w:sz w:val="24"/>
          <w:szCs w:val="24"/>
        </w:rPr>
        <w:t xml:space="preserve"> - celem przedsięwzięcia jest wymiana pieca CO z olejowego na gazowy w przedszkolu w Jednorożcu. Przedsięwzięcie realizowane w latach 2024-2028 przez Urząd Gminy w Jednorożcu w łącznych nakładach kwocie 249.658,00 zł, w tym w roku 2025 - 201.000,00 zł.</w:t>
      </w:r>
    </w:p>
    <w:p w14:paraId="144EF6EA" w14:textId="77777777" w:rsidR="00A87157" w:rsidRPr="00A87157" w:rsidRDefault="00A87157" w:rsidP="00A8715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87157">
        <w:rPr>
          <w:rFonts w:ascii="Calibri" w:hAnsi="Calibri" w:cs="Calibri"/>
          <w:sz w:val="24"/>
          <w:szCs w:val="24"/>
        </w:rPr>
        <w:t>-</w:t>
      </w:r>
      <w:r w:rsidRPr="00A87157">
        <w:rPr>
          <w:rFonts w:ascii="Calibri" w:hAnsi="Calibri" w:cs="Calibri"/>
          <w:b/>
          <w:bCs/>
          <w:sz w:val="24"/>
          <w:szCs w:val="24"/>
        </w:rPr>
        <w:t xml:space="preserve"> "Rozbudowa sieci wodociągowej na terenie Gminy Jednorożec"</w:t>
      </w:r>
      <w:r w:rsidRPr="00A87157">
        <w:rPr>
          <w:rFonts w:ascii="Calibri" w:hAnsi="Calibri" w:cs="Calibri"/>
          <w:sz w:val="24"/>
          <w:szCs w:val="24"/>
        </w:rPr>
        <w:t xml:space="preserve"> - celem przedsięwzięcia jest zaspokojenie podstawowych potrzeb życiowych mieszkańców. Zadanie realizowane w latach 2022-2025 w łącznej kwocie 222.517,19 zł., w tym w roku 2025 - 83.000,00 zł.</w:t>
      </w:r>
    </w:p>
    <w:p w14:paraId="346327BB" w14:textId="77777777" w:rsidR="00A87157" w:rsidRPr="00A87157" w:rsidRDefault="00A87157" w:rsidP="00A8715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87157">
        <w:rPr>
          <w:rFonts w:ascii="Calibri" w:hAnsi="Calibri" w:cs="Calibri"/>
          <w:sz w:val="24"/>
          <w:szCs w:val="24"/>
        </w:rPr>
        <w:t>-</w:t>
      </w:r>
      <w:r w:rsidRPr="00A87157">
        <w:rPr>
          <w:rFonts w:ascii="Calibri" w:hAnsi="Calibri" w:cs="Calibri"/>
          <w:b/>
          <w:bCs/>
          <w:sz w:val="24"/>
          <w:szCs w:val="24"/>
        </w:rPr>
        <w:t xml:space="preserve"> "Rozbudowa sieci kanalizacyjnej na terenie Gminy Jednorożec"</w:t>
      </w:r>
      <w:r w:rsidRPr="00A87157">
        <w:rPr>
          <w:rFonts w:ascii="Calibri" w:hAnsi="Calibri" w:cs="Calibri"/>
          <w:sz w:val="24"/>
          <w:szCs w:val="24"/>
        </w:rPr>
        <w:t xml:space="preserve"> - celem przedsięwzięcia,  jest poprawa jakości życia mieszkańców oraz ograniczenie procesu przedostania się niebezpiecznych substancji do wody i gleby. Zadanie realizowane w latach 2024-2025 w łącznej kwocie 83.000,00 zł. Wydatki zostaną poniesione w 2025 roku.</w:t>
      </w:r>
    </w:p>
    <w:p w14:paraId="5AF7F7AA" w14:textId="77777777" w:rsidR="00A87157" w:rsidRPr="00A87157" w:rsidRDefault="00A87157" w:rsidP="00A8715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87157">
        <w:rPr>
          <w:rFonts w:ascii="Calibri" w:hAnsi="Calibri" w:cs="Calibri"/>
          <w:sz w:val="24"/>
          <w:szCs w:val="24"/>
        </w:rPr>
        <w:t>-</w:t>
      </w:r>
      <w:r w:rsidRPr="00A87157">
        <w:rPr>
          <w:rFonts w:ascii="Calibri" w:hAnsi="Calibri" w:cs="Calibri"/>
          <w:b/>
          <w:bCs/>
          <w:sz w:val="24"/>
          <w:szCs w:val="24"/>
        </w:rPr>
        <w:t xml:space="preserve"> "Rozbudowa budynku OSP w miejscowości </w:t>
      </w:r>
      <w:proofErr w:type="spellStart"/>
      <w:r w:rsidRPr="00A87157">
        <w:rPr>
          <w:rFonts w:ascii="Calibri" w:hAnsi="Calibri" w:cs="Calibri"/>
          <w:b/>
          <w:bCs/>
          <w:sz w:val="24"/>
          <w:szCs w:val="24"/>
        </w:rPr>
        <w:t>Połoń</w:t>
      </w:r>
      <w:proofErr w:type="spellEnd"/>
      <w:r w:rsidRPr="00A87157">
        <w:rPr>
          <w:rFonts w:ascii="Calibri" w:hAnsi="Calibri" w:cs="Calibri"/>
          <w:b/>
          <w:bCs/>
          <w:sz w:val="24"/>
          <w:szCs w:val="24"/>
        </w:rPr>
        <w:t>, gmina Jednorożec"</w:t>
      </w:r>
      <w:r w:rsidRPr="00A87157">
        <w:rPr>
          <w:rFonts w:ascii="Calibri" w:hAnsi="Calibri" w:cs="Calibri"/>
          <w:sz w:val="24"/>
          <w:szCs w:val="24"/>
        </w:rPr>
        <w:t xml:space="preserve"> - celem przedsięwzięcia jest budowa garażu celem zabezpieczenia gotowości bojowej OSP </w:t>
      </w:r>
      <w:proofErr w:type="spellStart"/>
      <w:r w:rsidRPr="00A87157">
        <w:rPr>
          <w:rFonts w:ascii="Calibri" w:hAnsi="Calibri" w:cs="Calibri"/>
          <w:sz w:val="24"/>
          <w:szCs w:val="24"/>
        </w:rPr>
        <w:t>Połoń</w:t>
      </w:r>
      <w:proofErr w:type="spellEnd"/>
      <w:r w:rsidRPr="00A87157">
        <w:rPr>
          <w:rFonts w:ascii="Calibri" w:hAnsi="Calibri" w:cs="Calibri"/>
          <w:sz w:val="24"/>
          <w:szCs w:val="24"/>
        </w:rPr>
        <w:t>. Zadanie realizowane w latach 2024-2025 w łącznej kwocie 92.120,00 zł. Wydatki zostaną poniesione w 2025 roku.</w:t>
      </w:r>
    </w:p>
    <w:p w14:paraId="75E52094" w14:textId="77777777" w:rsidR="00A87157" w:rsidRPr="00A87157" w:rsidRDefault="00A87157" w:rsidP="00A8715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87157">
        <w:rPr>
          <w:rFonts w:ascii="Calibri" w:hAnsi="Calibri" w:cs="Calibri"/>
          <w:sz w:val="24"/>
          <w:szCs w:val="24"/>
        </w:rPr>
        <w:t>-</w:t>
      </w:r>
      <w:r w:rsidRPr="00A87157">
        <w:rPr>
          <w:rFonts w:ascii="Calibri" w:hAnsi="Calibri" w:cs="Calibri"/>
          <w:b/>
          <w:bCs/>
          <w:sz w:val="24"/>
          <w:szCs w:val="24"/>
        </w:rPr>
        <w:t xml:space="preserve"> "Przebudowa drogi gminnej od km 0+000,00 do km około 0+735,49 w obrębie </w:t>
      </w:r>
      <w:proofErr w:type="spellStart"/>
      <w:r w:rsidRPr="00A87157">
        <w:rPr>
          <w:rFonts w:ascii="Calibri" w:hAnsi="Calibri" w:cs="Calibri"/>
          <w:b/>
          <w:bCs/>
          <w:sz w:val="24"/>
          <w:szCs w:val="24"/>
        </w:rPr>
        <w:t>Połoń</w:t>
      </w:r>
      <w:proofErr w:type="spellEnd"/>
      <w:r w:rsidRPr="00A87157">
        <w:rPr>
          <w:rFonts w:ascii="Calibri" w:hAnsi="Calibri" w:cs="Calibri"/>
          <w:b/>
          <w:bCs/>
          <w:sz w:val="24"/>
          <w:szCs w:val="24"/>
        </w:rPr>
        <w:t>, gmina Jednorożec"</w:t>
      </w:r>
      <w:r w:rsidRPr="00A87157">
        <w:rPr>
          <w:rFonts w:ascii="Calibri" w:hAnsi="Calibri" w:cs="Calibri"/>
          <w:sz w:val="24"/>
          <w:szCs w:val="24"/>
        </w:rPr>
        <w:t xml:space="preserve"> - celem przedsięwzięcia jest poprawa bezpieczeństwa mieszkańców Zadanie realizowane w latach 2024-2025 w łącznej kwocie 210.000,00 zł. Wydatki zostaną poniesione w 2025 roku.</w:t>
      </w:r>
    </w:p>
    <w:p w14:paraId="721FB637" w14:textId="77777777" w:rsidR="00A87157" w:rsidRPr="00A87157" w:rsidRDefault="00A87157" w:rsidP="00A8715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87157">
        <w:rPr>
          <w:rFonts w:ascii="Calibri" w:hAnsi="Calibri" w:cs="Calibri"/>
          <w:sz w:val="24"/>
          <w:szCs w:val="24"/>
        </w:rPr>
        <w:t>-</w:t>
      </w:r>
      <w:r w:rsidRPr="00A87157">
        <w:rPr>
          <w:rFonts w:ascii="Calibri" w:hAnsi="Calibri" w:cs="Calibri"/>
          <w:b/>
          <w:bCs/>
          <w:sz w:val="24"/>
          <w:szCs w:val="24"/>
        </w:rPr>
        <w:t xml:space="preserve"> "Przebudowa istniejącego budynku na potrzeby Domu Seniora w miejscowości Parciaki, gmina Jednorożec"</w:t>
      </w:r>
      <w:r w:rsidRPr="00A87157">
        <w:rPr>
          <w:rFonts w:ascii="Calibri" w:hAnsi="Calibri" w:cs="Calibri"/>
          <w:sz w:val="24"/>
          <w:szCs w:val="24"/>
        </w:rPr>
        <w:t xml:space="preserve"> - celem przedsięwzięcia jest przebudowa budynku w celu stworzenia Domu Seniora w Parciakach. Zadanie realizowane w latach 2024-2025 w łącznej kwocie 235.000,00 zł. Wydatki zostaną poniesione w 2025 roku.</w:t>
      </w:r>
    </w:p>
    <w:p w14:paraId="459E3DE9" w14:textId="77777777" w:rsidR="00A87157" w:rsidRPr="00A87157" w:rsidRDefault="00A87157" w:rsidP="00A8715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87157">
        <w:rPr>
          <w:rFonts w:ascii="Calibri" w:hAnsi="Calibri" w:cs="Calibri"/>
          <w:sz w:val="24"/>
          <w:szCs w:val="24"/>
        </w:rPr>
        <w:t>-</w:t>
      </w:r>
      <w:r w:rsidRPr="00A87157">
        <w:rPr>
          <w:rFonts w:ascii="Calibri" w:hAnsi="Calibri" w:cs="Calibri"/>
          <w:b/>
          <w:bCs/>
          <w:sz w:val="24"/>
          <w:szCs w:val="24"/>
        </w:rPr>
        <w:t xml:space="preserve"> "Prace konserwatorskie i roboty budowlane w drewnianym kościele parafialnym Św. Stanisława BM w Parciakach"</w:t>
      </w:r>
      <w:r w:rsidRPr="00A87157">
        <w:rPr>
          <w:rFonts w:ascii="Calibri" w:hAnsi="Calibri" w:cs="Calibri"/>
          <w:sz w:val="24"/>
          <w:szCs w:val="24"/>
        </w:rPr>
        <w:t xml:space="preserve"> - celem przedsięwzięcia są roboty budowlane i konserwatorskie w kościele w Parciakach. Zadanie realizowane w latach 2024-2025 w łącznej kwocie 600.000,00 zł. Wydatki zostaną poniesione w 2025 roku, jako dotacja przekazana dla Parafii w Parciakach.</w:t>
      </w:r>
    </w:p>
    <w:p w14:paraId="62B9FD11" w14:textId="77777777" w:rsidR="00A87157" w:rsidRPr="00A87157" w:rsidRDefault="00A87157" w:rsidP="00A8715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87157">
        <w:rPr>
          <w:rFonts w:ascii="Calibri" w:hAnsi="Calibri" w:cs="Calibri"/>
          <w:sz w:val="24"/>
          <w:szCs w:val="24"/>
        </w:rPr>
        <w:t xml:space="preserve">- </w:t>
      </w:r>
      <w:r w:rsidRPr="00A87157">
        <w:rPr>
          <w:rFonts w:ascii="Calibri" w:hAnsi="Calibri" w:cs="Calibri"/>
          <w:b/>
          <w:bCs/>
          <w:sz w:val="24"/>
          <w:szCs w:val="24"/>
        </w:rPr>
        <w:t>"Zakup gruntów"</w:t>
      </w:r>
      <w:r w:rsidRPr="00A87157">
        <w:rPr>
          <w:rFonts w:ascii="Calibri" w:hAnsi="Calibri" w:cs="Calibri"/>
          <w:sz w:val="24"/>
          <w:szCs w:val="24"/>
        </w:rPr>
        <w:t xml:space="preserve"> - celem przedsięwzięcia jest zwiększenie mienia Gminy Jednorożec poprzez zakup i przejmowanie na własność gruntów. Zadanie realizowane w latach 2016-2025 w łącznej kwocie 685.528,55 zł, z tym w roku 2025 - 60.000,00 zł.</w:t>
      </w:r>
    </w:p>
    <w:p w14:paraId="142E64D2" w14:textId="77777777" w:rsidR="00A87157" w:rsidRPr="00A87157" w:rsidRDefault="00A87157" w:rsidP="00A8715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87157">
        <w:rPr>
          <w:rFonts w:ascii="Calibri" w:hAnsi="Calibri" w:cs="Calibri"/>
          <w:sz w:val="24"/>
          <w:szCs w:val="24"/>
        </w:rPr>
        <w:lastRenderedPageBreak/>
        <w:t xml:space="preserve">- </w:t>
      </w:r>
      <w:r w:rsidRPr="00A87157">
        <w:rPr>
          <w:rFonts w:ascii="Calibri" w:hAnsi="Calibri" w:cs="Calibri"/>
          <w:b/>
          <w:bCs/>
          <w:sz w:val="24"/>
          <w:szCs w:val="24"/>
        </w:rPr>
        <w:t>"Zakup lampy z montażem na teren wsi Drążdżewo Nowe"</w:t>
      </w:r>
      <w:r w:rsidRPr="00A87157">
        <w:rPr>
          <w:rFonts w:ascii="Calibri" w:hAnsi="Calibri" w:cs="Calibri"/>
          <w:sz w:val="24"/>
          <w:szCs w:val="24"/>
        </w:rPr>
        <w:t xml:space="preserve"> - celem przedsięwzięcia jest poprawa bezpieczeństwa mieszkańców. Zadanie realizowane w ramach funduszu sołeckiego w latach 2024-2025 w łącznej kwocie 20.400,00 zł, z tym w roku 2025 - 10.000,00 zł.</w:t>
      </w:r>
    </w:p>
    <w:p w14:paraId="52DE987E" w14:textId="77777777" w:rsidR="00A87157" w:rsidRPr="00A87157" w:rsidRDefault="00A87157" w:rsidP="00A8715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87157">
        <w:rPr>
          <w:rFonts w:ascii="Calibri" w:hAnsi="Calibri" w:cs="Calibri"/>
          <w:sz w:val="24"/>
          <w:szCs w:val="24"/>
        </w:rPr>
        <w:t xml:space="preserve">- </w:t>
      </w:r>
      <w:r w:rsidRPr="00A87157">
        <w:rPr>
          <w:rFonts w:ascii="Calibri" w:hAnsi="Calibri" w:cs="Calibri"/>
          <w:b/>
          <w:bCs/>
          <w:sz w:val="24"/>
          <w:szCs w:val="24"/>
        </w:rPr>
        <w:t xml:space="preserve">"Rozbudowa i modernizacja stacji uzdatniania wody i ujęcia wody w miejscowości </w:t>
      </w:r>
      <w:proofErr w:type="spellStart"/>
      <w:r w:rsidRPr="00A87157">
        <w:rPr>
          <w:rFonts w:ascii="Calibri" w:hAnsi="Calibri" w:cs="Calibri"/>
          <w:b/>
          <w:bCs/>
          <w:sz w:val="24"/>
          <w:szCs w:val="24"/>
        </w:rPr>
        <w:t>Małowidz</w:t>
      </w:r>
      <w:proofErr w:type="spellEnd"/>
      <w:r w:rsidRPr="00A87157">
        <w:rPr>
          <w:rFonts w:ascii="Calibri" w:hAnsi="Calibri" w:cs="Calibri"/>
          <w:b/>
          <w:bCs/>
          <w:sz w:val="24"/>
          <w:szCs w:val="24"/>
        </w:rPr>
        <w:t>, gm. Jednorożec"</w:t>
      </w:r>
      <w:r w:rsidRPr="00A87157">
        <w:rPr>
          <w:rFonts w:ascii="Calibri" w:hAnsi="Calibri" w:cs="Calibri"/>
          <w:sz w:val="24"/>
          <w:szCs w:val="24"/>
        </w:rPr>
        <w:t xml:space="preserve"> - celem przedsięwzięcia jest poprawa jakości wody. Zadanie realizowane w latach 2024-2026 w łącznej kwocie 1.360.000,00 zł, z tym w roku 2025 - 800.000,00 zł.</w:t>
      </w:r>
    </w:p>
    <w:p w14:paraId="408CE933" w14:textId="77777777" w:rsidR="00A87157" w:rsidRPr="00A87157" w:rsidRDefault="00A87157" w:rsidP="00A8715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87157">
        <w:rPr>
          <w:rFonts w:ascii="Calibri" w:hAnsi="Calibri" w:cs="Calibri"/>
          <w:sz w:val="24"/>
          <w:szCs w:val="24"/>
        </w:rPr>
        <w:t xml:space="preserve">- </w:t>
      </w:r>
      <w:r w:rsidRPr="00A87157">
        <w:rPr>
          <w:rFonts w:ascii="Calibri" w:hAnsi="Calibri" w:cs="Calibri"/>
          <w:b/>
          <w:bCs/>
          <w:sz w:val="24"/>
          <w:szCs w:val="24"/>
        </w:rPr>
        <w:t>"Przebudowa dróg gminnych na terenie Gminy Jednorożec"</w:t>
      </w:r>
      <w:r w:rsidRPr="00A87157">
        <w:rPr>
          <w:rFonts w:ascii="Calibri" w:hAnsi="Calibri" w:cs="Calibri"/>
          <w:sz w:val="24"/>
          <w:szCs w:val="24"/>
        </w:rPr>
        <w:t xml:space="preserve"> - celem zadania jest poprawa bezpieczeństwa i jakości życia mieszkańców Gminy Jednorożec. Przedsięwzięcie realizowane w latach 2021-2025 przez Urząd Gminy w Jednorożcu w łącznej kwocie 336.400,00 zł, w tym w 2025 roku - 40.000,00 zł. </w:t>
      </w:r>
    </w:p>
    <w:p w14:paraId="78DB11AE" w14:textId="77777777" w:rsidR="00A87157" w:rsidRPr="00A87157" w:rsidRDefault="00A87157" w:rsidP="00A8715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87157">
        <w:rPr>
          <w:rFonts w:ascii="Calibri" w:hAnsi="Calibri" w:cs="Calibri"/>
          <w:sz w:val="24"/>
          <w:szCs w:val="24"/>
        </w:rPr>
        <w:t xml:space="preserve">- </w:t>
      </w:r>
      <w:r w:rsidRPr="00A87157">
        <w:rPr>
          <w:rFonts w:ascii="Calibri" w:hAnsi="Calibri" w:cs="Calibri"/>
          <w:b/>
          <w:bCs/>
          <w:sz w:val="24"/>
          <w:szCs w:val="24"/>
        </w:rPr>
        <w:t>"Przebudowa i rozbudowa drogi gminnej w miejscowości Drążdżewo Nowe, gmina Jednorożec"</w:t>
      </w:r>
      <w:r w:rsidRPr="00A87157">
        <w:rPr>
          <w:rFonts w:ascii="Calibri" w:hAnsi="Calibri" w:cs="Calibri"/>
          <w:sz w:val="24"/>
          <w:szCs w:val="24"/>
        </w:rPr>
        <w:t xml:space="preserve"> - celem zadania jest poprawa bezpieczeństwa mieszkańców. Przedsięwzięcie realizowane w latach 2024-2026 przez Urząd Gminy w Jednorożcu w łącznej kwocie 1.200.000,00 zł, w tym w 2025 roku - 600.000,00 zł. </w:t>
      </w:r>
    </w:p>
    <w:p w14:paraId="07423D58" w14:textId="77777777" w:rsidR="00A87157" w:rsidRPr="00A87157" w:rsidRDefault="00A87157" w:rsidP="00A8715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87157">
        <w:rPr>
          <w:rFonts w:ascii="Calibri" w:hAnsi="Calibri" w:cs="Calibri"/>
          <w:sz w:val="24"/>
          <w:szCs w:val="24"/>
        </w:rPr>
        <w:t>-</w:t>
      </w:r>
      <w:r w:rsidRPr="00A87157">
        <w:rPr>
          <w:rFonts w:ascii="Calibri" w:hAnsi="Calibri" w:cs="Calibri"/>
          <w:b/>
          <w:bCs/>
          <w:sz w:val="24"/>
          <w:szCs w:val="24"/>
        </w:rPr>
        <w:t xml:space="preserve"> "Budowa hali sportowej "Olimpia" w miejscowości Parciaki, gmina Jednorożec"</w:t>
      </w:r>
      <w:r w:rsidRPr="00A87157">
        <w:rPr>
          <w:rFonts w:ascii="Calibri" w:hAnsi="Calibri" w:cs="Calibri"/>
          <w:sz w:val="24"/>
          <w:szCs w:val="24"/>
        </w:rPr>
        <w:t xml:space="preserve"> - celem przedsięwzięcia jest poprawa warunków sportowych dzieci i młodzieży. Zadanie realizowane w latach 2024-2025 w łącznej kwocie 1.580.000,00 zł. Wydatki zostaną poniesione w 2025 roku.</w:t>
      </w:r>
    </w:p>
    <w:p w14:paraId="133819A3" w14:textId="77777777" w:rsidR="00A87157" w:rsidRPr="00A87157" w:rsidRDefault="00A87157" w:rsidP="00A8715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87157">
        <w:rPr>
          <w:rFonts w:ascii="Calibri" w:hAnsi="Calibri" w:cs="Calibri"/>
          <w:sz w:val="24"/>
          <w:szCs w:val="24"/>
        </w:rPr>
        <w:t xml:space="preserve">- </w:t>
      </w:r>
      <w:r w:rsidRPr="00A87157">
        <w:rPr>
          <w:rFonts w:ascii="Calibri" w:hAnsi="Calibri" w:cs="Calibri"/>
          <w:b/>
          <w:bCs/>
          <w:sz w:val="24"/>
          <w:szCs w:val="24"/>
        </w:rPr>
        <w:t>"Rozbudowa stacji uzdatniania wody i ujęcia wody w miejscowości Żelazna Prywatna,  gmina Jednorożec"</w:t>
      </w:r>
      <w:r w:rsidRPr="00A87157">
        <w:rPr>
          <w:rFonts w:ascii="Calibri" w:hAnsi="Calibri" w:cs="Calibri"/>
          <w:sz w:val="24"/>
          <w:szCs w:val="24"/>
        </w:rPr>
        <w:t xml:space="preserve"> - celem zadania jest poprawa jakości wody. Przedsięwzięcie realizowane w latach 2022-2025 przez Urząd Gminy w Jednorożcu w łącznej kwocie 2.681.072,46 zł, w tym w 2025 roku - 1.473.540,00 zł. </w:t>
      </w:r>
    </w:p>
    <w:p w14:paraId="6A3C2C53" w14:textId="77777777" w:rsidR="00A87157" w:rsidRPr="00A87157" w:rsidRDefault="00A87157" w:rsidP="00A8715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2D543171" w14:textId="77777777" w:rsidR="00996B4D" w:rsidRPr="00A87157" w:rsidRDefault="00996B4D" w:rsidP="00A8715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sectPr w:rsidR="00996B4D" w:rsidRPr="00A87157" w:rsidSect="00A87157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340" w:hanging="340"/>
      </w:pPr>
      <w:rPr>
        <w:rFonts w:ascii="Calibri" w:hAnsi="Calibri" w:cs="Calibri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00" w:hanging="340"/>
      </w:pPr>
      <w:rPr>
        <w:rFonts w:ascii="Calibri" w:hAnsi="Calibri" w:cs="Calibri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60" w:hanging="340"/>
      </w:pPr>
      <w:rPr>
        <w:rFonts w:ascii="Calibri" w:hAnsi="Calibri" w:cs="Calibri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20" w:hanging="340"/>
      </w:pPr>
      <w:rPr>
        <w:rFonts w:ascii="Calibri" w:hAnsi="Calibri" w:cs="Calibri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780" w:hanging="340"/>
      </w:pPr>
      <w:rPr>
        <w:rFonts w:ascii="Calibri" w:hAnsi="Calibri" w:cs="Calibri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40" w:hanging="340"/>
      </w:pPr>
      <w:rPr>
        <w:rFonts w:ascii="Calibri" w:hAnsi="Calibri" w:cs="Calibri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00" w:hanging="340"/>
      </w:pPr>
      <w:rPr>
        <w:rFonts w:ascii="Calibri" w:hAnsi="Calibri" w:cs="Calibri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60" w:hanging="340"/>
      </w:pPr>
      <w:rPr>
        <w:rFonts w:ascii="Calibri" w:hAnsi="Calibri" w:cs="Calibri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20" w:hanging="340"/>
      </w:pPr>
      <w:rPr>
        <w:rFonts w:ascii="Calibri" w:hAnsi="Calibri" w:cs="Calibri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num w:numId="1" w16cid:durableId="468789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E90"/>
    <w:rsid w:val="001D6CBC"/>
    <w:rsid w:val="00996B4D"/>
    <w:rsid w:val="00A87157"/>
    <w:rsid w:val="00D0065B"/>
    <w:rsid w:val="00F9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754CD"/>
  <w15:chartTrackingRefBased/>
  <w15:docId w15:val="{8320F0FC-6EE4-4001-ABCB-51038010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92E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92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92E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92E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2E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92E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2E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92E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92E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92E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92E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92E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92E9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2E9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92E9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2E9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92E9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92E9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92E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92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92E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92E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92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92E9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92E9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92E9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92E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92E9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92E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2174</Words>
  <Characters>13048</Characters>
  <Application>Microsoft Office Word</Application>
  <DocSecurity>0</DocSecurity>
  <Lines>108</Lines>
  <Paragraphs>30</Paragraphs>
  <ScaleCrop>false</ScaleCrop>
  <Company/>
  <LinksUpToDate>false</LinksUpToDate>
  <CharactersWithSpaces>15192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3</cp:revision>
  <dcterms:created xsi:type="dcterms:W3CDTF">2024-12-30T08:32:00Z</dcterms:created>
  <dcterms:modified xsi:type="dcterms:W3CDTF">2024-12-30T08:34:00Z</dcterms:modified>
</cp:coreProperties>
</file>