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7103A" w14:textId="046E26C1" w:rsidR="00CC33ED" w:rsidRPr="00EF25A7" w:rsidRDefault="00CC33ED" w:rsidP="00EF25A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EF25A7">
        <w:rPr>
          <w:rFonts w:cstheme="minorHAnsi"/>
          <w:b/>
          <w:sz w:val="24"/>
          <w:szCs w:val="24"/>
        </w:rPr>
        <w:t xml:space="preserve">Uchwała Nr </w:t>
      </w:r>
      <w:r w:rsidR="009E7A79">
        <w:rPr>
          <w:rFonts w:cstheme="minorHAnsi"/>
          <w:b/>
          <w:sz w:val="24"/>
          <w:szCs w:val="24"/>
        </w:rPr>
        <w:t>ZIR.0007.3.2025</w:t>
      </w:r>
    </w:p>
    <w:p w14:paraId="06462C3C" w14:textId="77777777" w:rsidR="00CC33ED" w:rsidRPr="00EF25A7" w:rsidRDefault="00CC33ED" w:rsidP="00EF25A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EF25A7">
        <w:rPr>
          <w:rFonts w:cstheme="minorHAnsi"/>
          <w:b/>
          <w:sz w:val="24"/>
          <w:szCs w:val="24"/>
        </w:rPr>
        <w:t>Rady Gminy Jednorożec</w:t>
      </w:r>
    </w:p>
    <w:p w14:paraId="4D1B9EE3" w14:textId="25E5793A" w:rsidR="00CC33ED" w:rsidRPr="00EF25A7" w:rsidRDefault="00CC33ED" w:rsidP="00EF25A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EF25A7">
        <w:rPr>
          <w:rFonts w:cstheme="minorHAnsi"/>
          <w:b/>
          <w:sz w:val="24"/>
          <w:szCs w:val="24"/>
        </w:rPr>
        <w:t xml:space="preserve">z dnia </w:t>
      </w:r>
      <w:r w:rsidR="009E7A79">
        <w:rPr>
          <w:rFonts w:cstheme="minorHAnsi"/>
          <w:b/>
          <w:sz w:val="24"/>
          <w:szCs w:val="24"/>
        </w:rPr>
        <w:t>30 stycznia</w:t>
      </w:r>
      <w:r w:rsidR="008B7FC5">
        <w:rPr>
          <w:rFonts w:cstheme="minorHAnsi"/>
          <w:b/>
          <w:sz w:val="24"/>
          <w:szCs w:val="24"/>
        </w:rPr>
        <w:t xml:space="preserve"> </w:t>
      </w:r>
      <w:r w:rsidR="008A367D" w:rsidRPr="00EF25A7">
        <w:rPr>
          <w:rFonts w:cstheme="minorHAnsi"/>
          <w:b/>
          <w:sz w:val="24"/>
          <w:szCs w:val="24"/>
        </w:rPr>
        <w:t>202</w:t>
      </w:r>
      <w:r w:rsidR="00BF0293">
        <w:rPr>
          <w:rFonts w:cstheme="minorHAnsi"/>
          <w:b/>
          <w:sz w:val="24"/>
          <w:szCs w:val="24"/>
        </w:rPr>
        <w:t>5</w:t>
      </w:r>
      <w:r w:rsidRPr="00EF25A7">
        <w:rPr>
          <w:rFonts w:cstheme="minorHAnsi"/>
          <w:b/>
          <w:sz w:val="24"/>
          <w:szCs w:val="24"/>
        </w:rPr>
        <w:t xml:space="preserve"> roku</w:t>
      </w:r>
    </w:p>
    <w:p w14:paraId="37AB40EF" w14:textId="77777777" w:rsidR="00CC33ED" w:rsidRPr="00EF25A7" w:rsidRDefault="00CC33ED" w:rsidP="00EF25A7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3FE6DBD4" w14:textId="77777777" w:rsidR="00CC33ED" w:rsidRPr="00EF25A7" w:rsidRDefault="00CC33ED" w:rsidP="00EF25A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EF25A7">
        <w:rPr>
          <w:rFonts w:cstheme="minorHAnsi"/>
          <w:b/>
          <w:sz w:val="24"/>
          <w:szCs w:val="24"/>
        </w:rPr>
        <w:t>w sprawie udzielenia pomocy finansowej dla Powiatu Przasnyskiego</w:t>
      </w:r>
    </w:p>
    <w:p w14:paraId="19C26800" w14:textId="77777777" w:rsidR="00CC33ED" w:rsidRPr="00EF25A7" w:rsidRDefault="00CC33ED" w:rsidP="00EF25A7">
      <w:pPr>
        <w:spacing w:after="0" w:line="360" w:lineRule="auto"/>
        <w:rPr>
          <w:rFonts w:cstheme="minorHAnsi"/>
          <w:sz w:val="24"/>
          <w:szCs w:val="24"/>
        </w:rPr>
      </w:pPr>
    </w:p>
    <w:p w14:paraId="521C98C6" w14:textId="437C4A7A" w:rsidR="00CC33ED" w:rsidRPr="008A62CE" w:rsidRDefault="00CC33ED" w:rsidP="00EF25A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F25A7">
        <w:rPr>
          <w:rFonts w:cstheme="minorHAnsi"/>
          <w:sz w:val="24"/>
          <w:szCs w:val="24"/>
        </w:rPr>
        <w:tab/>
      </w:r>
      <w:r w:rsidRPr="008A62CE">
        <w:rPr>
          <w:rFonts w:cstheme="minorHAnsi"/>
          <w:sz w:val="24"/>
          <w:szCs w:val="24"/>
        </w:rPr>
        <w:t xml:space="preserve">Na podstawie art. 10 ust. 2 ustawy z dnia 8 marca 1990 roku o samorządzie gminnym </w:t>
      </w:r>
      <w:r w:rsidR="00F20576">
        <w:rPr>
          <w:rFonts w:cstheme="minorHAnsi"/>
          <w:sz w:val="24"/>
          <w:szCs w:val="24"/>
        </w:rPr>
        <w:t xml:space="preserve">   </w:t>
      </w:r>
      <w:r w:rsidRPr="008A62CE">
        <w:rPr>
          <w:rFonts w:cstheme="minorHAnsi"/>
          <w:sz w:val="24"/>
          <w:szCs w:val="24"/>
        </w:rPr>
        <w:t>(</w:t>
      </w:r>
      <w:r w:rsidR="00F20576">
        <w:rPr>
          <w:rFonts w:cstheme="minorHAnsi"/>
          <w:sz w:val="24"/>
          <w:szCs w:val="24"/>
        </w:rPr>
        <w:t>t</w:t>
      </w:r>
      <w:r w:rsidR="00BF0293">
        <w:rPr>
          <w:rFonts w:cstheme="minorHAnsi"/>
          <w:sz w:val="24"/>
          <w:szCs w:val="24"/>
        </w:rPr>
        <w:t>ekst jedn.</w:t>
      </w:r>
      <w:r w:rsidR="00F20576">
        <w:rPr>
          <w:rFonts w:cstheme="minorHAnsi"/>
          <w:sz w:val="24"/>
          <w:szCs w:val="24"/>
        </w:rPr>
        <w:t xml:space="preserve"> </w:t>
      </w:r>
      <w:r w:rsidRPr="008A62CE">
        <w:rPr>
          <w:rFonts w:cstheme="minorHAnsi"/>
          <w:sz w:val="24"/>
          <w:szCs w:val="24"/>
        </w:rPr>
        <w:t>Dz. U. z 20</w:t>
      </w:r>
      <w:r w:rsidR="00D80ED0" w:rsidRPr="008A62CE">
        <w:rPr>
          <w:rFonts w:cstheme="minorHAnsi"/>
          <w:sz w:val="24"/>
          <w:szCs w:val="24"/>
        </w:rPr>
        <w:t>2</w:t>
      </w:r>
      <w:r w:rsidR="00BF0293">
        <w:rPr>
          <w:rFonts w:cstheme="minorHAnsi"/>
          <w:sz w:val="24"/>
          <w:szCs w:val="24"/>
        </w:rPr>
        <w:t>4</w:t>
      </w:r>
      <w:r w:rsidR="00F20576">
        <w:rPr>
          <w:rFonts w:cstheme="minorHAnsi"/>
          <w:sz w:val="24"/>
          <w:szCs w:val="24"/>
        </w:rPr>
        <w:t xml:space="preserve"> r.</w:t>
      </w:r>
      <w:r w:rsidRPr="008A62CE">
        <w:rPr>
          <w:rFonts w:cstheme="minorHAnsi"/>
          <w:sz w:val="24"/>
          <w:szCs w:val="24"/>
        </w:rPr>
        <w:t xml:space="preserve">, poz. </w:t>
      </w:r>
      <w:r w:rsidR="00BF0293">
        <w:rPr>
          <w:rFonts w:cstheme="minorHAnsi"/>
          <w:sz w:val="24"/>
          <w:szCs w:val="24"/>
        </w:rPr>
        <w:t>1465</w:t>
      </w:r>
      <w:r w:rsidRPr="008A62CE">
        <w:rPr>
          <w:rFonts w:cstheme="minorHAnsi"/>
          <w:sz w:val="24"/>
          <w:szCs w:val="24"/>
        </w:rPr>
        <w:t xml:space="preserve"> z </w:t>
      </w:r>
      <w:proofErr w:type="spellStart"/>
      <w:r w:rsidRPr="008A62CE">
        <w:rPr>
          <w:rFonts w:cstheme="minorHAnsi"/>
          <w:sz w:val="24"/>
          <w:szCs w:val="24"/>
        </w:rPr>
        <w:t>późn</w:t>
      </w:r>
      <w:proofErr w:type="spellEnd"/>
      <w:r w:rsidRPr="008A62CE">
        <w:rPr>
          <w:rFonts w:cstheme="minorHAnsi"/>
          <w:sz w:val="24"/>
          <w:szCs w:val="24"/>
        </w:rPr>
        <w:t>. zm.</w:t>
      </w:r>
      <w:r w:rsidRPr="008A62CE">
        <w:rPr>
          <w:rFonts w:cstheme="minorHAnsi"/>
          <w:bCs/>
          <w:sz w:val="24"/>
          <w:szCs w:val="24"/>
        </w:rPr>
        <w:t xml:space="preserve">) </w:t>
      </w:r>
      <w:bookmarkStart w:id="0" w:name="_Hlk29465959"/>
      <w:r w:rsidRPr="008A62CE">
        <w:rPr>
          <w:rFonts w:cstheme="minorHAnsi"/>
          <w:bCs/>
          <w:sz w:val="24"/>
          <w:szCs w:val="24"/>
        </w:rPr>
        <w:t xml:space="preserve">w związku z art. 216 ust. 2 pkt 5 </w:t>
      </w:r>
      <w:bookmarkEnd w:id="0"/>
      <w:r w:rsidRPr="008A62CE">
        <w:rPr>
          <w:rFonts w:cstheme="minorHAnsi"/>
          <w:sz w:val="24"/>
          <w:szCs w:val="24"/>
        </w:rPr>
        <w:t>i art. 220 ust. 1 i 2 ustawy z dnia 27 sierpnia 2009 r. o finansach publicznych (</w:t>
      </w:r>
      <w:r w:rsidR="00F20576">
        <w:rPr>
          <w:rFonts w:cstheme="minorHAnsi"/>
          <w:sz w:val="24"/>
          <w:szCs w:val="24"/>
        </w:rPr>
        <w:t>t</w:t>
      </w:r>
      <w:r w:rsidR="00BF0293">
        <w:rPr>
          <w:rFonts w:cstheme="minorHAnsi"/>
          <w:sz w:val="24"/>
          <w:szCs w:val="24"/>
        </w:rPr>
        <w:t>ekst jedn.</w:t>
      </w:r>
      <w:r w:rsidR="00F20576">
        <w:rPr>
          <w:rFonts w:cstheme="minorHAnsi"/>
          <w:sz w:val="24"/>
          <w:szCs w:val="24"/>
        </w:rPr>
        <w:t xml:space="preserve"> </w:t>
      </w:r>
      <w:r w:rsidRPr="008A62CE">
        <w:rPr>
          <w:rFonts w:cstheme="minorHAnsi"/>
          <w:sz w:val="24"/>
          <w:szCs w:val="24"/>
        </w:rPr>
        <w:t>Dz. U. z 20</w:t>
      </w:r>
      <w:r w:rsidR="00EF25A7" w:rsidRPr="008A62CE">
        <w:rPr>
          <w:rFonts w:cstheme="minorHAnsi"/>
          <w:sz w:val="24"/>
          <w:szCs w:val="24"/>
        </w:rPr>
        <w:t>2</w:t>
      </w:r>
      <w:r w:rsidR="00BF0293">
        <w:rPr>
          <w:rFonts w:cstheme="minorHAnsi"/>
          <w:sz w:val="24"/>
          <w:szCs w:val="24"/>
        </w:rPr>
        <w:t>4</w:t>
      </w:r>
      <w:r w:rsidR="00F20576">
        <w:rPr>
          <w:rFonts w:cstheme="minorHAnsi"/>
          <w:sz w:val="24"/>
          <w:szCs w:val="24"/>
        </w:rPr>
        <w:t xml:space="preserve"> r.</w:t>
      </w:r>
      <w:r w:rsidRPr="008A62CE">
        <w:rPr>
          <w:rFonts w:cstheme="minorHAnsi"/>
          <w:sz w:val="24"/>
          <w:szCs w:val="24"/>
        </w:rPr>
        <w:t xml:space="preserve">, poz. </w:t>
      </w:r>
      <w:r w:rsidR="008A62CE" w:rsidRPr="008A62CE">
        <w:rPr>
          <w:rFonts w:cstheme="minorHAnsi"/>
          <w:sz w:val="24"/>
          <w:szCs w:val="24"/>
        </w:rPr>
        <w:t>1</w:t>
      </w:r>
      <w:r w:rsidR="00BF0293">
        <w:rPr>
          <w:rFonts w:cstheme="minorHAnsi"/>
          <w:sz w:val="24"/>
          <w:szCs w:val="24"/>
        </w:rPr>
        <w:t>53</w:t>
      </w:r>
      <w:r w:rsidR="008A62CE" w:rsidRPr="008A62CE">
        <w:rPr>
          <w:rFonts w:cstheme="minorHAnsi"/>
          <w:sz w:val="24"/>
          <w:szCs w:val="24"/>
        </w:rPr>
        <w:t>0</w:t>
      </w:r>
      <w:r w:rsidRPr="008A62CE">
        <w:rPr>
          <w:rFonts w:cstheme="minorHAnsi"/>
          <w:sz w:val="24"/>
          <w:szCs w:val="24"/>
        </w:rPr>
        <w:t xml:space="preserve"> z </w:t>
      </w:r>
      <w:proofErr w:type="spellStart"/>
      <w:r w:rsidRPr="008A62CE">
        <w:rPr>
          <w:rFonts w:cstheme="minorHAnsi"/>
          <w:sz w:val="24"/>
          <w:szCs w:val="24"/>
        </w:rPr>
        <w:t>późn</w:t>
      </w:r>
      <w:proofErr w:type="spellEnd"/>
      <w:r w:rsidRPr="008A62CE">
        <w:rPr>
          <w:rFonts w:cstheme="minorHAnsi"/>
          <w:sz w:val="24"/>
          <w:szCs w:val="24"/>
        </w:rPr>
        <w:t>. zm.) Rada Gminy Jednorożec uchwala, co następuje:</w:t>
      </w:r>
    </w:p>
    <w:p w14:paraId="2E1DB66D" w14:textId="77777777" w:rsidR="00CC33ED" w:rsidRPr="00EF25A7" w:rsidRDefault="00CC33ED" w:rsidP="00EF25A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84F7444" w14:textId="0A9ABF94" w:rsidR="00CC33ED" w:rsidRPr="00EF25A7" w:rsidRDefault="00CC33ED" w:rsidP="00EF25A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F25A7">
        <w:rPr>
          <w:rFonts w:cstheme="minorHAnsi"/>
          <w:sz w:val="24"/>
          <w:szCs w:val="24"/>
        </w:rPr>
        <w:t>§ 1. W 20</w:t>
      </w:r>
      <w:r w:rsidR="00FE5018" w:rsidRPr="00EF25A7">
        <w:rPr>
          <w:rFonts w:cstheme="minorHAnsi"/>
          <w:sz w:val="24"/>
          <w:szCs w:val="24"/>
        </w:rPr>
        <w:t>2</w:t>
      </w:r>
      <w:r w:rsidR="00BF0293">
        <w:rPr>
          <w:rFonts w:cstheme="minorHAnsi"/>
          <w:sz w:val="24"/>
          <w:szCs w:val="24"/>
        </w:rPr>
        <w:t>5</w:t>
      </w:r>
      <w:r w:rsidRPr="00EF25A7">
        <w:rPr>
          <w:rFonts w:cstheme="minorHAnsi"/>
          <w:sz w:val="24"/>
          <w:szCs w:val="24"/>
        </w:rPr>
        <w:t xml:space="preserve"> roku udziela się z budżetu Gminy Jednorożec pomocy finansowej dla Powiatu Przasnyskiego na realizację zadania dotyczącego przewozów autobusowych o charakterze użyteczności publicznej w celu zaspokajania potrzeb przewozowych społeczności na obszarze Powiatu Przasnyskiego.</w:t>
      </w:r>
    </w:p>
    <w:p w14:paraId="47840D5E" w14:textId="36D8F9A3" w:rsidR="00CC33ED" w:rsidRPr="00EF25A7" w:rsidRDefault="00CC33ED" w:rsidP="00EF25A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F25A7">
        <w:rPr>
          <w:rFonts w:cstheme="minorHAnsi"/>
          <w:sz w:val="24"/>
          <w:szCs w:val="24"/>
        </w:rPr>
        <w:t>§ 2. Pomoc finansowa, o której mowa w § 1 zostanie udzielona w formie dotacji celowej ze środków budżetu na 20</w:t>
      </w:r>
      <w:r w:rsidR="00FE5018" w:rsidRPr="00EF25A7">
        <w:rPr>
          <w:rFonts w:cstheme="minorHAnsi"/>
          <w:sz w:val="24"/>
          <w:szCs w:val="24"/>
        </w:rPr>
        <w:t>2</w:t>
      </w:r>
      <w:r w:rsidR="00BF0293">
        <w:rPr>
          <w:rFonts w:cstheme="minorHAnsi"/>
          <w:sz w:val="24"/>
          <w:szCs w:val="24"/>
        </w:rPr>
        <w:t>5</w:t>
      </w:r>
      <w:r w:rsidRPr="00EF25A7">
        <w:rPr>
          <w:rFonts w:cstheme="minorHAnsi"/>
          <w:sz w:val="24"/>
          <w:szCs w:val="24"/>
        </w:rPr>
        <w:t xml:space="preserve"> rok w wysokości </w:t>
      </w:r>
      <w:r w:rsidR="00FE5018" w:rsidRPr="00EF25A7">
        <w:rPr>
          <w:rFonts w:cstheme="minorHAnsi"/>
          <w:sz w:val="24"/>
          <w:szCs w:val="24"/>
        </w:rPr>
        <w:t xml:space="preserve">do </w:t>
      </w:r>
      <w:r w:rsidR="008A62CE">
        <w:rPr>
          <w:rFonts w:cstheme="minorHAnsi"/>
          <w:sz w:val="24"/>
          <w:szCs w:val="24"/>
        </w:rPr>
        <w:t>9.072,00</w:t>
      </w:r>
      <w:r w:rsidRPr="00EF25A7">
        <w:rPr>
          <w:rFonts w:cstheme="minorHAnsi"/>
          <w:sz w:val="24"/>
          <w:szCs w:val="24"/>
        </w:rPr>
        <w:t xml:space="preserve"> zł (słownie: </w:t>
      </w:r>
      <w:r w:rsidR="00D80ED0" w:rsidRPr="00EF25A7">
        <w:rPr>
          <w:rFonts w:cstheme="minorHAnsi"/>
          <w:sz w:val="24"/>
          <w:szCs w:val="24"/>
        </w:rPr>
        <w:t>dzie</w:t>
      </w:r>
      <w:r w:rsidR="008A62CE">
        <w:rPr>
          <w:rFonts w:cstheme="minorHAnsi"/>
          <w:sz w:val="24"/>
          <w:szCs w:val="24"/>
        </w:rPr>
        <w:t>więć</w:t>
      </w:r>
      <w:r w:rsidR="00FE5018" w:rsidRPr="00EF25A7">
        <w:rPr>
          <w:rFonts w:cstheme="minorHAnsi"/>
          <w:sz w:val="24"/>
          <w:szCs w:val="24"/>
        </w:rPr>
        <w:t xml:space="preserve"> </w:t>
      </w:r>
      <w:r w:rsidRPr="00EF25A7">
        <w:rPr>
          <w:rFonts w:cstheme="minorHAnsi"/>
          <w:sz w:val="24"/>
          <w:szCs w:val="24"/>
        </w:rPr>
        <w:t>tysi</w:t>
      </w:r>
      <w:r w:rsidR="00FE5018" w:rsidRPr="00EF25A7">
        <w:rPr>
          <w:rFonts w:cstheme="minorHAnsi"/>
          <w:sz w:val="24"/>
          <w:szCs w:val="24"/>
        </w:rPr>
        <w:t>ęcy</w:t>
      </w:r>
      <w:r w:rsidR="008A62CE">
        <w:rPr>
          <w:rFonts w:cstheme="minorHAnsi"/>
          <w:sz w:val="24"/>
          <w:szCs w:val="24"/>
        </w:rPr>
        <w:t xml:space="preserve"> siedemdziesiąt </w:t>
      </w:r>
      <w:r w:rsidR="00340923" w:rsidRPr="00EF25A7">
        <w:rPr>
          <w:rFonts w:cstheme="minorHAnsi"/>
          <w:sz w:val="24"/>
          <w:szCs w:val="24"/>
        </w:rPr>
        <w:t>dwa</w:t>
      </w:r>
      <w:r w:rsidRPr="00EF25A7">
        <w:rPr>
          <w:rFonts w:cstheme="minorHAnsi"/>
          <w:sz w:val="24"/>
          <w:szCs w:val="24"/>
        </w:rPr>
        <w:t xml:space="preserve"> złot</w:t>
      </w:r>
      <w:r w:rsidR="00340923" w:rsidRPr="00EF25A7">
        <w:rPr>
          <w:rFonts w:cstheme="minorHAnsi"/>
          <w:sz w:val="24"/>
          <w:szCs w:val="24"/>
        </w:rPr>
        <w:t>e</w:t>
      </w:r>
      <w:r w:rsidRPr="00EF25A7">
        <w:rPr>
          <w:rFonts w:cstheme="minorHAnsi"/>
          <w:sz w:val="24"/>
          <w:szCs w:val="24"/>
        </w:rPr>
        <w:t>).</w:t>
      </w:r>
    </w:p>
    <w:p w14:paraId="4C521159" w14:textId="739C5250" w:rsidR="00CC33ED" w:rsidRPr="00EF25A7" w:rsidRDefault="00CC33ED" w:rsidP="00EF25A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F25A7">
        <w:rPr>
          <w:rFonts w:cstheme="minorHAnsi"/>
          <w:sz w:val="24"/>
          <w:szCs w:val="24"/>
        </w:rPr>
        <w:t>§ 3. Szczegółowe warunki udzielenia i rozliczenia pomocy finansowej określone zostaną w umowie pomiędzy Gminą Jednorożec a Powiatem Przasnyskim.</w:t>
      </w:r>
    </w:p>
    <w:p w14:paraId="07CA5D23" w14:textId="4F0EAB2B" w:rsidR="00CC33ED" w:rsidRPr="00EF25A7" w:rsidRDefault="00CC33ED" w:rsidP="00EF25A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F25A7">
        <w:rPr>
          <w:rFonts w:cstheme="minorHAnsi"/>
          <w:sz w:val="24"/>
          <w:szCs w:val="24"/>
        </w:rPr>
        <w:t>§ 4.Wykonanie uchwały powierza się Wójtowi Gminy.</w:t>
      </w:r>
    </w:p>
    <w:p w14:paraId="7963AF46" w14:textId="77777777" w:rsidR="00CC33ED" w:rsidRPr="00EF25A7" w:rsidRDefault="00CC33ED" w:rsidP="00EF25A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F25A7">
        <w:rPr>
          <w:rFonts w:cstheme="minorHAnsi"/>
          <w:sz w:val="24"/>
          <w:szCs w:val="24"/>
        </w:rPr>
        <w:t>§ 5. Uchwała wchodzi w życie z dniem podjęcia.</w:t>
      </w:r>
    </w:p>
    <w:p w14:paraId="00480D0A" w14:textId="77777777" w:rsidR="00CC33ED" w:rsidRPr="00EF25A7" w:rsidRDefault="00CC33ED" w:rsidP="00EF25A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728EECE" w14:textId="3889B896" w:rsidR="005933B5" w:rsidRPr="00EF25A7" w:rsidRDefault="005933B5" w:rsidP="00EF25A7">
      <w:pPr>
        <w:spacing w:after="0" w:line="360" w:lineRule="auto"/>
        <w:rPr>
          <w:rFonts w:cstheme="minorHAnsi"/>
          <w:sz w:val="24"/>
          <w:szCs w:val="24"/>
        </w:rPr>
      </w:pPr>
    </w:p>
    <w:p w14:paraId="167B2058" w14:textId="1B4E1FD8" w:rsidR="007B763F" w:rsidRDefault="006D5886" w:rsidP="006D5886">
      <w:pPr>
        <w:spacing w:after="0" w:line="360" w:lineRule="auto"/>
        <w:ind w:left="3540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 Rady Gminy Jednorożec</w:t>
      </w:r>
    </w:p>
    <w:p w14:paraId="6D4C0BAC" w14:textId="00DB0714" w:rsidR="006D5886" w:rsidRPr="00EF25A7" w:rsidRDefault="006D5886" w:rsidP="006D5886">
      <w:pPr>
        <w:spacing w:after="0" w:line="360" w:lineRule="auto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/-/ Tadeusz Sobolewski</w:t>
      </w:r>
    </w:p>
    <w:p w14:paraId="3CADEE1B" w14:textId="779460D1" w:rsidR="007B763F" w:rsidRPr="00EF25A7" w:rsidRDefault="007B763F" w:rsidP="00EF25A7">
      <w:pPr>
        <w:spacing w:after="0" w:line="360" w:lineRule="auto"/>
        <w:rPr>
          <w:rFonts w:cstheme="minorHAnsi"/>
          <w:sz w:val="24"/>
          <w:szCs w:val="24"/>
        </w:rPr>
      </w:pPr>
    </w:p>
    <w:p w14:paraId="1253180E" w14:textId="18CE9ABE" w:rsidR="007B763F" w:rsidRPr="00EF25A7" w:rsidRDefault="007B763F" w:rsidP="00EF25A7">
      <w:pPr>
        <w:spacing w:after="0" w:line="360" w:lineRule="auto"/>
        <w:rPr>
          <w:rFonts w:cstheme="minorHAnsi"/>
          <w:sz w:val="24"/>
          <w:szCs w:val="24"/>
        </w:rPr>
      </w:pPr>
    </w:p>
    <w:p w14:paraId="491333B4" w14:textId="00B36194" w:rsidR="007B763F" w:rsidRPr="00EF25A7" w:rsidRDefault="007B763F" w:rsidP="00EF25A7">
      <w:pPr>
        <w:spacing w:after="0" w:line="360" w:lineRule="auto"/>
        <w:rPr>
          <w:rFonts w:cstheme="minorHAnsi"/>
          <w:sz w:val="24"/>
          <w:szCs w:val="24"/>
        </w:rPr>
      </w:pPr>
    </w:p>
    <w:sectPr w:rsidR="007B763F" w:rsidRPr="00EF25A7" w:rsidSect="00332D6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171DF" w14:textId="77777777" w:rsidR="00E47044" w:rsidRDefault="00E47044" w:rsidP="00676C80">
      <w:pPr>
        <w:spacing w:after="0" w:line="240" w:lineRule="auto"/>
      </w:pPr>
      <w:r>
        <w:separator/>
      </w:r>
    </w:p>
  </w:endnote>
  <w:endnote w:type="continuationSeparator" w:id="0">
    <w:p w14:paraId="002E1EA3" w14:textId="77777777" w:rsidR="00E47044" w:rsidRDefault="00E47044" w:rsidP="0067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7B58F" w14:textId="77777777" w:rsidR="00E47044" w:rsidRDefault="00E47044" w:rsidP="00676C80">
      <w:pPr>
        <w:spacing w:after="0" w:line="240" w:lineRule="auto"/>
      </w:pPr>
      <w:r>
        <w:separator/>
      </w:r>
    </w:p>
  </w:footnote>
  <w:footnote w:type="continuationSeparator" w:id="0">
    <w:p w14:paraId="33F682AD" w14:textId="77777777" w:rsidR="00E47044" w:rsidRDefault="00E47044" w:rsidP="00676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6FB"/>
    <w:rsid w:val="00003FA1"/>
    <w:rsid w:val="00013F01"/>
    <w:rsid w:val="0002643E"/>
    <w:rsid w:val="00026D3F"/>
    <w:rsid w:val="00045CDD"/>
    <w:rsid w:val="00047CCB"/>
    <w:rsid w:val="000B58D0"/>
    <w:rsid w:val="001174EC"/>
    <w:rsid w:val="00145173"/>
    <w:rsid w:val="00187847"/>
    <w:rsid w:val="001A0529"/>
    <w:rsid w:val="001B7895"/>
    <w:rsid w:val="00212301"/>
    <w:rsid w:val="00295E6B"/>
    <w:rsid w:val="002C45BE"/>
    <w:rsid w:val="00301529"/>
    <w:rsid w:val="00332D6F"/>
    <w:rsid w:val="003363D0"/>
    <w:rsid w:val="00340923"/>
    <w:rsid w:val="00372BCC"/>
    <w:rsid w:val="0039695F"/>
    <w:rsid w:val="003B01C1"/>
    <w:rsid w:val="003B642F"/>
    <w:rsid w:val="00440A8B"/>
    <w:rsid w:val="0048638E"/>
    <w:rsid w:val="00561DBD"/>
    <w:rsid w:val="005933B5"/>
    <w:rsid w:val="0062713F"/>
    <w:rsid w:val="006411C4"/>
    <w:rsid w:val="00655114"/>
    <w:rsid w:val="00662872"/>
    <w:rsid w:val="00665723"/>
    <w:rsid w:val="00674F4F"/>
    <w:rsid w:val="00676C80"/>
    <w:rsid w:val="006D5886"/>
    <w:rsid w:val="006E5C6D"/>
    <w:rsid w:val="007B1B14"/>
    <w:rsid w:val="007B763F"/>
    <w:rsid w:val="007C455F"/>
    <w:rsid w:val="007E3E5A"/>
    <w:rsid w:val="008028CB"/>
    <w:rsid w:val="00827D1C"/>
    <w:rsid w:val="00840EE6"/>
    <w:rsid w:val="008A367D"/>
    <w:rsid w:val="008A62CE"/>
    <w:rsid w:val="008B36FA"/>
    <w:rsid w:val="008B7FC5"/>
    <w:rsid w:val="008E3A0B"/>
    <w:rsid w:val="0091096D"/>
    <w:rsid w:val="009330A7"/>
    <w:rsid w:val="00971626"/>
    <w:rsid w:val="009841A0"/>
    <w:rsid w:val="009A259C"/>
    <w:rsid w:val="009B306E"/>
    <w:rsid w:val="009C44E9"/>
    <w:rsid w:val="009E7A79"/>
    <w:rsid w:val="009F0BF6"/>
    <w:rsid w:val="00A10335"/>
    <w:rsid w:val="00A72983"/>
    <w:rsid w:val="00A73486"/>
    <w:rsid w:val="00B2203F"/>
    <w:rsid w:val="00B32C6E"/>
    <w:rsid w:val="00B35427"/>
    <w:rsid w:val="00B516FB"/>
    <w:rsid w:val="00BB0BD9"/>
    <w:rsid w:val="00BF0293"/>
    <w:rsid w:val="00C456BA"/>
    <w:rsid w:val="00C80D73"/>
    <w:rsid w:val="00CA3BA5"/>
    <w:rsid w:val="00CB51A2"/>
    <w:rsid w:val="00CC33ED"/>
    <w:rsid w:val="00D37C58"/>
    <w:rsid w:val="00D80ED0"/>
    <w:rsid w:val="00D91904"/>
    <w:rsid w:val="00DC495B"/>
    <w:rsid w:val="00DE210E"/>
    <w:rsid w:val="00DE4C16"/>
    <w:rsid w:val="00DE71E1"/>
    <w:rsid w:val="00E45F7E"/>
    <w:rsid w:val="00E47044"/>
    <w:rsid w:val="00E52125"/>
    <w:rsid w:val="00EC2DBE"/>
    <w:rsid w:val="00ED2E9C"/>
    <w:rsid w:val="00EF25A7"/>
    <w:rsid w:val="00EF762C"/>
    <w:rsid w:val="00F20576"/>
    <w:rsid w:val="00F23AD1"/>
    <w:rsid w:val="00F30607"/>
    <w:rsid w:val="00F95C42"/>
    <w:rsid w:val="00FB632C"/>
    <w:rsid w:val="00FC73C3"/>
    <w:rsid w:val="00FE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121A"/>
  <w15:docId w15:val="{99E815DD-812E-455D-B3D0-D95C51E8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D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76C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6C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676C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60</cp:revision>
  <cp:lastPrinted>2025-01-30T10:16:00Z</cp:lastPrinted>
  <dcterms:created xsi:type="dcterms:W3CDTF">2017-05-29T09:05:00Z</dcterms:created>
  <dcterms:modified xsi:type="dcterms:W3CDTF">2025-01-30T10:19:00Z</dcterms:modified>
</cp:coreProperties>
</file>