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0BBF" w14:textId="77777777" w:rsidR="00255D1D" w:rsidRPr="00255D1D" w:rsidRDefault="00255D1D" w:rsidP="00255D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255D1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Uchwała Nr ZIR.0007.17.2025</w:t>
      </w:r>
    </w:p>
    <w:p w14:paraId="030B75AF" w14:textId="77777777" w:rsidR="00255D1D" w:rsidRPr="00255D1D" w:rsidRDefault="00255D1D" w:rsidP="00255D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255D1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Rady Gminy Jednorożec</w:t>
      </w:r>
    </w:p>
    <w:p w14:paraId="69AE5F23" w14:textId="77777777" w:rsidR="00255D1D" w:rsidRPr="00255D1D" w:rsidRDefault="00255D1D" w:rsidP="00255D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255D1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27 marca 2025 roku</w:t>
      </w:r>
    </w:p>
    <w:p w14:paraId="6184B422" w14:textId="77777777" w:rsidR="00255D1D" w:rsidRPr="00255D1D" w:rsidRDefault="00255D1D" w:rsidP="00255D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AFF54D8" w14:textId="77777777" w:rsidR="00255D1D" w:rsidRPr="00255D1D" w:rsidRDefault="00255D1D" w:rsidP="00255D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255D1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zmieniająca uchwałę Nr ZIR.0007.24.2024 Rady Gminy Jednorożec  z dnia 23 grudnia 2024 roku w sprawie uchwalenia uchwały budżetowej Gminy Jednorożec na 2025 rok</w:t>
      </w:r>
    </w:p>
    <w:p w14:paraId="7066A9CC" w14:textId="77777777" w:rsidR="00255D1D" w:rsidRPr="00255D1D" w:rsidRDefault="00255D1D" w:rsidP="00255D1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D8CF451" w14:textId="77777777" w:rsidR="00255D1D" w:rsidRPr="00255D1D" w:rsidRDefault="00255D1D" w:rsidP="00255D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55D1D">
        <w:rPr>
          <w:rFonts w:ascii="Arial" w:hAnsi="Arial" w:cs="Arial"/>
          <w:color w:val="000000"/>
          <w:kern w:val="0"/>
          <w:sz w:val="24"/>
          <w:szCs w:val="24"/>
        </w:rPr>
        <w:tab/>
      </w: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>Na podstawie art.18 ust.2 pkt 4 ustawy z dnia 8 marca 1990 r. o samorządzie gminnym (tekst jedn. Dz. U. z 2024, poz. 1465 z późn. zm), art. 211, art 212, art. 214, art.215, art.217, art. 235, art. 236, art. 237, art. 239, art. 243 ustawy z dnia 27 sierpnia 2009 r. o finansach publicznych (tekst jedn. Dz.U. z 2024 r., poz. 1530 z późn. zm.) oraz art. 111 ust. 1 ustawy z dnia 12 marca 2024 r. o pomocy obywatelom Ukrainy w związku z konfliktem zbrojnym na terytorium tego państwa (tekst jedn. Dz.U. z 2024 r., poz. 167 z późn zm.) Rada Gminy Jednorożec uchwala, co następuje:</w:t>
      </w:r>
    </w:p>
    <w:p w14:paraId="13858EFC" w14:textId="77777777" w:rsidR="00255D1D" w:rsidRPr="00255D1D" w:rsidRDefault="00255D1D" w:rsidP="00255D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05CB1EEF" w14:textId="77777777" w:rsidR="00255D1D" w:rsidRPr="00255D1D" w:rsidRDefault="00255D1D" w:rsidP="00255D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255D1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>1. Dokonuje się zwiększenia planu dochodów budżetowych w kwocie 573.129,00 zł zgodnie z załącznikiem nr 1 do niniejszej uchwały.</w:t>
      </w:r>
    </w:p>
    <w:p w14:paraId="5C6E71F1" w14:textId="77777777" w:rsidR="00255D1D" w:rsidRPr="00255D1D" w:rsidRDefault="00255D1D" w:rsidP="00255D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>2. Dokonuje się zwiększenia planu wydatków budżetowych w kwocie 672.010,21 zł zgodnie z załącznikiem nr 2 do niniejszej uchwały.</w:t>
      </w:r>
    </w:p>
    <w:p w14:paraId="14161075" w14:textId="77777777" w:rsidR="00255D1D" w:rsidRPr="00255D1D" w:rsidRDefault="00255D1D" w:rsidP="00255D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 xml:space="preserve">3. Wprowadza się zmiany w wydatkach majątkowych na 2025 rok zgodnie z załącznikiem nr 2a do niniejszej uchwały.  </w:t>
      </w:r>
    </w:p>
    <w:p w14:paraId="2D820D2E" w14:textId="77777777" w:rsidR="00255D1D" w:rsidRPr="00255D1D" w:rsidRDefault="00255D1D" w:rsidP="00255D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 xml:space="preserve">4. Wprowadza się zmiany w planie dotacji udzielonych z budżetu gminy podmiotom należącym i nie należącym do sektora finansów publicznych zgodnie z załącznikiem nr 4 do niniejszej uchwały. </w:t>
      </w:r>
    </w:p>
    <w:p w14:paraId="71406BC9" w14:textId="77777777" w:rsidR="00255D1D" w:rsidRPr="00255D1D" w:rsidRDefault="00255D1D" w:rsidP="00255D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>5. Wprowadza się zmiany w planie wydatków na realizację zadań określonych w Gminnym Programie Profilaktyki i Rozwiązywania Problemów Alkoholowych i w Gminnym Programie Przeciwdziałania Narkomanii zgodnie z załącznikiem nr 5 do niniejszej uchwały.</w:t>
      </w:r>
    </w:p>
    <w:p w14:paraId="4F73E233" w14:textId="77777777" w:rsidR="00255D1D" w:rsidRPr="00255D1D" w:rsidRDefault="00255D1D" w:rsidP="00255D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 xml:space="preserve">6. Wprowadza się zmiany w planie dochodów i wydatków związanych z realizacją zadań wykonywanych w drodze umów, porozumień między jednostkami samorządu terytorialnego zgodnie z załącznikiem nr 6 do niniejszej uchwały.  </w:t>
      </w:r>
    </w:p>
    <w:p w14:paraId="2BB992D3" w14:textId="77777777" w:rsidR="00255D1D" w:rsidRPr="00255D1D" w:rsidRDefault="00255D1D" w:rsidP="00255D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55D1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09426965" w14:textId="77777777" w:rsidR="00255D1D" w:rsidRPr="00255D1D" w:rsidRDefault="00255D1D" w:rsidP="00255D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255D1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61.234.323,17 zł</w:t>
      </w: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53D1F8C5" w14:textId="77777777" w:rsidR="00255D1D" w:rsidRPr="00255D1D" w:rsidRDefault="00255D1D" w:rsidP="00255D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55D1D"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>1) dochody bieżące - 50.759.656,70 zł;</w:t>
      </w:r>
    </w:p>
    <w:p w14:paraId="3941766F" w14:textId="77777777" w:rsidR="00255D1D" w:rsidRPr="00255D1D" w:rsidRDefault="00255D1D" w:rsidP="00255D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>2) dochody majątkowe - 10.474.666,47 zł.</w:t>
      </w:r>
    </w:p>
    <w:p w14:paraId="1F694423" w14:textId="77777777" w:rsidR="00255D1D" w:rsidRPr="00255D1D" w:rsidRDefault="00255D1D" w:rsidP="00255D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255D1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59.793.856,71 zł</w:t>
      </w: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2467B4F4" w14:textId="77777777" w:rsidR="00255D1D" w:rsidRPr="00255D1D" w:rsidRDefault="00255D1D" w:rsidP="00255D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>1) wydatki bieżące - 42.894.755,98 zł;</w:t>
      </w:r>
    </w:p>
    <w:p w14:paraId="3995BDFF" w14:textId="77777777" w:rsidR="00255D1D" w:rsidRPr="00255D1D" w:rsidRDefault="00255D1D" w:rsidP="00255D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>2) wydatki majątkowe - 16.899.100,73 zł.</w:t>
      </w:r>
    </w:p>
    <w:p w14:paraId="40A6B2CF" w14:textId="77777777" w:rsidR="00255D1D" w:rsidRPr="00255D1D" w:rsidRDefault="00255D1D" w:rsidP="00255D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55D1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 xml:space="preserve"> 1. Ustala się nadwyżkę budżetu gminy w wysokości 1.440.466,46 zł z przeznaczeniem na planowany wykup papierów wartościowych wyemitowanych przez Gminę Jednorożec oraz spłatę pożyczki na wyprzedające finansowanie.</w:t>
      </w:r>
    </w:p>
    <w:p w14:paraId="56267A80" w14:textId="77777777" w:rsidR="00255D1D" w:rsidRPr="00255D1D" w:rsidRDefault="00255D1D" w:rsidP="00255D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 xml:space="preserve">2. Plan przychodów budżetu wynosi 1.171.792,41 zł. zgodnie z załącznikiem nr 3 do niniejszej uchwały. </w:t>
      </w:r>
    </w:p>
    <w:p w14:paraId="1D366F65" w14:textId="77777777" w:rsidR="00255D1D" w:rsidRPr="00255D1D" w:rsidRDefault="00255D1D" w:rsidP="00255D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>3. Plan rozchodów budżetu wynosi 2.612.258,87 zł.</w:t>
      </w:r>
    </w:p>
    <w:p w14:paraId="4C5C48F0" w14:textId="77777777" w:rsidR="00255D1D" w:rsidRPr="00255D1D" w:rsidRDefault="00255D1D" w:rsidP="00255D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55D1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 zakresu administracji rządowej i innych zadań zleconych odrębnymi ustawami wynosi 4.930.558,06 zł.</w:t>
      </w:r>
    </w:p>
    <w:p w14:paraId="0B66F176" w14:textId="77777777" w:rsidR="00255D1D" w:rsidRPr="00255D1D" w:rsidRDefault="00255D1D" w:rsidP="00255D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255D1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5. </w:t>
      </w: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>Wykonanie uchwały powierza się Wójtowi Gminy Jednorożec.</w:t>
      </w:r>
    </w:p>
    <w:p w14:paraId="074A0048" w14:textId="77777777" w:rsidR="00255D1D" w:rsidRPr="00255D1D" w:rsidRDefault="00255D1D" w:rsidP="00255D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kern w:val="0"/>
          <w:sz w:val="24"/>
          <w:szCs w:val="24"/>
        </w:rPr>
      </w:pPr>
      <w:r w:rsidRPr="00255D1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6. </w:t>
      </w: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>Uchwała wchodzi w życie z dniem podjęcia i obowiązuje w roku budżetowym 2025 oraz podlega publikacji w Dzienniku Urzędowym Województwa Mazowieckiego i Biuletynie Informacji Publicznej Gminy Jednorożec.</w:t>
      </w:r>
      <w:r w:rsidRPr="00255D1D">
        <w:rPr>
          <w:rFonts w:ascii="Calibri" w:hAnsi="Calibri" w:cs="Calibri"/>
          <w:color w:val="FF0000"/>
          <w:kern w:val="0"/>
          <w:sz w:val="24"/>
          <w:szCs w:val="24"/>
        </w:rPr>
        <w:tab/>
      </w:r>
    </w:p>
    <w:p w14:paraId="3CF9776A" w14:textId="77777777" w:rsidR="00255D1D" w:rsidRPr="00255D1D" w:rsidRDefault="00255D1D" w:rsidP="00255D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4966EC42" w14:textId="77777777" w:rsidR="00255D1D" w:rsidRPr="00255D1D" w:rsidRDefault="00255D1D" w:rsidP="00255D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0C827626" w14:textId="77777777" w:rsidR="00255D1D" w:rsidRPr="00255D1D" w:rsidRDefault="00255D1D" w:rsidP="00255D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ab/>
        <w:t>Przewodniczący Rady Gminy Jednorożec</w:t>
      </w:r>
    </w:p>
    <w:p w14:paraId="03FB3EF0" w14:textId="77777777" w:rsidR="00255D1D" w:rsidRPr="00255D1D" w:rsidRDefault="00255D1D" w:rsidP="00255D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ab/>
        <w:t>/-/ Tadeusz Sobolewski</w:t>
      </w:r>
      <w:r w:rsidRPr="00255D1D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101EFA0D" w14:textId="77777777" w:rsidR="00996B4D" w:rsidRDefault="00996B4D"/>
    <w:p w14:paraId="117B01AC" w14:textId="77777777" w:rsidR="005E4727" w:rsidRDefault="005E4727"/>
    <w:p w14:paraId="776F61A8" w14:textId="77777777" w:rsidR="005E4727" w:rsidRDefault="005E4727"/>
    <w:p w14:paraId="00063054" w14:textId="77777777" w:rsidR="005E4727" w:rsidRDefault="005E4727"/>
    <w:p w14:paraId="19000869" w14:textId="77777777" w:rsidR="005E4727" w:rsidRDefault="005E4727"/>
    <w:p w14:paraId="4AFEE29E" w14:textId="77777777" w:rsidR="005E4727" w:rsidRDefault="005E4727"/>
    <w:p w14:paraId="1180C5C6" w14:textId="77777777" w:rsidR="005E4727" w:rsidRDefault="005E4727"/>
    <w:p w14:paraId="0EF2AE46" w14:textId="77777777" w:rsidR="005E4727" w:rsidRDefault="005E4727"/>
    <w:p w14:paraId="442FC80E" w14:textId="77777777" w:rsidR="005E4727" w:rsidRDefault="005E4727" w:rsidP="005E4727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781A9C58" w14:textId="77777777" w:rsidR="005E4727" w:rsidRDefault="005E4727" w:rsidP="005E4727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2FECE550" w14:textId="77777777" w:rsidR="005E4727" w:rsidRDefault="005E4727" w:rsidP="005E4727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2025 rok</w:t>
      </w:r>
    </w:p>
    <w:p w14:paraId="2E2605F4" w14:textId="77777777" w:rsidR="005E4727" w:rsidRPr="005E4727" w:rsidRDefault="005E4727" w:rsidP="005E472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5E4727">
        <w:rPr>
          <w:rFonts w:ascii="Calibri" w:hAnsi="Calibri" w:cs="Calibri"/>
          <w:b/>
          <w:bCs/>
        </w:rPr>
        <w:t>DOCHODY:</w:t>
      </w:r>
    </w:p>
    <w:p w14:paraId="03BF3DF5" w14:textId="77777777" w:rsidR="005E4727" w:rsidRPr="005E4727" w:rsidRDefault="005E4727" w:rsidP="005E4727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 w:rsidRPr="005E4727">
        <w:rPr>
          <w:rFonts w:ascii="Calibri" w:hAnsi="Calibri" w:cs="Calibri"/>
        </w:rPr>
        <w:t>Zwiększa się planowane dochody na rok 2025 w kwocie 573.129,00 zł, wg poniżej wymienionej klasyfikacji budżetowej:</w:t>
      </w:r>
    </w:p>
    <w:p w14:paraId="5AB88B16" w14:textId="77777777" w:rsidR="005E4727" w:rsidRPr="005E4727" w:rsidRDefault="005E4727" w:rsidP="005E472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5E4727">
        <w:rPr>
          <w:rFonts w:ascii="Calibri" w:hAnsi="Calibri" w:cs="Calibri"/>
          <w:b/>
          <w:bCs/>
          <w:u w:val="single"/>
        </w:rPr>
        <w:t xml:space="preserve">Dział 700 rozdz. 70007 </w:t>
      </w:r>
      <w:r w:rsidRPr="005E4727">
        <w:rPr>
          <w:rFonts w:ascii="Calibri" w:hAnsi="Calibri" w:cs="Calibri"/>
        </w:rPr>
        <w:t>- w ramach gospodarowania mieszkaniowym zasobem gminnym wprowadza się plan dochodów z tytułu zwrotów w lat ubiegłych w kwocie 626,00 zł.</w:t>
      </w:r>
    </w:p>
    <w:p w14:paraId="74BCB5D6" w14:textId="77777777" w:rsidR="005E4727" w:rsidRPr="005E4727" w:rsidRDefault="005E4727" w:rsidP="005E472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5E4727">
        <w:rPr>
          <w:rFonts w:ascii="Calibri" w:hAnsi="Calibri" w:cs="Calibri"/>
          <w:b/>
          <w:bCs/>
          <w:u w:val="single"/>
        </w:rPr>
        <w:t xml:space="preserve">Dział 758 rozdz. 75835 </w:t>
      </w:r>
      <w:r w:rsidRPr="005E4727">
        <w:rPr>
          <w:rFonts w:ascii="Calibri" w:hAnsi="Calibri" w:cs="Calibri"/>
        </w:rPr>
        <w:t>– pismem Ministerstwa Finansów nr ST3.4751.6.2025 z dnia 12.03.2025 roku przyznane zostały środki na uzupełnienie dochodów gmin w kwocie 157.267,00 zł.</w:t>
      </w:r>
    </w:p>
    <w:p w14:paraId="0698D3B3" w14:textId="77777777" w:rsidR="005E4727" w:rsidRPr="005E4727" w:rsidRDefault="005E4727" w:rsidP="005E472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5E4727">
        <w:rPr>
          <w:rFonts w:ascii="Calibri" w:hAnsi="Calibri" w:cs="Calibri"/>
          <w:b/>
          <w:bCs/>
          <w:u w:val="single"/>
        </w:rPr>
        <w:t xml:space="preserve">Dział 801 rozdz. 80106 </w:t>
      </w:r>
      <w:r w:rsidRPr="005E4727">
        <w:rPr>
          <w:rFonts w:ascii="Calibri" w:hAnsi="Calibri" w:cs="Calibri"/>
        </w:rPr>
        <w:t>– w ramach innych form wychowania przedszkolnego w planie finansowym Urzędu Gminy w Jednorożcu wprowadza się plan dochodów z tytułu zwrotu niewykorzystanej dotacji kwocie 3.812,00 zł.</w:t>
      </w:r>
    </w:p>
    <w:p w14:paraId="2FFE1E5E" w14:textId="77777777" w:rsidR="005E4727" w:rsidRPr="005E4727" w:rsidRDefault="005E4727" w:rsidP="005E472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5E4727">
        <w:rPr>
          <w:rFonts w:ascii="Calibri" w:hAnsi="Calibri" w:cs="Calibri"/>
          <w:b/>
          <w:bCs/>
          <w:u w:val="single"/>
        </w:rPr>
        <w:t xml:space="preserve">Dział 855 rozdz. 85501 </w:t>
      </w:r>
      <w:r w:rsidRPr="005E4727">
        <w:rPr>
          <w:rFonts w:ascii="Calibri" w:hAnsi="Calibri" w:cs="Calibri"/>
        </w:rPr>
        <w:t>- w ramach świadczeń wychowawczych w planie finansowym Ośrodka Pomocy Społecznej w Jednorożcu dokonuje się zwiększenia planu dochodów z tytułu zwrotów w lat ubiegłych wraz z odsetkami w łącznej kwocie 4.610,00 zł.</w:t>
      </w:r>
    </w:p>
    <w:p w14:paraId="42DFD9A9" w14:textId="77777777" w:rsidR="005E4727" w:rsidRPr="005E4727" w:rsidRDefault="005E4727" w:rsidP="005E472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5E4727">
        <w:rPr>
          <w:rFonts w:ascii="Calibri" w:hAnsi="Calibri" w:cs="Calibri"/>
          <w:b/>
          <w:bCs/>
          <w:u w:val="single"/>
        </w:rPr>
        <w:t xml:space="preserve">Dział 855 rozdz. 85502 </w:t>
      </w:r>
      <w:r w:rsidRPr="005E4727">
        <w:rPr>
          <w:rFonts w:ascii="Calibri" w:hAnsi="Calibri" w:cs="Calibri"/>
        </w:rPr>
        <w:t>- w ramach świadczeń rodzinnych w planie finansowym Ośrodka Pomocy Społecznej w Jednorożcu dokonuje się zwiększenia planu dochodów z tytułu zwrotów w lat ubiegłych wraz z odsetkami w łącznej kwocie 26.500,00 zł.</w:t>
      </w:r>
    </w:p>
    <w:p w14:paraId="20ADF63F" w14:textId="77777777" w:rsidR="005E4727" w:rsidRPr="005E4727" w:rsidRDefault="005E4727" w:rsidP="005E472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  <w:u w:val="single"/>
        </w:rPr>
      </w:pPr>
      <w:r w:rsidRPr="005E4727">
        <w:rPr>
          <w:rFonts w:ascii="Calibri" w:hAnsi="Calibri" w:cs="Calibri"/>
          <w:b/>
          <w:bCs/>
          <w:u w:val="single"/>
        </w:rPr>
        <w:t xml:space="preserve">Dział 855 rozdz. 85516 </w:t>
      </w:r>
      <w:r w:rsidRPr="005E4727">
        <w:rPr>
          <w:rFonts w:ascii="Calibri" w:hAnsi="Calibri" w:cs="Calibri"/>
        </w:rPr>
        <w:t>- w ramach systemu opieki nad dziećmi w wieku do lat 3 w związku                z otrzymanym dofinansowaniem z Urzędu Wojewódzkiego w Warszawie wprowadza się plan dotacji w kwocie 300.000,00 zł. z przeznaczeniem na zadanie pn. „Przebudowa i doposażenie placu zabaw dla dzieci młodszych przy Żłobku Samorządowym w Jednorożcu”.</w:t>
      </w:r>
    </w:p>
    <w:p w14:paraId="4CCC9E29" w14:textId="77777777" w:rsidR="005E4727" w:rsidRPr="005E4727" w:rsidRDefault="005E4727" w:rsidP="005E472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5E4727">
        <w:rPr>
          <w:rFonts w:ascii="Calibri" w:hAnsi="Calibri" w:cs="Calibri"/>
          <w:b/>
          <w:bCs/>
          <w:u w:val="single"/>
        </w:rPr>
        <w:t xml:space="preserve">Dział 900 rozdz. 90015 </w:t>
      </w:r>
      <w:r w:rsidRPr="005E4727">
        <w:rPr>
          <w:rFonts w:ascii="Calibri" w:hAnsi="Calibri" w:cs="Calibri"/>
        </w:rPr>
        <w:t>- w ramach oświetlenia ulic zwiększa się plan dochodów z tytułu zwrotów w lat ubiegłych w kwocie 212,00 zł.</w:t>
      </w:r>
    </w:p>
    <w:p w14:paraId="60DC6B7A" w14:textId="77777777" w:rsidR="005E4727" w:rsidRPr="005E4727" w:rsidRDefault="005E4727" w:rsidP="005E472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5E4727">
        <w:rPr>
          <w:rFonts w:ascii="Calibri" w:hAnsi="Calibri" w:cs="Calibri"/>
          <w:b/>
          <w:bCs/>
          <w:u w:val="single"/>
        </w:rPr>
        <w:t xml:space="preserve">Dział 900 rozdz. 90095 </w:t>
      </w:r>
      <w:r w:rsidRPr="005E4727">
        <w:rPr>
          <w:rFonts w:ascii="Calibri" w:hAnsi="Calibri" w:cs="Calibri"/>
        </w:rPr>
        <w:t>- w ramach pozostałej działalności komunalnej wprowadza się plan dochodów z tytułu zwrotów w lat ubiegłych w kwocie 102,00 zł.</w:t>
      </w:r>
    </w:p>
    <w:p w14:paraId="03140655" w14:textId="77777777" w:rsidR="005E4727" w:rsidRPr="005E4727" w:rsidRDefault="005E4727" w:rsidP="005E472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5E4727">
        <w:rPr>
          <w:rFonts w:ascii="Calibri" w:hAnsi="Calibri" w:cs="Calibri"/>
          <w:b/>
          <w:bCs/>
          <w:u w:val="single"/>
        </w:rPr>
        <w:t xml:space="preserve">Dział 921 rozdz. 92195 </w:t>
      </w:r>
      <w:r w:rsidRPr="005E4727">
        <w:rPr>
          <w:rFonts w:ascii="Calibri" w:hAnsi="Calibri" w:cs="Calibri"/>
        </w:rPr>
        <w:t xml:space="preserve">- w ramach pozostałej działalności kulturalnej w związku z przyznanym dofinansowaniem z Urzędu Marszałkowskiego w Warszawie wprowadza się plan dotacji na </w:t>
      </w:r>
      <w:r w:rsidRPr="005E4727">
        <w:rPr>
          <w:rFonts w:ascii="Calibri" w:hAnsi="Calibri" w:cs="Calibri"/>
        </w:rPr>
        <w:lastRenderedPageBreak/>
        <w:t>zadanie pn. „Modernizacja budynku Lokalnego Ośrodka Kultury w Jednorożcu” w kwocie 80.000,00 zł.</w:t>
      </w:r>
    </w:p>
    <w:p w14:paraId="4798843D" w14:textId="77777777" w:rsidR="005E4727" w:rsidRDefault="005E4727" w:rsidP="005E472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</w:rPr>
      </w:pPr>
    </w:p>
    <w:p w14:paraId="3243AAA5" w14:textId="4FA6A86F" w:rsidR="005E4727" w:rsidRPr="005E4727" w:rsidRDefault="005E4727" w:rsidP="005E472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5E4727">
        <w:rPr>
          <w:rFonts w:ascii="Calibri" w:hAnsi="Calibri" w:cs="Calibri"/>
          <w:b/>
          <w:bCs/>
        </w:rPr>
        <w:t>WYDATKI:</w:t>
      </w:r>
    </w:p>
    <w:p w14:paraId="68F64585" w14:textId="77777777" w:rsidR="005E4727" w:rsidRPr="005E4727" w:rsidRDefault="005E4727" w:rsidP="005E4727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 w:rsidRPr="005E4727">
        <w:rPr>
          <w:rFonts w:ascii="Calibri" w:hAnsi="Calibri" w:cs="Calibri"/>
        </w:rPr>
        <w:t>Zwiększa się planowane wydatki na rok 2025 w kwocie 672.010,21 zł, wg poniżej wymienionej klasyfikacji budżetowej:</w:t>
      </w:r>
    </w:p>
    <w:p w14:paraId="4AD5FE65" w14:textId="77777777" w:rsidR="005E4727" w:rsidRPr="005E4727" w:rsidRDefault="005E4727" w:rsidP="005E472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E4727">
        <w:rPr>
          <w:rFonts w:ascii="Calibri" w:hAnsi="Calibri" w:cs="Calibri"/>
          <w:b/>
          <w:bCs/>
          <w:sz w:val="24"/>
          <w:szCs w:val="24"/>
          <w:u w:val="single"/>
        </w:rPr>
        <w:t xml:space="preserve">Dział 600 rozdz. 60016 </w:t>
      </w:r>
      <w:r w:rsidRPr="005E4727">
        <w:rPr>
          <w:rFonts w:ascii="Calibri" w:hAnsi="Calibri" w:cs="Calibri"/>
          <w:sz w:val="24"/>
          <w:szCs w:val="24"/>
        </w:rPr>
        <w:t>– w ramach dróg gminnych na zadaniu inwestycyjnym pn. „Przebudowa dróg gminnych na terenie Gminy Jednorożec” dokonuje się zwiększenia planu wydatków w kwocie 60.000,00 zł.</w:t>
      </w:r>
    </w:p>
    <w:p w14:paraId="0E8D44EE" w14:textId="77777777" w:rsidR="005E4727" w:rsidRPr="005E4727" w:rsidRDefault="005E4727" w:rsidP="005E472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  <w:u w:val="single"/>
        </w:rPr>
      </w:pPr>
      <w:r w:rsidRPr="005E4727">
        <w:rPr>
          <w:rFonts w:ascii="Calibri" w:hAnsi="Calibri" w:cs="Calibri"/>
          <w:b/>
          <w:bCs/>
          <w:u w:val="single"/>
        </w:rPr>
        <w:t xml:space="preserve">Dział 801 rozdz. 80101 </w:t>
      </w:r>
      <w:r w:rsidRPr="005E4727">
        <w:rPr>
          <w:rFonts w:ascii="Calibri" w:hAnsi="Calibri" w:cs="Calibri"/>
        </w:rPr>
        <w:t>- w ramach szkoły podstawowej wprowadza się zadanie inwestycyjne pn. „Przebudowa i wymiana pokrycia dachowego na części budynku Szkoły Podstawowej w Olszewce, gmina Jednorożec” – planowane wydatki w kwocie 29.094,00 zł przeznaczone na wykonanie podbitki dachowej.</w:t>
      </w:r>
    </w:p>
    <w:p w14:paraId="5C9A28F0" w14:textId="77777777" w:rsidR="005E4727" w:rsidRPr="005E4727" w:rsidRDefault="005E4727" w:rsidP="005E472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5E4727">
        <w:rPr>
          <w:rFonts w:ascii="Calibri" w:hAnsi="Calibri" w:cs="Calibri"/>
          <w:b/>
          <w:bCs/>
          <w:u w:val="single"/>
        </w:rPr>
        <w:t xml:space="preserve">Dział 851 rozdz. 85154 </w:t>
      </w:r>
      <w:r w:rsidRPr="005E4727">
        <w:rPr>
          <w:rFonts w:ascii="Calibri" w:hAnsi="Calibri" w:cs="Calibri"/>
        </w:rPr>
        <w:t>- w ramach przeciwdziałania alkoholizmowi dokonuje się zwiększenia planu wydatków opłat i składek w kwocie 1.746,21 zł.</w:t>
      </w:r>
    </w:p>
    <w:p w14:paraId="21216E29" w14:textId="5987E7C2" w:rsidR="005E4727" w:rsidRPr="005E4727" w:rsidRDefault="005E4727" w:rsidP="005E472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  <w:u w:val="single"/>
        </w:rPr>
      </w:pPr>
      <w:r w:rsidRPr="005E4727">
        <w:rPr>
          <w:rFonts w:ascii="Calibri" w:hAnsi="Calibri" w:cs="Calibri"/>
          <w:b/>
          <w:bCs/>
          <w:u w:val="single"/>
        </w:rPr>
        <w:t xml:space="preserve">Dział 852 rozdz. 85219 </w:t>
      </w:r>
      <w:r w:rsidRPr="005E4727">
        <w:rPr>
          <w:rFonts w:ascii="Calibri" w:hAnsi="Calibri" w:cs="Calibri"/>
        </w:rPr>
        <w:t>– w planie finansowym Ośrodka Pomocy Społecznej w Jednorożcu wprowadza się plan wydatków świadczeń społecznych w kwocie 12.960,00 zł. z</w:t>
      </w:r>
      <w:r>
        <w:rPr>
          <w:rFonts w:ascii="Calibri" w:hAnsi="Calibri" w:cs="Calibri"/>
        </w:rPr>
        <w:t xml:space="preserve"> </w:t>
      </w:r>
      <w:r w:rsidRPr="005E4727">
        <w:rPr>
          <w:rFonts w:ascii="Calibri" w:hAnsi="Calibri" w:cs="Calibri"/>
        </w:rPr>
        <w:t>przeznaczeniem na wynagrodzenie ustanowione decyzją sądu w związku ze sprawowaniem funkcji kuratora nad częściowo ubezwłasnowolnionym mieszkańcem Gminy Jednorożec.</w:t>
      </w:r>
    </w:p>
    <w:p w14:paraId="1A8BCEBF" w14:textId="77777777" w:rsidR="005E4727" w:rsidRPr="005E4727" w:rsidRDefault="005E4727" w:rsidP="005E472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5E4727">
        <w:rPr>
          <w:rFonts w:ascii="Calibri" w:hAnsi="Calibri" w:cs="Calibri"/>
          <w:b/>
          <w:bCs/>
          <w:u w:val="single"/>
        </w:rPr>
        <w:t xml:space="preserve">Dział 853 rozdz. 85395 </w:t>
      </w:r>
      <w:r w:rsidRPr="005E4727">
        <w:rPr>
          <w:rFonts w:ascii="Calibri" w:hAnsi="Calibri" w:cs="Calibri"/>
        </w:rPr>
        <w:t>- w ramach pozostałych zadań w zakresie polityki społecznej  zwiększa się plan wydatków zakupu materiałów w kwocie 5.000,00 zł.</w:t>
      </w:r>
    </w:p>
    <w:p w14:paraId="0087438B" w14:textId="77777777" w:rsidR="005E4727" w:rsidRPr="005E4727" w:rsidRDefault="005E4727" w:rsidP="005E472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5E4727">
        <w:rPr>
          <w:rFonts w:ascii="Calibri" w:hAnsi="Calibri" w:cs="Calibri"/>
          <w:b/>
          <w:bCs/>
          <w:u w:val="single"/>
        </w:rPr>
        <w:t xml:space="preserve">Dział 855 rozdz. 85501 </w:t>
      </w:r>
      <w:r w:rsidRPr="005E4727">
        <w:rPr>
          <w:rFonts w:ascii="Calibri" w:hAnsi="Calibri" w:cs="Calibri"/>
        </w:rPr>
        <w:t>- w ramach świadczeń wychowawczych w planie finansowym Urzędu Gminy w Jednorożcu dokonuje się zwiększenia planu wydatków zwrotu dotacji nienależnie pobranej wraz z odsetkami w łącznej kwocie 4.610,00 zł.</w:t>
      </w:r>
    </w:p>
    <w:p w14:paraId="6036C9EA" w14:textId="77777777" w:rsidR="005E4727" w:rsidRPr="005E4727" w:rsidRDefault="005E4727" w:rsidP="005E472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5E4727">
        <w:rPr>
          <w:rFonts w:ascii="Calibri" w:hAnsi="Calibri" w:cs="Calibri"/>
          <w:b/>
          <w:bCs/>
          <w:u w:val="single"/>
        </w:rPr>
        <w:t xml:space="preserve">Dział 855 rozdz. 85502 </w:t>
      </w:r>
      <w:r w:rsidRPr="005E4727">
        <w:rPr>
          <w:rFonts w:ascii="Calibri" w:hAnsi="Calibri" w:cs="Calibri"/>
        </w:rPr>
        <w:t>- w ramach świadczeń rodzinnych w planie finansowym Urzędu Gminy w Jednorożcu dokonuje się zwiększenia planu wydatków zwrotu dotacji nienależnie pobranej wraz z odsetkami w łącznej kwocie łącznej kwocie 26.500,00 zł.</w:t>
      </w:r>
    </w:p>
    <w:p w14:paraId="30ED0C79" w14:textId="77777777" w:rsidR="005E4727" w:rsidRPr="005E4727" w:rsidRDefault="005E4727" w:rsidP="005E472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b/>
          <w:bCs/>
          <w:u w:val="single"/>
        </w:rPr>
      </w:pPr>
      <w:r w:rsidRPr="005E4727">
        <w:rPr>
          <w:rFonts w:ascii="Calibri" w:hAnsi="Calibri" w:cs="Calibri"/>
          <w:b/>
          <w:bCs/>
          <w:u w:val="single"/>
        </w:rPr>
        <w:t xml:space="preserve">Dział 855 rozdz. 85516 </w:t>
      </w:r>
      <w:r w:rsidRPr="005E4727">
        <w:rPr>
          <w:rFonts w:ascii="Calibri" w:hAnsi="Calibri" w:cs="Calibri"/>
        </w:rPr>
        <w:t xml:space="preserve">- w ramach systemu opieki nad dziećmi w wieku do lat 3 wprowadza nowe zadanie inwestycyjne pn. „Przebudowa i doposażenie placu zabaw dla dzieci młodszych przy </w:t>
      </w:r>
      <w:r w:rsidRPr="005E4727">
        <w:rPr>
          <w:rFonts w:ascii="Calibri" w:hAnsi="Calibri" w:cs="Calibri"/>
        </w:rPr>
        <w:lastRenderedPageBreak/>
        <w:t>Żłobku Samorządowym w Jednorożcu” w kwocie 328.800,00 zł., w tym z dotacji Urzędu Wojewódzkiego 300.000,00 zł.</w:t>
      </w:r>
    </w:p>
    <w:p w14:paraId="11044392" w14:textId="77777777" w:rsidR="005E4727" w:rsidRPr="005E4727" w:rsidRDefault="005E4727" w:rsidP="005E472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5E4727">
        <w:rPr>
          <w:rFonts w:ascii="Calibri" w:hAnsi="Calibri" w:cs="Calibri"/>
          <w:b/>
          <w:bCs/>
          <w:u w:val="single"/>
        </w:rPr>
        <w:t xml:space="preserve">Dział 900 rozdz. 90004 </w:t>
      </w:r>
      <w:r w:rsidRPr="005E4727">
        <w:rPr>
          <w:rFonts w:ascii="Calibri" w:hAnsi="Calibri" w:cs="Calibri"/>
        </w:rPr>
        <w:t>- w ramach utrzymania zieleni wprowadza nowe zadanie inwestycyjne pn. „Utworzenie parku zieleni w miejscowości Jednorożec ” – planowane wydatki w kwocie 18.300,00 zł. przeznaczone na opracowanie dokumentacji projektowej.</w:t>
      </w:r>
    </w:p>
    <w:p w14:paraId="6BA0E1B2" w14:textId="77777777" w:rsidR="005E4727" w:rsidRPr="005E4727" w:rsidRDefault="005E4727" w:rsidP="005E472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5E4727">
        <w:rPr>
          <w:rFonts w:ascii="Calibri" w:hAnsi="Calibri" w:cs="Calibri"/>
          <w:b/>
          <w:bCs/>
          <w:u w:val="single"/>
        </w:rPr>
        <w:t xml:space="preserve">Dział 921 rozdz. 92116 </w:t>
      </w:r>
      <w:r w:rsidRPr="005E4727">
        <w:rPr>
          <w:rFonts w:ascii="Calibri" w:hAnsi="Calibri" w:cs="Calibri"/>
        </w:rPr>
        <w:t>– dokonuje się zwiększenia planu dotacji podmiotowej dla Gminnej Biblioteki Publicznej w Jednorożcu w kwocie 75.000,00 zł.</w:t>
      </w:r>
    </w:p>
    <w:p w14:paraId="15FF6992" w14:textId="77777777" w:rsidR="005E4727" w:rsidRPr="005E4727" w:rsidRDefault="005E4727" w:rsidP="005E472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5E4727">
        <w:rPr>
          <w:rFonts w:ascii="Calibri" w:hAnsi="Calibri" w:cs="Calibri"/>
          <w:b/>
          <w:bCs/>
          <w:u w:val="single"/>
        </w:rPr>
        <w:t xml:space="preserve">Dział 921 rozdz. 92195 </w:t>
      </w:r>
      <w:r w:rsidRPr="005E4727">
        <w:rPr>
          <w:rFonts w:ascii="Calibri" w:hAnsi="Calibri" w:cs="Calibri"/>
        </w:rPr>
        <w:t>– w ramach pozostałej działalności kulturalnej dokonuje się zwiększenia planu wydatków na zadaniu pn. „Remont świetlicy wiejskiej we wsi Ulatowo – Słabogóra” w kwocie 10.000,00 zł. oraz wprowadza się nowe zadanie inwestycyjne pn. „Modernizacja budynku Lokalnego Ośrodka Kultury w Jednorożcu” w kwocie 100.000,00 zł., w tym z dotacji UM w kwocie 80.000,00 zł.</w:t>
      </w:r>
    </w:p>
    <w:p w14:paraId="0281BBEB" w14:textId="77777777" w:rsidR="005E4727" w:rsidRPr="005E4727" w:rsidRDefault="005E4727" w:rsidP="005E472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</w:p>
    <w:p w14:paraId="4612CA7D" w14:textId="77777777" w:rsidR="005E4727" w:rsidRPr="005E4727" w:rsidRDefault="005E4727" w:rsidP="005E472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5E4727">
        <w:rPr>
          <w:rFonts w:ascii="Calibri" w:hAnsi="Calibri" w:cs="Calibri"/>
          <w:b/>
          <w:bCs/>
        </w:rPr>
        <w:t>PRZYCHODY:</w:t>
      </w:r>
    </w:p>
    <w:p w14:paraId="59EEE604" w14:textId="77777777" w:rsidR="005E4727" w:rsidRPr="005E4727" w:rsidRDefault="005E4727" w:rsidP="005E4727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E4727">
        <w:rPr>
          <w:rFonts w:ascii="Calibri" w:hAnsi="Calibri" w:cs="Calibri"/>
          <w:sz w:val="24"/>
          <w:szCs w:val="24"/>
        </w:rPr>
        <w:t>Zwiększa się plan przychodów na rok 2025 w kwocie 98.881,21 zł. tj.:</w:t>
      </w:r>
    </w:p>
    <w:p w14:paraId="3CFB18AC" w14:textId="77777777" w:rsidR="005E4727" w:rsidRPr="005E4727" w:rsidRDefault="005E4727" w:rsidP="005E4727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5E4727">
        <w:rPr>
          <w:rFonts w:ascii="Calibri" w:hAnsi="Calibri" w:cs="Calibri"/>
          <w:sz w:val="24"/>
          <w:szCs w:val="24"/>
        </w:rPr>
        <w:t xml:space="preserve">- </w:t>
      </w:r>
      <w:r w:rsidRPr="005E4727">
        <w:rPr>
          <w:rFonts w:ascii="Calibri" w:hAnsi="Calibri" w:cs="Calibri"/>
          <w:bCs/>
          <w:sz w:val="24"/>
          <w:szCs w:val="24"/>
        </w:rPr>
        <w:t>z tytułu wolnych środków, o których mowa w art. 217 ust. 2 pkt. 6 ustawy w kwocie 97.135,00 zł.</w:t>
      </w:r>
    </w:p>
    <w:p w14:paraId="07EE4392" w14:textId="77777777" w:rsidR="005E4727" w:rsidRDefault="005E4727" w:rsidP="005E4727">
      <w:pPr>
        <w:spacing w:after="0" w:line="360" w:lineRule="auto"/>
        <w:jc w:val="both"/>
        <w:rPr>
          <w:rFonts w:ascii="Calibri" w:hAnsi="Calibri" w:cs="Calibri"/>
        </w:rPr>
      </w:pPr>
      <w:r w:rsidRPr="005E4727">
        <w:rPr>
          <w:rFonts w:ascii="Calibri" w:hAnsi="Calibri" w:cs="Calibri"/>
          <w:sz w:val="24"/>
          <w:szCs w:val="24"/>
        </w:rPr>
        <w:t xml:space="preserve">- z tytułu rozliczenia dochodów i wydatków nimi finansowanych związanych ze szczególnymi zasadami wykonania budżetu określonymi w odrębnych ustawach w kwocie 1.746,21 zł tj. </w:t>
      </w:r>
      <w:r w:rsidRPr="005E4727">
        <w:rPr>
          <w:rFonts w:ascii="Calibri" w:hAnsi="Calibri" w:cs="Calibri"/>
          <w:bCs/>
          <w:sz w:val="24"/>
          <w:szCs w:val="24"/>
        </w:rPr>
        <w:t xml:space="preserve">dochody z </w:t>
      </w:r>
      <w:r w:rsidRPr="005E4727">
        <w:rPr>
          <w:rFonts w:ascii="Calibri" w:hAnsi="Calibri" w:cs="Calibri"/>
          <w:color w:val="000000"/>
          <w:sz w:val="24"/>
          <w:szCs w:val="24"/>
        </w:rPr>
        <w:t>tytułu opłat za zezwolenia na sprzedaż napojów alkoholowych,</w:t>
      </w:r>
      <w:r w:rsidRPr="005E4727">
        <w:rPr>
          <w:rFonts w:ascii="Calibri" w:hAnsi="Calibri" w:cs="Calibri"/>
          <w:bCs/>
          <w:sz w:val="24"/>
          <w:szCs w:val="24"/>
        </w:rPr>
        <w:t xml:space="preserve"> które wpłynęły w roku 2024 i  nie zostały wydatkowane</w:t>
      </w:r>
      <w:r>
        <w:rPr>
          <w:rFonts w:ascii="Calibri" w:hAnsi="Calibri" w:cs="Calibri"/>
          <w:bCs/>
        </w:rPr>
        <w:t>.</w:t>
      </w:r>
    </w:p>
    <w:p w14:paraId="5AA2FDA5" w14:textId="77777777" w:rsidR="005E4727" w:rsidRDefault="005E4727" w:rsidP="005E472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</w:p>
    <w:p w14:paraId="255673A5" w14:textId="77777777" w:rsidR="005E4727" w:rsidRDefault="005E4727"/>
    <w:sectPr w:rsidR="005E4727" w:rsidSect="00255D1D">
      <w:foot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4EC95" w14:textId="77777777" w:rsidR="00586FB6" w:rsidRDefault="00586FB6">
      <w:pPr>
        <w:spacing w:after="0" w:line="240" w:lineRule="auto"/>
      </w:pPr>
      <w:r>
        <w:separator/>
      </w:r>
    </w:p>
  </w:endnote>
  <w:endnote w:type="continuationSeparator" w:id="0">
    <w:p w14:paraId="382167F0" w14:textId="77777777" w:rsidR="00586FB6" w:rsidRDefault="0058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A3A54" w14:textId="77777777" w:rsidR="009F130A" w:rsidRDefault="009F130A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546DE" w14:textId="77777777" w:rsidR="00586FB6" w:rsidRDefault="00586FB6">
      <w:pPr>
        <w:spacing w:after="0" w:line="240" w:lineRule="auto"/>
      </w:pPr>
      <w:r>
        <w:separator/>
      </w:r>
    </w:p>
  </w:footnote>
  <w:footnote w:type="continuationSeparator" w:id="0">
    <w:p w14:paraId="224BE25C" w14:textId="77777777" w:rsidR="00586FB6" w:rsidRDefault="00586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53"/>
    <w:rsid w:val="00255D1D"/>
    <w:rsid w:val="00586FB6"/>
    <w:rsid w:val="005E4727"/>
    <w:rsid w:val="006B2853"/>
    <w:rsid w:val="00723EC1"/>
    <w:rsid w:val="007B3A31"/>
    <w:rsid w:val="00996B4D"/>
    <w:rsid w:val="009F130A"/>
    <w:rsid w:val="00B40BD9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000E"/>
  <w15:chartTrackingRefBased/>
  <w15:docId w15:val="{4B70E789-17DB-43B7-B0BA-53E0F949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2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2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2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2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2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2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2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2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8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28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28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28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28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28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28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28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2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2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2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2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28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28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28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8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2853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uiPriority w:val="99"/>
    <w:rsid w:val="00255D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semiHidden/>
    <w:unhideWhenUsed/>
    <w:rsid w:val="005E4727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2025-03-27T10:55:00Z</dcterms:created>
  <dcterms:modified xsi:type="dcterms:W3CDTF">2025-03-27T12:19:00Z</dcterms:modified>
</cp:coreProperties>
</file>