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2C7" w14:textId="19C6CF3C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ED3B5D">
        <w:rPr>
          <w:rFonts w:ascii="Calibri" w:eastAsia="Times New Roman" w:hAnsi="Calibri" w:cs="Arial"/>
        </w:rPr>
        <w:t>21</w:t>
      </w:r>
      <w:r w:rsidR="00293447">
        <w:rPr>
          <w:rFonts w:ascii="Calibri" w:eastAsia="Times New Roman" w:hAnsi="Calibri" w:cs="Arial"/>
        </w:rPr>
        <w:t>.</w:t>
      </w:r>
      <w:r w:rsidR="00E10041">
        <w:rPr>
          <w:rFonts w:ascii="Calibri" w:eastAsia="Times New Roman" w:hAnsi="Calibri" w:cs="Arial"/>
        </w:rPr>
        <w:t>0</w:t>
      </w:r>
      <w:r w:rsidR="00ED3B5D">
        <w:rPr>
          <w:rFonts w:ascii="Calibri" w:eastAsia="Times New Roman" w:hAnsi="Calibri" w:cs="Arial"/>
        </w:rPr>
        <w:t>7</w:t>
      </w:r>
      <w:r w:rsidR="00293447">
        <w:rPr>
          <w:rFonts w:ascii="Calibri" w:eastAsia="Times New Roman" w:hAnsi="Calibri" w:cs="Arial"/>
        </w:rPr>
        <w:t>.202</w:t>
      </w:r>
      <w:r w:rsidR="00E10041">
        <w:rPr>
          <w:rFonts w:ascii="Calibri" w:eastAsia="Times New Roman" w:hAnsi="Calibri" w:cs="Arial"/>
        </w:rPr>
        <w:t>5</w:t>
      </w:r>
      <w:r w:rsidR="00B07421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6CBCFE5B" w14:textId="1F5B00E8" w:rsidR="00527CCD" w:rsidRDefault="003443AE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</w:rPr>
        <w:t>ZIR</w:t>
      </w:r>
      <w:r w:rsidR="00E9116E" w:rsidRPr="0022183F">
        <w:rPr>
          <w:rFonts w:ascii="Calibri" w:eastAsia="Times New Roman" w:hAnsi="Calibri" w:cs="Arial"/>
        </w:rPr>
        <w:t>.0002</w:t>
      </w:r>
      <w:r w:rsidR="00D10037" w:rsidRPr="0022183F">
        <w:rPr>
          <w:rFonts w:ascii="Calibri" w:eastAsia="Times New Roman" w:hAnsi="Calibri" w:cs="Arial"/>
        </w:rPr>
        <w:t>.</w:t>
      </w:r>
      <w:r w:rsidR="00ED3B5D">
        <w:rPr>
          <w:rFonts w:ascii="Calibri" w:eastAsia="Times New Roman" w:hAnsi="Calibri" w:cs="Arial"/>
        </w:rPr>
        <w:t>7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E10041">
        <w:rPr>
          <w:rFonts w:ascii="Calibri" w:eastAsia="Times New Roman" w:hAnsi="Calibri" w:cs="Arial"/>
        </w:rPr>
        <w:t>5</w:t>
      </w:r>
      <w:r w:rsidR="00E9116E" w:rsidRPr="0022183F">
        <w:rPr>
          <w:rFonts w:ascii="Calibri" w:eastAsia="Times New Roman" w:hAnsi="Calibri" w:cs="Arial"/>
          <w:b/>
        </w:rPr>
        <w:t xml:space="preserve">     </w:t>
      </w:r>
      <w:r w:rsidR="00E9116E" w:rsidRPr="0022183F">
        <w:rPr>
          <w:rFonts w:ascii="Calibri" w:eastAsia="Times New Roman" w:hAnsi="Calibri" w:cs="Arial"/>
          <w:b/>
        </w:rPr>
        <w:tab/>
      </w:r>
    </w:p>
    <w:p w14:paraId="6FE1DD00" w14:textId="77777777" w:rsidR="00531280" w:rsidRDefault="00531280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4D8FB2BF" w14:textId="483E6B22" w:rsidR="00527CCD" w:rsidRPr="00913197" w:rsidRDefault="00E9116E" w:rsidP="00913197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  <w:b/>
        </w:rPr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  <w:bookmarkStart w:id="2" w:name="_Hlk119579115"/>
      <w:bookmarkEnd w:id="1"/>
      <w:r w:rsidR="00527CCD" w:rsidRPr="00527CCD">
        <w:rPr>
          <w:rFonts w:ascii="Calibri" w:eastAsia="Times New Roman" w:hAnsi="Calibri" w:cs="Times New Roman"/>
          <w:b/>
          <w:bCs/>
          <w:sz w:val="32"/>
          <w:szCs w:val="32"/>
        </w:rPr>
        <w:t>ZAWIADOMIENIE</w:t>
      </w:r>
    </w:p>
    <w:p w14:paraId="5ECD8899" w14:textId="77777777" w:rsidR="00527CCD" w:rsidRPr="00A65D58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B8B7AF" w14:textId="1F204061" w:rsidR="002E6684" w:rsidRPr="00B53A15" w:rsidRDefault="002E6684" w:rsidP="00CA593D">
      <w:pPr>
        <w:tabs>
          <w:tab w:val="left" w:pos="284"/>
        </w:tabs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bookmarkStart w:id="3" w:name="_Hlk85439514"/>
      <w:bookmarkEnd w:id="2"/>
      <w:r w:rsidRPr="00A65D58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 w:rsidR="00ED3B5D">
        <w:rPr>
          <w:rFonts w:ascii="Calibri" w:eastAsia="Times New Roman" w:hAnsi="Calibri" w:cs="Arial"/>
          <w:b/>
          <w:sz w:val="24"/>
          <w:szCs w:val="24"/>
        </w:rPr>
        <w:t>2</w:t>
      </w:r>
      <w:r w:rsidR="00FC4ECC">
        <w:rPr>
          <w:rFonts w:ascii="Calibri" w:eastAsia="Times New Roman" w:hAnsi="Calibri" w:cs="Arial"/>
          <w:b/>
          <w:sz w:val="24"/>
          <w:szCs w:val="24"/>
        </w:rPr>
        <w:t xml:space="preserve">8 </w:t>
      </w:r>
      <w:r w:rsidR="00ED3B5D">
        <w:rPr>
          <w:rFonts w:ascii="Calibri" w:eastAsia="Times New Roman" w:hAnsi="Calibri" w:cs="Arial"/>
          <w:b/>
          <w:sz w:val="24"/>
          <w:szCs w:val="24"/>
        </w:rPr>
        <w:t>Lipca</w:t>
      </w:r>
      <w:r w:rsidR="00FC4ECC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A65D58">
        <w:rPr>
          <w:rFonts w:ascii="Calibri" w:eastAsia="Times New Roman" w:hAnsi="Calibri" w:cs="Arial"/>
          <w:b/>
          <w:sz w:val="24"/>
          <w:szCs w:val="24"/>
        </w:rPr>
        <w:t>202</w:t>
      </w:r>
      <w:r w:rsidR="00E10041" w:rsidRPr="00A65D58">
        <w:rPr>
          <w:rFonts w:ascii="Calibri" w:eastAsia="Times New Roman" w:hAnsi="Calibri" w:cs="Arial"/>
          <w:b/>
          <w:sz w:val="24"/>
          <w:szCs w:val="24"/>
        </w:rPr>
        <w:t>5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ED3B5D">
        <w:rPr>
          <w:rFonts w:ascii="Calibri" w:eastAsia="Times New Roman" w:hAnsi="Calibri" w:cs="Arial"/>
          <w:b/>
          <w:sz w:val="24"/>
          <w:szCs w:val="24"/>
        </w:rPr>
        <w:t>9</w:t>
      </w:r>
      <w:r w:rsidR="00ED3B5D">
        <w:rPr>
          <w:rFonts w:ascii="Calibri" w:eastAsia="Times New Roman" w:hAnsi="Calibri" w:cs="Arial"/>
          <w:b/>
          <w:sz w:val="24"/>
          <w:szCs w:val="24"/>
          <w:vertAlign w:val="superscript"/>
        </w:rPr>
        <w:t>00</w:t>
      </w:r>
      <w:r w:rsidRPr="00A65D58">
        <w:rPr>
          <w:rFonts w:ascii="Calibri" w:eastAsia="Times New Roman" w:hAnsi="Calibri" w:cs="Arial"/>
          <w:sz w:val="24"/>
          <w:szCs w:val="24"/>
        </w:rPr>
        <w:t xml:space="preserve">  w sali konferencyjnej Urzędu Gminy w Jednorożcu odbędzie się</w:t>
      </w:r>
      <w:r w:rsidR="00B53A15">
        <w:rPr>
          <w:rFonts w:ascii="Calibri" w:eastAsia="Times New Roman" w:hAnsi="Calibri" w:cs="Arial"/>
          <w:sz w:val="24"/>
          <w:szCs w:val="24"/>
        </w:rPr>
        <w:t xml:space="preserve"> </w:t>
      </w:r>
      <w:r w:rsidR="00B53A15" w:rsidRPr="00B53A15">
        <w:rPr>
          <w:rFonts w:ascii="Calibri" w:eastAsia="Times New Roman" w:hAnsi="Calibri" w:cs="Arial"/>
          <w:b/>
          <w:bCs/>
          <w:sz w:val="24"/>
          <w:szCs w:val="24"/>
        </w:rPr>
        <w:t>X</w:t>
      </w:r>
      <w:r w:rsidR="00A9651B" w:rsidRPr="00B53A15"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="00FC4ECC"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="00ED3B5D"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="00A9651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zwyczajna sesja Rady Gminy Jednorożec. </w:t>
      </w:r>
    </w:p>
    <w:p w14:paraId="446B7576" w14:textId="77777777" w:rsidR="002E6684" w:rsidRPr="00A65D58" w:rsidRDefault="002E6684" w:rsidP="002E66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bookmarkStart w:id="4" w:name="_Hlk116974809"/>
      <w:bookmarkEnd w:id="3"/>
      <w:r w:rsidRPr="00A65D58">
        <w:rPr>
          <w:rFonts w:ascii="Calibri" w:eastAsia="Times New Roman" w:hAnsi="Calibri" w:cs="Arial"/>
          <w:b/>
          <w:bCs/>
          <w:sz w:val="24"/>
          <w:szCs w:val="24"/>
          <w:u w:val="single"/>
        </w:rPr>
        <w:t>Tematyką posiedzenia będzie:</w:t>
      </w:r>
    </w:p>
    <w:p w14:paraId="6986153E" w14:textId="77777777" w:rsidR="002E6684" w:rsidRPr="00531280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r w:rsidRPr="00531280">
        <w:rPr>
          <w:rFonts w:ascii="Calibri" w:eastAsia="Times New Roman" w:hAnsi="Calibri" w:cs="Arial"/>
          <w:b/>
          <w:bCs/>
          <w:sz w:val="24"/>
          <w:szCs w:val="24"/>
        </w:rPr>
        <w:t>Otwarcie sesji i stwierdzenie kworum.</w:t>
      </w:r>
    </w:p>
    <w:p w14:paraId="7EF35B59" w14:textId="66F892E9" w:rsidR="00B53A15" w:rsidRPr="00531280" w:rsidRDefault="00B53A15" w:rsidP="00531280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r w:rsidRPr="00531280">
        <w:rPr>
          <w:rFonts w:ascii="Calibri" w:eastAsia="Times New Roman" w:hAnsi="Calibri" w:cs="Arial"/>
          <w:b/>
          <w:bCs/>
          <w:sz w:val="24"/>
          <w:szCs w:val="24"/>
        </w:rPr>
        <w:t>Informacje w sprawie uwag zgłoszonych do protokołu z obrad poprzedniej sesji.</w:t>
      </w:r>
    </w:p>
    <w:p w14:paraId="14BA5FA8" w14:textId="757F9828" w:rsidR="00AC0629" w:rsidRPr="00531280" w:rsidRDefault="00CA593D" w:rsidP="00AC0629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i/>
          <w:i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</w:pPr>
      <w:bookmarkStart w:id="5" w:name="_Hlk85459113"/>
      <w:r w:rsidRPr="00531280">
        <w:rPr>
          <w:rFonts w:ascii="Calibri" w:eastAsia="Times New Roman" w:hAnsi="Calibri" w:cs="Arial"/>
          <w:b/>
          <w:bCs/>
          <w:sz w:val="24"/>
          <w:szCs w:val="24"/>
          <w:u w:val="single"/>
        </w:rPr>
        <w:t xml:space="preserve"> </w:t>
      </w:r>
      <w:r w:rsidR="002E6684" w:rsidRPr="00531280">
        <w:rPr>
          <w:rFonts w:ascii="Calibri" w:eastAsia="Times New Roman" w:hAnsi="Calibri" w:cs="Arial"/>
          <w:b/>
          <w:bCs/>
          <w:i/>
          <w:iCs/>
          <w:sz w:val="24"/>
          <w:szCs w:val="24"/>
          <w:u w:val="single"/>
        </w:rPr>
        <w:t>Podjęcie uchwał w sprawie:</w:t>
      </w:r>
    </w:p>
    <w:p w14:paraId="3C78BA4F" w14:textId="5D02B193" w:rsidR="00AC0629" w:rsidRPr="00531280" w:rsidRDefault="00AC0629" w:rsidP="00531280">
      <w:pPr>
        <w:pStyle w:val="Akapitzlist"/>
        <w:numPr>
          <w:ilvl w:val="1"/>
          <w:numId w:val="40"/>
        </w:numPr>
        <w:spacing w:line="276" w:lineRule="auto"/>
        <w:jc w:val="both"/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</w:pPr>
      <w:bookmarkStart w:id="6" w:name="_Hlk203654905"/>
      <w:r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 xml:space="preserve">w sprawie udzielenia pomocy dla Powiatu Przasnyskiego na zadanie “ Budowa </w:t>
      </w:r>
      <w:r w:rsidR="00CA593D"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 xml:space="preserve"> </w:t>
      </w:r>
      <w:r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 xml:space="preserve">ciągu pieszo-rowerowego na drodze powiatowej 3234W Stara Wieś- Chorzele- </w:t>
      </w:r>
      <w:r w:rsidR="00CA593D"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>K</w:t>
      </w:r>
      <w:r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>rasnosielc na odcinku Jednorożec- Drążdżewo Nowe"</w:t>
      </w:r>
      <w:r w:rsidR="00CA593D"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>;</w:t>
      </w:r>
    </w:p>
    <w:p w14:paraId="34EF24E2" w14:textId="2267C149" w:rsidR="00CA593D" w:rsidRPr="00531280" w:rsidRDefault="00AC0629" w:rsidP="00531280">
      <w:pPr>
        <w:pStyle w:val="Akapitzlist"/>
        <w:numPr>
          <w:ilvl w:val="1"/>
          <w:numId w:val="40"/>
        </w:numPr>
        <w:jc w:val="both"/>
        <w:rPr>
          <w:rFonts w:eastAsia="Times New Roman"/>
          <w:b/>
          <w:bCs/>
          <w:sz w:val="24"/>
          <w:szCs w:val="24"/>
        </w:rPr>
      </w:pPr>
      <w:r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>w</w:t>
      </w:r>
      <w:r w:rsidR="00CA593D"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 xml:space="preserve"> </w:t>
      </w:r>
      <w:r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>sprawie udzielenia pomocy dla Powiatu Przasnyskiego na zadanie „</w:t>
      </w:r>
      <w:r w:rsidR="00CA593D" w:rsidRPr="00531280">
        <w:rPr>
          <w:rFonts w:eastAsia="Andale Sans UI"/>
          <w:b/>
          <w:bCs/>
          <w:sz w:val="24"/>
          <w:szCs w:val="24"/>
          <w:shd w:val="clear" w:color="auto" w:fill="FFFFFF"/>
          <w:lang w:val="de-DE" w:eastAsia="ja-JP" w:bidi="fa-IR"/>
        </w:rPr>
        <w:t>Budowa  odwodnienia drogi powiatowej 3234W Stara Wieś – Chorzele w miejscowości Jednorożec;</w:t>
      </w:r>
    </w:p>
    <w:p w14:paraId="47BEE677" w14:textId="5ACFA59B" w:rsidR="00AC0629" w:rsidRPr="00531280" w:rsidRDefault="00AC0629" w:rsidP="00531280">
      <w:pPr>
        <w:pStyle w:val="Akapitzlist"/>
        <w:numPr>
          <w:ilvl w:val="1"/>
          <w:numId w:val="40"/>
        </w:num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31280">
        <w:rPr>
          <w:rFonts w:eastAsia="Times New Roman"/>
          <w:b/>
          <w:bCs/>
          <w:sz w:val="24"/>
          <w:szCs w:val="24"/>
        </w:rPr>
        <w:t xml:space="preserve">zmieniająca uchwałę Nr ZIR.0007.23.2024 Rady Gminy Jednorożec z dnia 23 </w:t>
      </w:r>
      <w:r w:rsidR="00CA593D" w:rsidRPr="00531280">
        <w:rPr>
          <w:rFonts w:eastAsia="Times New Roman"/>
          <w:b/>
          <w:bCs/>
          <w:sz w:val="24"/>
          <w:szCs w:val="24"/>
        </w:rPr>
        <w:t xml:space="preserve"> </w:t>
      </w:r>
      <w:r w:rsidRPr="00531280">
        <w:rPr>
          <w:rFonts w:eastAsia="Times New Roman"/>
          <w:b/>
          <w:bCs/>
          <w:sz w:val="24"/>
          <w:szCs w:val="24"/>
        </w:rPr>
        <w:t>grudnia 2024 roku w sprawie Wieloletniej Prognozy Finansowej Gminy Jednorożec na lata 2025-2028;</w:t>
      </w:r>
    </w:p>
    <w:p w14:paraId="019C33A2" w14:textId="2B2C89A2" w:rsidR="00AC0629" w:rsidRPr="00531280" w:rsidRDefault="00AC0629" w:rsidP="00531280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r w:rsidRPr="00531280">
        <w:rPr>
          <w:rFonts w:ascii="Calibri" w:eastAsia="Times New Roman" w:hAnsi="Calibri" w:cs="Arial"/>
          <w:b/>
          <w:bCs/>
          <w:sz w:val="24"/>
          <w:szCs w:val="24"/>
        </w:rPr>
        <w:t>zmieniająca uchwałę Nr ZIR.0007.24.2024 Rady Gminy Jednorożec z dnia 23 grudnia 2024 roku w sprawie uchwalenia uchwały budżetowej Gminy Jednorożec na 2025 rok;</w:t>
      </w:r>
    </w:p>
    <w:p w14:paraId="60757D81" w14:textId="03F78681" w:rsidR="00AC0629" w:rsidRPr="00531280" w:rsidRDefault="00AC0629" w:rsidP="00531280">
      <w:pPr>
        <w:pStyle w:val="Akapitzlist"/>
        <w:numPr>
          <w:ilvl w:val="1"/>
          <w:numId w:val="40"/>
        </w:num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31280">
        <w:rPr>
          <w:rFonts w:eastAsia="Times New Roman"/>
          <w:b/>
          <w:bCs/>
          <w:sz w:val="24"/>
          <w:szCs w:val="24"/>
        </w:rPr>
        <w:t xml:space="preserve">zmieniająca Uchwałę Nr ZIR.0007.27.2025 Rady Gminy Jednorożec z dnia 22 maja 2025 </w:t>
      </w:r>
      <w:r w:rsidR="00CA593D" w:rsidRPr="00531280">
        <w:rPr>
          <w:rFonts w:eastAsia="Times New Roman"/>
          <w:b/>
          <w:bCs/>
          <w:sz w:val="24"/>
          <w:szCs w:val="24"/>
        </w:rPr>
        <w:t xml:space="preserve"> </w:t>
      </w:r>
      <w:r w:rsidRPr="00531280">
        <w:rPr>
          <w:rFonts w:eastAsia="Times New Roman"/>
          <w:b/>
          <w:bCs/>
          <w:sz w:val="24"/>
          <w:szCs w:val="24"/>
        </w:rPr>
        <w:t>r. w sprawie przedłużenia ulicy „Leśnej” w miejscowości Jednorożec;</w:t>
      </w:r>
    </w:p>
    <w:p w14:paraId="165CABCA" w14:textId="17004D1F" w:rsidR="00AC0629" w:rsidRPr="00531280" w:rsidRDefault="00AC0629" w:rsidP="00531280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r w:rsidRPr="00531280">
        <w:rPr>
          <w:rFonts w:ascii="Calibri" w:eastAsia="Times New Roman" w:hAnsi="Calibri" w:cs="Arial"/>
          <w:b/>
          <w:bCs/>
          <w:sz w:val="24"/>
          <w:szCs w:val="24"/>
        </w:rPr>
        <w:t>w sprawie przystąpienia do opracowania projektu „Strategii Rozwiązywania Problemów Społecznych dla Gminy Jednorożec na lata 2026 – 2036” oraz określenia harmonogramu opracowania projektu strategii;</w:t>
      </w:r>
    </w:p>
    <w:p w14:paraId="1F0E9F9E" w14:textId="0B900742" w:rsidR="00FC4ECC" w:rsidRPr="002C6048" w:rsidRDefault="00AC0629" w:rsidP="002C604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531280">
        <w:rPr>
          <w:rFonts w:ascii="Calibri" w:eastAsia="Times New Roman" w:hAnsi="Calibri" w:cs="Arial"/>
          <w:b/>
          <w:bCs/>
          <w:sz w:val="24"/>
          <w:szCs w:val="24"/>
        </w:rPr>
        <w:t>w sprawie przyjęcia do wykonania przez Gminę Jednorożec zadania publicznego Powiatu Przasnyskiego z zakresu kultury i promocji dotyczącego organizacji Dożynek Powiatowo-Gminnych w 2025 roku.</w:t>
      </w:r>
    </w:p>
    <w:bookmarkEnd w:id="6"/>
    <w:p w14:paraId="408E8025" w14:textId="54329BF4" w:rsidR="002E6684" w:rsidRPr="00531280" w:rsidRDefault="00531280" w:rsidP="00CA593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>4</w:t>
      </w:r>
      <w:r w:rsidR="00FC4ECC" w:rsidRPr="00531280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. </w:t>
      </w:r>
      <w:bookmarkEnd w:id="5"/>
      <w:r w:rsidR="002E6684" w:rsidRPr="00531280">
        <w:rPr>
          <w:rFonts w:ascii="Calibri" w:eastAsia="Times New Roman" w:hAnsi="Calibri" w:cs="Arial"/>
          <w:b/>
          <w:bCs/>
          <w:sz w:val="24"/>
          <w:szCs w:val="24"/>
        </w:rPr>
        <w:t>Wolne wnioski i zapytania.</w:t>
      </w:r>
    </w:p>
    <w:p w14:paraId="35D6E8E1" w14:textId="6F41521F" w:rsidR="002E6684" w:rsidRPr="00531280" w:rsidRDefault="00531280" w:rsidP="00CA593D">
      <w:pPr>
        <w:rPr>
          <w:rFonts w:eastAsia="Andale Sans UI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CA593D" w:rsidRPr="00531280">
        <w:rPr>
          <w:rFonts w:eastAsia="Times New Roman"/>
          <w:b/>
          <w:bCs/>
          <w:sz w:val="24"/>
          <w:szCs w:val="24"/>
        </w:rPr>
        <w:t xml:space="preserve">.  </w:t>
      </w:r>
      <w:r w:rsidR="002E6684" w:rsidRPr="00531280">
        <w:rPr>
          <w:rFonts w:eastAsia="Times New Roman"/>
          <w:b/>
          <w:bCs/>
          <w:sz w:val="24"/>
          <w:szCs w:val="24"/>
        </w:rPr>
        <w:t>Zakończenie sesji.</w:t>
      </w:r>
      <w:bookmarkEnd w:id="4"/>
    </w:p>
    <w:p w14:paraId="4F85F635" w14:textId="77777777" w:rsidR="00354C65" w:rsidRDefault="00354C65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14:paraId="3735591A" w14:textId="77777777" w:rsidR="002C6048" w:rsidRDefault="002C6048" w:rsidP="002C6048">
      <w:pPr>
        <w:spacing w:after="0" w:line="360" w:lineRule="auto"/>
        <w:ind w:left="4956"/>
        <w:jc w:val="center"/>
        <w:rPr>
          <w:b/>
          <w:bCs/>
        </w:rPr>
      </w:pPr>
      <w:r>
        <w:rPr>
          <w:b/>
          <w:bCs/>
        </w:rPr>
        <w:t>Przewodniczący Rady Gminy Jednorożec</w:t>
      </w:r>
    </w:p>
    <w:p w14:paraId="14A7F8A4" w14:textId="77777777" w:rsidR="002C6048" w:rsidRDefault="002C6048" w:rsidP="002C6048">
      <w:pPr>
        <w:spacing w:after="0" w:line="360" w:lineRule="auto"/>
        <w:ind w:left="4956"/>
        <w:jc w:val="center"/>
      </w:pPr>
      <w:r>
        <w:rPr>
          <w:b/>
          <w:bCs/>
        </w:rPr>
        <w:t>/-/ Tadeusz Sobolewski</w:t>
      </w:r>
    </w:p>
    <w:p w14:paraId="44E8EF69" w14:textId="77777777" w:rsidR="002C6048" w:rsidRPr="002C6048" w:rsidRDefault="002C6048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eastAsia="ja-JP" w:bidi="fa-IR"/>
        </w:rPr>
      </w:pPr>
    </w:p>
    <w:sectPr w:rsidR="002C6048" w:rsidRPr="002C6048" w:rsidSect="002C6048">
      <w:pgSz w:w="11906" w:h="16838"/>
      <w:pgMar w:top="851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879AB33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990508E"/>
    <w:multiLevelType w:val="multilevel"/>
    <w:tmpl w:val="C38C8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52B52"/>
    <w:multiLevelType w:val="hybridMultilevel"/>
    <w:tmpl w:val="60DA1A3A"/>
    <w:lvl w:ilvl="0" w:tplc="D156595A">
      <w:start w:val="7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BD52A8A"/>
    <w:multiLevelType w:val="multilevel"/>
    <w:tmpl w:val="75E681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3E5E49E6"/>
    <w:multiLevelType w:val="multilevel"/>
    <w:tmpl w:val="70865E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B0D7850"/>
    <w:multiLevelType w:val="multilevel"/>
    <w:tmpl w:val="FC781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2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EA11833"/>
    <w:multiLevelType w:val="multilevel"/>
    <w:tmpl w:val="2FE4CE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9A7030A"/>
    <w:multiLevelType w:val="hybridMultilevel"/>
    <w:tmpl w:val="6BC028D6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D129E"/>
    <w:multiLevelType w:val="multilevel"/>
    <w:tmpl w:val="37DEA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7"/>
  </w:num>
  <w:num w:numId="2" w16cid:durableId="1609851290">
    <w:abstractNumId w:val="1"/>
  </w:num>
  <w:num w:numId="3" w16cid:durableId="1884094887">
    <w:abstractNumId w:val="19"/>
  </w:num>
  <w:num w:numId="4" w16cid:durableId="789013025">
    <w:abstractNumId w:val="25"/>
  </w:num>
  <w:num w:numId="5" w16cid:durableId="43216298">
    <w:abstractNumId w:val="16"/>
  </w:num>
  <w:num w:numId="6" w16cid:durableId="75713110">
    <w:abstractNumId w:val="15"/>
  </w:num>
  <w:num w:numId="7" w16cid:durableId="243416701">
    <w:abstractNumId w:val="0"/>
  </w:num>
  <w:num w:numId="8" w16cid:durableId="1706953106">
    <w:abstractNumId w:val="34"/>
  </w:num>
  <w:num w:numId="9" w16cid:durableId="1995376915">
    <w:abstractNumId w:val="28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33"/>
  </w:num>
  <w:num w:numId="13" w16cid:durableId="1875575123">
    <w:abstractNumId w:val="29"/>
  </w:num>
  <w:num w:numId="14" w16cid:durableId="1725519309">
    <w:abstractNumId w:val="12"/>
  </w:num>
  <w:num w:numId="15" w16cid:durableId="926884908">
    <w:abstractNumId w:val="18"/>
  </w:num>
  <w:num w:numId="16" w16cid:durableId="575751210">
    <w:abstractNumId w:val="11"/>
  </w:num>
  <w:num w:numId="17" w16cid:durableId="592320942">
    <w:abstractNumId w:val="32"/>
  </w:num>
  <w:num w:numId="18" w16cid:durableId="1233807908">
    <w:abstractNumId w:val="8"/>
  </w:num>
  <w:num w:numId="19" w16cid:durableId="325859116">
    <w:abstractNumId w:val="10"/>
  </w:num>
  <w:num w:numId="20" w16cid:durableId="796294555">
    <w:abstractNumId w:val="22"/>
  </w:num>
  <w:num w:numId="21" w16cid:durableId="551233724">
    <w:abstractNumId w:val="9"/>
  </w:num>
  <w:num w:numId="22" w16cid:durableId="1840192037">
    <w:abstractNumId w:val="24"/>
  </w:num>
  <w:num w:numId="23" w16cid:durableId="1365328452">
    <w:abstractNumId w:val="35"/>
  </w:num>
  <w:num w:numId="24" w16cid:durableId="1058749607">
    <w:abstractNumId w:val="21"/>
  </w:num>
  <w:num w:numId="25" w16cid:durableId="1361475060">
    <w:abstractNumId w:val="3"/>
  </w:num>
  <w:num w:numId="26" w16cid:durableId="1366061261">
    <w:abstractNumId w:val="6"/>
  </w:num>
  <w:num w:numId="27" w16cid:durableId="1606186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20"/>
  </w:num>
  <w:num w:numId="29" w16cid:durableId="1480490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</w:num>
  <w:num w:numId="32" w16cid:durableId="1377969159">
    <w:abstractNumId w:val="17"/>
  </w:num>
  <w:num w:numId="33" w16cid:durableId="58292548">
    <w:abstractNumId w:val="26"/>
  </w:num>
  <w:num w:numId="34" w16cid:durableId="1275868536">
    <w:abstractNumId w:val="31"/>
  </w:num>
  <w:num w:numId="35" w16cid:durableId="186215933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955091">
    <w:abstractNumId w:val="13"/>
  </w:num>
  <w:num w:numId="37" w16cid:durableId="956451270">
    <w:abstractNumId w:val="7"/>
  </w:num>
  <w:num w:numId="38" w16cid:durableId="848108459">
    <w:abstractNumId w:val="30"/>
  </w:num>
  <w:num w:numId="39" w16cid:durableId="1278098936">
    <w:abstractNumId w:val="5"/>
  </w:num>
  <w:num w:numId="40" w16cid:durableId="18888328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52DCD"/>
    <w:rsid w:val="00053526"/>
    <w:rsid w:val="00096655"/>
    <w:rsid w:val="000C5F48"/>
    <w:rsid w:val="000C78B7"/>
    <w:rsid w:val="000E17C6"/>
    <w:rsid w:val="00114FBB"/>
    <w:rsid w:val="0016569A"/>
    <w:rsid w:val="0016638C"/>
    <w:rsid w:val="001818D9"/>
    <w:rsid w:val="001B38F6"/>
    <w:rsid w:val="001B4E1D"/>
    <w:rsid w:val="001C1D9D"/>
    <w:rsid w:val="001C678C"/>
    <w:rsid w:val="001E7B1D"/>
    <w:rsid w:val="00207FBB"/>
    <w:rsid w:val="0022183F"/>
    <w:rsid w:val="00262561"/>
    <w:rsid w:val="0028175B"/>
    <w:rsid w:val="002857CD"/>
    <w:rsid w:val="00293447"/>
    <w:rsid w:val="002A1F28"/>
    <w:rsid w:val="002A24CD"/>
    <w:rsid w:val="002A53B4"/>
    <w:rsid w:val="002C6048"/>
    <w:rsid w:val="002E6684"/>
    <w:rsid w:val="00304267"/>
    <w:rsid w:val="00313000"/>
    <w:rsid w:val="003374EF"/>
    <w:rsid w:val="003443AE"/>
    <w:rsid w:val="00344E6F"/>
    <w:rsid w:val="00354C65"/>
    <w:rsid w:val="003876EA"/>
    <w:rsid w:val="003B1276"/>
    <w:rsid w:val="003B7F04"/>
    <w:rsid w:val="003C7F15"/>
    <w:rsid w:val="0042545C"/>
    <w:rsid w:val="00464AE1"/>
    <w:rsid w:val="00485F70"/>
    <w:rsid w:val="00496983"/>
    <w:rsid w:val="004A0962"/>
    <w:rsid w:val="004A3BA8"/>
    <w:rsid w:val="004C4024"/>
    <w:rsid w:val="00527CCD"/>
    <w:rsid w:val="00530F1E"/>
    <w:rsid w:val="00531280"/>
    <w:rsid w:val="0054541A"/>
    <w:rsid w:val="00606481"/>
    <w:rsid w:val="006509CD"/>
    <w:rsid w:val="00652DF5"/>
    <w:rsid w:val="0069598F"/>
    <w:rsid w:val="007007A7"/>
    <w:rsid w:val="0072542B"/>
    <w:rsid w:val="007B3AA4"/>
    <w:rsid w:val="007F1C54"/>
    <w:rsid w:val="008243BC"/>
    <w:rsid w:val="00834F96"/>
    <w:rsid w:val="0086043C"/>
    <w:rsid w:val="00880250"/>
    <w:rsid w:val="008830E0"/>
    <w:rsid w:val="008A1B7D"/>
    <w:rsid w:val="008A3D4F"/>
    <w:rsid w:val="008B3C52"/>
    <w:rsid w:val="00900B50"/>
    <w:rsid w:val="00913197"/>
    <w:rsid w:val="009457F7"/>
    <w:rsid w:val="00987E7F"/>
    <w:rsid w:val="009E3A07"/>
    <w:rsid w:val="00A01077"/>
    <w:rsid w:val="00A0766E"/>
    <w:rsid w:val="00A25CED"/>
    <w:rsid w:val="00A25EE7"/>
    <w:rsid w:val="00A3015A"/>
    <w:rsid w:val="00A47793"/>
    <w:rsid w:val="00A65D58"/>
    <w:rsid w:val="00A7022C"/>
    <w:rsid w:val="00A9651B"/>
    <w:rsid w:val="00AA1D22"/>
    <w:rsid w:val="00AA5F96"/>
    <w:rsid w:val="00AB336D"/>
    <w:rsid w:val="00AC0629"/>
    <w:rsid w:val="00AE4FB2"/>
    <w:rsid w:val="00B07421"/>
    <w:rsid w:val="00B356B9"/>
    <w:rsid w:val="00B5110A"/>
    <w:rsid w:val="00B53A15"/>
    <w:rsid w:val="00B60A3C"/>
    <w:rsid w:val="00BC2A46"/>
    <w:rsid w:val="00BE2B6C"/>
    <w:rsid w:val="00C0276B"/>
    <w:rsid w:val="00C7576E"/>
    <w:rsid w:val="00C85302"/>
    <w:rsid w:val="00CA593D"/>
    <w:rsid w:val="00CB2EA8"/>
    <w:rsid w:val="00CF26E7"/>
    <w:rsid w:val="00D05E5D"/>
    <w:rsid w:val="00D10037"/>
    <w:rsid w:val="00D21D26"/>
    <w:rsid w:val="00D64E6A"/>
    <w:rsid w:val="00D82899"/>
    <w:rsid w:val="00D82EE9"/>
    <w:rsid w:val="00DF6575"/>
    <w:rsid w:val="00E10041"/>
    <w:rsid w:val="00E9116E"/>
    <w:rsid w:val="00ED3B5D"/>
    <w:rsid w:val="00F56AF8"/>
    <w:rsid w:val="00F95313"/>
    <w:rsid w:val="00FC4ECC"/>
    <w:rsid w:val="00FC62F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Natalia Tworkowska</cp:lastModifiedBy>
  <cp:revision>20</cp:revision>
  <cp:lastPrinted>2025-07-17T12:27:00Z</cp:lastPrinted>
  <dcterms:created xsi:type="dcterms:W3CDTF">2025-02-20T11:16:00Z</dcterms:created>
  <dcterms:modified xsi:type="dcterms:W3CDTF">2025-07-21T12:36:00Z</dcterms:modified>
</cp:coreProperties>
</file>