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2C7" w14:textId="6F698353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885A2B">
        <w:rPr>
          <w:rFonts w:ascii="Calibri" w:eastAsia="Times New Roman" w:hAnsi="Calibri" w:cs="Arial"/>
        </w:rPr>
        <w:t>17</w:t>
      </w:r>
      <w:r w:rsidR="00293447">
        <w:rPr>
          <w:rFonts w:ascii="Calibri" w:eastAsia="Times New Roman" w:hAnsi="Calibri" w:cs="Arial"/>
        </w:rPr>
        <w:t>.</w:t>
      </w:r>
      <w:r w:rsidR="00E10041">
        <w:rPr>
          <w:rFonts w:ascii="Calibri" w:eastAsia="Times New Roman" w:hAnsi="Calibri" w:cs="Arial"/>
        </w:rPr>
        <w:t>0</w:t>
      </w:r>
      <w:r w:rsidR="00885A2B">
        <w:rPr>
          <w:rFonts w:ascii="Calibri" w:eastAsia="Times New Roman" w:hAnsi="Calibri" w:cs="Arial"/>
        </w:rPr>
        <w:t>9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6CBCFE5B" w14:textId="4A4F2991" w:rsidR="00527CCD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885A2B">
        <w:rPr>
          <w:rFonts w:ascii="Calibri" w:eastAsia="Times New Roman" w:hAnsi="Calibri" w:cs="Arial"/>
        </w:rPr>
        <w:t>9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  </w:t>
      </w:r>
      <w:r w:rsidR="00E9116E" w:rsidRPr="0022183F">
        <w:rPr>
          <w:rFonts w:ascii="Calibri" w:eastAsia="Times New Roman" w:hAnsi="Calibri" w:cs="Arial"/>
          <w:b/>
        </w:rPr>
        <w:tab/>
      </w:r>
    </w:p>
    <w:p w14:paraId="6FE1DD00" w14:textId="77777777" w:rsidR="00531280" w:rsidRDefault="00531280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4D8FB2BF" w14:textId="483E6B22" w:rsidR="00527CCD" w:rsidRPr="00913197" w:rsidRDefault="00E9116E" w:rsidP="00913197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  <w:bookmarkStart w:id="2" w:name="_Hlk119579115"/>
      <w:bookmarkEnd w:id="1"/>
      <w:r w:rsidR="00527CCD"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4FD03FA4" w:rsidR="002E6684" w:rsidRPr="00B53A15" w:rsidRDefault="002E6684" w:rsidP="00CA593D">
      <w:pPr>
        <w:tabs>
          <w:tab w:val="left" w:pos="284"/>
        </w:tabs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bookmarkStart w:id="3" w:name="_Hlk85439514"/>
      <w:bookmarkEnd w:id="2"/>
      <w:r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="00ED3B5D">
        <w:rPr>
          <w:rFonts w:ascii="Calibri" w:eastAsia="Times New Roman" w:hAnsi="Calibri" w:cs="Arial"/>
          <w:b/>
          <w:sz w:val="24"/>
          <w:szCs w:val="24"/>
        </w:rPr>
        <w:t>2</w:t>
      </w:r>
      <w:r w:rsidR="00E0232A">
        <w:rPr>
          <w:rFonts w:ascii="Calibri" w:eastAsia="Times New Roman" w:hAnsi="Calibri" w:cs="Arial"/>
          <w:b/>
          <w:sz w:val="24"/>
          <w:szCs w:val="24"/>
        </w:rPr>
        <w:t>5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E0232A">
        <w:rPr>
          <w:rFonts w:ascii="Calibri" w:eastAsia="Times New Roman" w:hAnsi="Calibri" w:cs="Arial"/>
          <w:b/>
          <w:sz w:val="24"/>
          <w:szCs w:val="24"/>
        </w:rPr>
        <w:t>września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>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ED3B5D">
        <w:rPr>
          <w:rFonts w:ascii="Calibri" w:eastAsia="Times New Roman" w:hAnsi="Calibri" w:cs="Arial"/>
          <w:b/>
          <w:sz w:val="24"/>
          <w:szCs w:val="24"/>
        </w:rPr>
        <w:t>9</w:t>
      </w:r>
      <w:r w:rsidR="00ED3B5D">
        <w:rPr>
          <w:rFonts w:ascii="Calibri" w:eastAsia="Times New Roman" w:hAnsi="Calibri" w:cs="Arial"/>
          <w:b/>
          <w:sz w:val="24"/>
          <w:szCs w:val="24"/>
          <w:vertAlign w:val="superscript"/>
        </w:rPr>
        <w:t>00</w:t>
      </w:r>
      <w:r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B53A15">
        <w:rPr>
          <w:rFonts w:ascii="Calibri" w:eastAsia="Times New Roman" w:hAnsi="Calibri" w:cs="Arial"/>
          <w:sz w:val="24"/>
          <w:szCs w:val="24"/>
        </w:rPr>
        <w:t xml:space="preserve"> </w:t>
      </w:r>
      <w:r w:rsidR="00B53A15" w:rsidRPr="00B53A15">
        <w:rPr>
          <w:rFonts w:ascii="Calibri" w:eastAsia="Times New Roman" w:hAnsi="Calibri" w:cs="Arial"/>
          <w:b/>
          <w:bCs/>
          <w:sz w:val="24"/>
          <w:szCs w:val="24"/>
        </w:rPr>
        <w:t>X</w:t>
      </w:r>
      <w:r w:rsidR="00885A2B">
        <w:rPr>
          <w:rFonts w:ascii="Calibri" w:eastAsia="Times New Roman" w:hAnsi="Calibri" w:cs="Arial"/>
          <w:b/>
          <w:bCs/>
          <w:sz w:val="24"/>
          <w:szCs w:val="24"/>
        </w:rPr>
        <w:t>IV</w:t>
      </w:r>
      <w:r w:rsidR="00A9651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zwyczajna sesja Rady Gminy Jednorożec. </w:t>
      </w:r>
    </w:p>
    <w:p w14:paraId="446B7576" w14:textId="77777777" w:rsidR="002E6684" w:rsidRPr="00E0232A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u w:val="single"/>
        </w:rPr>
      </w:pPr>
      <w:bookmarkStart w:id="4" w:name="_Hlk116974809"/>
      <w:bookmarkEnd w:id="3"/>
      <w:r w:rsidRPr="00E0232A">
        <w:rPr>
          <w:rFonts w:ascii="Calibri" w:eastAsia="Times New Roman" w:hAnsi="Calibri" w:cs="Arial"/>
          <w:b/>
          <w:bCs/>
          <w:u w:val="single"/>
        </w:rPr>
        <w:t>Tematyką posiedzenia będzie:</w:t>
      </w:r>
    </w:p>
    <w:p w14:paraId="6986153E" w14:textId="77777777" w:rsidR="002E6684" w:rsidRPr="00E0232A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b/>
          <w:bCs/>
        </w:rPr>
      </w:pPr>
      <w:r w:rsidRPr="00E0232A">
        <w:rPr>
          <w:rFonts w:ascii="Calibri" w:eastAsia="Times New Roman" w:hAnsi="Calibri" w:cs="Arial"/>
          <w:b/>
          <w:bCs/>
        </w:rPr>
        <w:t>Otwarcie sesji i stwierdzenie kworum.</w:t>
      </w:r>
    </w:p>
    <w:p w14:paraId="7EF35B59" w14:textId="66F892E9" w:rsidR="00B53A15" w:rsidRPr="00E0232A" w:rsidRDefault="00B53A15" w:rsidP="00531280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bCs/>
        </w:rPr>
      </w:pPr>
      <w:r w:rsidRPr="00E0232A">
        <w:rPr>
          <w:rFonts w:ascii="Calibri" w:eastAsia="Times New Roman" w:hAnsi="Calibri" w:cs="Arial"/>
          <w:b/>
          <w:bCs/>
        </w:rPr>
        <w:t>Informacje w sprawie uwag zgłoszonych do protokołu z obrad poprzedniej sesji.</w:t>
      </w:r>
    </w:p>
    <w:p w14:paraId="7E6D2CB6" w14:textId="545F01D7" w:rsidR="00E0232A" w:rsidRPr="00E0232A" w:rsidRDefault="00E0232A" w:rsidP="00E0232A">
      <w:pPr>
        <w:pStyle w:val="Akapitzlist"/>
        <w:numPr>
          <w:ilvl w:val="0"/>
          <w:numId w:val="31"/>
        </w:numPr>
        <w:rPr>
          <w:rFonts w:ascii="Calibri" w:eastAsia="Times New Roman" w:hAnsi="Calibri" w:cs="Arial"/>
          <w:b/>
          <w:bCs/>
        </w:rPr>
      </w:pPr>
      <w:bookmarkStart w:id="5" w:name="_Hlk208902374"/>
      <w:r w:rsidRPr="00E0232A">
        <w:rPr>
          <w:rFonts w:ascii="Calibri" w:eastAsia="Times New Roman" w:hAnsi="Calibri" w:cs="Arial"/>
          <w:b/>
          <w:bCs/>
        </w:rPr>
        <w:t>Wręczenie Nagrody Wójta Gminy dla najlepszego maturzysty za rok szkolny 2024/2025</w:t>
      </w:r>
      <w:bookmarkEnd w:id="5"/>
      <w:r w:rsidRPr="00E0232A">
        <w:rPr>
          <w:rFonts w:ascii="Calibri" w:eastAsia="Times New Roman" w:hAnsi="Calibri" w:cs="Arial"/>
          <w:b/>
          <w:bCs/>
        </w:rPr>
        <w:t>.</w:t>
      </w:r>
    </w:p>
    <w:p w14:paraId="14BA5FA8" w14:textId="757F9828" w:rsidR="00AC0629" w:rsidRPr="00E0232A" w:rsidRDefault="00CA593D" w:rsidP="00AC0629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i/>
          <w:iCs/>
          <w:kern w:val="3"/>
          <w:u w:val="single"/>
          <w:shd w:val="clear" w:color="auto" w:fill="FFFFFF"/>
          <w:lang w:val="de-DE" w:eastAsia="ja-JP" w:bidi="fa-IR"/>
        </w:rPr>
      </w:pPr>
      <w:bookmarkStart w:id="6" w:name="_Hlk85459113"/>
      <w:r w:rsidRPr="00E0232A">
        <w:rPr>
          <w:rFonts w:ascii="Calibri" w:eastAsia="Times New Roman" w:hAnsi="Calibri" w:cs="Arial"/>
          <w:b/>
          <w:bCs/>
          <w:u w:val="single"/>
        </w:rPr>
        <w:t xml:space="preserve"> </w:t>
      </w:r>
      <w:r w:rsidR="002E6684" w:rsidRPr="00E0232A">
        <w:rPr>
          <w:rFonts w:ascii="Calibri" w:eastAsia="Times New Roman" w:hAnsi="Calibri" w:cs="Arial"/>
          <w:b/>
          <w:bCs/>
          <w:i/>
          <w:iCs/>
          <w:u w:val="single"/>
        </w:rPr>
        <w:t>Podjęcie uchwał w sprawie:</w:t>
      </w:r>
    </w:p>
    <w:p w14:paraId="47BEE677" w14:textId="6E8EC629" w:rsidR="00AC0629" w:rsidRPr="00E0232A" w:rsidRDefault="00AC0629" w:rsidP="00E0232A">
      <w:pPr>
        <w:pStyle w:val="Akapitzlist"/>
        <w:numPr>
          <w:ilvl w:val="1"/>
          <w:numId w:val="43"/>
        </w:numPr>
        <w:spacing w:line="276" w:lineRule="auto"/>
        <w:jc w:val="both"/>
        <w:rPr>
          <w:rFonts w:eastAsia="Times New Roman"/>
          <w:b/>
          <w:bCs/>
        </w:rPr>
      </w:pPr>
      <w:bookmarkStart w:id="7" w:name="_Hlk203654905"/>
      <w:r w:rsidRPr="00E0232A">
        <w:rPr>
          <w:rFonts w:eastAsia="Times New Roman"/>
          <w:b/>
          <w:bCs/>
        </w:rPr>
        <w:t xml:space="preserve">zmieniająca uchwałę Nr ZIR.0007.23.2024 Rady Gminy Jednorożec z dnia 23 </w:t>
      </w:r>
      <w:r w:rsidR="00CA593D" w:rsidRPr="00E0232A">
        <w:rPr>
          <w:rFonts w:eastAsia="Times New Roman"/>
          <w:b/>
          <w:bCs/>
        </w:rPr>
        <w:t xml:space="preserve"> </w:t>
      </w:r>
      <w:r w:rsidRPr="00E0232A">
        <w:rPr>
          <w:rFonts w:eastAsia="Times New Roman"/>
          <w:b/>
          <w:bCs/>
        </w:rPr>
        <w:t>grudnia 2024 roku w sprawie Wieloletniej Prognozy Finansowej Gminy Jednorożec na lata 2025-2028;</w:t>
      </w:r>
    </w:p>
    <w:p w14:paraId="019C33A2" w14:textId="55CCBE3C" w:rsidR="00AC0629" w:rsidRDefault="00E0232A" w:rsidP="00E0232A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  <w:bCs/>
        </w:rPr>
      </w:pPr>
      <w:r w:rsidRPr="00E0232A">
        <w:rPr>
          <w:rFonts w:ascii="Calibri" w:eastAsia="Times New Roman" w:hAnsi="Calibri" w:cs="Arial"/>
          <w:b/>
          <w:bCs/>
        </w:rPr>
        <w:t xml:space="preserve"> </w:t>
      </w:r>
      <w:r w:rsidR="00AC0629" w:rsidRPr="00E0232A">
        <w:rPr>
          <w:rFonts w:ascii="Calibri" w:eastAsia="Times New Roman" w:hAnsi="Calibri" w:cs="Arial"/>
          <w:b/>
          <w:bCs/>
        </w:rPr>
        <w:t>zmieniająca uchwałę Nr ZIR.0007.24.2024 Rady Gminy Jednorożec z dnia 23 grudnia 2024 roku w sprawie uchwalenia uchwały budżetowej Gminy Jednorożec na 2025 rok;</w:t>
      </w:r>
    </w:p>
    <w:p w14:paraId="1BD16CF9" w14:textId="12EF02E1" w:rsidR="00885A2B" w:rsidRPr="00885A2B" w:rsidRDefault="00885A2B" w:rsidP="00885A2B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  <w:bCs/>
        </w:rPr>
      </w:pPr>
      <w:r w:rsidRPr="00885A2B">
        <w:rPr>
          <w:rFonts w:ascii="Calibri" w:eastAsia="Times New Roman" w:hAnsi="Calibri" w:cs="Arial"/>
          <w:b/>
          <w:bCs/>
        </w:rPr>
        <w:t xml:space="preserve">w sprawie nadania nazwy drogom wewnętrznym położonych w miejscowości </w:t>
      </w:r>
      <w:r w:rsidR="00F151E7">
        <w:rPr>
          <w:rFonts w:ascii="Calibri" w:eastAsia="Times New Roman" w:hAnsi="Calibri" w:cs="Arial"/>
          <w:b/>
          <w:bCs/>
        </w:rPr>
        <w:t>Stegna</w:t>
      </w:r>
      <w:r w:rsidRPr="00885A2B">
        <w:rPr>
          <w:rFonts w:ascii="Calibri" w:eastAsia="Times New Roman" w:hAnsi="Calibri" w:cs="Arial"/>
          <w:b/>
          <w:bCs/>
        </w:rPr>
        <w:t xml:space="preserve"> oraz nadani</w:t>
      </w:r>
      <w:r w:rsidR="000F12AA">
        <w:rPr>
          <w:rFonts w:ascii="Calibri" w:eastAsia="Times New Roman" w:hAnsi="Calibri" w:cs="Arial"/>
          <w:b/>
          <w:bCs/>
        </w:rPr>
        <w:t>a</w:t>
      </w:r>
      <w:r w:rsidRPr="00885A2B">
        <w:rPr>
          <w:rFonts w:ascii="Calibri" w:eastAsia="Times New Roman" w:hAnsi="Calibri" w:cs="Arial"/>
          <w:b/>
          <w:bCs/>
        </w:rPr>
        <w:t xml:space="preserve"> nazwy drodze gminnej stanowiącej przedłużenie ulicy „Jaśminowej” w miejscowości </w:t>
      </w:r>
      <w:r w:rsidR="00F151E7">
        <w:rPr>
          <w:rFonts w:ascii="Calibri" w:eastAsia="Times New Roman" w:hAnsi="Calibri" w:cs="Arial"/>
          <w:b/>
          <w:bCs/>
        </w:rPr>
        <w:t>Stegna</w:t>
      </w:r>
      <w:r w:rsidRPr="00885A2B">
        <w:rPr>
          <w:rFonts w:ascii="Calibri" w:eastAsia="Times New Roman" w:hAnsi="Calibri" w:cs="Arial"/>
          <w:b/>
          <w:bCs/>
        </w:rPr>
        <w:t>;</w:t>
      </w:r>
    </w:p>
    <w:p w14:paraId="4C4E3DAF" w14:textId="77777777" w:rsidR="00885A2B" w:rsidRPr="00885A2B" w:rsidRDefault="00885A2B" w:rsidP="00885A2B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  <w:bCs/>
        </w:rPr>
      </w:pPr>
      <w:r w:rsidRPr="00885A2B">
        <w:rPr>
          <w:rFonts w:ascii="Calibri" w:eastAsia="Times New Roman" w:hAnsi="Calibri" w:cs="Arial"/>
          <w:b/>
          <w:bCs/>
        </w:rPr>
        <w:t>w sprawie wyrażenia zgody na wynajem nieruchomości;</w:t>
      </w:r>
    </w:p>
    <w:p w14:paraId="70A14960" w14:textId="77777777" w:rsidR="00885A2B" w:rsidRPr="00885A2B" w:rsidRDefault="00885A2B" w:rsidP="00885A2B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/>
          <w:bCs/>
        </w:rPr>
      </w:pPr>
      <w:r w:rsidRPr="00885A2B">
        <w:rPr>
          <w:rFonts w:ascii="Calibri" w:eastAsia="Times New Roman" w:hAnsi="Calibri" w:cs="Arial"/>
          <w:b/>
          <w:bCs/>
        </w:rPr>
        <w:t>w sprawie określenia wysokości stawek podatku od nieruchomości na terenie Gminy Jednorożec oraz wprowadzenia zwolnień.</w:t>
      </w:r>
    </w:p>
    <w:p w14:paraId="1F0E9F9E" w14:textId="582FE4E4" w:rsidR="00FC4ECC" w:rsidRPr="00E0232A" w:rsidRDefault="00FC4ECC" w:rsidP="00885A2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</w:pPr>
    </w:p>
    <w:bookmarkEnd w:id="6"/>
    <w:bookmarkEnd w:id="7"/>
    <w:p w14:paraId="78975679" w14:textId="60DD5EBC" w:rsidR="00E0232A" w:rsidRPr="00E0232A" w:rsidRDefault="00E0232A" w:rsidP="00E0232A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</w:pPr>
      <w:r w:rsidRPr="00E0232A"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  <w:t>Informacja międzysesyjna.</w:t>
      </w:r>
    </w:p>
    <w:p w14:paraId="408E8025" w14:textId="5423B303" w:rsidR="002E6684" w:rsidRPr="00E0232A" w:rsidRDefault="002E6684" w:rsidP="00E0232A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</w:pPr>
      <w:r w:rsidRPr="00E0232A">
        <w:rPr>
          <w:rFonts w:ascii="Calibri" w:eastAsia="Times New Roman" w:hAnsi="Calibri" w:cs="Arial"/>
          <w:b/>
          <w:bCs/>
        </w:rPr>
        <w:t>Wolne wnioski i zapytania.</w:t>
      </w:r>
    </w:p>
    <w:p w14:paraId="35D6E8E1" w14:textId="6F41521F" w:rsidR="002E6684" w:rsidRPr="00E0232A" w:rsidRDefault="00531280" w:rsidP="00CA593D">
      <w:pPr>
        <w:rPr>
          <w:rFonts w:eastAsia="Andale Sans UI"/>
          <w:b/>
          <w:bCs/>
          <w:kern w:val="3"/>
          <w:shd w:val="clear" w:color="auto" w:fill="FFFFFF"/>
          <w:lang w:val="de-DE" w:eastAsia="ja-JP" w:bidi="fa-IR"/>
        </w:rPr>
      </w:pPr>
      <w:r w:rsidRPr="00E0232A">
        <w:rPr>
          <w:rFonts w:eastAsia="Times New Roman"/>
        </w:rPr>
        <w:t>5</w:t>
      </w:r>
      <w:r w:rsidR="00CA593D" w:rsidRPr="00E0232A">
        <w:rPr>
          <w:rFonts w:eastAsia="Times New Roman"/>
          <w:b/>
          <w:bCs/>
        </w:rPr>
        <w:t xml:space="preserve">.  </w:t>
      </w:r>
      <w:r w:rsidR="002E6684" w:rsidRPr="00E0232A">
        <w:rPr>
          <w:rFonts w:eastAsia="Times New Roman"/>
          <w:b/>
          <w:bCs/>
        </w:rPr>
        <w:t>Zakończenie sesji.</w:t>
      </w:r>
      <w:bookmarkEnd w:id="4"/>
    </w:p>
    <w:p w14:paraId="4F85F635" w14:textId="77777777" w:rsidR="00354C65" w:rsidRPr="00E0232A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sectPr w:rsidR="00354C65" w:rsidRPr="00E0232A" w:rsidSect="00530F1E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879AB33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90508E"/>
    <w:multiLevelType w:val="multilevel"/>
    <w:tmpl w:val="C38C8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52B52"/>
    <w:multiLevelType w:val="hybridMultilevel"/>
    <w:tmpl w:val="60DA1A3A"/>
    <w:lvl w:ilvl="0" w:tplc="D156595A">
      <w:start w:val="7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C275FA"/>
    <w:multiLevelType w:val="multilevel"/>
    <w:tmpl w:val="A7922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3E5E49E6"/>
    <w:multiLevelType w:val="multilevel"/>
    <w:tmpl w:val="70865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FA5DA6"/>
    <w:multiLevelType w:val="multilevel"/>
    <w:tmpl w:val="5D0AC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F31EC1"/>
    <w:multiLevelType w:val="multilevel"/>
    <w:tmpl w:val="047AF4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5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A7030A"/>
    <w:multiLevelType w:val="hybridMultilevel"/>
    <w:tmpl w:val="6BC028D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30"/>
  </w:num>
  <w:num w:numId="2" w16cid:durableId="1609851290">
    <w:abstractNumId w:val="1"/>
  </w:num>
  <w:num w:numId="3" w16cid:durableId="1884094887">
    <w:abstractNumId w:val="22"/>
  </w:num>
  <w:num w:numId="4" w16cid:durableId="789013025">
    <w:abstractNumId w:val="28"/>
  </w:num>
  <w:num w:numId="5" w16cid:durableId="43216298">
    <w:abstractNumId w:val="19"/>
  </w:num>
  <w:num w:numId="6" w16cid:durableId="75713110">
    <w:abstractNumId w:val="18"/>
  </w:num>
  <w:num w:numId="7" w16cid:durableId="243416701">
    <w:abstractNumId w:val="0"/>
  </w:num>
  <w:num w:numId="8" w16cid:durableId="1706953106">
    <w:abstractNumId w:val="37"/>
  </w:num>
  <w:num w:numId="9" w16cid:durableId="1995376915">
    <w:abstractNumId w:val="31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36"/>
  </w:num>
  <w:num w:numId="13" w16cid:durableId="1875575123">
    <w:abstractNumId w:val="32"/>
  </w:num>
  <w:num w:numId="14" w16cid:durableId="1725519309">
    <w:abstractNumId w:val="13"/>
  </w:num>
  <w:num w:numId="15" w16cid:durableId="926884908">
    <w:abstractNumId w:val="21"/>
  </w:num>
  <w:num w:numId="16" w16cid:durableId="575751210">
    <w:abstractNumId w:val="12"/>
  </w:num>
  <w:num w:numId="17" w16cid:durableId="592320942">
    <w:abstractNumId w:val="35"/>
  </w:num>
  <w:num w:numId="18" w16cid:durableId="1233807908">
    <w:abstractNumId w:val="9"/>
  </w:num>
  <w:num w:numId="19" w16cid:durableId="325859116">
    <w:abstractNumId w:val="11"/>
  </w:num>
  <w:num w:numId="20" w16cid:durableId="796294555">
    <w:abstractNumId w:val="25"/>
  </w:num>
  <w:num w:numId="21" w16cid:durableId="551233724">
    <w:abstractNumId w:val="10"/>
  </w:num>
  <w:num w:numId="22" w16cid:durableId="1840192037">
    <w:abstractNumId w:val="27"/>
  </w:num>
  <w:num w:numId="23" w16cid:durableId="1365328452">
    <w:abstractNumId w:val="38"/>
  </w:num>
  <w:num w:numId="24" w16cid:durableId="1058749607">
    <w:abstractNumId w:val="24"/>
  </w:num>
  <w:num w:numId="25" w16cid:durableId="1361475060">
    <w:abstractNumId w:val="3"/>
  </w:num>
  <w:num w:numId="26" w16cid:durableId="1366061261">
    <w:abstractNumId w:val="6"/>
  </w:num>
  <w:num w:numId="27" w16cid:durableId="1606186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23"/>
  </w:num>
  <w:num w:numId="29" w16cid:durableId="14804900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</w:num>
  <w:num w:numId="32" w16cid:durableId="1377969159">
    <w:abstractNumId w:val="20"/>
  </w:num>
  <w:num w:numId="33" w16cid:durableId="58292548">
    <w:abstractNumId w:val="29"/>
  </w:num>
  <w:num w:numId="34" w16cid:durableId="1275868536">
    <w:abstractNumId w:val="34"/>
  </w:num>
  <w:num w:numId="35" w16cid:durableId="186215933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4"/>
  </w:num>
  <w:num w:numId="37" w16cid:durableId="956451270">
    <w:abstractNumId w:val="7"/>
  </w:num>
  <w:num w:numId="38" w16cid:durableId="848108459">
    <w:abstractNumId w:val="33"/>
  </w:num>
  <w:num w:numId="39" w16cid:durableId="1278098936">
    <w:abstractNumId w:val="5"/>
  </w:num>
  <w:num w:numId="40" w16cid:durableId="1888832874">
    <w:abstractNumId w:val="15"/>
  </w:num>
  <w:num w:numId="41" w16cid:durableId="1609897951">
    <w:abstractNumId w:val="17"/>
  </w:num>
  <w:num w:numId="42" w16cid:durableId="1272468464">
    <w:abstractNumId w:val="8"/>
  </w:num>
  <w:num w:numId="43" w16cid:durableId="994803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52DCD"/>
    <w:rsid w:val="00053526"/>
    <w:rsid w:val="00096655"/>
    <w:rsid w:val="000C5F48"/>
    <w:rsid w:val="000C78B7"/>
    <w:rsid w:val="000E17C6"/>
    <w:rsid w:val="000F12AA"/>
    <w:rsid w:val="00114FBB"/>
    <w:rsid w:val="00131BC0"/>
    <w:rsid w:val="0016569A"/>
    <w:rsid w:val="0016638C"/>
    <w:rsid w:val="001818D9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857CD"/>
    <w:rsid w:val="00293447"/>
    <w:rsid w:val="002A1F28"/>
    <w:rsid w:val="002A24CD"/>
    <w:rsid w:val="002A53B4"/>
    <w:rsid w:val="002E6684"/>
    <w:rsid w:val="00304267"/>
    <w:rsid w:val="00313000"/>
    <w:rsid w:val="003374EF"/>
    <w:rsid w:val="003443AE"/>
    <w:rsid w:val="00344E6F"/>
    <w:rsid w:val="00354C65"/>
    <w:rsid w:val="003876EA"/>
    <w:rsid w:val="003B1276"/>
    <w:rsid w:val="003B7F04"/>
    <w:rsid w:val="003C7F15"/>
    <w:rsid w:val="003F7897"/>
    <w:rsid w:val="0042545C"/>
    <w:rsid w:val="00464AE1"/>
    <w:rsid w:val="00496983"/>
    <w:rsid w:val="004A0962"/>
    <w:rsid w:val="004A3BA8"/>
    <w:rsid w:val="004C4024"/>
    <w:rsid w:val="00527CCD"/>
    <w:rsid w:val="00530F1E"/>
    <w:rsid w:val="00531280"/>
    <w:rsid w:val="0054541A"/>
    <w:rsid w:val="00606481"/>
    <w:rsid w:val="006509CD"/>
    <w:rsid w:val="00652DF5"/>
    <w:rsid w:val="0069598F"/>
    <w:rsid w:val="007007A7"/>
    <w:rsid w:val="0072542B"/>
    <w:rsid w:val="007B3AA4"/>
    <w:rsid w:val="007F1C54"/>
    <w:rsid w:val="008243BC"/>
    <w:rsid w:val="00834F96"/>
    <w:rsid w:val="0086043C"/>
    <w:rsid w:val="00880250"/>
    <w:rsid w:val="008830E0"/>
    <w:rsid w:val="00885A2B"/>
    <w:rsid w:val="008A1B7D"/>
    <w:rsid w:val="008A3D4F"/>
    <w:rsid w:val="008B3C52"/>
    <w:rsid w:val="00900B50"/>
    <w:rsid w:val="00913197"/>
    <w:rsid w:val="009457F7"/>
    <w:rsid w:val="00987E7F"/>
    <w:rsid w:val="009E3A07"/>
    <w:rsid w:val="00A01077"/>
    <w:rsid w:val="00A0766E"/>
    <w:rsid w:val="00A25CED"/>
    <w:rsid w:val="00A25EE7"/>
    <w:rsid w:val="00A3015A"/>
    <w:rsid w:val="00A47793"/>
    <w:rsid w:val="00A65D58"/>
    <w:rsid w:val="00A7022C"/>
    <w:rsid w:val="00A9651B"/>
    <w:rsid w:val="00AA1D22"/>
    <w:rsid w:val="00AA5F96"/>
    <w:rsid w:val="00AB336D"/>
    <w:rsid w:val="00AC0629"/>
    <w:rsid w:val="00AE4FB2"/>
    <w:rsid w:val="00B07421"/>
    <w:rsid w:val="00B356B9"/>
    <w:rsid w:val="00B5110A"/>
    <w:rsid w:val="00B53A15"/>
    <w:rsid w:val="00B60A3C"/>
    <w:rsid w:val="00BC2A46"/>
    <w:rsid w:val="00BE2B6C"/>
    <w:rsid w:val="00C0276B"/>
    <w:rsid w:val="00C7576E"/>
    <w:rsid w:val="00C85302"/>
    <w:rsid w:val="00CA593D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0232A"/>
    <w:rsid w:val="00E10041"/>
    <w:rsid w:val="00E9116E"/>
    <w:rsid w:val="00ED3B5D"/>
    <w:rsid w:val="00EE7718"/>
    <w:rsid w:val="00F151E7"/>
    <w:rsid w:val="00F56AF8"/>
    <w:rsid w:val="00F77367"/>
    <w:rsid w:val="00F95313"/>
    <w:rsid w:val="00FC4ECC"/>
    <w:rsid w:val="00FC62F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23</cp:revision>
  <cp:lastPrinted>2025-09-16T06:04:00Z</cp:lastPrinted>
  <dcterms:created xsi:type="dcterms:W3CDTF">2025-02-20T11:16:00Z</dcterms:created>
  <dcterms:modified xsi:type="dcterms:W3CDTF">2025-09-17T06:06:00Z</dcterms:modified>
</cp:coreProperties>
</file>