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74" w:rsidRDefault="00633C74" w:rsidP="00633C74">
      <w:pPr>
        <w:pStyle w:val="NormalnyWeb"/>
        <w:pageBreakBefore/>
        <w:spacing w:before="0" w:beforeAutospacing="0" w:after="0"/>
        <w:ind w:left="6373"/>
      </w:pPr>
      <w:r>
        <w:t>Załącznik nr 2</w:t>
      </w:r>
    </w:p>
    <w:p w:rsidR="00633C74" w:rsidRDefault="00633C74" w:rsidP="00633C74">
      <w:pPr>
        <w:pStyle w:val="NormalnyWeb"/>
        <w:spacing w:before="0" w:beforeAutospacing="0" w:after="0"/>
        <w:ind w:left="6373"/>
      </w:pPr>
      <w:r>
        <w:t>do Zarządzenia Nr 62/2013</w:t>
      </w:r>
    </w:p>
    <w:p w:rsidR="00633C74" w:rsidRDefault="00633C74" w:rsidP="00633C74">
      <w:pPr>
        <w:pStyle w:val="NormalnyWeb"/>
        <w:spacing w:before="0" w:beforeAutospacing="0" w:after="0"/>
        <w:ind w:left="6373"/>
      </w:pPr>
      <w:r>
        <w:t>Wójta Gminy Jednorożec</w:t>
      </w:r>
    </w:p>
    <w:p w:rsidR="00633C74" w:rsidRDefault="00633C74" w:rsidP="00633C74">
      <w:pPr>
        <w:pStyle w:val="NormalnyWeb"/>
        <w:spacing w:before="0" w:beforeAutospacing="0" w:after="0"/>
        <w:ind w:left="6373"/>
      </w:pPr>
      <w:r>
        <w:t>z dnia 16 sierpnia 2013 roku</w:t>
      </w:r>
    </w:p>
    <w:p w:rsidR="00633C74" w:rsidRDefault="00633C74" w:rsidP="00633C74">
      <w:pPr>
        <w:pStyle w:val="NormalnyWeb"/>
        <w:spacing w:before="0" w:beforeAutospacing="0" w:after="0"/>
        <w:jc w:val="center"/>
      </w:pPr>
    </w:p>
    <w:p w:rsidR="00633C74" w:rsidRDefault="00633C74" w:rsidP="00633C74">
      <w:pPr>
        <w:pStyle w:val="NormalnyWeb"/>
        <w:spacing w:before="0" w:beforeAutospacing="0" w:after="0"/>
        <w:jc w:val="center"/>
      </w:pPr>
      <w:r>
        <w:rPr>
          <w:b/>
          <w:bCs/>
        </w:rPr>
        <w:t>Informacja</w:t>
      </w:r>
    </w:p>
    <w:p w:rsidR="00633C74" w:rsidRDefault="00633C74" w:rsidP="00633C74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z wykonania planu finansowego Gminnej Biblioteki Publicznej w Jednorożcu </w:t>
      </w:r>
    </w:p>
    <w:p w:rsidR="00633C74" w:rsidRDefault="00633C74" w:rsidP="00633C74">
      <w:pPr>
        <w:pStyle w:val="NormalnyWeb"/>
        <w:spacing w:before="0" w:beforeAutospacing="0" w:after="0"/>
        <w:jc w:val="center"/>
      </w:pPr>
      <w:r>
        <w:rPr>
          <w:b/>
          <w:bCs/>
        </w:rPr>
        <w:t>za I półrocze 2013 rok</w:t>
      </w:r>
    </w:p>
    <w:p w:rsidR="00633C74" w:rsidRDefault="00633C74" w:rsidP="00633C74">
      <w:pPr>
        <w:pStyle w:val="NormalnyWeb"/>
        <w:spacing w:after="0"/>
      </w:pPr>
      <w:r>
        <w:rPr>
          <w:b/>
          <w:bCs/>
        </w:rPr>
        <w:t>Część tabelaryczna: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8"/>
        <w:gridCol w:w="4163"/>
        <w:gridCol w:w="1480"/>
        <w:gridCol w:w="1758"/>
        <w:gridCol w:w="1203"/>
      </w:tblGrid>
      <w:tr w:rsidR="00633C74" w:rsidTr="00633C74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Wyszczególnienie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 za I półrocze 2013 rok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wykonania</w:t>
            </w:r>
          </w:p>
        </w:tc>
      </w:tr>
      <w:tr w:rsidR="00633C74" w:rsidTr="00633C74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 środków na rachunku na dzień 01.01.2013 rok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4.825,38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33C74" w:rsidTr="00633C74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agwek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agwek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 ogółem, z tego: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45.067,99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33C74" w:rsidTr="00633C74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agwek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Dotacja podmiotowa z budżetu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45.000,00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33C74" w:rsidTr="00633C74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 własne w tym: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633C74" w:rsidTr="00633C74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kapitalizacja odsetek na rachunku bankowym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67,99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633C74" w:rsidTr="00633C74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633C74" w:rsidTr="00633C74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 ogółem, z tego: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35.062,33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33C74" w:rsidTr="00633C74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wynagrodzenia osobowe i bezosobowe pracowników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27.898,68</w:t>
            </w:r>
          </w:p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41,64</w:t>
            </w:r>
          </w:p>
        </w:tc>
      </w:tr>
      <w:tr w:rsidR="00633C74" w:rsidTr="00633C74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iCs/>
                <w:sz w:val="20"/>
                <w:szCs w:val="20"/>
              </w:rPr>
              <w:t xml:space="preserve">składki ZUS 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Fundusz Pracy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5.034,75</w:t>
            </w:r>
          </w:p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</w:t>
            </w:r>
          </w:p>
        </w:tc>
      </w:tr>
      <w:tr w:rsidR="00633C74" w:rsidTr="00633C74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zakup materiałów i wyposażenia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188,46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2,45</w:t>
            </w:r>
          </w:p>
        </w:tc>
      </w:tr>
      <w:tr w:rsidR="00633C74" w:rsidTr="00633C74">
        <w:trPr>
          <w:trHeight w:val="900"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usługi: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84,65</w:t>
            </w:r>
          </w:p>
        </w:tc>
      </w:tr>
      <w:tr w:rsidR="00633C74" w:rsidTr="00633C74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odpisy na zakładowy fundusz </w:t>
            </w:r>
          </w:p>
          <w:p w:rsidR="00633C74" w:rsidRDefault="00633C74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świadczeń socjalnych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1.686,48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67,46</w:t>
            </w:r>
          </w:p>
        </w:tc>
      </w:tr>
      <w:tr w:rsidR="00633C74" w:rsidTr="00633C74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633C74" w:rsidTr="00633C74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 środków na rachunku na dzień 30.06.2013 rok</w:t>
            </w:r>
          </w:p>
        </w:tc>
        <w:tc>
          <w:tcPr>
            <w:tcW w:w="24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14.831,04</w:t>
            </w:r>
          </w:p>
        </w:tc>
      </w:tr>
    </w:tbl>
    <w:p w:rsidR="00633C74" w:rsidRDefault="00633C74" w:rsidP="00633C74">
      <w:pPr>
        <w:pStyle w:val="NormalnyWeb"/>
        <w:spacing w:after="0"/>
      </w:pPr>
    </w:p>
    <w:p w:rsidR="00633C74" w:rsidRDefault="00633C74" w:rsidP="00633C74">
      <w:pPr>
        <w:pStyle w:val="NormalnyWeb"/>
        <w:spacing w:after="0"/>
      </w:pPr>
    </w:p>
    <w:p w:rsidR="00633C74" w:rsidRDefault="00633C74" w:rsidP="00633C74">
      <w:pPr>
        <w:autoSpaceDE w:val="0"/>
        <w:autoSpaceDN w:val="0"/>
        <w:adjustRightInd w:val="0"/>
        <w:ind w:left="5664" w:firstLine="708"/>
        <w:rPr>
          <w:color w:val="000000"/>
        </w:rPr>
      </w:pPr>
      <w:r>
        <w:rPr>
          <w:color w:val="000000"/>
        </w:rPr>
        <w:t>Michał Lorenc</w:t>
      </w:r>
    </w:p>
    <w:p w:rsidR="00633C74" w:rsidRDefault="00633C74" w:rsidP="00633C74">
      <w:pPr>
        <w:autoSpaceDE w:val="0"/>
        <w:autoSpaceDN w:val="0"/>
        <w:adjustRightInd w:val="0"/>
        <w:ind w:left="6372"/>
        <w:rPr>
          <w:color w:val="000000"/>
        </w:rPr>
      </w:pPr>
      <w:r>
        <w:rPr>
          <w:color w:val="000000"/>
        </w:rPr>
        <w:t xml:space="preserve">         /-/</w:t>
      </w:r>
    </w:p>
    <w:p w:rsidR="00633C74" w:rsidRDefault="00633C74" w:rsidP="00633C74">
      <w:pPr>
        <w:autoSpaceDE w:val="0"/>
        <w:autoSpaceDN w:val="0"/>
        <w:adjustRightInd w:val="0"/>
        <w:ind w:left="4956" w:firstLine="708"/>
        <w:rPr>
          <w:color w:val="000000"/>
        </w:rPr>
      </w:pPr>
      <w:r>
        <w:rPr>
          <w:color w:val="000000"/>
        </w:rPr>
        <w:t xml:space="preserve">    Wójt Gminy Jednorożec</w:t>
      </w:r>
    </w:p>
    <w:p w:rsidR="00633C74" w:rsidRDefault="00633C74" w:rsidP="00633C74">
      <w:pPr>
        <w:pStyle w:val="NormalnyWeb"/>
        <w:spacing w:after="0"/>
      </w:pPr>
    </w:p>
    <w:p w:rsidR="00633C74" w:rsidRDefault="00633C74" w:rsidP="00633C74">
      <w:pPr>
        <w:pStyle w:val="Nagwek3"/>
        <w:rPr>
          <w:sz w:val="24"/>
          <w:szCs w:val="24"/>
        </w:rPr>
      </w:pPr>
      <w:r>
        <w:lastRenderedPageBreak/>
        <w:t>Część opisowa</w:t>
      </w:r>
    </w:p>
    <w:p w:rsidR="00633C74" w:rsidRDefault="00633C74" w:rsidP="00633C74">
      <w:pPr>
        <w:pStyle w:val="NormalnyWeb"/>
        <w:spacing w:before="0" w:beforeAutospacing="0" w:after="0" w:line="360" w:lineRule="auto"/>
        <w:jc w:val="both"/>
      </w:pPr>
      <w:r>
        <w:t xml:space="preserve">Planowane przychody pochodzące z  dotacji podmiotowej budżetu gminy dla Gminnej Biblioteki Publicznej wynoszą 90.000,00 zł. </w:t>
      </w:r>
    </w:p>
    <w:p w:rsidR="00633C74" w:rsidRDefault="00633C74" w:rsidP="00633C74">
      <w:pPr>
        <w:pStyle w:val="NormalnyWeb"/>
        <w:spacing w:before="0" w:beforeAutospacing="0" w:after="0" w:line="360" w:lineRule="auto"/>
        <w:jc w:val="both"/>
      </w:pPr>
      <w:r>
        <w:t>Stan środków na początek roku wynosił 4.825,38 zł. W trakcie I półrocza na rachunek biblioteki wpłynęły środki w wysokości 45.067,99 zł, tj. 45.000,00 zł dotacja podmiotowa oraz 67,99 zł dochody z kapitalizacji odsetek na rachunku bankowym.</w:t>
      </w:r>
    </w:p>
    <w:p w:rsidR="00633C74" w:rsidRDefault="00633C74" w:rsidP="00633C74">
      <w:pPr>
        <w:pStyle w:val="NormalnyWeb"/>
        <w:spacing w:before="0" w:beforeAutospacing="0" w:after="0" w:line="360" w:lineRule="auto"/>
        <w:jc w:val="both"/>
      </w:pPr>
    </w:p>
    <w:p w:rsidR="00633C74" w:rsidRDefault="00633C74" w:rsidP="00633C74">
      <w:pPr>
        <w:pStyle w:val="NormalnyWeb"/>
        <w:spacing w:before="0" w:beforeAutospacing="0" w:after="0" w:line="360" w:lineRule="auto"/>
        <w:jc w:val="both"/>
      </w:pPr>
      <w:r>
        <w:t>Z w/w środków wydatkowano 35.062,33  zł tj. na:</w:t>
      </w:r>
    </w:p>
    <w:p w:rsidR="00633C74" w:rsidRDefault="00633C74" w:rsidP="00633C74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>
        <w:t>wynagrodzenia osobowe, bezosobowe dla pracowników bibliotek wydatkowano 27.898,68 zł (26.324,68 zł – wynagrodzenia osobowe, 1.574,00 – wynagrodzenia z umowy zlecenie),</w:t>
      </w:r>
    </w:p>
    <w:p w:rsidR="00633C74" w:rsidRDefault="00633C74" w:rsidP="00633C74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>
        <w:t>pochodne od wynagrodzeń (składki ubezpieczeń społecznych i fundusz pracy) wydatkowano 5.034,75 zł,</w:t>
      </w:r>
    </w:p>
    <w:p w:rsidR="00633C74" w:rsidRDefault="00633C74" w:rsidP="00633C74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>
        <w:t>odpisy na zakładowy fundusz świadczeń socjalnych kwota 1.686,48 zł,</w:t>
      </w:r>
    </w:p>
    <w:p w:rsidR="00633C74" w:rsidRDefault="00633C74" w:rsidP="00633C74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>
        <w:t xml:space="preserve">prenumeratę czasopism kwota 99,57 zł, </w:t>
      </w:r>
    </w:p>
    <w:p w:rsidR="00633C74" w:rsidRDefault="00633C74" w:rsidP="00633C74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>
        <w:t xml:space="preserve">energię elektryczną kwota </w:t>
      </w:r>
      <w:r>
        <w:rPr>
          <w:iCs/>
        </w:rPr>
        <w:t>33,54</w:t>
      </w:r>
      <w:r>
        <w:t xml:space="preserve"> zł,</w:t>
      </w:r>
    </w:p>
    <w:p w:rsidR="00633C74" w:rsidRDefault="00633C74" w:rsidP="00633C74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>
        <w:t>zakup druków kwota 55,35 zł,</w:t>
      </w:r>
    </w:p>
    <w:p w:rsidR="00633C74" w:rsidRDefault="00633C74" w:rsidP="00633C74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>
        <w:t xml:space="preserve">obsługa bankowa kwota </w:t>
      </w:r>
      <w:r>
        <w:rPr>
          <w:iCs/>
        </w:rPr>
        <w:t xml:space="preserve">103,96 </w:t>
      </w:r>
      <w:r>
        <w:t xml:space="preserve"> zł,</w:t>
      </w:r>
    </w:p>
    <w:p w:rsidR="00633C74" w:rsidRDefault="00633C74" w:rsidP="00633C74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>
        <w:t>badania lekarskie kwota 150,00 zł.</w:t>
      </w:r>
    </w:p>
    <w:p w:rsidR="00633C74" w:rsidRDefault="00633C74" w:rsidP="00633C74">
      <w:pPr>
        <w:pStyle w:val="NormalnyWeb"/>
        <w:spacing w:before="0" w:beforeAutospacing="0" w:after="0" w:line="360" w:lineRule="auto"/>
        <w:jc w:val="both"/>
      </w:pPr>
      <w:r>
        <w:t>Zobowiązania na dzień 30.06.2013 roku nie występują.</w:t>
      </w:r>
    </w:p>
    <w:p w:rsidR="00633C74" w:rsidRDefault="00633C74" w:rsidP="00633C74">
      <w:pPr>
        <w:autoSpaceDE w:val="0"/>
        <w:autoSpaceDN w:val="0"/>
        <w:adjustRightInd w:val="0"/>
        <w:ind w:left="5664" w:firstLine="708"/>
        <w:rPr>
          <w:color w:val="000000"/>
        </w:rPr>
      </w:pPr>
      <w:r>
        <w:rPr>
          <w:color w:val="000000"/>
        </w:rPr>
        <w:t>Michał Lorenc</w:t>
      </w:r>
    </w:p>
    <w:p w:rsidR="00633C74" w:rsidRDefault="00633C74" w:rsidP="00633C74">
      <w:pPr>
        <w:autoSpaceDE w:val="0"/>
        <w:autoSpaceDN w:val="0"/>
        <w:adjustRightInd w:val="0"/>
        <w:ind w:left="6372"/>
        <w:rPr>
          <w:color w:val="000000"/>
        </w:rPr>
      </w:pPr>
      <w:r>
        <w:rPr>
          <w:color w:val="000000"/>
        </w:rPr>
        <w:t xml:space="preserve">         /-/</w:t>
      </w:r>
    </w:p>
    <w:p w:rsidR="00633C74" w:rsidRDefault="00633C74" w:rsidP="00633C74">
      <w:pPr>
        <w:autoSpaceDE w:val="0"/>
        <w:autoSpaceDN w:val="0"/>
        <w:adjustRightInd w:val="0"/>
        <w:ind w:left="4956" w:firstLine="708"/>
        <w:rPr>
          <w:color w:val="000000"/>
        </w:rPr>
      </w:pPr>
      <w:r>
        <w:rPr>
          <w:color w:val="000000"/>
        </w:rPr>
        <w:t xml:space="preserve">    Wójt Gminy Jednorożec</w:t>
      </w:r>
    </w:p>
    <w:p w:rsidR="00633C74" w:rsidRDefault="00633C74" w:rsidP="00633C74">
      <w:pPr>
        <w:pStyle w:val="NormalnyWeb"/>
        <w:spacing w:after="0"/>
      </w:pPr>
    </w:p>
    <w:p w:rsidR="00633C74" w:rsidRDefault="00633C74" w:rsidP="00633C74">
      <w:pPr>
        <w:pStyle w:val="NormalnyWeb"/>
        <w:spacing w:after="0"/>
      </w:pPr>
    </w:p>
    <w:p w:rsidR="00633C74" w:rsidRDefault="00633C74" w:rsidP="00633C74">
      <w:pPr>
        <w:pStyle w:val="NormalnyWeb"/>
        <w:spacing w:after="0"/>
      </w:pPr>
    </w:p>
    <w:p w:rsidR="00633C74" w:rsidRDefault="00633C74" w:rsidP="00633C74">
      <w:pPr>
        <w:pStyle w:val="NormalnyWeb"/>
        <w:spacing w:after="0"/>
      </w:pPr>
    </w:p>
    <w:p w:rsidR="00633C74" w:rsidRDefault="00633C74" w:rsidP="00633C74">
      <w:pPr>
        <w:pStyle w:val="NormalnyWeb"/>
        <w:spacing w:after="0"/>
      </w:pPr>
    </w:p>
    <w:p w:rsidR="00633C74" w:rsidRDefault="00633C74" w:rsidP="00633C74">
      <w:pPr>
        <w:pStyle w:val="NormalnyWeb"/>
        <w:spacing w:after="0"/>
      </w:pPr>
    </w:p>
    <w:p w:rsidR="00633C74" w:rsidRDefault="00633C74" w:rsidP="00633C74">
      <w:pPr>
        <w:pStyle w:val="NormalnyWeb"/>
        <w:spacing w:after="0"/>
        <w:rPr>
          <w:color w:val="FF0000"/>
        </w:rPr>
      </w:pPr>
    </w:p>
    <w:p w:rsidR="00633C74" w:rsidRDefault="00633C74" w:rsidP="00633C74">
      <w:pPr>
        <w:pStyle w:val="NormalnyWeb"/>
        <w:spacing w:after="0"/>
        <w:rPr>
          <w:color w:val="FF0000"/>
        </w:rPr>
      </w:pPr>
    </w:p>
    <w:p w:rsidR="00633C74" w:rsidRDefault="00633C74" w:rsidP="00633C74">
      <w:pPr>
        <w:pStyle w:val="NormalnyWeb"/>
        <w:spacing w:before="0" w:beforeAutospacing="0" w:after="0" w:line="360" w:lineRule="auto"/>
        <w:rPr>
          <w:color w:val="FF0000"/>
        </w:rPr>
      </w:pPr>
    </w:p>
    <w:p w:rsidR="00633C74" w:rsidRDefault="00633C74" w:rsidP="00633C74">
      <w:pPr>
        <w:pStyle w:val="NormalnyWeb"/>
        <w:spacing w:before="0" w:beforeAutospacing="0" w:after="0"/>
        <w:jc w:val="center"/>
      </w:pPr>
      <w:r>
        <w:rPr>
          <w:b/>
          <w:bCs/>
        </w:rPr>
        <w:lastRenderedPageBreak/>
        <w:t>Informacja</w:t>
      </w:r>
    </w:p>
    <w:p w:rsidR="00633C74" w:rsidRDefault="00633C74" w:rsidP="00633C74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z wykonania planu finansowego Gminnego Zespołu Kultury i Sportu w Jednorożcu </w:t>
      </w:r>
    </w:p>
    <w:p w:rsidR="00633C74" w:rsidRDefault="00633C74" w:rsidP="00633C74">
      <w:pPr>
        <w:pStyle w:val="NormalnyWeb"/>
        <w:spacing w:before="0" w:beforeAutospacing="0" w:after="0"/>
        <w:jc w:val="center"/>
      </w:pPr>
      <w:r>
        <w:rPr>
          <w:b/>
          <w:bCs/>
        </w:rPr>
        <w:t>za I półrocze 2013 rok</w:t>
      </w:r>
    </w:p>
    <w:p w:rsidR="00633C74" w:rsidRDefault="00633C74" w:rsidP="00633C74">
      <w:pPr>
        <w:pStyle w:val="Normalny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Część tabelaryczna: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6"/>
        <w:gridCol w:w="4163"/>
        <w:gridCol w:w="1480"/>
        <w:gridCol w:w="1758"/>
        <w:gridCol w:w="1295"/>
      </w:tblGrid>
      <w:tr w:rsidR="00633C74" w:rsidTr="00633C7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C74" w:rsidRDefault="00633C74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C74" w:rsidRDefault="00633C74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Wyszczególnienie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C74" w:rsidRDefault="00633C74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za I półrocze 2013 rok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wykonania</w:t>
            </w:r>
          </w:p>
        </w:tc>
      </w:tr>
      <w:tr w:rsidR="00633C74" w:rsidTr="00633C7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 środków na rachunku na dzień 01.01.2013 rok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1.125,85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</w:tr>
      <w:tr w:rsidR="00633C74" w:rsidTr="00633C7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agwek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Przychody ogółem, z tego: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302.600,00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176.547,96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58,34</w:t>
            </w:r>
          </w:p>
        </w:tc>
      </w:tr>
      <w:tr w:rsidR="00633C74" w:rsidTr="00633C7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Dotacja podmiotowa z budżetu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167.116,30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57,23</w:t>
            </w:r>
          </w:p>
        </w:tc>
      </w:tr>
      <w:tr w:rsidR="00633C74" w:rsidTr="00633C7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Przychody własne w tym:</w:t>
            </w:r>
          </w:p>
          <w:p w:rsidR="00633C74" w:rsidRDefault="00633C74">
            <w:pPr>
              <w:pStyle w:val="NormalnyWeb"/>
              <w:spacing w:before="0" w:beforeAutospacing="0" w:after="0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a) kapitalizacja odsetek </w:t>
            </w:r>
          </w:p>
          <w:p w:rsidR="00633C74" w:rsidRDefault="00633C74">
            <w:pPr>
              <w:pStyle w:val="NormalnyWeb"/>
              <w:spacing w:before="0" w:beforeAutospacing="0"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b) </w:t>
            </w:r>
            <w:r>
              <w:rPr>
                <w:i/>
                <w:iCs/>
                <w:sz w:val="22"/>
                <w:szCs w:val="22"/>
              </w:rPr>
              <w:t>wynajem sali</w:t>
            </w:r>
          </w:p>
          <w:p w:rsidR="00633C74" w:rsidRDefault="00633C74">
            <w:pPr>
              <w:pStyle w:val="NormalnyWeb"/>
              <w:spacing w:before="0" w:beforeAutospacing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c) cele statutowe</w:t>
            </w:r>
          </w:p>
          <w:p w:rsidR="00633C74" w:rsidRDefault="00633C74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d) odszkodowania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10.600,00</w:t>
            </w:r>
          </w:p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1.500,00</w:t>
            </w:r>
          </w:p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7.480,00</w:t>
            </w:r>
          </w:p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1.520,00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9.431,66</w:t>
            </w:r>
          </w:p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51,66</w:t>
            </w:r>
          </w:p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1.185,00</w:t>
            </w:r>
          </w:p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6.675,00</w:t>
            </w:r>
          </w:p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1.520,00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88,98</w:t>
            </w:r>
          </w:p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51,66</w:t>
            </w:r>
          </w:p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79,00</w:t>
            </w:r>
          </w:p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89,24</w:t>
            </w:r>
          </w:p>
          <w:p w:rsidR="00633C74" w:rsidRDefault="00633C74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633C74" w:rsidTr="00633C7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</w:tr>
      <w:tr w:rsidR="00633C74" w:rsidTr="00633C7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302.600,00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177.573,77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58,68</w:t>
            </w:r>
          </w:p>
        </w:tc>
      </w:tr>
      <w:tr w:rsidR="00633C74" w:rsidTr="00633C7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wynagrodzenia osobowe i bezosobowe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163.700,00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85.018,70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51,94</w:t>
            </w:r>
          </w:p>
        </w:tc>
      </w:tr>
      <w:tr w:rsidR="00633C74" w:rsidTr="00633C7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pochodne od wynagrodzeń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29.200,00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14.578,61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49,93</w:t>
            </w:r>
          </w:p>
        </w:tc>
      </w:tr>
      <w:tr w:rsidR="00633C74" w:rsidTr="00633C7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30.118,24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75,30</w:t>
            </w:r>
          </w:p>
        </w:tc>
      </w:tr>
      <w:tr w:rsidR="00633C74" w:rsidTr="00633C7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usługi obce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9.337,83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46,69</w:t>
            </w:r>
          </w:p>
        </w:tc>
      </w:tr>
      <w:tr w:rsidR="00633C74" w:rsidTr="00633C74">
        <w:trPr>
          <w:trHeight w:val="10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energii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7.570,35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47,31</w:t>
            </w:r>
          </w:p>
        </w:tc>
      </w:tr>
      <w:tr w:rsidR="00633C74" w:rsidTr="00633C7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3.418,81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68,38</w:t>
            </w:r>
          </w:p>
        </w:tc>
      </w:tr>
      <w:tr w:rsidR="00633C74" w:rsidTr="00633C7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podróże służbowe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45,12</w:t>
            </w:r>
          </w:p>
        </w:tc>
      </w:tr>
      <w:tr w:rsidR="00633C74" w:rsidTr="00633C7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opłaty i składki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1.445,00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72,25</w:t>
            </w:r>
          </w:p>
        </w:tc>
      </w:tr>
      <w:tr w:rsidR="00633C74" w:rsidTr="00633C7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zakup konia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3.500,00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633C74" w:rsidTr="00633C7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imprez kulturalno-sportowych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22.495,99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97,81</w:t>
            </w:r>
          </w:p>
        </w:tc>
      </w:tr>
      <w:tr w:rsidR="00633C74" w:rsidTr="00633C7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 środków na rachunku na dzień 30.06.2013 rok</w:t>
            </w:r>
          </w:p>
        </w:tc>
        <w:tc>
          <w:tcPr>
            <w:tcW w:w="24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74" w:rsidRDefault="00633C74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100,04</w:t>
            </w:r>
          </w:p>
        </w:tc>
      </w:tr>
    </w:tbl>
    <w:p w:rsidR="00633C74" w:rsidRDefault="00633C74" w:rsidP="00633C74">
      <w:pPr>
        <w:autoSpaceDE w:val="0"/>
        <w:autoSpaceDN w:val="0"/>
        <w:adjustRightInd w:val="0"/>
        <w:ind w:left="5664" w:firstLine="708"/>
        <w:rPr>
          <w:color w:val="000000"/>
        </w:rPr>
      </w:pPr>
    </w:p>
    <w:p w:rsidR="00633C74" w:rsidRDefault="00633C74" w:rsidP="00633C74">
      <w:pPr>
        <w:autoSpaceDE w:val="0"/>
        <w:autoSpaceDN w:val="0"/>
        <w:adjustRightInd w:val="0"/>
        <w:ind w:left="5664" w:firstLine="708"/>
        <w:rPr>
          <w:color w:val="000000"/>
        </w:rPr>
      </w:pPr>
      <w:r>
        <w:rPr>
          <w:color w:val="000000"/>
        </w:rPr>
        <w:t>Michał Lorenc</w:t>
      </w:r>
    </w:p>
    <w:p w:rsidR="00633C74" w:rsidRDefault="00633C74" w:rsidP="00633C74">
      <w:pPr>
        <w:autoSpaceDE w:val="0"/>
        <w:autoSpaceDN w:val="0"/>
        <w:adjustRightInd w:val="0"/>
        <w:ind w:left="6372"/>
        <w:rPr>
          <w:color w:val="000000"/>
        </w:rPr>
      </w:pPr>
      <w:r>
        <w:rPr>
          <w:color w:val="000000"/>
        </w:rPr>
        <w:t xml:space="preserve">         /-/</w:t>
      </w:r>
    </w:p>
    <w:p w:rsidR="00633C74" w:rsidRDefault="00633C74" w:rsidP="00633C74">
      <w:pPr>
        <w:autoSpaceDE w:val="0"/>
        <w:autoSpaceDN w:val="0"/>
        <w:adjustRightInd w:val="0"/>
        <w:ind w:left="4956" w:firstLine="708"/>
        <w:rPr>
          <w:color w:val="000000"/>
        </w:rPr>
      </w:pPr>
      <w:r>
        <w:rPr>
          <w:color w:val="000000"/>
        </w:rPr>
        <w:t xml:space="preserve">    Wójt Gminy Jednorożec</w:t>
      </w:r>
    </w:p>
    <w:p w:rsidR="00633C74" w:rsidRDefault="00633C74" w:rsidP="00633C74">
      <w:pPr>
        <w:pStyle w:val="Nagwek3"/>
        <w:rPr>
          <w:sz w:val="23"/>
          <w:szCs w:val="23"/>
        </w:rPr>
      </w:pPr>
      <w:r>
        <w:rPr>
          <w:sz w:val="23"/>
          <w:szCs w:val="23"/>
          <w:u w:val="single"/>
        </w:rPr>
        <w:lastRenderedPageBreak/>
        <w:t>Część opisowa</w:t>
      </w:r>
    </w:p>
    <w:p w:rsidR="00633C74" w:rsidRDefault="00633C74" w:rsidP="00633C74">
      <w:pPr>
        <w:pStyle w:val="NormalnyWeb"/>
        <w:spacing w:before="0" w:beforeAutospacing="0"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Planowane przychody dla Gminnego Zespołu Kultury i Sportu w Jednorożcu na I półrocze 2013 rok wynoszą 302.600,00 zł. Na powyższą kwotę składają się dotacja podmiotowa z budżetu gminy w wysokości 292.000,00 zł oraz przychody własne w wysokości 10.600,00 zł.</w:t>
      </w:r>
    </w:p>
    <w:p w:rsidR="00633C74" w:rsidRDefault="00633C74" w:rsidP="00633C74">
      <w:pPr>
        <w:pStyle w:val="NormalnyWeb"/>
        <w:spacing w:before="0" w:beforeAutospacing="0"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Na rachunek Gminnego Zespołu Kultury i Sportu w Jednorożcu wpłynęły środki w kwocie 176.547,96 zł tj. 167.116,30 zł – dotacja podmiotowa, 51,66 – kapitalizacja odsetek, 6.675,00 zł – przychody własne na cele statutowe, 1.185,00 zł - wynajem sali, 1.520,00 zł - odszkodowanie.</w:t>
      </w:r>
    </w:p>
    <w:p w:rsidR="00633C74" w:rsidRDefault="00633C74" w:rsidP="00633C74">
      <w:pPr>
        <w:pStyle w:val="NormalnyWeb"/>
        <w:spacing w:before="0" w:beforeAutospacing="0"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 I półroczu 2013 roku wydatkowano 177.573,77 zł w tym na:</w:t>
      </w:r>
    </w:p>
    <w:p w:rsidR="00633C74" w:rsidRDefault="00633C74" w:rsidP="00633C74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wynagrodzenia osobowe i bezosobowe wydatkowano 85.018,70 zł,</w:t>
      </w:r>
    </w:p>
    <w:p w:rsidR="00633C74" w:rsidRDefault="00633C74" w:rsidP="00633C74">
      <w:pPr>
        <w:pStyle w:val="NormalnyWeb"/>
        <w:numPr>
          <w:ilvl w:val="0"/>
          <w:numId w:val="2"/>
        </w:numPr>
        <w:spacing w:beforeAutospacing="0"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pochodne od wynagrodzeń (składki ubezpieczeń społecznych i fundusz pracy) wydatkowano 14.578,61 zł,</w:t>
      </w:r>
    </w:p>
    <w:p w:rsidR="00633C74" w:rsidRDefault="00633C74" w:rsidP="00633C74">
      <w:pPr>
        <w:pStyle w:val="NormalnyWeb"/>
        <w:numPr>
          <w:ilvl w:val="0"/>
          <w:numId w:val="2"/>
        </w:numPr>
        <w:spacing w:beforeAutospacing="0"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odpisy na zakładowy fundusz świadczeń socjalnych kwota 3.418,81 zł,</w:t>
      </w:r>
    </w:p>
    <w:p w:rsidR="00633C74" w:rsidRDefault="00633C74" w:rsidP="00633C74">
      <w:pPr>
        <w:pStyle w:val="NormalnyWeb"/>
        <w:numPr>
          <w:ilvl w:val="0"/>
          <w:numId w:val="2"/>
        </w:numPr>
        <w:spacing w:beforeAutospacing="0"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materiały i wyposażenie wydatkowano 30.118,24 zł tj.: olej opałowy – 25.266,79 zł, gazeta „Głos Gminy Jednorożec” – 2.913,75 zł, stół do tenisa – 1.509,00 zł, pozostałe materiały – 428,70 zł;</w:t>
      </w:r>
    </w:p>
    <w:p w:rsidR="00633C74" w:rsidRDefault="00633C74" w:rsidP="00633C74">
      <w:pPr>
        <w:pStyle w:val="NormalnyWeb"/>
        <w:numPr>
          <w:ilvl w:val="0"/>
          <w:numId w:val="2"/>
        </w:numPr>
        <w:spacing w:beforeAutospacing="0"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usługi obce wydatkowano 9.337,83 zł tj. telekomunikacyjne, telewizyjne – 1.640,67 zł, pocztowe – 170,45 zł, transportowe - 1.998,69 zł, monitoring – 963,74 zł, prowizja bankowa - 209,07 zł, konserwacja CO - 799,50 zł, usługa weterynaryjna - 420,00 zł, zgłoszenie zespołów na Mazowieckie Zapusty” - 1.000,00 zł,  badania lekarskie – 150,00 zł,  zabudowa grzejników – 1.049,99 zł, przegląd placów zabaw – 450,00 zł, pozostałe – 485,72 zł;</w:t>
      </w:r>
    </w:p>
    <w:p w:rsidR="00633C74" w:rsidRDefault="00633C74" w:rsidP="00633C74">
      <w:pPr>
        <w:pStyle w:val="NormalnyWeb"/>
        <w:numPr>
          <w:ilvl w:val="0"/>
          <w:numId w:val="2"/>
        </w:numPr>
        <w:spacing w:beforeAutospacing="0"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zakup energii wydatkowano 7.570,35 zł,</w:t>
      </w:r>
    </w:p>
    <w:p w:rsidR="00633C74" w:rsidRDefault="00633C74" w:rsidP="00633C74">
      <w:pPr>
        <w:pStyle w:val="NormalnyWeb"/>
        <w:numPr>
          <w:ilvl w:val="0"/>
          <w:numId w:val="2"/>
        </w:numPr>
        <w:spacing w:beforeAutospacing="0"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podróże służbowe wydatkowano 90,24 zł,</w:t>
      </w:r>
    </w:p>
    <w:p w:rsidR="00633C74" w:rsidRDefault="00633C74" w:rsidP="00633C74">
      <w:pPr>
        <w:pStyle w:val="NormalnyWeb"/>
        <w:numPr>
          <w:ilvl w:val="0"/>
          <w:numId w:val="2"/>
        </w:numPr>
        <w:spacing w:beforeAutospacing="0"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opłaty i składki wydatkowano 1.445,00 zł tj. zapłata składki członkowskiej KOT oraz ubezpieczenie konia,</w:t>
      </w:r>
    </w:p>
    <w:p w:rsidR="00633C74" w:rsidRDefault="00633C74" w:rsidP="00633C74">
      <w:pPr>
        <w:pStyle w:val="NormalnyWeb"/>
        <w:numPr>
          <w:ilvl w:val="0"/>
          <w:numId w:val="2"/>
        </w:numPr>
        <w:spacing w:beforeAutospacing="0"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zakup konia do rehabilitacji osób niepełnosprawnych 3.500,00 zł,</w:t>
      </w:r>
    </w:p>
    <w:p w:rsidR="00633C74" w:rsidRDefault="00633C74" w:rsidP="00633C74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organizacja imprez kulturalno - sportowych wydatkowano 22.495,99 zł (festyn w Jednorożcu – 17.449,25 zł, festyn w Lipie – 998,92 zł, biegi przełajowe – 1.783,92 zł, konkurs wiedzy pożarniczej – 487,50 zł, konkurs tenisa stołowego – 214,20 zł, konkurs bezpieczeństwo w ruchu drogowym  - 402,00 zł, konkurs najpiękniejsza iluminacja świąteczna – 800,00 zł, przegląd chórów – 300,00 zł, konkurs na wybór „Miss Małowidza” – 60,20 zł.</w:t>
      </w:r>
    </w:p>
    <w:p w:rsidR="00633C74" w:rsidRDefault="00633C74" w:rsidP="00633C74">
      <w:pPr>
        <w:pStyle w:val="NormalnyWeb"/>
        <w:spacing w:before="0" w:beforeAutospacing="0"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Zobowiązania wymagalne na dzień 30.06.2013 roku nie występują.</w:t>
      </w:r>
    </w:p>
    <w:p w:rsidR="00633C74" w:rsidRDefault="00633C74" w:rsidP="00633C74">
      <w:pPr>
        <w:pStyle w:val="NormalnyWeb"/>
        <w:spacing w:before="0" w:beforeAutospacing="0" w:after="0" w:line="360" w:lineRule="auto"/>
        <w:jc w:val="both"/>
        <w:rPr>
          <w:sz w:val="23"/>
          <w:szCs w:val="23"/>
        </w:rPr>
      </w:pPr>
    </w:p>
    <w:p w:rsidR="00633C74" w:rsidRDefault="00633C74" w:rsidP="00633C74">
      <w:pPr>
        <w:pStyle w:val="NormalnyWeb"/>
        <w:spacing w:before="0" w:beforeAutospacing="0" w:after="0" w:line="360" w:lineRule="auto"/>
        <w:jc w:val="both"/>
        <w:rPr>
          <w:sz w:val="23"/>
          <w:szCs w:val="23"/>
        </w:rPr>
      </w:pPr>
    </w:p>
    <w:p w:rsidR="00633C74" w:rsidRDefault="00633C74" w:rsidP="00633C74">
      <w:pPr>
        <w:autoSpaceDE w:val="0"/>
        <w:autoSpaceDN w:val="0"/>
        <w:adjustRightInd w:val="0"/>
        <w:ind w:left="5664" w:firstLine="708"/>
        <w:rPr>
          <w:color w:val="000000"/>
        </w:rPr>
      </w:pPr>
      <w:r>
        <w:rPr>
          <w:color w:val="000000"/>
        </w:rPr>
        <w:t>Michał Lorenc</w:t>
      </w:r>
    </w:p>
    <w:p w:rsidR="00633C74" w:rsidRDefault="00633C74" w:rsidP="00633C74">
      <w:pPr>
        <w:autoSpaceDE w:val="0"/>
        <w:autoSpaceDN w:val="0"/>
        <w:adjustRightInd w:val="0"/>
        <w:ind w:left="6372"/>
        <w:rPr>
          <w:color w:val="000000"/>
        </w:rPr>
      </w:pPr>
      <w:r>
        <w:rPr>
          <w:color w:val="000000"/>
        </w:rPr>
        <w:t xml:space="preserve">         /-/</w:t>
      </w:r>
    </w:p>
    <w:p w:rsidR="00633C74" w:rsidRDefault="00633C74" w:rsidP="00633C74">
      <w:pPr>
        <w:autoSpaceDE w:val="0"/>
        <w:autoSpaceDN w:val="0"/>
        <w:adjustRightInd w:val="0"/>
        <w:ind w:left="4956" w:firstLine="708"/>
        <w:rPr>
          <w:color w:val="000000"/>
        </w:rPr>
      </w:pPr>
      <w:r>
        <w:rPr>
          <w:color w:val="000000"/>
        </w:rPr>
        <w:t xml:space="preserve">    Wójt Gminy Jednorożec</w:t>
      </w:r>
    </w:p>
    <w:p w:rsidR="00633C74" w:rsidRDefault="00633C74" w:rsidP="00633C74">
      <w:pPr>
        <w:pStyle w:val="NormalnyWeb"/>
        <w:spacing w:before="0" w:beforeAutospacing="0" w:after="0" w:line="360" w:lineRule="auto"/>
        <w:jc w:val="both"/>
        <w:rPr>
          <w:sz w:val="23"/>
          <w:szCs w:val="23"/>
        </w:rPr>
      </w:pP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DD7"/>
    <w:multiLevelType w:val="multilevel"/>
    <w:tmpl w:val="5798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317AA"/>
    <w:multiLevelType w:val="multilevel"/>
    <w:tmpl w:val="1466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3C74"/>
    <w:rsid w:val="003C24C8"/>
    <w:rsid w:val="004244D9"/>
    <w:rsid w:val="0063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33C74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nhideWhenUsed/>
    <w:qFormat/>
    <w:rsid w:val="00633C74"/>
    <w:pPr>
      <w:keepNext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semiHidden/>
    <w:unhideWhenUsed/>
    <w:qFormat/>
    <w:rsid w:val="00633C74"/>
    <w:pPr>
      <w:keepNext/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C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633C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33C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633C7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4866</Characters>
  <Application>Microsoft Office Word</Application>
  <DocSecurity>0</DocSecurity>
  <Lines>40</Lines>
  <Paragraphs>11</Paragraphs>
  <ScaleCrop>false</ScaleCrop>
  <Company>Microsoft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2013-08-16T12:25:00Z</dcterms:created>
  <dcterms:modified xsi:type="dcterms:W3CDTF">2013-08-16T12:25:00Z</dcterms:modified>
</cp:coreProperties>
</file>