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9C" w:rsidRDefault="00FF049C" w:rsidP="00FF049C">
      <w:pPr>
        <w:pStyle w:val="Standard"/>
      </w:pPr>
      <w:r>
        <w:t xml:space="preserve">                                                                                                  Jednorożec, </w:t>
      </w:r>
      <w:proofErr w:type="spellStart"/>
      <w:r>
        <w:t>dnia</w:t>
      </w:r>
      <w:proofErr w:type="spellEnd"/>
      <w:r>
        <w:t xml:space="preserve">  2014.01.08</w:t>
      </w:r>
    </w:p>
    <w:p w:rsidR="00FF049C" w:rsidRDefault="00FF049C" w:rsidP="00FF049C">
      <w:pPr>
        <w:pStyle w:val="Standard"/>
        <w:rPr>
          <w:b/>
        </w:rPr>
      </w:pPr>
    </w:p>
    <w:p w:rsidR="00FF049C" w:rsidRDefault="00FF049C" w:rsidP="00FF049C">
      <w:pPr>
        <w:pStyle w:val="Standard"/>
        <w:rPr>
          <w:b/>
        </w:rPr>
      </w:pPr>
      <w:r>
        <w:rPr>
          <w:b/>
        </w:rPr>
        <w:t>SKO. 0002.1.2014</w:t>
      </w:r>
    </w:p>
    <w:p w:rsidR="00FF049C" w:rsidRDefault="00FF049C" w:rsidP="00FF049C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</w:p>
    <w:p w:rsidR="00FF049C" w:rsidRDefault="00FF049C" w:rsidP="00FF049C">
      <w:pPr>
        <w:pStyle w:val="Standard"/>
      </w:pPr>
      <w:r>
        <w:rPr>
          <w:b/>
          <w:sz w:val="36"/>
          <w:szCs w:val="36"/>
        </w:rPr>
        <w:t xml:space="preserve">                          Z A W I A D O M I E N I E</w:t>
      </w:r>
    </w:p>
    <w:p w:rsidR="00FF049C" w:rsidRDefault="00FF049C" w:rsidP="00FF049C">
      <w:pPr>
        <w:pStyle w:val="Standard"/>
        <w:rPr>
          <w:sz w:val="28"/>
          <w:szCs w:val="28"/>
        </w:rPr>
      </w:pPr>
    </w:p>
    <w:p w:rsidR="00FF049C" w:rsidRDefault="00FF049C" w:rsidP="00FF049C">
      <w:pPr>
        <w:pStyle w:val="Standard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Zawiadamia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że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dnia</w:t>
      </w:r>
      <w:proofErr w:type="spellEnd"/>
      <w:r>
        <w:rPr>
          <w:sz w:val="28"/>
          <w:szCs w:val="28"/>
        </w:rPr>
        <w:t xml:space="preserve">  20 </w:t>
      </w:r>
      <w:proofErr w:type="spellStart"/>
      <w:r>
        <w:rPr>
          <w:sz w:val="28"/>
          <w:szCs w:val="28"/>
        </w:rPr>
        <w:t>stycznia</w:t>
      </w:r>
      <w:proofErr w:type="spellEnd"/>
      <w:r>
        <w:rPr>
          <w:sz w:val="28"/>
          <w:szCs w:val="28"/>
        </w:rPr>
        <w:t xml:space="preserve">  2014 r. 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 xml:space="preserve">. 10°° w </w:t>
      </w:r>
      <w:proofErr w:type="spellStart"/>
      <w:r>
        <w:rPr>
          <w:sz w:val="28"/>
          <w:szCs w:val="28"/>
        </w:rPr>
        <w:t>sali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konferencyjnej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Urzędu</w:t>
      </w:r>
      <w:proofErr w:type="spellEnd"/>
      <w:r>
        <w:rPr>
          <w:sz w:val="28"/>
          <w:szCs w:val="28"/>
        </w:rPr>
        <w:t xml:space="preserve"> Gminy w </w:t>
      </w:r>
      <w:proofErr w:type="spellStart"/>
      <w:r>
        <w:rPr>
          <w:sz w:val="28"/>
          <w:szCs w:val="28"/>
        </w:rPr>
        <w:t>Jednorożcu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 XL </w:t>
      </w:r>
      <w:proofErr w:type="spellStart"/>
      <w:r>
        <w:rPr>
          <w:sz w:val="28"/>
          <w:szCs w:val="28"/>
        </w:rPr>
        <w:t>zwyczajna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Rady</w:t>
      </w:r>
      <w:proofErr w:type="spellEnd"/>
      <w:r>
        <w:rPr>
          <w:sz w:val="28"/>
          <w:szCs w:val="28"/>
        </w:rPr>
        <w:t xml:space="preserve"> Gminy Jednorożec.</w:t>
      </w:r>
    </w:p>
    <w:p w:rsidR="00FF049C" w:rsidRDefault="00FF049C" w:rsidP="00FF049C">
      <w:pPr>
        <w:pStyle w:val="Standard"/>
        <w:rPr>
          <w:sz w:val="20"/>
          <w:szCs w:val="20"/>
        </w:rPr>
      </w:pPr>
    </w:p>
    <w:p w:rsidR="00FF049C" w:rsidRDefault="00FF049C" w:rsidP="00FF049C">
      <w:pPr>
        <w:pStyle w:val="Standard"/>
      </w:pPr>
      <w:r>
        <w:t xml:space="preserve"> </w:t>
      </w:r>
      <w:proofErr w:type="spellStart"/>
      <w:r>
        <w:rPr>
          <w:b/>
        </w:rPr>
        <w:t>Proponowany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porządek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</w:t>
      </w:r>
      <w:proofErr w:type="spellEnd"/>
      <w:r>
        <w:t>:</w:t>
      </w: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  <w:r>
        <w:t xml:space="preserve">      1.  </w:t>
      </w:r>
      <w:proofErr w:type="spellStart"/>
      <w:r>
        <w:t>Otwarcie</w:t>
      </w:r>
      <w:proofErr w:type="spellEnd"/>
      <w:r>
        <w:t xml:space="preserve"> </w:t>
      </w:r>
      <w:proofErr w:type="spellStart"/>
      <w:r>
        <w:t>sesji</w:t>
      </w:r>
      <w:proofErr w:type="spellEnd"/>
      <w:r>
        <w:t xml:space="preserve"> i </w:t>
      </w:r>
      <w:proofErr w:type="spellStart"/>
      <w:r>
        <w:t>stwierdzenie</w:t>
      </w:r>
      <w:proofErr w:type="spellEnd"/>
      <w:r>
        <w:t xml:space="preserve"> </w:t>
      </w:r>
      <w:proofErr w:type="spellStart"/>
      <w:r>
        <w:t>prawomocności</w:t>
      </w:r>
      <w:proofErr w:type="spellEnd"/>
      <w:r>
        <w:t xml:space="preserve"> </w:t>
      </w:r>
      <w:proofErr w:type="spellStart"/>
      <w:r>
        <w:t>obrad</w:t>
      </w:r>
      <w:proofErr w:type="spellEnd"/>
      <w:r>
        <w:t>.</w:t>
      </w:r>
    </w:p>
    <w:p w:rsidR="00FF049C" w:rsidRDefault="00FF049C" w:rsidP="00FF049C">
      <w:pPr>
        <w:pStyle w:val="Standard"/>
      </w:pPr>
      <w:r>
        <w:t xml:space="preserve">      2.  </w:t>
      </w:r>
      <w:proofErr w:type="spellStart"/>
      <w:r>
        <w:t>Przyjęcie</w:t>
      </w:r>
      <w:proofErr w:type="spellEnd"/>
      <w:r>
        <w:t xml:space="preserve"> </w:t>
      </w:r>
      <w:proofErr w:type="spellStart"/>
      <w:r>
        <w:t>porządku</w:t>
      </w:r>
      <w:proofErr w:type="spellEnd"/>
      <w:r>
        <w:t xml:space="preserve"> </w:t>
      </w:r>
      <w:proofErr w:type="spellStart"/>
      <w:r>
        <w:t>obrad</w:t>
      </w:r>
      <w:proofErr w:type="spellEnd"/>
      <w:r>
        <w:t xml:space="preserve"> .</w:t>
      </w:r>
    </w:p>
    <w:p w:rsidR="00FF049C" w:rsidRDefault="00FF049C" w:rsidP="00FF049C">
      <w:pPr>
        <w:pStyle w:val="Standard"/>
      </w:pPr>
      <w:r>
        <w:t xml:space="preserve">      3.  </w:t>
      </w:r>
      <w:proofErr w:type="spellStart"/>
      <w:r>
        <w:t>Przyjęcie</w:t>
      </w:r>
      <w:proofErr w:type="spellEnd"/>
      <w:r>
        <w:t xml:space="preserve"> </w:t>
      </w:r>
      <w:proofErr w:type="spellStart"/>
      <w:r>
        <w:t>protokołu</w:t>
      </w:r>
      <w:proofErr w:type="spellEnd"/>
      <w:r>
        <w:t xml:space="preserve"> z </w:t>
      </w:r>
      <w:proofErr w:type="spellStart"/>
      <w:r>
        <w:t>poprzedniej</w:t>
      </w:r>
      <w:proofErr w:type="spellEnd"/>
      <w:r>
        <w:t xml:space="preserve"> </w:t>
      </w:r>
      <w:proofErr w:type="spellStart"/>
      <w:r>
        <w:t>sesji</w:t>
      </w:r>
      <w:proofErr w:type="spellEnd"/>
      <w:r>
        <w:t>.</w:t>
      </w:r>
    </w:p>
    <w:p w:rsidR="00FF049C" w:rsidRDefault="00FF049C" w:rsidP="00FF049C">
      <w:pPr>
        <w:pStyle w:val="Standard"/>
      </w:pPr>
      <w:r>
        <w:t xml:space="preserve">      4.  </w:t>
      </w:r>
      <w:proofErr w:type="spellStart"/>
      <w:r>
        <w:t>Rozpatrzenie</w:t>
      </w:r>
      <w:proofErr w:type="spellEnd"/>
      <w:r>
        <w:t xml:space="preserve"> i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>:</w:t>
      </w: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  <w:r>
        <w:t xml:space="preserve">4.1 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XXXIX/228/2013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grudnia</w:t>
      </w:r>
      <w:proofErr w:type="spellEnd"/>
      <w:r>
        <w:t xml:space="preserve"> 2013</w:t>
      </w:r>
    </w:p>
    <w:p w:rsidR="00FF049C" w:rsidRDefault="00FF049C" w:rsidP="00FF049C">
      <w:pPr>
        <w:pStyle w:val="Standard"/>
      </w:pPr>
      <w:r>
        <w:t xml:space="preserve">      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Wieloletniej</w:t>
      </w:r>
      <w:proofErr w:type="spellEnd"/>
      <w:r>
        <w:t xml:space="preserve"> </w:t>
      </w:r>
      <w:proofErr w:type="spellStart"/>
      <w:r>
        <w:t>Prognozy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Gminy Jednorożec na </w:t>
      </w:r>
      <w:proofErr w:type="spellStart"/>
      <w:r>
        <w:t>lata</w:t>
      </w:r>
      <w:proofErr w:type="spellEnd"/>
      <w:r>
        <w:t xml:space="preserve">  2014- 2023;</w:t>
      </w:r>
    </w:p>
    <w:p w:rsidR="00FF049C" w:rsidRDefault="00FF049C" w:rsidP="00FF049C">
      <w:pPr>
        <w:pStyle w:val="Standard"/>
        <w:ind w:left="-105"/>
      </w:pPr>
      <w:r>
        <w:t xml:space="preserve">  4.2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XXXIX/229/2013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grudnia</w:t>
      </w:r>
      <w:proofErr w:type="spellEnd"/>
      <w:r>
        <w:t xml:space="preserve"> 2013</w:t>
      </w:r>
    </w:p>
    <w:p w:rsidR="00FF049C" w:rsidRDefault="00FF049C" w:rsidP="00FF049C">
      <w:pPr>
        <w:pStyle w:val="Standard"/>
      </w:pPr>
      <w:r>
        <w:t xml:space="preserve">      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uchwalenia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Gminy Jednorożec  na 2014  </w:t>
      </w:r>
      <w:proofErr w:type="spellStart"/>
      <w:r>
        <w:t>rok</w:t>
      </w:r>
      <w:proofErr w:type="spellEnd"/>
      <w:r>
        <w:t>;</w:t>
      </w:r>
    </w:p>
    <w:p w:rsidR="00FF049C" w:rsidRDefault="00FF049C" w:rsidP="00FF049C">
      <w:pPr>
        <w:pStyle w:val="Standard"/>
        <w:ind w:left="-105"/>
      </w:pPr>
      <w:r>
        <w:t xml:space="preserve">  4.3 </w:t>
      </w:r>
      <w:proofErr w:type="spellStart"/>
      <w:r>
        <w:t>zmieniająca</w:t>
      </w:r>
      <w:proofErr w:type="spellEnd"/>
      <w:r>
        <w:t xml:space="preserve"> </w:t>
      </w:r>
      <w:proofErr w:type="spellStart"/>
      <w:r>
        <w:t>uchwałę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XXXVI/193/2013 </w:t>
      </w:r>
      <w:proofErr w:type="spellStart"/>
      <w:r>
        <w:t>Rady</w:t>
      </w:r>
      <w:proofErr w:type="spellEnd"/>
      <w:r>
        <w:t xml:space="preserve"> Gminy Jednorożec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września</w:t>
      </w:r>
      <w:proofErr w:type="spellEnd"/>
      <w:r>
        <w:t xml:space="preserve"> 2013</w:t>
      </w:r>
    </w:p>
    <w:p w:rsidR="00FF049C" w:rsidRDefault="00FF049C" w:rsidP="00FF049C">
      <w:pPr>
        <w:pStyle w:val="Standard"/>
        <w:ind w:left="-105"/>
      </w:pPr>
      <w:r>
        <w:t xml:space="preserve">        </w:t>
      </w:r>
      <w:proofErr w:type="spellStart"/>
      <w:r>
        <w:t>roku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zaciągnięcia</w:t>
      </w:r>
      <w:proofErr w:type="spellEnd"/>
      <w:r>
        <w:t xml:space="preserve">  </w:t>
      </w:r>
      <w:proofErr w:type="spellStart"/>
      <w:r>
        <w:t>długoterminowej</w:t>
      </w:r>
      <w:proofErr w:type="spellEnd"/>
      <w:r>
        <w:t xml:space="preserve"> </w:t>
      </w:r>
      <w:proofErr w:type="spellStart"/>
      <w:r>
        <w:t>pożyczki</w:t>
      </w:r>
      <w:proofErr w:type="spellEnd"/>
      <w:r>
        <w:t xml:space="preserve"> z </w:t>
      </w:r>
      <w:proofErr w:type="spellStart"/>
      <w:r>
        <w:t>Banku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</w:t>
      </w:r>
      <w:proofErr w:type="spellStart"/>
      <w:r>
        <w:t>Krajowego</w:t>
      </w:r>
      <w:proofErr w:type="spellEnd"/>
      <w:r>
        <w:t xml:space="preserve"> w</w:t>
      </w:r>
    </w:p>
    <w:p w:rsidR="00FF049C" w:rsidRDefault="00FF049C" w:rsidP="00FF049C">
      <w:pPr>
        <w:pStyle w:val="Standard"/>
        <w:ind w:left="-105"/>
      </w:pPr>
      <w:r>
        <w:t xml:space="preserve">        </w:t>
      </w:r>
      <w:proofErr w:type="spellStart"/>
      <w:r>
        <w:t>Warszawie</w:t>
      </w:r>
      <w:proofErr w:type="spellEnd"/>
      <w:r>
        <w:t xml:space="preserve"> na </w:t>
      </w:r>
      <w:proofErr w:type="spellStart"/>
      <w:r>
        <w:t>wyprzedzające</w:t>
      </w:r>
      <w:proofErr w:type="spellEnd"/>
      <w:r>
        <w:t xml:space="preserve"> </w:t>
      </w:r>
      <w:proofErr w:type="spellStart"/>
      <w:r>
        <w:t>finansowanie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inwestycyjnego</w:t>
      </w:r>
      <w:proofErr w:type="spellEnd"/>
      <w:r>
        <w:t xml:space="preserve"> "</w:t>
      </w:r>
      <w:proofErr w:type="spellStart"/>
      <w:r>
        <w:t>Zwiększenie</w:t>
      </w:r>
      <w:proofErr w:type="spellEnd"/>
      <w:r>
        <w:t xml:space="preserve"> </w:t>
      </w:r>
      <w:proofErr w:type="spellStart"/>
      <w:r>
        <w:t>dostępności</w:t>
      </w:r>
      <w:proofErr w:type="spellEnd"/>
    </w:p>
    <w:p w:rsidR="00FF049C" w:rsidRDefault="00FF049C" w:rsidP="00FF049C">
      <w:pPr>
        <w:pStyle w:val="Standard"/>
        <w:ind w:left="-105"/>
      </w:pPr>
      <w:r>
        <w:t xml:space="preserve">       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 </w:t>
      </w:r>
      <w:proofErr w:type="spellStart"/>
      <w:r>
        <w:t>świadczonych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Gminę</w:t>
      </w:r>
      <w:proofErr w:type="spellEnd"/>
      <w:r>
        <w:t xml:space="preserve"> Jednorożec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rozbudowę</w:t>
      </w:r>
      <w:proofErr w:type="spellEnd"/>
      <w:r>
        <w:t xml:space="preserve"> </w:t>
      </w:r>
      <w:proofErr w:type="spellStart"/>
      <w:r>
        <w:t>sieci</w:t>
      </w:r>
      <w:proofErr w:type="spellEnd"/>
    </w:p>
    <w:p w:rsidR="00FF049C" w:rsidRDefault="00FF049C" w:rsidP="00FF049C">
      <w:pPr>
        <w:pStyle w:val="Standard"/>
        <w:ind w:left="-105"/>
      </w:pPr>
      <w:r>
        <w:t xml:space="preserve">        </w:t>
      </w:r>
      <w:proofErr w:type="spellStart"/>
      <w:r>
        <w:t>kanalizacyjnej</w:t>
      </w:r>
      <w:proofErr w:type="spellEnd"/>
      <w:r>
        <w:t xml:space="preserve"> i </w:t>
      </w:r>
      <w:proofErr w:type="spellStart"/>
      <w:r>
        <w:t>wodociągowej</w:t>
      </w:r>
      <w:proofErr w:type="spellEnd"/>
      <w:r>
        <w:t xml:space="preserve"> w </w:t>
      </w:r>
      <w:proofErr w:type="spellStart"/>
      <w:r>
        <w:t>miejscowości</w:t>
      </w:r>
      <w:proofErr w:type="spellEnd"/>
      <w:r>
        <w:t xml:space="preserve"> Jednorożec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budowę</w:t>
      </w:r>
      <w:proofErr w:type="spellEnd"/>
      <w:r>
        <w:t xml:space="preserve"> </w:t>
      </w:r>
      <w:proofErr w:type="spellStart"/>
      <w:r>
        <w:t>przydomowych</w:t>
      </w:r>
      <w:proofErr w:type="spellEnd"/>
    </w:p>
    <w:p w:rsidR="00FF049C" w:rsidRDefault="00FF049C" w:rsidP="00FF049C">
      <w:pPr>
        <w:pStyle w:val="Standard"/>
        <w:ind w:left="-105"/>
      </w:pPr>
      <w:r>
        <w:t xml:space="preserve">        </w:t>
      </w:r>
      <w:proofErr w:type="spellStart"/>
      <w:r>
        <w:t>oczyszczalni</w:t>
      </w:r>
      <w:proofErr w:type="spellEnd"/>
      <w:r>
        <w:t xml:space="preserve"> </w:t>
      </w:r>
      <w:proofErr w:type="spellStart"/>
      <w:r>
        <w:t>ścieków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Gminy Jednorożec</w:t>
      </w:r>
    </w:p>
    <w:p w:rsidR="00FF049C" w:rsidRDefault="00FF049C" w:rsidP="00FF049C">
      <w:pPr>
        <w:pStyle w:val="Standard"/>
      </w:pPr>
      <w:r>
        <w:t xml:space="preserve">4.4  </w:t>
      </w:r>
      <w:proofErr w:type="spellStart"/>
      <w:r>
        <w:t>zamiaru</w:t>
      </w:r>
      <w:proofErr w:type="spellEnd"/>
      <w:r>
        <w:t xml:space="preserve">  </w:t>
      </w:r>
      <w:proofErr w:type="spellStart"/>
      <w:r>
        <w:t>likwidacji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-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 </w:t>
      </w:r>
      <w:proofErr w:type="spellStart"/>
      <w:r>
        <w:t>Kultury</w:t>
      </w:r>
      <w:proofErr w:type="spellEnd"/>
      <w:r>
        <w:t xml:space="preserve"> i </w:t>
      </w:r>
      <w:proofErr w:type="spellStart"/>
      <w:r>
        <w:t>Sportu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.  </w:t>
      </w:r>
    </w:p>
    <w:p w:rsidR="00FF049C" w:rsidRDefault="00FF049C" w:rsidP="00FF049C">
      <w:pPr>
        <w:pStyle w:val="Standard"/>
        <w:ind w:left="-105"/>
      </w:pPr>
      <w:r>
        <w:t xml:space="preserve">  4.5  </w:t>
      </w:r>
      <w:proofErr w:type="spellStart"/>
      <w:r>
        <w:t>zamiaru</w:t>
      </w:r>
      <w:proofErr w:type="spellEnd"/>
      <w:r>
        <w:t xml:space="preserve"> </w:t>
      </w:r>
      <w:proofErr w:type="spellStart"/>
      <w:r>
        <w:t>przekształcenia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w </w:t>
      </w:r>
      <w:proofErr w:type="spellStart"/>
      <w:r>
        <w:t>Lipie</w:t>
      </w:r>
      <w:proofErr w:type="spellEnd"/>
      <w:r>
        <w:t xml:space="preserve">, </w:t>
      </w:r>
      <w:proofErr w:type="spellStart"/>
      <w:r>
        <w:t>Lipa</w:t>
      </w:r>
      <w:proofErr w:type="spellEnd"/>
      <w:r>
        <w:t xml:space="preserve"> 64 w </w:t>
      </w:r>
      <w:proofErr w:type="spellStart"/>
      <w:r>
        <w:t>filię</w:t>
      </w:r>
      <w:proofErr w:type="spellEnd"/>
    </w:p>
    <w:p w:rsidR="00FF049C" w:rsidRDefault="00FF049C" w:rsidP="00FF049C">
      <w:pPr>
        <w:pStyle w:val="Standard"/>
        <w:ind w:left="-105"/>
      </w:pPr>
      <w:r>
        <w:t xml:space="preserve">       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im. </w:t>
      </w:r>
      <w:proofErr w:type="spellStart"/>
      <w:r>
        <w:t>Adama</w:t>
      </w:r>
      <w:proofErr w:type="spellEnd"/>
      <w:r>
        <w:t xml:space="preserve"> </w:t>
      </w:r>
      <w:proofErr w:type="spellStart"/>
      <w:r>
        <w:t>Chętnika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>.</w:t>
      </w:r>
    </w:p>
    <w:p w:rsidR="00FF049C" w:rsidRDefault="00FF049C" w:rsidP="00FF049C">
      <w:pPr>
        <w:pStyle w:val="Standard"/>
      </w:pPr>
      <w:r>
        <w:t xml:space="preserve">4.6  </w:t>
      </w:r>
      <w:proofErr w:type="spellStart"/>
      <w:r>
        <w:t>zamiaru</w:t>
      </w:r>
      <w:proofErr w:type="spellEnd"/>
      <w:r>
        <w:t xml:space="preserve"> </w:t>
      </w:r>
      <w:proofErr w:type="spellStart"/>
      <w:r>
        <w:t>przekształcenia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w </w:t>
      </w:r>
      <w:proofErr w:type="spellStart"/>
      <w:r>
        <w:t>Żelaznej</w:t>
      </w:r>
      <w:proofErr w:type="spellEnd"/>
      <w:r>
        <w:t xml:space="preserve"> </w:t>
      </w:r>
      <w:proofErr w:type="spellStart"/>
      <w:r>
        <w:t>Rządowej</w:t>
      </w:r>
      <w:proofErr w:type="spellEnd"/>
      <w:r>
        <w:t xml:space="preserve">, </w:t>
      </w:r>
      <w:proofErr w:type="spellStart"/>
      <w:r>
        <w:t>Żelazna</w:t>
      </w:r>
      <w:proofErr w:type="spellEnd"/>
    </w:p>
    <w:p w:rsidR="00FF049C" w:rsidRDefault="00FF049C" w:rsidP="00FF049C">
      <w:pPr>
        <w:pStyle w:val="Standard"/>
      </w:pPr>
      <w:r>
        <w:t xml:space="preserve">       </w:t>
      </w:r>
      <w:proofErr w:type="spellStart"/>
      <w:r>
        <w:t>Rządowa</w:t>
      </w:r>
      <w:proofErr w:type="spellEnd"/>
      <w:r>
        <w:t xml:space="preserve">  27 A w </w:t>
      </w:r>
      <w:proofErr w:type="spellStart"/>
      <w:r>
        <w:t>filię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im. </w:t>
      </w:r>
      <w:proofErr w:type="spellStart"/>
      <w:r>
        <w:t>Adama</w:t>
      </w:r>
      <w:proofErr w:type="spellEnd"/>
      <w:r>
        <w:t xml:space="preserve"> </w:t>
      </w:r>
      <w:proofErr w:type="spellStart"/>
      <w:r>
        <w:t>Chętnika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.  </w:t>
      </w:r>
    </w:p>
    <w:p w:rsidR="00FF049C" w:rsidRDefault="00FF049C" w:rsidP="00FF049C">
      <w:pPr>
        <w:pStyle w:val="Standard"/>
      </w:pPr>
      <w:r>
        <w:t xml:space="preserve">4.7  </w:t>
      </w:r>
      <w:proofErr w:type="spellStart"/>
      <w:r>
        <w:t>zamiaru</w:t>
      </w:r>
      <w:proofErr w:type="spellEnd"/>
      <w:r>
        <w:t xml:space="preserve"> </w:t>
      </w:r>
      <w:proofErr w:type="spellStart"/>
      <w:r>
        <w:t>przekształcenia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w </w:t>
      </w:r>
      <w:proofErr w:type="spellStart"/>
      <w:r>
        <w:t>Olszewce</w:t>
      </w:r>
      <w:proofErr w:type="spellEnd"/>
      <w:r>
        <w:t xml:space="preserve">, </w:t>
      </w:r>
      <w:proofErr w:type="spellStart"/>
      <w:r>
        <w:t>Olszewka</w:t>
      </w:r>
      <w:proofErr w:type="spellEnd"/>
      <w:r>
        <w:t xml:space="preserve"> 80</w:t>
      </w:r>
    </w:p>
    <w:p w:rsidR="00FF049C" w:rsidRDefault="00FF049C" w:rsidP="00FF049C">
      <w:pPr>
        <w:pStyle w:val="Standard"/>
      </w:pPr>
      <w:r>
        <w:t xml:space="preserve">       w </w:t>
      </w:r>
      <w:proofErr w:type="spellStart"/>
      <w:r>
        <w:t>filię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im. </w:t>
      </w:r>
      <w:proofErr w:type="spellStart"/>
      <w:r>
        <w:t>Adama</w:t>
      </w:r>
      <w:proofErr w:type="spellEnd"/>
      <w:r>
        <w:t xml:space="preserve"> </w:t>
      </w:r>
      <w:proofErr w:type="spellStart"/>
      <w:r>
        <w:t>Chętnika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.  </w:t>
      </w:r>
    </w:p>
    <w:p w:rsidR="00FF049C" w:rsidRDefault="00FF049C" w:rsidP="00FF049C">
      <w:pPr>
        <w:pStyle w:val="Standard"/>
      </w:pPr>
      <w:r>
        <w:t xml:space="preserve">4.8  </w:t>
      </w:r>
      <w:proofErr w:type="spellStart"/>
      <w:r>
        <w:t>zamiaru</w:t>
      </w:r>
      <w:proofErr w:type="spellEnd"/>
      <w:r>
        <w:t xml:space="preserve"> </w:t>
      </w:r>
      <w:proofErr w:type="spellStart"/>
      <w:r>
        <w:t>przekształcenia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w </w:t>
      </w:r>
      <w:proofErr w:type="spellStart"/>
      <w:r>
        <w:t>Parciakach</w:t>
      </w:r>
      <w:proofErr w:type="spellEnd"/>
      <w:r>
        <w:t xml:space="preserve">, </w:t>
      </w:r>
      <w:proofErr w:type="spellStart"/>
      <w:r>
        <w:t>Parciaki</w:t>
      </w:r>
      <w:proofErr w:type="spellEnd"/>
      <w:r>
        <w:t xml:space="preserve"> 22</w:t>
      </w:r>
    </w:p>
    <w:p w:rsidR="00FF049C" w:rsidRDefault="00FF049C" w:rsidP="00FF049C">
      <w:pPr>
        <w:pStyle w:val="Standard"/>
      </w:pPr>
      <w:r>
        <w:t xml:space="preserve">       w </w:t>
      </w:r>
      <w:proofErr w:type="spellStart"/>
      <w:r>
        <w:t>filię</w:t>
      </w:r>
      <w:proofErr w:type="spellEnd"/>
      <w:r>
        <w:t xml:space="preserve"> 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im. </w:t>
      </w:r>
      <w:proofErr w:type="spellStart"/>
      <w:r>
        <w:t>Adama</w:t>
      </w:r>
      <w:proofErr w:type="spellEnd"/>
      <w:r>
        <w:t xml:space="preserve"> </w:t>
      </w:r>
      <w:proofErr w:type="spellStart"/>
      <w:r>
        <w:t>Chętnika</w:t>
      </w:r>
      <w:proofErr w:type="spellEnd"/>
      <w:r>
        <w:t xml:space="preserve"> w </w:t>
      </w:r>
      <w:proofErr w:type="spellStart"/>
      <w:r>
        <w:t>Jednorożcu</w:t>
      </w:r>
      <w:proofErr w:type="spellEnd"/>
      <w:r>
        <w:t xml:space="preserve">.  </w:t>
      </w:r>
    </w:p>
    <w:p w:rsidR="00FF049C" w:rsidRDefault="00FF049C" w:rsidP="00FF049C">
      <w:pPr>
        <w:pStyle w:val="Standard"/>
      </w:pPr>
      <w:r>
        <w:t xml:space="preserve">4.9 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IX/37/2011 z </w:t>
      </w:r>
      <w:proofErr w:type="spellStart"/>
      <w:r>
        <w:t>dnia</w:t>
      </w:r>
      <w:proofErr w:type="spellEnd"/>
      <w:r>
        <w:t xml:space="preserve"> 28 </w:t>
      </w:r>
      <w:proofErr w:type="spellStart"/>
      <w:r>
        <w:t>kwietnia</w:t>
      </w:r>
      <w:proofErr w:type="spellEnd"/>
      <w:r>
        <w:t xml:space="preserve"> 2011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przyjęcia</w:t>
      </w:r>
      <w:proofErr w:type="spellEnd"/>
      <w:r>
        <w:t xml:space="preserve"> "</w:t>
      </w:r>
      <w:proofErr w:type="spellStart"/>
      <w:r>
        <w:t>Strategii</w:t>
      </w:r>
      <w:proofErr w:type="spellEnd"/>
    </w:p>
    <w:p w:rsidR="00FF049C" w:rsidRDefault="00FF049C" w:rsidP="00FF049C">
      <w:pPr>
        <w:pStyle w:val="Standard"/>
      </w:pPr>
      <w:r>
        <w:t xml:space="preserve">      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Gminy Jednorożec na </w:t>
      </w:r>
      <w:proofErr w:type="spellStart"/>
      <w:r>
        <w:t>lata</w:t>
      </w:r>
      <w:proofErr w:type="spellEnd"/>
      <w:r>
        <w:t xml:space="preserve"> 2011-2016".</w:t>
      </w: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</w:p>
    <w:p w:rsidR="00FF049C" w:rsidRDefault="00FF049C" w:rsidP="00FF049C">
      <w:pPr>
        <w:pStyle w:val="Standard"/>
      </w:pPr>
      <w:r>
        <w:lastRenderedPageBreak/>
        <w:t xml:space="preserve"> 5. </w:t>
      </w:r>
      <w:proofErr w:type="spellStart"/>
      <w:r>
        <w:t>Zapytania</w:t>
      </w:r>
      <w:proofErr w:type="spellEnd"/>
      <w:r>
        <w:t xml:space="preserve"> i </w:t>
      </w:r>
      <w:proofErr w:type="spellStart"/>
      <w:r>
        <w:t>wnioski</w:t>
      </w:r>
      <w:proofErr w:type="spellEnd"/>
      <w:r>
        <w:t>.</w:t>
      </w:r>
    </w:p>
    <w:p w:rsidR="00FF049C" w:rsidRDefault="00FF049C" w:rsidP="00FF049C">
      <w:pPr>
        <w:pStyle w:val="Standard"/>
      </w:pPr>
      <w:r>
        <w:t xml:space="preserve"> 6.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sesji</w:t>
      </w:r>
      <w:proofErr w:type="spellEnd"/>
      <w:r>
        <w:t>.                                                                PRZEWODNICZĄCY</w:t>
      </w:r>
    </w:p>
    <w:p w:rsidR="00FF049C" w:rsidRDefault="00FF049C" w:rsidP="00FF049C">
      <w:pPr>
        <w:pStyle w:val="Standard"/>
      </w:pPr>
      <w:r>
        <w:t xml:space="preserve">                                                                                                          </w:t>
      </w:r>
      <w:proofErr w:type="spellStart"/>
      <w:r>
        <w:t>Rady</w:t>
      </w:r>
      <w:proofErr w:type="spellEnd"/>
      <w:r>
        <w:t xml:space="preserve"> Gminy</w:t>
      </w:r>
    </w:p>
    <w:p w:rsidR="00FF049C" w:rsidRDefault="00FF049C" w:rsidP="00FF049C">
      <w:pPr>
        <w:pStyle w:val="Standard"/>
      </w:pPr>
      <w:r>
        <w:t xml:space="preserve">                                                                                           </w:t>
      </w:r>
    </w:p>
    <w:p w:rsidR="00FF049C" w:rsidRDefault="00FF049C" w:rsidP="00FF049C">
      <w:pPr>
        <w:pStyle w:val="Standard"/>
      </w:pPr>
      <w:r>
        <w:t xml:space="preserve">                                                                                               /-/  </w:t>
      </w:r>
      <w:proofErr w:type="spellStart"/>
      <w:r>
        <w:t>Sławomir</w:t>
      </w:r>
      <w:proofErr w:type="spellEnd"/>
      <w:r>
        <w:t xml:space="preserve"> </w:t>
      </w:r>
      <w:proofErr w:type="spellStart"/>
      <w:r>
        <w:t>Gadomski</w:t>
      </w:r>
      <w:proofErr w:type="spellEnd"/>
    </w:p>
    <w:p w:rsidR="00FF049C" w:rsidRDefault="00FF049C" w:rsidP="00FF049C">
      <w:pPr>
        <w:pStyle w:val="Standard"/>
        <w:rPr>
          <w:b/>
          <w:bCs/>
          <w:sz w:val="20"/>
          <w:szCs w:val="20"/>
          <w:u w:val="single"/>
        </w:rPr>
      </w:pPr>
    </w:p>
    <w:p w:rsidR="00FF049C" w:rsidRDefault="00FF049C" w:rsidP="00FF049C">
      <w:pPr>
        <w:pStyle w:val="Standard"/>
        <w:rPr>
          <w:b/>
          <w:bCs/>
          <w:sz w:val="20"/>
          <w:szCs w:val="20"/>
          <w:u w:val="single"/>
        </w:rPr>
      </w:pPr>
    </w:p>
    <w:p w:rsidR="00FF049C" w:rsidRDefault="00FF049C" w:rsidP="00FF049C">
      <w:pPr>
        <w:pStyle w:val="Standard"/>
        <w:rPr>
          <w:b/>
          <w:bCs/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u w:val="single"/>
        </w:rPr>
        <w:t>Otrzymują</w:t>
      </w:r>
      <w:proofErr w:type="spellEnd"/>
      <w:r>
        <w:rPr>
          <w:b/>
          <w:bCs/>
          <w:sz w:val="20"/>
          <w:szCs w:val="20"/>
          <w:u w:val="single"/>
        </w:rPr>
        <w:t xml:space="preserve">;   </w:t>
      </w:r>
    </w:p>
    <w:p w:rsidR="00FF049C" w:rsidRDefault="00FF049C" w:rsidP="00FF049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sołtysi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sołectw</w:t>
      </w:r>
      <w:proofErr w:type="spellEnd"/>
    </w:p>
    <w:p w:rsidR="00FF049C" w:rsidRDefault="00FF049C" w:rsidP="00FF049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tablica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ogłoszeń</w:t>
      </w:r>
      <w:proofErr w:type="spellEnd"/>
      <w:r>
        <w:rPr>
          <w:sz w:val="20"/>
          <w:szCs w:val="20"/>
        </w:rPr>
        <w:t xml:space="preserve"> UG</w:t>
      </w:r>
    </w:p>
    <w:p w:rsidR="00FF049C" w:rsidRDefault="00FF049C" w:rsidP="00FF049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strona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internetowa</w:t>
      </w:r>
      <w:proofErr w:type="spellEnd"/>
      <w:r>
        <w:rPr>
          <w:sz w:val="20"/>
          <w:szCs w:val="20"/>
        </w:rPr>
        <w:t xml:space="preserve"> BIP  </w:t>
      </w:r>
    </w:p>
    <w:p w:rsidR="00FF049C" w:rsidRDefault="00FF049C" w:rsidP="00FF049C">
      <w:pPr>
        <w:pStyle w:val="Standard"/>
        <w:ind w:left="-105"/>
      </w:pPr>
    </w:p>
    <w:p w:rsidR="00FF049C" w:rsidRDefault="00FF049C" w:rsidP="00FF049C">
      <w:pPr>
        <w:pStyle w:val="Standard"/>
        <w:ind w:left="-105"/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F049C"/>
    <w:rsid w:val="00117033"/>
    <w:rsid w:val="003C24C8"/>
    <w:rsid w:val="00F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04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2014-01-09T06:55:00Z</dcterms:created>
  <dcterms:modified xsi:type="dcterms:W3CDTF">2014-01-09T06:56:00Z</dcterms:modified>
</cp:coreProperties>
</file>