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AA" w:rsidRPr="00CE69AA" w:rsidRDefault="00CE69AA" w:rsidP="00CE69AA">
      <w:pPr>
        <w:keepNext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CE69AA">
        <w:rPr>
          <w:b/>
          <w:bCs/>
        </w:rPr>
        <w:t xml:space="preserve">Uchwała Nr </w:t>
      </w:r>
      <w:r w:rsidR="00FD398B">
        <w:rPr>
          <w:b/>
          <w:bCs/>
        </w:rPr>
        <w:t>XLV/265/2014</w:t>
      </w:r>
    </w:p>
    <w:p w:rsidR="00CE69AA" w:rsidRPr="00CE69AA" w:rsidRDefault="00CE69AA" w:rsidP="00CE69AA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CE69AA">
        <w:rPr>
          <w:b/>
          <w:bCs/>
        </w:rPr>
        <w:t>Rady Gminy Jednorożec</w:t>
      </w:r>
    </w:p>
    <w:p w:rsidR="00CE69AA" w:rsidRPr="00CE69AA" w:rsidRDefault="00CE69AA" w:rsidP="00CE69AA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CE69AA">
        <w:rPr>
          <w:b/>
          <w:bCs/>
        </w:rPr>
        <w:t xml:space="preserve">z dnia </w:t>
      </w:r>
      <w:r w:rsidR="00FD398B">
        <w:rPr>
          <w:b/>
          <w:bCs/>
        </w:rPr>
        <w:t>11 czerwca</w:t>
      </w:r>
      <w:r w:rsidR="00F431A4">
        <w:rPr>
          <w:b/>
          <w:bCs/>
        </w:rPr>
        <w:t xml:space="preserve"> 2014</w:t>
      </w:r>
      <w:r w:rsidRPr="00CE69AA">
        <w:rPr>
          <w:b/>
          <w:bCs/>
        </w:rPr>
        <w:t xml:space="preserve"> roku</w:t>
      </w:r>
    </w:p>
    <w:p w:rsidR="00CE69AA" w:rsidRPr="00CE69AA" w:rsidRDefault="00CE69AA" w:rsidP="00CE69AA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CE69AA" w:rsidRPr="00CE69AA" w:rsidRDefault="00CE69AA" w:rsidP="00CE69AA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CE69AA">
        <w:rPr>
          <w:b/>
          <w:bCs/>
        </w:rPr>
        <w:t xml:space="preserve">w sprawie emisji obligacji komunalnych </w:t>
      </w:r>
    </w:p>
    <w:p w:rsidR="00CE69AA" w:rsidRPr="00CE69AA" w:rsidRDefault="00CE69AA" w:rsidP="00CE69AA">
      <w:pPr>
        <w:suppressAutoHyphens/>
        <w:autoSpaceDE w:val="0"/>
        <w:autoSpaceDN w:val="0"/>
        <w:adjustRightInd w:val="0"/>
        <w:jc w:val="center"/>
      </w:pPr>
    </w:p>
    <w:p w:rsidR="00CE69AA" w:rsidRPr="00B20515" w:rsidRDefault="00CE69AA" w:rsidP="00F431A4">
      <w:pPr>
        <w:suppressAutoHyphens/>
        <w:autoSpaceDE w:val="0"/>
        <w:autoSpaceDN w:val="0"/>
        <w:adjustRightInd w:val="0"/>
        <w:spacing w:after="120"/>
        <w:ind w:firstLine="708"/>
        <w:jc w:val="both"/>
      </w:pPr>
      <w:r w:rsidRPr="00B20515">
        <w:t xml:space="preserve">Na podstawie art. 18 ust. 2 </w:t>
      </w:r>
      <w:proofErr w:type="spellStart"/>
      <w:r w:rsidRPr="00B20515">
        <w:t>pkt</w:t>
      </w:r>
      <w:proofErr w:type="spellEnd"/>
      <w:r w:rsidRPr="00B20515">
        <w:t xml:space="preserve"> 9 lit. b </w:t>
      </w:r>
      <w:r w:rsidR="00B20515" w:rsidRPr="00B20515">
        <w:t xml:space="preserve">i art. 58 </w:t>
      </w:r>
      <w:r w:rsidRPr="00B20515">
        <w:t>ustawy z dnia 8 marca 1990 roku o samorządzie gminnym (</w:t>
      </w:r>
      <w:proofErr w:type="spellStart"/>
      <w:r w:rsidR="00517A0A" w:rsidRPr="00B20515">
        <w:t>t.j</w:t>
      </w:r>
      <w:proofErr w:type="spellEnd"/>
      <w:r w:rsidR="00517A0A" w:rsidRPr="00B20515">
        <w:t>.</w:t>
      </w:r>
      <w:r w:rsidRPr="00B20515">
        <w:t xml:space="preserve"> Dz. U. z </w:t>
      </w:r>
      <w:r w:rsidR="00517A0A" w:rsidRPr="00B20515">
        <w:t xml:space="preserve">2013, </w:t>
      </w:r>
      <w:r w:rsidRPr="00B20515">
        <w:t>poz.</w:t>
      </w:r>
      <w:r w:rsidR="00517A0A" w:rsidRPr="00B20515">
        <w:t>594</w:t>
      </w:r>
      <w:r w:rsidRPr="00B20515">
        <w:t xml:space="preserve"> z </w:t>
      </w:r>
      <w:proofErr w:type="spellStart"/>
      <w:r w:rsidRPr="00B20515">
        <w:t>póź</w:t>
      </w:r>
      <w:proofErr w:type="spellEnd"/>
      <w:r w:rsidRPr="00B20515">
        <w:t xml:space="preserve">. zm.); art. 89 ust. 1 </w:t>
      </w:r>
      <w:proofErr w:type="spellStart"/>
      <w:r w:rsidRPr="00B20515">
        <w:t>pkt</w:t>
      </w:r>
      <w:proofErr w:type="spellEnd"/>
      <w:r w:rsidRPr="00B20515">
        <w:t xml:space="preserve"> 2 ustawy z dnia 27 sierpnia 2009 roku o finansach publicznych (</w:t>
      </w:r>
      <w:proofErr w:type="spellStart"/>
      <w:r w:rsidR="00517A0A" w:rsidRPr="00B20515">
        <w:t>t.j</w:t>
      </w:r>
      <w:proofErr w:type="spellEnd"/>
      <w:r w:rsidR="00517A0A" w:rsidRPr="00B20515">
        <w:t xml:space="preserve">. </w:t>
      </w:r>
      <w:r w:rsidRPr="00B20515">
        <w:t xml:space="preserve">Dz. U. </w:t>
      </w:r>
      <w:r w:rsidR="00517A0A" w:rsidRPr="00B20515">
        <w:t>z 2013</w:t>
      </w:r>
      <w:r w:rsidRPr="00B20515">
        <w:t xml:space="preserve">, poz. </w:t>
      </w:r>
      <w:r w:rsidR="00517A0A" w:rsidRPr="00B20515">
        <w:t>885</w:t>
      </w:r>
      <w:r w:rsidRPr="00B20515">
        <w:t xml:space="preserve"> z </w:t>
      </w:r>
      <w:proofErr w:type="spellStart"/>
      <w:r w:rsidRPr="00B20515">
        <w:t>późn</w:t>
      </w:r>
      <w:proofErr w:type="spellEnd"/>
      <w:r w:rsidRPr="00B20515">
        <w:t xml:space="preserve">. zm.) oraz art. 2 </w:t>
      </w:r>
      <w:proofErr w:type="spellStart"/>
      <w:r w:rsidRPr="00B20515">
        <w:t>pkt</w:t>
      </w:r>
      <w:proofErr w:type="spellEnd"/>
      <w:r w:rsidRPr="00B20515">
        <w:t xml:space="preserve"> 2 i art. 9 </w:t>
      </w:r>
      <w:proofErr w:type="spellStart"/>
      <w:r w:rsidRPr="00B20515">
        <w:t>pkt</w:t>
      </w:r>
      <w:proofErr w:type="spellEnd"/>
      <w:r w:rsidRPr="00B20515">
        <w:t xml:space="preserve"> 3 ustawy z dnia 29 czerwca 1995 r. o obligacjach (</w:t>
      </w:r>
      <w:proofErr w:type="spellStart"/>
      <w:r w:rsidR="00B20515" w:rsidRPr="00B20515">
        <w:t>t.j</w:t>
      </w:r>
      <w:proofErr w:type="spellEnd"/>
      <w:r w:rsidR="00B20515" w:rsidRPr="00B20515">
        <w:t>.</w:t>
      </w:r>
      <w:r w:rsidRPr="00B20515">
        <w:t xml:space="preserve"> Dz. U. z 2001 r. Nr 120, poz. 1300 z </w:t>
      </w:r>
      <w:proofErr w:type="spellStart"/>
      <w:r w:rsidRPr="00B20515">
        <w:t>późn</w:t>
      </w:r>
      <w:proofErr w:type="spellEnd"/>
      <w:r w:rsidRPr="00B20515">
        <w:t>. zm.), Rada Gminy Jednorożec uchwala co następuje:</w:t>
      </w:r>
    </w:p>
    <w:p w:rsidR="00CE69AA" w:rsidRPr="00CE69AA" w:rsidRDefault="00CE69AA" w:rsidP="00CE69AA">
      <w:pPr>
        <w:suppressAutoHyphens/>
        <w:autoSpaceDE w:val="0"/>
        <w:autoSpaceDN w:val="0"/>
        <w:adjustRightInd w:val="0"/>
        <w:spacing w:after="120"/>
      </w:pPr>
    </w:p>
    <w:p w:rsidR="00CE69AA" w:rsidRPr="00CE69AA" w:rsidRDefault="00CE69AA" w:rsidP="00CE69AA">
      <w:pPr>
        <w:suppressAutoHyphens/>
        <w:autoSpaceDE w:val="0"/>
        <w:autoSpaceDN w:val="0"/>
        <w:adjustRightInd w:val="0"/>
        <w:spacing w:after="120"/>
        <w:jc w:val="center"/>
      </w:pPr>
      <w:r w:rsidRPr="00CE69AA">
        <w:t>§ 1</w:t>
      </w:r>
    </w:p>
    <w:p w:rsidR="00CE69AA" w:rsidRPr="00CE69AA" w:rsidRDefault="00CE69AA" w:rsidP="00CE69AA">
      <w:pPr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jc w:val="both"/>
      </w:pPr>
      <w:r w:rsidRPr="00CE69AA">
        <w:t xml:space="preserve">Gmina Jednorożec wyemituje </w:t>
      </w:r>
      <w:r w:rsidR="00B623F1">
        <w:t>4</w:t>
      </w:r>
      <w:r w:rsidRPr="00CE69AA">
        <w:t xml:space="preserve">.000 (słownie: </w:t>
      </w:r>
      <w:r w:rsidR="00B623F1">
        <w:t>cztery</w:t>
      </w:r>
      <w:r w:rsidRPr="00CE69AA">
        <w:t xml:space="preserve"> tysiące) obligacji o wartości nominalnej 1.000 zł (słownie: jeden tysiąc </w:t>
      </w:r>
      <w:r w:rsidR="00B623F1">
        <w:t>złotych) każda na łączną kwotę 4</w:t>
      </w:r>
      <w:r w:rsidRPr="00CE69AA">
        <w:t>.000.000</w:t>
      </w:r>
      <w:r w:rsidR="00B623F1">
        <w:t>,00</w:t>
      </w:r>
      <w:r w:rsidRPr="00CE69AA">
        <w:t xml:space="preserve"> zł (słownie: </w:t>
      </w:r>
      <w:r w:rsidR="00B623F1">
        <w:t xml:space="preserve">cztery </w:t>
      </w:r>
      <w:r w:rsidRPr="00CE69AA">
        <w:t>miliony złotych).</w:t>
      </w:r>
    </w:p>
    <w:p w:rsidR="00CE69AA" w:rsidRPr="00CE69AA" w:rsidRDefault="00CE69AA" w:rsidP="00CE69AA">
      <w:pPr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jc w:val="both"/>
      </w:pPr>
      <w:r w:rsidRPr="00CE69AA">
        <w:t>Emisja obligacji nastąpi poprzez propozycję nabycia skierowaną do indywidualnych adresatów, w liczbie mniejszej niż 1</w:t>
      </w:r>
      <w:r w:rsidR="002B0AC8">
        <w:t>5</w:t>
      </w:r>
      <w:r w:rsidRPr="00CE69AA">
        <w:t>0 osób.</w:t>
      </w:r>
    </w:p>
    <w:p w:rsidR="00CE69AA" w:rsidRPr="00CE69AA" w:rsidRDefault="00CE69AA" w:rsidP="00CE69AA">
      <w:pPr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jc w:val="both"/>
      </w:pPr>
      <w:r w:rsidRPr="00CE69AA">
        <w:t>Obligacje będą obligacjami na okaziciela.</w:t>
      </w:r>
    </w:p>
    <w:p w:rsidR="00CE69AA" w:rsidRPr="00CE69AA" w:rsidRDefault="00CE69AA" w:rsidP="00CE69AA">
      <w:pPr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jc w:val="both"/>
      </w:pPr>
      <w:r w:rsidRPr="00CE69AA">
        <w:t>Obligacje nie będą posiadały formy dokumentu.</w:t>
      </w:r>
    </w:p>
    <w:p w:rsidR="00CE69AA" w:rsidRPr="00CE69AA" w:rsidRDefault="00CE69AA" w:rsidP="00CE69AA">
      <w:pPr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jc w:val="both"/>
      </w:pPr>
      <w:r w:rsidRPr="00CE69AA">
        <w:t>Obligacje nie będą zabezpieczone.</w:t>
      </w:r>
    </w:p>
    <w:p w:rsidR="00CE69AA" w:rsidRPr="00CE69AA" w:rsidRDefault="00CE69AA" w:rsidP="00CE69AA">
      <w:pPr>
        <w:suppressAutoHyphens/>
        <w:autoSpaceDE w:val="0"/>
        <w:autoSpaceDN w:val="0"/>
        <w:adjustRightInd w:val="0"/>
        <w:jc w:val="center"/>
      </w:pPr>
      <w:r w:rsidRPr="00CE69AA">
        <w:t>§ 2</w:t>
      </w:r>
    </w:p>
    <w:p w:rsidR="00CE69AA" w:rsidRPr="002B0AC8" w:rsidRDefault="00CE69AA" w:rsidP="00CE69AA">
      <w:pPr>
        <w:suppressAutoHyphens/>
        <w:autoSpaceDE w:val="0"/>
        <w:autoSpaceDN w:val="0"/>
        <w:adjustRightInd w:val="0"/>
        <w:spacing w:before="100" w:after="100"/>
        <w:jc w:val="both"/>
      </w:pPr>
      <w:r w:rsidRPr="002B0AC8">
        <w:t>Celem emisji obl</w:t>
      </w:r>
      <w:r w:rsidR="00F431A4" w:rsidRPr="002B0AC8">
        <w:t>igacji jest sfinansowanie w 2014</w:t>
      </w:r>
      <w:r w:rsidRPr="002B0AC8">
        <w:t xml:space="preserve"> r</w:t>
      </w:r>
      <w:r w:rsidR="00F431A4" w:rsidRPr="002B0AC8">
        <w:t>oku</w:t>
      </w:r>
      <w:r w:rsidRPr="002B0AC8">
        <w:t xml:space="preserve"> planowanego deficytu Gminy Jednorożec wynikającego z konieczności sfinansowania zadań inw</w:t>
      </w:r>
      <w:r w:rsidR="00F431A4" w:rsidRPr="002B0AC8">
        <w:t>estycyjnych zwi</w:t>
      </w:r>
      <w:r w:rsidR="00B623F1">
        <w:t xml:space="preserve">ązanych z budową hali sportowej, </w:t>
      </w:r>
      <w:r w:rsidR="00F431A4" w:rsidRPr="002B0AC8">
        <w:t>modernizacją obiektów szkolnych</w:t>
      </w:r>
      <w:r w:rsidRPr="002B0AC8">
        <w:t xml:space="preserve"> </w:t>
      </w:r>
      <w:r w:rsidR="00B623F1">
        <w:t>wraz z zagospodarowaniem terenu oraz modernizacją dróg na terenie Gminy Jednorożec</w:t>
      </w:r>
      <w:r w:rsidR="002B0AC8" w:rsidRPr="002B0AC8">
        <w:t xml:space="preserve"> a także </w:t>
      </w:r>
      <w:r w:rsidRPr="002B0AC8">
        <w:t>na spłatę wcześniej zaciągniętych zobowiązań z tytułu emisji obligacji komunalnych oraz zaciągniętych pożyczek.</w:t>
      </w:r>
    </w:p>
    <w:p w:rsidR="00CE69AA" w:rsidRPr="00CE69AA" w:rsidRDefault="00CE69AA" w:rsidP="00CE69AA">
      <w:pPr>
        <w:suppressAutoHyphens/>
        <w:autoSpaceDE w:val="0"/>
        <w:autoSpaceDN w:val="0"/>
        <w:adjustRightInd w:val="0"/>
        <w:jc w:val="center"/>
      </w:pPr>
      <w:r w:rsidRPr="00CE69AA">
        <w:t xml:space="preserve"> §3</w:t>
      </w:r>
    </w:p>
    <w:p w:rsidR="00CE69AA" w:rsidRPr="00CE69AA" w:rsidRDefault="00CE69AA" w:rsidP="00CE69AA">
      <w:pPr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jc w:val="both"/>
      </w:pPr>
      <w:r w:rsidRPr="00CE69AA">
        <w:t>Obligacje zostaną wyemitowane w następujących seriach:</w:t>
      </w:r>
    </w:p>
    <w:p w:rsidR="00CE69AA" w:rsidRPr="00CE69AA" w:rsidRDefault="00CE69AA" w:rsidP="00CE69AA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CE69AA">
        <w:rPr>
          <w:color w:val="000000"/>
        </w:rPr>
        <w:t>seria A1</w:t>
      </w:r>
      <w:r w:rsidR="00517A0A">
        <w:rPr>
          <w:color w:val="000000"/>
        </w:rPr>
        <w:t>4</w:t>
      </w:r>
      <w:r w:rsidRPr="00CE69AA">
        <w:rPr>
          <w:color w:val="000000"/>
        </w:rPr>
        <w:t xml:space="preserve"> o wartości </w:t>
      </w:r>
      <w:r w:rsidR="002B0AC8">
        <w:rPr>
          <w:color w:val="000000"/>
        </w:rPr>
        <w:t>2</w:t>
      </w:r>
      <w:r w:rsidRPr="00CE69AA">
        <w:rPr>
          <w:color w:val="000000"/>
        </w:rPr>
        <w:t>00.000 zł,</w:t>
      </w:r>
    </w:p>
    <w:p w:rsidR="00CE69AA" w:rsidRPr="00CE69AA" w:rsidRDefault="00517A0A" w:rsidP="00CE69AA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seria B14</w:t>
      </w:r>
      <w:r w:rsidR="00CE69AA" w:rsidRPr="00CE69AA">
        <w:rPr>
          <w:color w:val="000000"/>
        </w:rPr>
        <w:t>o wartości 200.000 zł,</w:t>
      </w:r>
    </w:p>
    <w:p w:rsidR="00CE69AA" w:rsidRPr="00CE69AA" w:rsidRDefault="002B0AC8" w:rsidP="00CE69AA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seria C1</w:t>
      </w:r>
      <w:r w:rsidR="00517A0A">
        <w:rPr>
          <w:color w:val="000000"/>
        </w:rPr>
        <w:t>4</w:t>
      </w:r>
      <w:r>
        <w:rPr>
          <w:color w:val="000000"/>
        </w:rPr>
        <w:t xml:space="preserve"> o wartości 2</w:t>
      </w:r>
      <w:r w:rsidR="00CE69AA" w:rsidRPr="00CE69AA">
        <w:rPr>
          <w:color w:val="000000"/>
        </w:rPr>
        <w:t>00.000 zł,</w:t>
      </w:r>
    </w:p>
    <w:p w:rsidR="00CE69AA" w:rsidRPr="00CE69AA" w:rsidRDefault="00CE69AA" w:rsidP="00CE69AA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CE69AA">
        <w:rPr>
          <w:color w:val="000000"/>
        </w:rPr>
        <w:t xml:space="preserve">seria </w:t>
      </w:r>
      <w:r w:rsidR="00517A0A">
        <w:rPr>
          <w:color w:val="000000"/>
        </w:rPr>
        <w:t xml:space="preserve">D14 </w:t>
      </w:r>
      <w:r w:rsidR="002B0AC8">
        <w:rPr>
          <w:color w:val="000000"/>
        </w:rPr>
        <w:t>o wartości 2</w:t>
      </w:r>
      <w:r w:rsidRPr="00CE69AA">
        <w:rPr>
          <w:color w:val="000000"/>
        </w:rPr>
        <w:t>00.000 zł,</w:t>
      </w:r>
    </w:p>
    <w:p w:rsidR="00CE69AA" w:rsidRPr="00CE69AA" w:rsidRDefault="002B0AC8" w:rsidP="00CE69AA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seria E1</w:t>
      </w:r>
      <w:r w:rsidR="00517A0A">
        <w:rPr>
          <w:color w:val="000000"/>
        </w:rPr>
        <w:t>4</w:t>
      </w:r>
      <w:r>
        <w:rPr>
          <w:color w:val="000000"/>
        </w:rPr>
        <w:t xml:space="preserve"> o wartości </w:t>
      </w:r>
      <w:r w:rsidR="00CE69AA" w:rsidRPr="00CE69AA">
        <w:rPr>
          <w:color w:val="000000"/>
        </w:rPr>
        <w:t>200.000 zł,</w:t>
      </w:r>
    </w:p>
    <w:p w:rsidR="00CE69AA" w:rsidRDefault="002B0AC8" w:rsidP="00CE69AA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seria F1</w:t>
      </w:r>
      <w:r w:rsidR="00517A0A">
        <w:rPr>
          <w:color w:val="000000"/>
        </w:rPr>
        <w:t>4</w:t>
      </w:r>
      <w:r>
        <w:rPr>
          <w:color w:val="000000"/>
        </w:rPr>
        <w:t xml:space="preserve"> o wartości  2</w:t>
      </w:r>
      <w:r w:rsidR="00CE69AA" w:rsidRPr="00CE69AA">
        <w:rPr>
          <w:color w:val="000000"/>
        </w:rPr>
        <w:t>00.000 zł,</w:t>
      </w:r>
    </w:p>
    <w:p w:rsidR="002B0AC8" w:rsidRDefault="002B0AC8" w:rsidP="002B0AC8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seria </w:t>
      </w:r>
      <w:r w:rsidR="00517A0A">
        <w:rPr>
          <w:color w:val="000000"/>
        </w:rPr>
        <w:t>G</w:t>
      </w:r>
      <w:r>
        <w:rPr>
          <w:color w:val="000000"/>
        </w:rPr>
        <w:t>1</w:t>
      </w:r>
      <w:r w:rsidR="00517A0A">
        <w:rPr>
          <w:color w:val="000000"/>
        </w:rPr>
        <w:t>4</w:t>
      </w:r>
      <w:r>
        <w:rPr>
          <w:color w:val="000000"/>
        </w:rPr>
        <w:t xml:space="preserve"> o wartości  2</w:t>
      </w:r>
      <w:r w:rsidRPr="00CE69AA">
        <w:rPr>
          <w:color w:val="000000"/>
        </w:rPr>
        <w:t>00.000 zł,</w:t>
      </w:r>
    </w:p>
    <w:p w:rsidR="002B0AC8" w:rsidRDefault="002B0AC8" w:rsidP="002B0AC8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seria </w:t>
      </w:r>
      <w:r w:rsidR="00517A0A">
        <w:rPr>
          <w:color w:val="000000"/>
        </w:rPr>
        <w:t>H</w:t>
      </w:r>
      <w:r>
        <w:rPr>
          <w:color w:val="000000"/>
        </w:rPr>
        <w:t>1</w:t>
      </w:r>
      <w:r w:rsidR="00517A0A">
        <w:rPr>
          <w:color w:val="000000"/>
        </w:rPr>
        <w:t>4</w:t>
      </w:r>
      <w:r>
        <w:rPr>
          <w:color w:val="000000"/>
        </w:rPr>
        <w:t xml:space="preserve"> o wartości  2</w:t>
      </w:r>
      <w:r w:rsidRPr="00CE69AA">
        <w:rPr>
          <w:color w:val="000000"/>
        </w:rPr>
        <w:t>00.000 zł,</w:t>
      </w:r>
    </w:p>
    <w:p w:rsidR="002B0AC8" w:rsidRDefault="002B0AC8" w:rsidP="002B0AC8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seria </w:t>
      </w:r>
      <w:r w:rsidR="00517A0A">
        <w:rPr>
          <w:color w:val="000000"/>
        </w:rPr>
        <w:t>I14</w:t>
      </w:r>
      <w:r>
        <w:rPr>
          <w:color w:val="000000"/>
        </w:rPr>
        <w:t xml:space="preserve"> o wartości  2</w:t>
      </w:r>
      <w:r w:rsidRPr="00CE69AA">
        <w:rPr>
          <w:color w:val="000000"/>
        </w:rPr>
        <w:t>00.000 zł,</w:t>
      </w:r>
    </w:p>
    <w:p w:rsidR="002B0AC8" w:rsidRDefault="002B0AC8" w:rsidP="002B0AC8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seria </w:t>
      </w:r>
      <w:r w:rsidR="00517A0A">
        <w:rPr>
          <w:color w:val="000000"/>
        </w:rPr>
        <w:t>J</w:t>
      </w:r>
      <w:r>
        <w:rPr>
          <w:color w:val="000000"/>
        </w:rPr>
        <w:t>1</w:t>
      </w:r>
      <w:r w:rsidR="00517A0A">
        <w:rPr>
          <w:color w:val="000000"/>
        </w:rPr>
        <w:t>4</w:t>
      </w:r>
      <w:r>
        <w:rPr>
          <w:color w:val="000000"/>
        </w:rPr>
        <w:t xml:space="preserve"> o wartości  2</w:t>
      </w:r>
      <w:r w:rsidRPr="00CE69AA">
        <w:rPr>
          <w:color w:val="000000"/>
        </w:rPr>
        <w:t>00.000 zł,</w:t>
      </w:r>
    </w:p>
    <w:p w:rsidR="002B0AC8" w:rsidRDefault="00517A0A" w:rsidP="002B0AC8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seria K</w:t>
      </w:r>
      <w:r w:rsidR="002B0AC8">
        <w:rPr>
          <w:color w:val="000000"/>
        </w:rPr>
        <w:t>1</w:t>
      </w:r>
      <w:r>
        <w:rPr>
          <w:color w:val="000000"/>
        </w:rPr>
        <w:t>4</w:t>
      </w:r>
      <w:r w:rsidR="002B0AC8">
        <w:rPr>
          <w:color w:val="000000"/>
        </w:rPr>
        <w:t xml:space="preserve"> o wartości  2</w:t>
      </w:r>
      <w:r w:rsidR="002B0AC8" w:rsidRPr="00CE69AA">
        <w:rPr>
          <w:color w:val="000000"/>
        </w:rPr>
        <w:t>00.000 zł,</w:t>
      </w:r>
    </w:p>
    <w:p w:rsidR="002B0AC8" w:rsidRDefault="00517A0A" w:rsidP="002B0AC8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seria L</w:t>
      </w:r>
      <w:r w:rsidR="002B0AC8">
        <w:rPr>
          <w:color w:val="000000"/>
        </w:rPr>
        <w:t>1</w:t>
      </w:r>
      <w:r>
        <w:rPr>
          <w:color w:val="000000"/>
        </w:rPr>
        <w:t>4</w:t>
      </w:r>
      <w:r w:rsidR="002B0AC8">
        <w:rPr>
          <w:color w:val="000000"/>
        </w:rPr>
        <w:t xml:space="preserve"> o wartości  2</w:t>
      </w:r>
      <w:r w:rsidR="002B0AC8" w:rsidRPr="00CE69AA">
        <w:rPr>
          <w:color w:val="000000"/>
        </w:rPr>
        <w:t>00.000 zł,</w:t>
      </w:r>
    </w:p>
    <w:p w:rsidR="002B0AC8" w:rsidRDefault="002B0AC8" w:rsidP="002B0AC8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seria </w:t>
      </w:r>
      <w:r w:rsidR="00517A0A">
        <w:rPr>
          <w:color w:val="000000"/>
        </w:rPr>
        <w:t>M</w:t>
      </w:r>
      <w:r>
        <w:rPr>
          <w:color w:val="000000"/>
        </w:rPr>
        <w:t>1</w:t>
      </w:r>
      <w:r w:rsidR="00517A0A">
        <w:rPr>
          <w:color w:val="000000"/>
        </w:rPr>
        <w:t>4</w:t>
      </w:r>
      <w:r>
        <w:rPr>
          <w:color w:val="000000"/>
        </w:rPr>
        <w:t xml:space="preserve"> o wartości  2</w:t>
      </w:r>
      <w:r w:rsidRPr="00CE69AA">
        <w:rPr>
          <w:color w:val="000000"/>
        </w:rPr>
        <w:t>00.000 zł,</w:t>
      </w:r>
    </w:p>
    <w:p w:rsidR="002B0AC8" w:rsidRDefault="00517A0A" w:rsidP="002B0AC8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seria N14</w:t>
      </w:r>
      <w:r w:rsidR="002B0AC8">
        <w:rPr>
          <w:color w:val="000000"/>
        </w:rPr>
        <w:t xml:space="preserve"> o wartości  2</w:t>
      </w:r>
      <w:r w:rsidR="002B0AC8" w:rsidRPr="00CE69AA">
        <w:rPr>
          <w:color w:val="000000"/>
        </w:rPr>
        <w:t>00.000 zł,</w:t>
      </w:r>
    </w:p>
    <w:p w:rsidR="002B0AC8" w:rsidRDefault="002B0AC8" w:rsidP="002B0AC8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seria </w:t>
      </w:r>
      <w:r w:rsidR="00517A0A">
        <w:rPr>
          <w:color w:val="000000"/>
        </w:rPr>
        <w:t>O14</w:t>
      </w:r>
      <w:r>
        <w:rPr>
          <w:color w:val="000000"/>
        </w:rPr>
        <w:t xml:space="preserve"> o wartości  2</w:t>
      </w:r>
      <w:r w:rsidRPr="00CE69AA">
        <w:rPr>
          <w:color w:val="000000"/>
        </w:rPr>
        <w:t>00.000 zł,</w:t>
      </w:r>
    </w:p>
    <w:p w:rsidR="00B623F1" w:rsidRDefault="00B623F1" w:rsidP="00B623F1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seria P14 o wartości  2</w:t>
      </w:r>
      <w:r w:rsidRPr="00CE69AA">
        <w:rPr>
          <w:color w:val="000000"/>
        </w:rPr>
        <w:t>00.000 zł,</w:t>
      </w:r>
    </w:p>
    <w:p w:rsidR="00B623F1" w:rsidRDefault="00B623F1" w:rsidP="00B623F1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seria R14 o wartości  2</w:t>
      </w:r>
      <w:r w:rsidRPr="00CE69AA">
        <w:rPr>
          <w:color w:val="000000"/>
        </w:rPr>
        <w:t>00.000 zł,</w:t>
      </w:r>
    </w:p>
    <w:p w:rsidR="00B623F1" w:rsidRDefault="00B623F1" w:rsidP="00B623F1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seria S14 o wartości  2</w:t>
      </w:r>
      <w:r w:rsidRPr="00CE69AA">
        <w:rPr>
          <w:color w:val="000000"/>
        </w:rPr>
        <w:t>00.000 zł,</w:t>
      </w:r>
    </w:p>
    <w:p w:rsidR="00B623F1" w:rsidRDefault="00B623F1" w:rsidP="00B623F1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seria T14 o wartości  2</w:t>
      </w:r>
      <w:r w:rsidRPr="00CE69AA">
        <w:rPr>
          <w:color w:val="000000"/>
        </w:rPr>
        <w:t>00.000 zł,</w:t>
      </w:r>
    </w:p>
    <w:p w:rsidR="002B0AC8" w:rsidRPr="00CE69AA" w:rsidRDefault="00B623F1" w:rsidP="00B623F1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seria U14 o wartości  200.000 zł.</w:t>
      </w:r>
    </w:p>
    <w:p w:rsidR="00CE69AA" w:rsidRPr="00CE69AA" w:rsidRDefault="00CE69AA" w:rsidP="00CE69AA">
      <w:pPr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adjustRightInd w:val="0"/>
        <w:jc w:val="both"/>
      </w:pPr>
      <w:r w:rsidRPr="00CE69AA">
        <w:t>Emisja obligacji nastąpi w 201</w:t>
      </w:r>
      <w:r w:rsidR="00517A0A">
        <w:t>4</w:t>
      </w:r>
      <w:r w:rsidRPr="00CE69AA">
        <w:t xml:space="preserve"> r.</w:t>
      </w:r>
    </w:p>
    <w:p w:rsidR="00CE69AA" w:rsidRPr="00CE69AA" w:rsidRDefault="00CE69AA" w:rsidP="00CE69AA">
      <w:pPr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adjustRightInd w:val="0"/>
        <w:jc w:val="both"/>
      </w:pPr>
      <w:r w:rsidRPr="00CE69AA">
        <w:t>Cena emisyjna obligacji będzie równa wartości nominalnej.</w:t>
      </w:r>
    </w:p>
    <w:p w:rsidR="00CE69AA" w:rsidRPr="00CE69AA" w:rsidRDefault="00CE69AA" w:rsidP="00CE69AA">
      <w:pPr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adjustRightInd w:val="0"/>
        <w:jc w:val="both"/>
      </w:pPr>
      <w:r w:rsidRPr="00CE69AA">
        <w:t>Wydatki związane z przeprowadzeniem emisji zostaną pokryte z dochodów własnych Gminy Jednorożec</w:t>
      </w:r>
      <w:r w:rsidRPr="00CE69AA">
        <w:rPr>
          <w:color w:val="FF0000"/>
        </w:rPr>
        <w:t>.</w:t>
      </w:r>
    </w:p>
    <w:p w:rsidR="00CE69AA" w:rsidRPr="00CE69AA" w:rsidRDefault="00CE69AA" w:rsidP="00CE69AA">
      <w:pPr>
        <w:suppressAutoHyphens/>
        <w:autoSpaceDE w:val="0"/>
        <w:autoSpaceDN w:val="0"/>
        <w:adjustRightInd w:val="0"/>
        <w:jc w:val="center"/>
      </w:pPr>
      <w:r w:rsidRPr="00CE69AA">
        <w:t>§ 4</w:t>
      </w:r>
    </w:p>
    <w:p w:rsidR="00CE69AA" w:rsidRPr="00CE69AA" w:rsidRDefault="00CE69AA" w:rsidP="00CE69AA">
      <w:pPr>
        <w:numPr>
          <w:ilvl w:val="0"/>
          <w:numId w:val="11"/>
        </w:numPr>
        <w:tabs>
          <w:tab w:val="left" w:pos="568"/>
        </w:tabs>
        <w:suppressAutoHyphens/>
        <w:autoSpaceDE w:val="0"/>
        <w:autoSpaceDN w:val="0"/>
        <w:adjustRightInd w:val="0"/>
        <w:jc w:val="both"/>
      </w:pPr>
      <w:r w:rsidRPr="00CE69AA">
        <w:t xml:space="preserve">Wykup </w:t>
      </w:r>
      <w:r w:rsidRPr="00CE69AA">
        <w:rPr>
          <w:color w:val="000000"/>
        </w:rPr>
        <w:t xml:space="preserve">obligacji nastąpi: </w:t>
      </w:r>
    </w:p>
    <w:p w:rsidR="00CE69AA" w:rsidRPr="00CE69AA" w:rsidRDefault="00517A0A" w:rsidP="00CE69AA">
      <w:pPr>
        <w:numPr>
          <w:ilvl w:val="0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 2021 roku dla obligacji serii A14</w:t>
      </w:r>
      <w:r w:rsidR="00CE69AA" w:rsidRPr="00CE69AA">
        <w:rPr>
          <w:color w:val="000000"/>
        </w:rPr>
        <w:t>,</w:t>
      </w:r>
      <w:r>
        <w:rPr>
          <w:color w:val="000000"/>
        </w:rPr>
        <w:t xml:space="preserve"> B14, C14, D14, E14</w:t>
      </w:r>
    </w:p>
    <w:p w:rsidR="00CE69AA" w:rsidRPr="00CE69AA" w:rsidRDefault="00517A0A" w:rsidP="00CE69AA">
      <w:pPr>
        <w:numPr>
          <w:ilvl w:val="0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 2022 roku dla obligacji serii F14, G14, H14, I14, J14</w:t>
      </w:r>
    </w:p>
    <w:p w:rsidR="00CE69AA" w:rsidRDefault="00517A0A" w:rsidP="00CE69AA">
      <w:pPr>
        <w:numPr>
          <w:ilvl w:val="0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 2023 roku dla obligacj</w:t>
      </w:r>
      <w:r w:rsidR="00B623F1">
        <w:rPr>
          <w:color w:val="000000"/>
        </w:rPr>
        <w:t>i serii K14, L14, M14, N14, O14</w:t>
      </w:r>
    </w:p>
    <w:p w:rsidR="00B623F1" w:rsidRPr="00CE69AA" w:rsidRDefault="00B623F1" w:rsidP="00B623F1">
      <w:pPr>
        <w:numPr>
          <w:ilvl w:val="0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 2024 roku dla obligacji serii P14, R14, S14, T14, U14</w:t>
      </w:r>
    </w:p>
    <w:p w:rsidR="00CE69AA" w:rsidRPr="00CE69AA" w:rsidRDefault="00CE69AA" w:rsidP="00CE69AA">
      <w:pPr>
        <w:numPr>
          <w:ilvl w:val="0"/>
          <w:numId w:val="15"/>
        </w:numPr>
        <w:tabs>
          <w:tab w:val="left" w:pos="568"/>
        </w:tabs>
        <w:suppressAutoHyphens/>
        <w:autoSpaceDE w:val="0"/>
        <w:autoSpaceDN w:val="0"/>
        <w:adjustRightInd w:val="0"/>
        <w:jc w:val="both"/>
      </w:pPr>
      <w:r w:rsidRPr="00CE69AA">
        <w:t xml:space="preserve">Obligacje zostaną wykupione według wartości nominalnej. </w:t>
      </w:r>
    </w:p>
    <w:p w:rsidR="00CE69AA" w:rsidRPr="00CE69AA" w:rsidRDefault="00CE69AA" w:rsidP="00CE69AA">
      <w:pPr>
        <w:numPr>
          <w:ilvl w:val="0"/>
          <w:numId w:val="15"/>
        </w:numPr>
        <w:tabs>
          <w:tab w:val="left" w:pos="568"/>
        </w:tabs>
        <w:suppressAutoHyphens/>
        <w:autoSpaceDE w:val="0"/>
        <w:autoSpaceDN w:val="0"/>
        <w:adjustRightInd w:val="0"/>
        <w:jc w:val="both"/>
      </w:pPr>
      <w:r w:rsidRPr="00CE69AA">
        <w:t>Jeżeli data wykupu obligacji określona w ust. 1 przypadnie na sobotę lub dzień ustawowo wolny od pracy, wykup nastąpi w najbliższym dniu roboczym.</w:t>
      </w:r>
    </w:p>
    <w:p w:rsidR="00CE69AA" w:rsidRPr="00CE69AA" w:rsidRDefault="00CE69AA" w:rsidP="00CE69AA">
      <w:pPr>
        <w:suppressAutoHyphens/>
        <w:autoSpaceDE w:val="0"/>
        <w:autoSpaceDN w:val="0"/>
        <w:adjustRightInd w:val="0"/>
        <w:jc w:val="both"/>
      </w:pPr>
    </w:p>
    <w:p w:rsidR="00CE69AA" w:rsidRPr="00CE69AA" w:rsidRDefault="00CE69AA" w:rsidP="00CE69AA">
      <w:pPr>
        <w:suppressAutoHyphens/>
        <w:autoSpaceDE w:val="0"/>
        <w:autoSpaceDN w:val="0"/>
        <w:adjustRightInd w:val="0"/>
        <w:jc w:val="center"/>
      </w:pPr>
      <w:r w:rsidRPr="00CE69AA">
        <w:t>§ 5</w:t>
      </w:r>
    </w:p>
    <w:p w:rsidR="00CE69AA" w:rsidRPr="00CE69AA" w:rsidRDefault="00CE69AA" w:rsidP="00CE69AA">
      <w:pPr>
        <w:numPr>
          <w:ilvl w:val="0"/>
          <w:numId w:val="17"/>
        </w:numPr>
        <w:tabs>
          <w:tab w:val="left" w:pos="0"/>
        </w:tabs>
        <w:suppressAutoHyphens/>
        <w:autoSpaceDE w:val="0"/>
        <w:autoSpaceDN w:val="0"/>
        <w:adjustRightInd w:val="0"/>
        <w:jc w:val="both"/>
      </w:pPr>
      <w:r w:rsidRPr="00CE69AA">
        <w:t>Oprocentowanie obligacji nalicza się od wartości nominalnej i wypłaca co najmniej raz do roku.</w:t>
      </w:r>
    </w:p>
    <w:p w:rsidR="00CE69AA" w:rsidRPr="00CE69AA" w:rsidRDefault="00CE69AA" w:rsidP="00CE69AA">
      <w:pPr>
        <w:numPr>
          <w:ilvl w:val="0"/>
          <w:numId w:val="17"/>
        </w:numPr>
        <w:tabs>
          <w:tab w:val="left" w:pos="0"/>
        </w:tabs>
        <w:suppressAutoHyphens/>
        <w:autoSpaceDE w:val="0"/>
        <w:autoSpaceDN w:val="0"/>
        <w:adjustRightInd w:val="0"/>
        <w:jc w:val="both"/>
      </w:pPr>
      <w:r w:rsidRPr="00CE69AA">
        <w:t>Oprocentowanie obligacji będzie zmienne, równe stawce WIBOR6M, ustalonej na dwa dni robocze przed rozpoczęciem okresu odsetkowego, powiększonej o marżę.</w:t>
      </w:r>
    </w:p>
    <w:p w:rsidR="00CE69AA" w:rsidRPr="00CE69AA" w:rsidRDefault="00CE69AA" w:rsidP="00CE69AA">
      <w:pPr>
        <w:numPr>
          <w:ilvl w:val="0"/>
          <w:numId w:val="17"/>
        </w:numPr>
        <w:tabs>
          <w:tab w:val="left" w:pos="0"/>
        </w:tabs>
        <w:suppressAutoHyphens/>
        <w:autoSpaceDE w:val="0"/>
        <w:autoSpaceDN w:val="0"/>
        <w:adjustRightInd w:val="0"/>
        <w:jc w:val="both"/>
      </w:pPr>
      <w:r w:rsidRPr="00CE69AA">
        <w:t>Oprocentowanie wypłaca się w następnym dniu po upływie okresu odsetkowego.</w:t>
      </w:r>
    </w:p>
    <w:p w:rsidR="00CE69AA" w:rsidRPr="00CE69AA" w:rsidRDefault="00CE69AA" w:rsidP="00CE69AA">
      <w:pPr>
        <w:numPr>
          <w:ilvl w:val="0"/>
          <w:numId w:val="17"/>
        </w:numPr>
        <w:tabs>
          <w:tab w:val="left" w:pos="0"/>
        </w:tabs>
        <w:suppressAutoHyphens/>
        <w:autoSpaceDE w:val="0"/>
        <w:autoSpaceDN w:val="0"/>
        <w:adjustRightInd w:val="0"/>
        <w:jc w:val="both"/>
      </w:pPr>
      <w:r w:rsidRPr="00CE69AA">
        <w:t>Jeżeli termin wypłaty oprocentowania określony w ust. 3 przypadnie na sobotę lub dzień ustawowo wolny od pracy, wypłata oprocentowania nastąpi w najbliższym dniu roboczym.</w:t>
      </w:r>
    </w:p>
    <w:p w:rsidR="00CE69AA" w:rsidRPr="00CE69AA" w:rsidRDefault="00CE69AA" w:rsidP="00CE69AA">
      <w:pPr>
        <w:numPr>
          <w:ilvl w:val="0"/>
          <w:numId w:val="17"/>
        </w:numPr>
        <w:tabs>
          <w:tab w:val="left" w:pos="0"/>
        </w:tabs>
        <w:suppressAutoHyphens/>
        <w:autoSpaceDE w:val="0"/>
        <w:autoSpaceDN w:val="0"/>
        <w:adjustRightInd w:val="0"/>
        <w:jc w:val="both"/>
      </w:pPr>
      <w:r w:rsidRPr="00CE69AA">
        <w:t>Obligacje nie będą oprocentowane poczynając od daty wykupu.</w:t>
      </w:r>
    </w:p>
    <w:p w:rsidR="00CE69AA" w:rsidRPr="00CE69AA" w:rsidRDefault="00CE69AA" w:rsidP="00CE69AA">
      <w:pPr>
        <w:suppressAutoHyphens/>
        <w:autoSpaceDE w:val="0"/>
        <w:autoSpaceDN w:val="0"/>
        <w:adjustRightInd w:val="0"/>
        <w:jc w:val="center"/>
        <w:rPr>
          <w:color w:val="000000"/>
        </w:rPr>
      </w:pPr>
    </w:p>
    <w:p w:rsidR="00CE69AA" w:rsidRPr="00CE69AA" w:rsidRDefault="00CE69AA" w:rsidP="00CE69AA">
      <w:pPr>
        <w:suppressAutoHyphens/>
        <w:autoSpaceDE w:val="0"/>
        <w:autoSpaceDN w:val="0"/>
        <w:adjustRightInd w:val="0"/>
        <w:jc w:val="center"/>
        <w:rPr>
          <w:color w:val="000000"/>
        </w:rPr>
      </w:pPr>
      <w:r w:rsidRPr="00CE69AA">
        <w:rPr>
          <w:color w:val="000000"/>
        </w:rPr>
        <w:t>§ 6</w:t>
      </w:r>
    </w:p>
    <w:p w:rsidR="00CE69AA" w:rsidRPr="00CE69AA" w:rsidRDefault="00CE69AA" w:rsidP="00CE69AA">
      <w:pPr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CE69AA">
        <w:rPr>
          <w:color w:val="000000"/>
        </w:rPr>
        <w:t>Wydatki związane z wykupem obligacji i wypłatą oprocentowania zostaną pokryte z dochodów własnyc</w:t>
      </w:r>
      <w:r w:rsidR="00517A0A">
        <w:rPr>
          <w:color w:val="000000"/>
        </w:rPr>
        <w:t>h Gminy Jednorożec w latach 2014-202</w:t>
      </w:r>
      <w:r w:rsidR="00B623F1">
        <w:rPr>
          <w:color w:val="000000"/>
        </w:rPr>
        <w:t>4</w:t>
      </w:r>
      <w:r w:rsidRPr="00CE69AA">
        <w:rPr>
          <w:color w:val="000000"/>
        </w:rPr>
        <w:t xml:space="preserve"> pochodzących z wpływów z podatku                   od nieruchomości, rolnego i leśnego.</w:t>
      </w:r>
    </w:p>
    <w:p w:rsidR="00CE69AA" w:rsidRPr="00CE69AA" w:rsidRDefault="00CE69AA" w:rsidP="00CE69AA">
      <w:pPr>
        <w:suppressAutoHyphens/>
        <w:autoSpaceDE w:val="0"/>
        <w:autoSpaceDN w:val="0"/>
        <w:adjustRightInd w:val="0"/>
        <w:jc w:val="both"/>
        <w:rPr>
          <w:color w:val="FF0000"/>
        </w:rPr>
      </w:pPr>
    </w:p>
    <w:p w:rsidR="00CE69AA" w:rsidRPr="00CE69AA" w:rsidRDefault="00CE69AA" w:rsidP="00CE69AA">
      <w:pPr>
        <w:suppressAutoHyphens/>
        <w:autoSpaceDE w:val="0"/>
        <w:autoSpaceDN w:val="0"/>
        <w:adjustRightInd w:val="0"/>
        <w:jc w:val="center"/>
      </w:pPr>
      <w:r w:rsidRPr="00CE69AA">
        <w:t>§ 7</w:t>
      </w:r>
    </w:p>
    <w:p w:rsidR="00CE69AA" w:rsidRPr="00CE69AA" w:rsidRDefault="00CE69AA" w:rsidP="00CE69AA">
      <w:pPr>
        <w:suppressAutoHyphens/>
        <w:autoSpaceDE w:val="0"/>
        <w:autoSpaceDN w:val="0"/>
        <w:adjustRightInd w:val="0"/>
        <w:jc w:val="both"/>
      </w:pPr>
      <w:r w:rsidRPr="00CE69AA">
        <w:t>Upoważnia się Wójta Gminy Jednorożec do:</w:t>
      </w:r>
    </w:p>
    <w:p w:rsidR="00CE69AA" w:rsidRPr="00CE69AA" w:rsidRDefault="00CE69AA" w:rsidP="00CE69AA">
      <w:pPr>
        <w:numPr>
          <w:ilvl w:val="0"/>
          <w:numId w:val="19"/>
        </w:numPr>
        <w:tabs>
          <w:tab w:val="left" w:pos="0"/>
        </w:tabs>
        <w:suppressAutoHyphens/>
        <w:autoSpaceDE w:val="0"/>
        <w:autoSpaceDN w:val="0"/>
        <w:adjustRightInd w:val="0"/>
        <w:jc w:val="both"/>
      </w:pPr>
      <w:r w:rsidRPr="00CE69AA">
        <w:t>zawarcia umowy z podmiotem, któremu zostaną powierzone czynności związane ze zbywaniem i wykupem obligacji oraz wypłatą oprocentowania,</w:t>
      </w:r>
    </w:p>
    <w:p w:rsidR="00CE69AA" w:rsidRPr="00CE69AA" w:rsidRDefault="00CE69AA" w:rsidP="00CE69AA">
      <w:pPr>
        <w:numPr>
          <w:ilvl w:val="0"/>
          <w:numId w:val="19"/>
        </w:numPr>
        <w:tabs>
          <w:tab w:val="left" w:pos="0"/>
        </w:tabs>
        <w:suppressAutoHyphens/>
        <w:autoSpaceDE w:val="0"/>
        <w:autoSpaceDN w:val="0"/>
        <w:adjustRightInd w:val="0"/>
        <w:jc w:val="both"/>
      </w:pPr>
      <w:r w:rsidRPr="00CE69AA">
        <w:t>dokonywania wszelkich czynności związanych z przygotowaniem i przeprowadzeniem emisji obligacji,</w:t>
      </w:r>
    </w:p>
    <w:p w:rsidR="00CE69AA" w:rsidRPr="00CE69AA" w:rsidRDefault="00CE69AA" w:rsidP="00CE69AA">
      <w:pPr>
        <w:numPr>
          <w:ilvl w:val="0"/>
          <w:numId w:val="19"/>
        </w:numPr>
        <w:tabs>
          <w:tab w:val="left" w:pos="0"/>
        </w:tabs>
        <w:suppressAutoHyphens/>
        <w:autoSpaceDE w:val="0"/>
        <w:autoSpaceDN w:val="0"/>
        <w:adjustRightInd w:val="0"/>
        <w:jc w:val="both"/>
      </w:pPr>
      <w:r w:rsidRPr="00CE69AA">
        <w:t>wypełnienia świadczeń wynikających z obligacji.</w:t>
      </w:r>
    </w:p>
    <w:p w:rsidR="00CE69AA" w:rsidRPr="00CE69AA" w:rsidRDefault="00CE69AA" w:rsidP="00CE69AA">
      <w:pPr>
        <w:suppressAutoHyphens/>
        <w:autoSpaceDE w:val="0"/>
        <w:autoSpaceDN w:val="0"/>
        <w:adjustRightInd w:val="0"/>
        <w:jc w:val="both"/>
      </w:pPr>
    </w:p>
    <w:p w:rsidR="00CE69AA" w:rsidRPr="00CE69AA" w:rsidRDefault="00CE69AA" w:rsidP="00CE69AA">
      <w:pPr>
        <w:suppressAutoHyphens/>
        <w:autoSpaceDE w:val="0"/>
        <w:autoSpaceDN w:val="0"/>
        <w:adjustRightInd w:val="0"/>
        <w:jc w:val="center"/>
      </w:pPr>
      <w:r w:rsidRPr="00CE69AA">
        <w:t>§ 8</w:t>
      </w:r>
    </w:p>
    <w:p w:rsidR="00CE69AA" w:rsidRPr="00CE69AA" w:rsidRDefault="00CE69AA" w:rsidP="00CE69AA">
      <w:pPr>
        <w:suppressAutoHyphens/>
        <w:autoSpaceDE w:val="0"/>
        <w:autoSpaceDN w:val="0"/>
        <w:adjustRightInd w:val="0"/>
        <w:jc w:val="both"/>
      </w:pPr>
      <w:r w:rsidRPr="00CE69AA">
        <w:t>Wykonanie uchwały powierza się Wójtowi Gminy Jednorożec.</w:t>
      </w:r>
    </w:p>
    <w:p w:rsidR="00CE69AA" w:rsidRPr="00CE69AA" w:rsidRDefault="00CE69AA" w:rsidP="00CE69AA">
      <w:pPr>
        <w:suppressAutoHyphens/>
        <w:autoSpaceDE w:val="0"/>
        <w:autoSpaceDN w:val="0"/>
        <w:adjustRightInd w:val="0"/>
        <w:jc w:val="both"/>
      </w:pPr>
    </w:p>
    <w:p w:rsidR="00CE69AA" w:rsidRPr="00CE69AA" w:rsidRDefault="00CE69AA" w:rsidP="00CE69AA">
      <w:pPr>
        <w:suppressAutoHyphens/>
        <w:autoSpaceDE w:val="0"/>
        <w:autoSpaceDN w:val="0"/>
        <w:adjustRightInd w:val="0"/>
        <w:jc w:val="center"/>
      </w:pPr>
      <w:r w:rsidRPr="00CE69AA">
        <w:t>§ 9</w:t>
      </w:r>
    </w:p>
    <w:p w:rsidR="00CE69AA" w:rsidRPr="00CE69AA" w:rsidRDefault="00CE69AA" w:rsidP="00CE69AA">
      <w:pPr>
        <w:suppressAutoHyphens/>
        <w:autoSpaceDE w:val="0"/>
        <w:autoSpaceDN w:val="0"/>
        <w:adjustRightInd w:val="0"/>
        <w:jc w:val="both"/>
      </w:pPr>
      <w:r w:rsidRPr="00CE69AA">
        <w:t>Uchwała wchodzi w życie z dniem podjęcia.</w:t>
      </w:r>
    </w:p>
    <w:p w:rsidR="00FF1B23" w:rsidRDefault="00FF1B23">
      <w:pPr>
        <w:rPr>
          <w:b/>
        </w:rPr>
      </w:pPr>
    </w:p>
    <w:p w:rsidR="008258DB" w:rsidRPr="00FF1B23" w:rsidRDefault="00FF1B23" w:rsidP="00FF1B23">
      <w:pPr>
        <w:ind w:left="3540" w:firstLine="708"/>
        <w:rPr>
          <w:b/>
        </w:rPr>
      </w:pPr>
      <w:r w:rsidRPr="00FF1B23">
        <w:rPr>
          <w:b/>
        </w:rPr>
        <w:t>Przewodniczący Rady Gminy Jednorożec</w:t>
      </w:r>
      <w:r w:rsidR="00433A23">
        <w:rPr>
          <w:b/>
        </w:rPr>
        <w:t xml:space="preserve"> /-/</w:t>
      </w:r>
    </w:p>
    <w:p w:rsidR="00FF1B23" w:rsidRPr="00FF1B23" w:rsidRDefault="00FF1B23" w:rsidP="00FF1B23">
      <w:pPr>
        <w:ind w:left="4248" w:firstLine="708"/>
        <w:rPr>
          <w:b/>
        </w:rPr>
      </w:pPr>
      <w:r w:rsidRPr="00FF1B23">
        <w:rPr>
          <w:b/>
        </w:rPr>
        <w:t>Sławomir Gadomski</w:t>
      </w:r>
    </w:p>
    <w:p w:rsidR="00FF1B23" w:rsidRPr="00FF1B23" w:rsidRDefault="00FF1B23">
      <w:pPr>
        <w:rPr>
          <w:b/>
        </w:rPr>
      </w:pPr>
    </w:p>
    <w:sectPr w:rsidR="00FF1B23" w:rsidRPr="00FF1B23" w:rsidSect="00FF1B23">
      <w:pgSz w:w="12240" w:h="15840"/>
      <w:pgMar w:top="1134" w:right="1418" w:bottom="1134" w:left="1418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8E4D8"/>
    <w:lvl w:ilvl="0">
      <w:numFmt w:val="bullet"/>
      <w:lvlText w:val="*"/>
      <w:lvlJc w:val="left"/>
    </w:lvl>
  </w:abstractNum>
  <w:abstractNum w:abstractNumId="1">
    <w:nsid w:val="02DB3BC2"/>
    <w:multiLevelType w:val="multilevel"/>
    <w:tmpl w:val="07C0C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D00B5"/>
    <w:multiLevelType w:val="multilevel"/>
    <w:tmpl w:val="199E2C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923849"/>
    <w:multiLevelType w:val="hybridMultilevel"/>
    <w:tmpl w:val="9640A9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3F76ACD"/>
    <w:multiLevelType w:val="multilevel"/>
    <w:tmpl w:val="B07637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1047CE"/>
    <w:multiLevelType w:val="multilevel"/>
    <w:tmpl w:val="3A32F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B059AD"/>
    <w:multiLevelType w:val="hybridMultilevel"/>
    <w:tmpl w:val="29644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817A4C"/>
    <w:multiLevelType w:val="hybridMultilevel"/>
    <w:tmpl w:val="F3E4240A"/>
    <w:lvl w:ilvl="0" w:tplc="0F8A6D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7B19A5"/>
    <w:multiLevelType w:val="hybridMultilevel"/>
    <w:tmpl w:val="268624E2"/>
    <w:lvl w:ilvl="0" w:tplc="80605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990187"/>
    <w:multiLevelType w:val="hybridMultilevel"/>
    <w:tmpl w:val="B7722976"/>
    <w:lvl w:ilvl="0" w:tplc="F79483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D940A2"/>
    <w:multiLevelType w:val="multilevel"/>
    <w:tmpl w:val="F064E8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3BB51D3"/>
    <w:multiLevelType w:val="multilevel"/>
    <w:tmpl w:val="8752BA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CB7CCA"/>
    <w:multiLevelType w:val="hybridMultilevel"/>
    <w:tmpl w:val="F064E8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AC245F"/>
    <w:multiLevelType w:val="hybridMultilevel"/>
    <w:tmpl w:val="199E2C0A"/>
    <w:lvl w:ilvl="0" w:tplc="0F8A6D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605D84"/>
    <w:multiLevelType w:val="hybridMultilevel"/>
    <w:tmpl w:val="D856FF44"/>
    <w:lvl w:ilvl="0" w:tplc="CBAC1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75022A"/>
    <w:multiLevelType w:val="hybridMultilevel"/>
    <w:tmpl w:val="45D090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0D158A2"/>
    <w:multiLevelType w:val="multilevel"/>
    <w:tmpl w:val="9640A9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FE0D6E"/>
    <w:multiLevelType w:val="hybridMultilevel"/>
    <w:tmpl w:val="C988F8F4"/>
    <w:lvl w:ilvl="0" w:tplc="BA560A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5744DF"/>
    <w:multiLevelType w:val="hybridMultilevel"/>
    <w:tmpl w:val="2EAAAE72"/>
    <w:lvl w:ilvl="0" w:tplc="CBAC1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5"/>
  </w:num>
  <w:num w:numId="3">
    <w:abstractNumId w:val="6"/>
  </w:num>
  <w:num w:numId="4">
    <w:abstractNumId w:val="12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13"/>
  </w:num>
  <w:num w:numId="10">
    <w:abstractNumId w:val="2"/>
  </w:num>
  <w:num w:numId="11">
    <w:abstractNumId w:val="8"/>
  </w:num>
  <w:num w:numId="12">
    <w:abstractNumId w:val="3"/>
  </w:num>
  <w:num w:numId="13">
    <w:abstractNumId w:val="1"/>
  </w:num>
  <w:num w:numId="14">
    <w:abstractNumId w:val="16"/>
  </w:num>
  <w:num w:numId="15">
    <w:abstractNumId w:val="17"/>
  </w:num>
  <w:num w:numId="16">
    <w:abstractNumId w:val="11"/>
  </w:num>
  <w:num w:numId="17">
    <w:abstractNumId w:val="18"/>
  </w:num>
  <w:num w:numId="18">
    <w:abstractNumId w:val="4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E69AA"/>
    <w:rsid w:val="000D12C5"/>
    <w:rsid w:val="00145F20"/>
    <w:rsid w:val="001B6854"/>
    <w:rsid w:val="002445E5"/>
    <w:rsid w:val="00291EA0"/>
    <w:rsid w:val="002B0AC8"/>
    <w:rsid w:val="003276ED"/>
    <w:rsid w:val="00386BAA"/>
    <w:rsid w:val="003B630D"/>
    <w:rsid w:val="003C7FD3"/>
    <w:rsid w:val="003D59C6"/>
    <w:rsid w:val="003F1168"/>
    <w:rsid w:val="003F7A14"/>
    <w:rsid w:val="00433A23"/>
    <w:rsid w:val="004A13FB"/>
    <w:rsid w:val="00517A0A"/>
    <w:rsid w:val="007756D9"/>
    <w:rsid w:val="0078655B"/>
    <w:rsid w:val="007E3153"/>
    <w:rsid w:val="007F640D"/>
    <w:rsid w:val="008258DB"/>
    <w:rsid w:val="00863DE8"/>
    <w:rsid w:val="00994DF5"/>
    <w:rsid w:val="00AC2F98"/>
    <w:rsid w:val="00B20515"/>
    <w:rsid w:val="00B50171"/>
    <w:rsid w:val="00B623F1"/>
    <w:rsid w:val="00CE69AA"/>
    <w:rsid w:val="00D35CB5"/>
    <w:rsid w:val="00E579FC"/>
    <w:rsid w:val="00EC704F"/>
    <w:rsid w:val="00F431A4"/>
    <w:rsid w:val="00FD24BA"/>
    <w:rsid w:val="00FD398B"/>
    <w:rsid w:val="00FF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E69AA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m.kucinska</dc:creator>
  <cp:keywords/>
  <cp:lastModifiedBy>Lilla Zabielska</cp:lastModifiedBy>
  <cp:revision>2</cp:revision>
  <cp:lastPrinted>2014-06-12T07:06:00Z</cp:lastPrinted>
  <dcterms:created xsi:type="dcterms:W3CDTF">2014-07-01T10:06:00Z</dcterms:created>
  <dcterms:modified xsi:type="dcterms:W3CDTF">2014-07-01T10:06:00Z</dcterms:modified>
</cp:coreProperties>
</file>