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EB" w:rsidRPr="00AD7B7D" w:rsidRDefault="00337DEB" w:rsidP="00337DEB">
      <w:pPr>
        <w:pStyle w:val="NormalnyWeb"/>
        <w:spacing w:before="0" w:beforeAutospacing="0" w:after="0" w:line="360" w:lineRule="auto"/>
        <w:jc w:val="center"/>
        <w:rPr>
          <w:color w:val="FF0000"/>
        </w:rPr>
      </w:pPr>
    </w:p>
    <w:p w:rsidR="00337DEB" w:rsidRDefault="00337DEB" w:rsidP="00337DEB">
      <w:pPr>
        <w:pStyle w:val="NormalnyWeb"/>
        <w:spacing w:before="0" w:beforeAutospacing="0" w:after="0" w:line="360" w:lineRule="auto"/>
      </w:pPr>
    </w:p>
    <w:p w:rsidR="00337DEB" w:rsidRPr="004C78FE" w:rsidRDefault="00337DEB" w:rsidP="00337DEB">
      <w:pPr>
        <w:pStyle w:val="NormalnyWeb"/>
        <w:spacing w:before="0" w:beforeAutospacing="0" w:after="0" w:line="360" w:lineRule="auto"/>
      </w:pPr>
      <w:r>
        <w:t>,</w:t>
      </w:r>
    </w:p>
    <w:p w:rsidR="00337DEB" w:rsidRPr="004C78FE" w:rsidRDefault="00337DEB" w:rsidP="00337DEB">
      <w:pPr>
        <w:pStyle w:val="NormalnyWeb"/>
        <w:spacing w:before="0" w:beforeAutospacing="0" w:after="0" w:line="360" w:lineRule="auto"/>
        <w:jc w:val="center"/>
      </w:pPr>
    </w:p>
    <w:p w:rsidR="00337DEB" w:rsidRPr="004C78FE" w:rsidRDefault="00337DEB" w:rsidP="00337DEB">
      <w:pPr>
        <w:pStyle w:val="NormalnyWeb"/>
        <w:spacing w:before="0" w:beforeAutospacing="0" w:after="0" w:line="360" w:lineRule="auto"/>
        <w:ind w:left="4956" w:firstLine="708"/>
      </w:pPr>
      <w:r w:rsidRPr="004C78FE">
        <w:t>Załącznik Nr 2</w:t>
      </w:r>
    </w:p>
    <w:p w:rsidR="00337DEB" w:rsidRPr="004C78FE" w:rsidRDefault="00337DEB" w:rsidP="00337DEB">
      <w:pPr>
        <w:pStyle w:val="NormalnyWeb"/>
        <w:spacing w:before="0" w:beforeAutospacing="0" w:after="0" w:line="360" w:lineRule="auto"/>
        <w:ind w:left="4956" w:firstLine="708"/>
      </w:pPr>
      <w:r w:rsidRPr="004C78FE">
        <w:t xml:space="preserve">do Zarządzenia Nr </w:t>
      </w:r>
      <w:r>
        <w:t>84/2014</w:t>
      </w:r>
    </w:p>
    <w:p w:rsidR="00337DEB" w:rsidRPr="004C78FE" w:rsidRDefault="00337DEB" w:rsidP="00337DEB">
      <w:pPr>
        <w:pStyle w:val="NormalnyWeb"/>
        <w:spacing w:before="0" w:beforeAutospacing="0" w:after="0" w:line="360" w:lineRule="auto"/>
        <w:ind w:left="4956" w:firstLine="708"/>
      </w:pPr>
      <w:r w:rsidRPr="004C78FE">
        <w:t>Wójta Gminy Jednorożec</w:t>
      </w:r>
    </w:p>
    <w:p w:rsidR="00337DEB" w:rsidRPr="004C78FE" w:rsidRDefault="00337DEB" w:rsidP="00337DEB">
      <w:pPr>
        <w:pStyle w:val="NormalnyWeb"/>
        <w:spacing w:before="0" w:beforeAutospacing="0" w:after="0" w:line="360" w:lineRule="auto"/>
        <w:ind w:left="4956" w:firstLine="708"/>
      </w:pPr>
      <w:r w:rsidRPr="004C78FE">
        <w:t xml:space="preserve">z dnia </w:t>
      </w:r>
      <w:r>
        <w:t>29 sierpnia 2014</w:t>
      </w:r>
      <w:r w:rsidRPr="004C78FE">
        <w:t xml:space="preserve"> roku</w:t>
      </w:r>
    </w:p>
    <w:p w:rsidR="00337DEB" w:rsidRPr="004C78FE" w:rsidRDefault="00337DEB" w:rsidP="00337DEB">
      <w:pPr>
        <w:pStyle w:val="NormalnyWeb"/>
        <w:spacing w:before="0" w:beforeAutospacing="0" w:after="0" w:line="360" w:lineRule="auto"/>
      </w:pPr>
    </w:p>
    <w:p w:rsidR="00337DEB" w:rsidRPr="004C78FE" w:rsidRDefault="00337DEB" w:rsidP="00337DEB">
      <w:pPr>
        <w:pStyle w:val="NormalnyWeb"/>
        <w:spacing w:before="0" w:beforeAutospacing="0" w:after="0" w:line="360" w:lineRule="auto"/>
        <w:jc w:val="center"/>
      </w:pPr>
      <w:r w:rsidRPr="004C78FE">
        <w:rPr>
          <w:b/>
          <w:bCs/>
        </w:rPr>
        <w:t>ZESTAWIENIE PLANOWANYCH I WYKONANYCH WYDATKÓW NA POSZCZEGÓLNE PRZEDSIĘWZIĘCIA W I PÓŁROCZU 2014 ROKU</w:t>
      </w:r>
    </w:p>
    <w:p w:rsidR="00337DEB" w:rsidRPr="004C78FE" w:rsidRDefault="00337DEB" w:rsidP="00337DEB">
      <w:pPr>
        <w:pStyle w:val="NormalnyWeb"/>
        <w:spacing w:before="0" w:beforeAutospacing="0" w:after="0" w:line="360" w:lineRule="auto"/>
      </w:pPr>
    </w:p>
    <w:tbl>
      <w:tblPr>
        <w:tblW w:w="95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155"/>
        <w:gridCol w:w="1567"/>
        <w:gridCol w:w="1371"/>
        <w:gridCol w:w="1462"/>
      </w:tblGrid>
      <w:tr w:rsidR="00337DEB" w:rsidRPr="004C78FE" w:rsidTr="006E021F">
        <w:trPr>
          <w:trHeight w:val="780"/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</w:p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Nazwa zadania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Plan</w:t>
            </w:r>
          </w:p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na 2014 r.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Wykonanie</w:t>
            </w:r>
          </w:p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za I półrocze 2014 r.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%</w:t>
            </w:r>
          </w:p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realizacji</w:t>
            </w:r>
          </w:p>
        </w:tc>
      </w:tr>
      <w:tr w:rsidR="00337DEB" w:rsidRPr="004C78FE" w:rsidTr="006E021F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37DEB" w:rsidRPr="004C78FE" w:rsidTr="006E021F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b/>
                <w:bCs/>
                <w:sz w:val="22"/>
                <w:szCs w:val="22"/>
              </w:rPr>
              <w:t>Wydatki bieżące</w:t>
            </w:r>
          </w:p>
        </w:tc>
      </w:tr>
      <w:tr w:rsidR="00337DEB" w:rsidRPr="004C78FE" w:rsidTr="006E021F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37DEB" w:rsidRPr="004C78FE" w:rsidTr="006E021F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i/>
                <w:iCs/>
                <w:sz w:val="22"/>
                <w:szCs w:val="22"/>
              </w:rPr>
              <w:t xml:space="preserve">Programy, projekty lub zadania związane z programami realizowanymi z udziałem środków, o których mowa w art. 5 ust. 1 </w:t>
            </w:r>
            <w:proofErr w:type="spellStart"/>
            <w:r w:rsidRPr="004C78FE">
              <w:rPr>
                <w:i/>
                <w:iCs/>
                <w:sz w:val="22"/>
                <w:szCs w:val="22"/>
              </w:rPr>
              <w:t>pkt</w:t>
            </w:r>
            <w:proofErr w:type="spellEnd"/>
            <w:r w:rsidRPr="004C78FE">
              <w:rPr>
                <w:i/>
                <w:iCs/>
                <w:sz w:val="22"/>
                <w:szCs w:val="22"/>
              </w:rPr>
              <w:t xml:space="preserve"> 2 i 3 </w:t>
            </w:r>
            <w:proofErr w:type="spellStart"/>
            <w:r w:rsidRPr="004C78FE">
              <w:rPr>
                <w:i/>
                <w:iCs/>
                <w:sz w:val="22"/>
                <w:szCs w:val="22"/>
              </w:rPr>
              <w:t>ufp</w:t>
            </w:r>
            <w:proofErr w:type="spellEnd"/>
          </w:p>
        </w:tc>
      </w:tr>
      <w:tr w:rsidR="00337DEB" w:rsidRPr="004C78FE" w:rsidTr="006E021F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37DEB" w:rsidRPr="00AD7B7D" w:rsidTr="006E021F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4C78FE">
              <w:rPr>
                <w:color w:val="000000"/>
                <w:sz w:val="22"/>
                <w:szCs w:val="22"/>
              </w:rPr>
              <w:t>Być aktywną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75.000,00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16.882,77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22,51</w:t>
            </w:r>
          </w:p>
        </w:tc>
      </w:tr>
      <w:tr w:rsidR="00337DEB" w:rsidRPr="00AD7B7D" w:rsidTr="006E021F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Jednorożec potrzebuje przedszkola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159.380,00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85.118,23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53,</w:t>
            </w:r>
            <w:r>
              <w:rPr>
                <w:sz w:val="22"/>
                <w:szCs w:val="22"/>
              </w:rPr>
              <w:t>41</w:t>
            </w:r>
          </w:p>
        </w:tc>
      </w:tr>
      <w:tr w:rsidR="00337DEB" w:rsidRPr="00AD7B7D" w:rsidTr="006E021F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W trosce o dobry start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31.800,00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26.727,60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84,05</w:t>
            </w:r>
          </w:p>
        </w:tc>
      </w:tr>
      <w:tr w:rsidR="00337DEB" w:rsidRPr="00AD7B7D" w:rsidTr="006E021F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37DEB" w:rsidRPr="00AD7B7D" w:rsidTr="006E021F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right"/>
              <w:rPr>
                <w:i/>
                <w:sz w:val="22"/>
                <w:szCs w:val="22"/>
              </w:rPr>
            </w:pPr>
            <w:r w:rsidRPr="004C78FE">
              <w:rPr>
                <w:i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i/>
                <w:sz w:val="22"/>
                <w:szCs w:val="22"/>
              </w:rPr>
            </w:pPr>
            <w:r w:rsidRPr="004C78FE">
              <w:rPr>
                <w:i/>
                <w:sz w:val="22"/>
                <w:szCs w:val="22"/>
              </w:rPr>
              <w:t>266.180,00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i/>
                <w:sz w:val="22"/>
                <w:szCs w:val="22"/>
              </w:rPr>
            </w:pPr>
            <w:r w:rsidRPr="004C78FE">
              <w:rPr>
                <w:i/>
                <w:sz w:val="22"/>
                <w:szCs w:val="22"/>
              </w:rPr>
              <w:t>128.728,60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i/>
                <w:sz w:val="22"/>
                <w:szCs w:val="22"/>
              </w:rPr>
            </w:pPr>
            <w:r w:rsidRPr="004C78FE">
              <w:rPr>
                <w:i/>
                <w:sz w:val="22"/>
                <w:szCs w:val="22"/>
              </w:rPr>
              <w:t>48,36</w:t>
            </w:r>
          </w:p>
        </w:tc>
      </w:tr>
      <w:tr w:rsidR="00337DEB" w:rsidRPr="00AD7B7D" w:rsidTr="006E021F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37DEB" w:rsidRPr="00AD7B7D" w:rsidTr="006E021F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i/>
                <w:color w:val="000000"/>
                <w:sz w:val="22"/>
                <w:szCs w:val="22"/>
              </w:rPr>
              <w:t xml:space="preserve">Wydatki </w:t>
            </w:r>
            <w:r w:rsidRPr="004C78FE">
              <w:rPr>
                <w:i/>
                <w:iCs/>
                <w:color w:val="000000"/>
                <w:sz w:val="22"/>
                <w:szCs w:val="22"/>
              </w:rPr>
              <w:t xml:space="preserve">na programy, projekty lub zadania pozostałe (inne niż wymienione w </w:t>
            </w:r>
            <w:proofErr w:type="spellStart"/>
            <w:r w:rsidRPr="004C78FE">
              <w:rPr>
                <w:i/>
                <w:iCs/>
                <w:color w:val="000000"/>
                <w:sz w:val="22"/>
                <w:szCs w:val="22"/>
              </w:rPr>
              <w:t>pkt</w:t>
            </w:r>
            <w:proofErr w:type="spellEnd"/>
            <w:r w:rsidRPr="004C78FE">
              <w:rPr>
                <w:i/>
                <w:iCs/>
                <w:color w:val="000000"/>
                <w:sz w:val="22"/>
                <w:szCs w:val="22"/>
              </w:rPr>
              <w:t xml:space="preserve"> 1.1 i 1.2)</w:t>
            </w:r>
          </w:p>
        </w:tc>
      </w:tr>
      <w:tr w:rsidR="00337DEB" w:rsidRPr="00AD7B7D" w:rsidTr="006E021F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8A6CF6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337DEB" w:rsidRPr="00AD7B7D" w:rsidTr="006E021F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8A6CF6" w:rsidRDefault="00337DEB" w:rsidP="006E021F">
            <w:pPr>
              <w:pStyle w:val="NormalnyWeb"/>
              <w:spacing w:before="0" w:beforeAutospacing="0" w:after="0" w:line="360" w:lineRule="auto"/>
              <w:jc w:val="both"/>
              <w:rPr>
                <w:bCs/>
                <w:sz w:val="22"/>
                <w:szCs w:val="22"/>
              </w:rPr>
            </w:pPr>
            <w:r w:rsidRPr="008A6CF6">
              <w:rPr>
                <w:bCs/>
                <w:sz w:val="22"/>
                <w:szCs w:val="22"/>
              </w:rPr>
              <w:lastRenderedPageBreak/>
              <w:t>Ubezpieczenie mienia i odpowiedzialności cywilnej w Gminie Jednorożec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8A6CF6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8A6CF6">
              <w:rPr>
                <w:sz w:val="22"/>
                <w:szCs w:val="22"/>
              </w:rPr>
              <w:t>41.284,00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8A6CF6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8A6CF6">
              <w:rPr>
                <w:sz w:val="22"/>
                <w:szCs w:val="22"/>
              </w:rPr>
              <w:t>34.571,16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8A6CF6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8A6CF6">
              <w:rPr>
                <w:sz w:val="22"/>
                <w:szCs w:val="22"/>
              </w:rPr>
              <w:t>83,74</w:t>
            </w:r>
          </w:p>
        </w:tc>
      </w:tr>
      <w:tr w:rsidR="00337DEB" w:rsidRPr="00AD7B7D" w:rsidTr="006E021F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8A6CF6" w:rsidRDefault="00337DEB" w:rsidP="006E021F">
            <w:pPr>
              <w:pStyle w:val="NormalnyWeb"/>
              <w:spacing w:before="0" w:beforeAutospacing="0" w:after="0" w:line="360" w:lineRule="auto"/>
              <w:jc w:val="both"/>
              <w:rPr>
                <w:bCs/>
                <w:sz w:val="22"/>
                <w:szCs w:val="22"/>
              </w:rPr>
            </w:pPr>
            <w:r w:rsidRPr="008A6CF6">
              <w:rPr>
                <w:bCs/>
                <w:sz w:val="22"/>
                <w:szCs w:val="22"/>
              </w:rPr>
              <w:t>Zakup energii elektrycznej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8A6CF6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8A6CF6">
              <w:rPr>
                <w:sz w:val="22"/>
                <w:szCs w:val="22"/>
              </w:rPr>
              <w:t>140.000,00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8A6CF6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8A6CF6">
              <w:rPr>
                <w:sz w:val="22"/>
                <w:szCs w:val="22"/>
              </w:rPr>
              <w:t>16.396,53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8A6CF6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8A6CF6">
              <w:rPr>
                <w:sz w:val="22"/>
                <w:szCs w:val="22"/>
              </w:rPr>
              <w:t>11,71</w:t>
            </w:r>
          </w:p>
        </w:tc>
      </w:tr>
      <w:tr w:rsidR="00337DEB" w:rsidRPr="00AD7B7D" w:rsidTr="006E021F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4C78FE">
              <w:rPr>
                <w:bCs/>
                <w:color w:val="000000"/>
                <w:sz w:val="22"/>
                <w:szCs w:val="22"/>
              </w:rPr>
              <w:t>Zakup i dostawa oleju napędowego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8A6CF6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8A6CF6">
              <w:rPr>
                <w:sz w:val="22"/>
                <w:szCs w:val="22"/>
              </w:rPr>
              <w:t>120.000,00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8A6CF6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8A6CF6">
              <w:rPr>
                <w:sz w:val="22"/>
                <w:szCs w:val="22"/>
              </w:rPr>
              <w:t>50.941,48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8A6CF6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8A6CF6">
              <w:rPr>
                <w:sz w:val="22"/>
                <w:szCs w:val="22"/>
              </w:rPr>
              <w:t>42,45</w:t>
            </w:r>
          </w:p>
        </w:tc>
      </w:tr>
      <w:tr w:rsidR="00337DEB" w:rsidRPr="00AD7B7D" w:rsidTr="006E021F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37DEB" w:rsidRPr="00AD7B7D" w:rsidTr="006E021F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4C78FE">
              <w:rPr>
                <w:bCs/>
                <w:i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i/>
                <w:sz w:val="22"/>
                <w:szCs w:val="22"/>
              </w:rPr>
            </w:pPr>
            <w:r w:rsidRPr="004C78FE">
              <w:rPr>
                <w:i/>
                <w:sz w:val="22"/>
                <w:szCs w:val="22"/>
              </w:rPr>
              <w:t>301.284,00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101.909,17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33,82</w:t>
            </w:r>
          </w:p>
        </w:tc>
      </w:tr>
      <w:tr w:rsidR="00337DEB" w:rsidRPr="00AD7B7D" w:rsidTr="006E021F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37DEB" w:rsidRPr="00AD7B7D" w:rsidTr="006E021F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b/>
                <w:bCs/>
                <w:color w:val="000000"/>
                <w:sz w:val="22"/>
                <w:szCs w:val="22"/>
              </w:rPr>
              <w:t>Ogółem wydatki bieżące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b/>
                <w:sz w:val="22"/>
                <w:szCs w:val="22"/>
              </w:rPr>
            </w:pPr>
            <w:r w:rsidRPr="004C78FE">
              <w:rPr>
                <w:b/>
                <w:sz w:val="22"/>
                <w:szCs w:val="22"/>
              </w:rPr>
              <w:t>567.464,00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230.637,77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40,64</w:t>
            </w:r>
          </w:p>
        </w:tc>
      </w:tr>
      <w:tr w:rsidR="00337DEB" w:rsidRPr="00AD7B7D" w:rsidTr="006E021F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</w:p>
        </w:tc>
      </w:tr>
      <w:tr w:rsidR="00337DEB" w:rsidRPr="00AD7B7D" w:rsidTr="006E021F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b/>
                <w:bCs/>
                <w:color w:val="000000"/>
                <w:sz w:val="22"/>
                <w:szCs w:val="22"/>
              </w:rPr>
              <w:t>Wydatki majątkowe</w:t>
            </w:r>
          </w:p>
        </w:tc>
      </w:tr>
      <w:tr w:rsidR="00337DEB" w:rsidRPr="00AD7B7D" w:rsidTr="006E021F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37DEB" w:rsidRPr="00AD7B7D" w:rsidTr="006E021F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i/>
                <w:iCs/>
                <w:color w:val="000000"/>
                <w:sz w:val="22"/>
                <w:szCs w:val="22"/>
              </w:rPr>
              <w:t xml:space="preserve">Programy, projekty lub zadania związane z programami realizowanymi z udziałem środków, o których mowa w art. 5 ust. 1 </w:t>
            </w:r>
            <w:proofErr w:type="spellStart"/>
            <w:r w:rsidRPr="004C78FE">
              <w:rPr>
                <w:i/>
                <w:iCs/>
                <w:color w:val="000000"/>
                <w:sz w:val="22"/>
                <w:szCs w:val="22"/>
              </w:rPr>
              <w:t>pkt</w:t>
            </w:r>
            <w:proofErr w:type="spellEnd"/>
            <w:r w:rsidRPr="004C78FE">
              <w:rPr>
                <w:i/>
                <w:iCs/>
                <w:color w:val="000000"/>
                <w:sz w:val="22"/>
                <w:szCs w:val="22"/>
              </w:rPr>
              <w:t xml:space="preserve"> 2 i 3</w:t>
            </w:r>
          </w:p>
        </w:tc>
      </w:tr>
      <w:tr w:rsidR="00337DEB" w:rsidRPr="00AD7B7D" w:rsidTr="006E021F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37DEB" w:rsidRPr="00AD7B7D" w:rsidTr="006E021F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4C78FE">
              <w:rPr>
                <w:color w:val="000000"/>
                <w:sz w:val="22"/>
                <w:szCs w:val="22"/>
              </w:rPr>
              <w:t>Ekologiczne partnerstwo – kompleksowe wykorzystywanie odnawialnych źródeł energii na rzecz poprawy powietrza atmosferycznego w gminach Jednorożec i Czernice Borowe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3.243.934,58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0,00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0,00</w:t>
            </w:r>
          </w:p>
        </w:tc>
      </w:tr>
      <w:tr w:rsidR="00337DEB" w:rsidRPr="00AD7B7D" w:rsidTr="006E021F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rPr>
                <w:color w:val="000000"/>
                <w:sz w:val="22"/>
                <w:szCs w:val="22"/>
              </w:rPr>
            </w:pPr>
            <w:r w:rsidRPr="004C78FE">
              <w:rPr>
                <w:color w:val="000000"/>
                <w:sz w:val="22"/>
                <w:szCs w:val="22"/>
              </w:rPr>
              <w:t>Poprawa bezpieczeństwa i efektywności energetycznej poprzez termomodernizację obiektów użyteczności publicznej w gminach Północnego Mazowsza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1.279.654,98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617.588,50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48,26</w:t>
            </w:r>
          </w:p>
        </w:tc>
      </w:tr>
      <w:tr w:rsidR="00337DEB" w:rsidRPr="00AD7B7D" w:rsidTr="006E021F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4C78FE">
              <w:rPr>
                <w:color w:val="000000"/>
                <w:sz w:val="22"/>
                <w:szCs w:val="22"/>
              </w:rPr>
              <w:t>Poprawa warunków edukacyjnych dzieci i młodzieży w Gminie Jednorożec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10.827.945,07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1.286.030,05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11,88</w:t>
            </w:r>
          </w:p>
        </w:tc>
      </w:tr>
      <w:tr w:rsidR="00337DEB" w:rsidRPr="00AD7B7D" w:rsidTr="006E021F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4C78FE">
              <w:rPr>
                <w:color w:val="000000"/>
                <w:sz w:val="22"/>
                <w:szCs w:val="22"/>
              </w:rPr>
              <w:t>Przyspieszenie wzrostu konkurencyjności województwa mazowieckiego, przez budowanie społeczeństwa informacyjnego i gospodarki opartej na wiedzy poprzez stworzenie zintegrowanych baz wiedzy o Mazowszu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4.881,68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4.881,68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100,00</w:t>
            </w:r>
          </w:p>
        </w:tc>
      </w:tr>
      <w:tr w:rsidR="00337DEB" w:rsidRPr="00AD7B7D" w:rsidTr="006E021F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4C78FE">
              <w:rPr>
                <w:color w:val="000000"/>
                <w:sz w:val="22"/>
                <w:szCs w:val="22"/>
              </w:rPr>
              <w:t xml:space="preserve">Zagospodarowanie centrum Lipa dla rozwoju kultury, </w:t>
            </w:r>
            <w:r w:rsidRPr="004C78FE">
              <w:rPr>
                <w:color w:val="000000"/>
                <w:sz w:val="22"/>
                <w:szCs w:val="22"/>
              </w:rPr>
              <w:lastRenderedPageBreak/>
              <w:t>sportu i turystyki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lastRenderedPageBreak/>
              <w:t>853.433,00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713.511,70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83,60</w:t>
            </w:r>
          </w:p>
        </w:tc>
      </w:tr>
      <w:tr w:rsidR="00337DEB" w:rsidRPr="00AD7B7D" w:rsidTr="006E021F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8A6CF6" w:rsidRDefault="00337DEB" w:rsidP="006E021F">
            <w:pPr>
              <w:pStyle w:val="NormalnyWeb"/>
              <w:spacing w:before="0" w:beforeAutospacing="0" w:after="0" w:line="360" w:lineRule="auto"/>
              <w:rPr>
                <w:color w:val="000000"/>
                <w:sz w:val="22"/>
                <w:szCs w:val="22"/>
              </w:rPr>
            </w:pPr>
            <w:r w:rsidRPr="004C78FE">
              <w:rPr>
                <w:color w:val="000000"/>
                <w:sz w:val="22"/>
                <w:szCs w:val="22"/>
              </w:rPr>
              <w:lastRenderedPageBreak/>
              <w:t>Zwiększenie dostępności podstawowych usług komunalnych świadczonych przez Gminę Jednorożec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2.071.990,00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4.920,00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0,24</w:t>
            </w:r>
          </w:p>
        </w:tc>
      </w:tr>
      <w:tr w:rsidR="00337DEB" w:rsidRPr="00AD7B7D" w:rsidTr="006E021F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37DEB" w:rsidRPr="00AD7B7D" w:rsidTr="006E021F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</w:p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right"/>
              <w:rPr>
                <w:sz w:val="22"/>
                <w:szCs w:val="22"/>
              </w:rPr>
            </w:pPr>
            <w:r w:rsidRPr="004C78FE">
              <w:rPr>
                <w:i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18.281.839,31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2.626.931,93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14,37</w:t>
            </w:r>
          </w:p>
        </w:tc>
      </w:tr>
      <w:tr w:rsidR="00337DEB" w:rsidRPr="00AD7B7D" w:rsidTr="006E021F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37DEB" w:rsidRPr="00AD7B7D" w:rsidTr="006E021F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color w:val="000000"/>
                <w:sz w:val="22"/>
                <w:szCs w:val="22"/>
              </w:rPr>
              <w:t xml:space="preserve">Wydatki </w:t>
            </w:r>
            <w:r w:rsidRPr="004C78FE">
              <w:rPr>
                <w:i/>
                <w:iCs/>
                <w:color w:val="000000"/>
                <w:sz w:val="22"/>
                <w:szCs w:val="22"/>
              </w:rPr>
              <w:t xml:space="preserve">na programy, projekty lub zadania pozostałe (inne niż wymienione w </w:t>
            </w:r>
            <w:proofErr w:type="spellStart"/>
            <w:r w:rsidRPr="004C78FE">
              <w:rPr>
                <w:i/>
                <w:iCs/>
                <w:color w:val="000000"/>
                <w:sz w:val="22"/>
                <w:szCs w:val="22"/>
              </w:rPr>
              <w:t>pkt</w:t>
            </w:r>
            <w:proofErr w:type="spellEnd"/>
            <w:r w:rsidRPr="004C78FE">
              <w:rPr>
                <w:i/>
                <w:iCs/>
                <w:color w:val="000000"/>
                <w:sz w:val="22"/>
                <w:szCs w:val="22"/>
              </w:rPr>
              <w:t xml:space="preserve"> 1.1 i 1.2)</w:t>
            </w:r>
          </w:p>
        </w:tc>
      </w:tr>
      <w:tr w:rsidR="00337DEB" w:rsidRPr="00AD7B7D" w:rsidTr="006E021F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DEB" w:rsidRPr="00AD7B7D" w:rsidTr="006E021F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4C78FE">
              <w:rPr>
                <w:color w:val="000000"/>
                <w:sz w:val="22"/>
                <w:szCs w:val="22"/>
              </w:rPr>
              <w:t>Zagospodarowanie miejscowości Połoń dla rozwoju kultury, sportu i turystyki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80.000,00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58.629,62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73,29</w:t>
            </w:r>
          </w:p>
        </w:tc>
      </w:tr>
      <w:tr w:rsidR="00337DEB" w:rsidRPr="00AD7B7D" w:rsidTr="006E021F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Rozbudowa remizy strażackiej w Jednorożcu z przeznaczeniem na działalność kulturalną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140.000,00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73.751,81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4C78FE">
              <w:rPr>
                <w:sz w:val="22"/>
                <w:szCs w:val="22"/>
              </w:rPr>
              <w:t>52,68</w:t>
            </w:r>
          </w:p>
        </w:tc>
      </w:tr>
      <w:tr w:rsidR="00337DEB" w:rsidRPr="00AD7B7D" w:rsidTr="006E021F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right"/>
              <w:rPr>
                <w:i/>
                <w:sz w:val="22"/>
                <w:szCs w:val="22"/>
              </w:rPr>
            </w:pPr>
            <w:r w:rsidRPr="004C78FE">
              <w:rPr>
                <w:i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i/>
                <w:sz w:val="22"/>
                <w:szCs w:val="22"/>
              </w:rPr>
            </w:pPr>
            <w:r w:rsidRPr="004C78FE">
              <w:rPr>
                <w:i/>
                <w:sz w:val="22"/>
                <w:szCs w:val="22"/>
              </w:rPr>
              <w:t>220.000,00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i/>
                <w:sz w:val="22"/>
                <w:szCs w:val="22"/>
              </w:rPr>
            </w:pPr>
            <w:r w:rsidRPr="004C78FE">
              <w:rPr>
                <w:i/>
                <w:sz w:val="22"/>
                <w:szCs w:val="22"/>
              </w:rPr>
              <w:t>132.381,43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i/>
                <w:sz w:val="22"/>
                <w:szCs w:val="22"/>
              </w:rPr>
            </w:pPr>
            <w:r w:rsidRPr="004C78FE">
              <w:rPr>
                <w:i/>
                <w:sz w:val="22"/>
                <w:szCs w:val="22"/>
              </w:rPr>
              <w:t>60,17</w:t>
            </w:r>
          </w:p>
        </w:tc>
      </w:tr>
      <w:tr w:rsidR="00337DEB" w:rsidRPr="00AD7B7D" w:rsidTr="006E021F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</w:p>
        </w:tc>
      </w:tr>
      <w:tr w:rsidR="00337DEB" w:rsidRPr="00AD7B7D" w:rsidTr="006E021F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b/>
                <w:sz w:val="22"/>
                <w:szCs w:val="22"/>
              </w:rPr>
            </w:pPr>
            <w:r w:rsidRPr="004C78FE">
              <w:rPr>
                <w:b/>
                <w:bCs/>
                <w:color w:val="000000"/>
                <w:sz w:val="22"/>
                <w:szCs w:val="22"/>
              </w:rPr>
              <w:t>Ogółem wydatki majątkowe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rPr>
                <w:b/>
                <w:sz w:val="22"/>
                <w:szCs w:val="22"/>
              </w:rPr>
            </w:pPr>
            <w:r w:rsidRPr="004C78FE">
              <w:rPr>
                <w:b/>
                <w:sz w:val="22"/>
                <w:szCs w:val="22"/>
              </w:rPr>
              <w:t>18.501.839,31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b/>
                <w:sz w:val="22"/>
                <w:szCs w:val="22"/>
              </w:rPr>
            </w:pPr>
            <w:r w:rsidRPr="004C78FE">
              <w:rPr>
                <w:b/>
                <w:sz w:val="22"/>
                <w:szCs w:val="22"/>
              </w:rPr>
              <w:t>2.759.313,36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b/>
                <w:sz w:val="22"/>
                <w:szCs w:val="22"/>
              </w:rPr>
            </w:pPr>
            <w:r w:rsidRPr="004C78FE">
              <w:rPr>
                <w:b/>
                <w:sz w:val="22"/>
                <w:szCs w:val="22"/>
              </w:rPr>
              <w:t>14,91</w:t>
            </w:r>
          </w:p>
        </w:tc>
      </w:tr>
      <w:tr w:rsidR="00337DEB" w:rsidRPr="00AD7B7D" w:rsidTr="006E021F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37DEB" w:rsidRPr="00AD7B7D" w:rsidTr="006E021F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right"/>
              <w:rPr>
                <w:b/>
                <w:i/>
                <w:sz w:val="22"/>
                <w:szCs w:val="22"/>
              </w:rPr>
            </w:pPr>
            <w:r w:rsidRPr="004C78FE">
              <w:rPr>
                <w:b/>
                <w:bCs/>
                <w:i/>
                <w:iCs/>
                <w:color w:val="000000"/>
                <w:sz w:val="22"/>
                <w:szCs w:val="22"/>
              </w:rPr>
              <w:t>Ogółem :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4C78FE">
              <w:rPr>
                <w:b/>
                <w:i/>
                <w:sz w:val="22"/>
                <w:szCs w:val="22"/>
              </w:rPr>
              <w:t>19.069.303,31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2.989.951,13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DEB" w:rsidRPr="004C78FE" w:rsidRDefault="00337DEB" w:rsidP="006E021F">
            <w:pPr>
              <w:pStyle w:val="NormalnyWeb"/>
              <w:spacing w:before="0" w:beforeAutospacing="0" w:after="0" w:line="360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15,68</w:t>
            </w:r>
          </w:p>
        </w:tc>
      </w:tr>
    </w:tbl>
    <w:p w:rsidR="00337DEB" w:rsidRPr="00AD7B7D" w:rsidRDefault="00337DEB" w:rsidP="00337DEB">
      <w:pPr>
        <w:pStyle w:val="NormalnyWeb"/>
        <w:spacing w:before="0" w:beforeAutospacing="0" w:after="0" w:line="360" w:lineRule="auto"/>
      </w:pPr>
    </w:p>
    <w:p w:rsidR="00337DEB" w:rsidRPr="00AD7B7D" w:rsidRDefault="00337DEB" w:rsidP="00337DEB">
      <w:pPr>
        <w:pStyle w:val="NormalnyWeb"/>
        <w:spacing w:before="0" w:beforeAutospacing="0" w:after="0" w:line="360" w:lineRule="auto"/>
      </w:pPr>
    </w:p>
    <w:p w:rsidR="003C24C8" w:rsidRDefault="003C24C8"/>
    <w:sectPr w:rsidR="003C24C8" w:rsidSect="00FB5871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871" w:rsidRDefault="00337DEB" w:rsidP="00C307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B5871" w:rsidRDefault="00337DEB" w:rsidP="00FB587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871" w:rsidRDefault="00337DEB" w:rsidP="00C307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B5871" w:rsidRDefault="00337DEB" w:rsidP="00FB5871">
    <w:pPr>
      <w:pStyle w:val="Stopka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37DEB"/>
    <w:rsid w:val="00337DEB"/>
    <w:rsid w:val="003C24C8"/>
    <w:rsid w:val="00FD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37DEB"/>
    <w:pPr>
      <w:spacing w:before="100" w:beforeAutospacing="1" w:after="119"/>
    </w:pPr>
  </w:style>
  <w:style w:type="paragraph" w:styleId="Stopka">
    <w:name w:val="footer"/>
    <w:basedOn w:val="Normalny"/>
    <w:link w:val="StopkaZnak"/>
    <w:rsid w:val="00337D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7D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37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2214</Characters>
  <Application>Microsoft Office Word</Application>
  <DocSecurity>0</DocSecurity>
  <Lines>18</Lines>
  <Paragraphs>5</Paragraphs>
  <ScaleCrop>false</ScaleCrop>
  <Company>Microsoft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2</cp:revision>
  <dcterms:created xsi:type="dcterms:W3CDTF">2014-08-29T13:04:00Z</dcterms:created>
  <dcterms:modified xsi:type="dcterms:W3CDTF">2014-08-29T13:04:00Z</dcterms:modified>
</cp:coreProperties>
</file>