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D4" w:rsidRPr="00C338D4" w:rsidRDefault="00C338D4" w:rsidP="00C338D4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340" w:lineRule="atLeast"/>
        <w:jc w:val="center"/>
        <w:rPr>
          <w:rFonts w:ascii="Times New Roman" w:hAnsi="Times New Roman" w:cs="Times New Roman"/>
          <w:b/>
          <w:bCs/>
        </w:rPr>
      </w:pPr>
      <w:r w:rsidRPr="00C338D4">
        <w:rPr>
          <w:rFonts w:ascii="Times New Roman" w:hAnsi="Times New Roman" w:cs="Times New Roman"/>
          <w:b/>
          <w:bCs/>
        </w:rPr>
        <w:t>Uchwała Nr XXX/166/2017 Rady Gminy Jednorożec</w:t>
      </w:r>
      <w:r w:rsidRPr="00C338D4">
        <w:rPr>
          <w:rFonts w:ascii="Times New Roman" w:hAnsi="Times New Roman" w:cs="Times New Roman"/>
          <w:b/>
          <w:bCs/>
        </w:rPr>
        <w:br/>
        <w:t>z dnia 14 czerwca 2017 roku</w:t>
      </w:r>
      <w:r w:rsidRPr="00C338D4">
        <w:rPr>
          <w:rFonts w:ascii="Times New Roman" w:hAnsi="Times New Roman" w:cs="Times New Roman"/>
          <w:b/>
          <w:bCs/>
        </w:rPr>
        <w:br/>
        <w:t>zmieniająca Uchwałę Nr XXVI/142/2016 z dnia 30 grudnia 2016 roku w sprawie "Wieloletniej Prognozy Finansowej Gminy Jednorożec na lata 2017–2026"</w:t>
      </w:r>
    </w:p>
    <w:p w:rsidR="00C338D4" w:rsidRPr="00C338D4" w:rsidRDefault="00C338D4" w:rsidP="00C338D4">
      <w:pPr>
        <w:widowControl w:val="0"/>
        <w:tabs>
          <w:tab w:val="right" w:pos="90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C338D4">
        <w:rPr>
          <w:rFonts w:ascii="Times New Roman" w:hAnsi="Times New Roman" w:cs="Times New Roman"/>
        </w:rPr>
        <w:tab/>
        <w:t>Na podstawie art. 226, art. 227, art. 228, art. 230 ust. 6 i art. 243 ustawy z dnia 27 sierpnia 2009 r. o finansach publicznych (</w:t>
      </w:r>
      <w:proofErr w:type="spellStart"/>
      <w:r w:rsidRPr="00C338D4">
        <w:rPr>
          <w:rFonts w:ascii="Times New Roman" w:hAnsi="Times New Roman" w:cs="Times New Roman"/>
        </w:rPr>
        <w:t>Dz.U</w:t>
      </w:r>
      <w:proofErr w:type="spellEnd"/>
      <w:r w:rsidRPr="00C338D4">
        <w:rPr>
          <w:rFonts w:ascii="Times New Roman" w:hAnsi="Times New Roman" w:cs="Times New Roman"/>
        </w:rPr>
        <w:t xml:space="preserve">. 2016, </w:t>
      </w:r>
      <w:proofErr w:type="spellStart"/>
      <w:r w:rsidRPr="00C338D4">
        <w:rPr>
          <w:rFonts w:ascii="Times New Roman" w:hAnsi="Times New Roman" w:cs="Times New Roman"/>
        </w:rPr>
        <w:t>poz</w:t>
      </w:r>
      <w:proofErr w:type="spellEnd"/>
      <w:r w:rsidRPr="00C338D4">
        <w:rPr>
          <w:rFonts w:ascii="Times New Roman" w:hAnsi="Times New Roman" w:cs="Times New Roman"/>
          <w:color w:val="000000"/>
        </w:rPr>
        <w:t xml:space="preserve"> 1870, 1984, 2260, </w:t>
      </w:r>
      <w:proofErr w:type="spellStart"/>
      <w:r w:rsidRPr="00C338D4">
        <w:rPr>
          <w:rFonts w:ascii="Times New Roman" w:hAnsi="Times New Roman" w:cs="Times New Roman"/>
          <w:color w:val="000000"/>
        </w:rPr>
        <w:t>Dz.U</w:t>
      </w:r>
      <w:proofErr w:type="spellEnd"/>
      <w:r w:rsidRPr="00C338D4">
        <w:rPr>
          <w:rFonts w:ascii="Times New Roman" w:hAnsi="Times New Roman" w:cs="Times New Roman"/>
          <w:color w:val="000000"/>
        </w:rPr>
        <w:t>. 2017 poz. 191,659, 933, 935) Rada Gminy Jednorożec uchwala, co następuje:</w:t>
      </w:r>
    </w:p>
    <w:p w:rsidR="00C338D4" w:rsidRPr="00C338D4" w:rsidRDefault="00C338D4" w:rsidP="00C33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38D4" w:rsidRPr="00C338D4" w:rsidRDefault="00C338D4" w:rsidP="00C3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338D4">
        <w:rPr>
          <w:rFonts w:ascii="Times New Roman" w:hAnsi="Times New Roman" w:cs="Times New Roman"/>
          <w:b/>
          <w:bCs/>
        </w:rPr>
        <w:t xml:space="preserve">§ 1. </w:t>
      </w:r>
      <w:r w:rsidRPr="00C338D4">
        <w:rPr>
          <w:rFonts w:ascii="Times New Roman" w:hAnsi="Times New Roman" w:cs="Times New Roman"/>
        </w:rPr>
        <w:t>1. W Uchwale Nr XXVI/142/2016 Rady Gminy Jednorożec z dnia 30 grudnia 2016 roku w sprawie "Wieloletniej Prognozy Finansowej Gminy Jednorożec na lata 2017-2026" wprowadza się następujące zmiany:</w:t>
      </w:r>
    </w:p>
    <w:p w:rsidR="00C338D4" w:rsidRPr="00C338D4" w:rsidRDefault="00C338D4" w:rsidP="00C3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338D4">
        <w:rPr>
          <w:rFonts w:ascii="Times New Roman" w:hAnsi="Times New Roman" w:cs="Times New Roman"/>
        </w:rPr>
        <w:t>1) Załącznik nr 1 Wieloletnia Prognoza Finansowa Gminy Jednorożec na lata 2017-2026 otrzymuje brzmienie jak w załączniku Nr 1 do niniejszej uchwały.</w:t>
      </w:r>
    </w:p>
    <w:p w:rsidR="00C338D4" w:rsidRPr="00C338D4" w:rsidRDefault="00C338D4" w:rsidP="00C3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338D4">
        <w:rPr>
          <w:rFonts w:ascii="Times New Roman" w:hAnsi="Times New Roman" w:cs="Times New Roman"/>
        </w:rPr>
        <w:t>2) Załącznik Nr 2 Wykaz przedsięwzięć do Wieloletniej Prognozy Finansowej Gminy Jednorożec realizowanych w latach 2017-2020 otrzymuje brzmienie jak w załączniku nr 2 do niniejszej uchwały.</w:t>
      </w:r>
    </w:p>
    <w:p w:rsidR="00C338D4" w:rsidRPr="00C338D4" w:rsidRDefault="00C338D4" w:rsidP="00C3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338D4">
        <w:rPr>
          <w:rFonts w:ascii="Times New Roman" w:hAnsi="Times New Roman" w:cs="Times New Roman"/>
        </w:rPr>
        <w:t>3) Dołącza się objaśnienia przyjętych wartości w Wieloletniej Prognozie Finansowej Gminy Jednorożec na lata 2017-2026.</w:t>
      </w:r>
    </w:p>
    <w:p w:rsidR="00C338D4" w:rsidRPr="00C338D4" w:rsidRDefault="00C338D4" w:rsidP="00C3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338D4" w:rsidRPr="00C338D4" w:rsidRDefault="00C338D4" w:rsidP="00C3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338D4">
        <w:rPr>
          <w:rFonts w:ascii="Times New Roman" w:hAnsi="Times New Roman" w:cs="Times New Roman"/>
          <w:b/>
          <w:bCs/>
        </w:rPr>
        <w:t>§ 2.</w:t>
      </w:r>
      <w:r w:rsidRPr="00C338D4">
        <w:rPr>
          <w:rFonts w:ascii="Times New Roman" w:hAnsi="Times New Roman" w:cs="Times New Roman"/>
        </w:rPr>
        <w:t>Wykonanie uchwały powierza się Wójtowi Gminy Jednorożec.</w:t>
      </w:r>
    </w:p>
    <w:p w:rsidR="00C338D4" w:rsidRPr="00C338D4" w:rsidRDefault="00C338D4" w:rsidP="00C3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338D4" w:rsidRPr="00C338D4" w:rsidRDefault="00C338D4" w:rsidP="00C338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338D4">
        <w:rPr>
          <w:rFonts w:ascii="Times New Roman" w:hAnsi="Times New Roman" w:cs="Times New Roman"/>
          <w:b/>
          <w:bCs/>
        </w:rPr>
        <w:t>§ 3.</w:t>
      </w:r>
      <w:r w:rsidRPr="00C338D4">
        <w:rPr>
          <w:rFonts w:ascii="Times New Roman" w:hAnsi="Times New Roman" w:cs="Times New Roman"/>
        </w:rPr>
        <w:t>Uchwała wchodzi w życie z dniem podjęcia.</w:t>
      </w:r>
    </w:p>
    <w:p w:rsidR="00C338D4" w:rsidRPr="00C338D4" w:rsidRDefault="00C338D4" w:rsidP="00C33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38D4" w:rsidRPr="00C338D4" w:rsidRDefault="00C338D4" w:rsidP="00C33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38D4" w:rsidRPr="00C338D4" w:rsidRDefault="00C338D4" w:rsidP="00C33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338D4" w:rsidRPr="00C338D4" w:rsidRDefault="00C338D4" w:rsidP="00C33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38D4">
        <w:rPr>
          <w:rFonts w:ascii="Times New Roman" w:hAnsi="Times New Roman" w:cs="Times New Roman"/>
          <w:b/>
          <w:bCs/>
        </w:rPr>
        <w:tab/>
      </w:r>
      <w:r w:rsidRPr="00C338D4">
        <w:rPr>
          <w:rFonts w:ascii="Times New Roman" w:hAnsi="Times New Roman" w:cs="Times New Roman"/>
          <w:b/>
          <w:bCs/>
        </w:rPr>
        <w:tab/>
      </w:r>
      <w:r w:rsidRPr="00C338D4">
        <w:rPr>
          <w:rFonts w:ascii="Times New Roman" w:hAnsi="Times New Roman" w:cs="Times New Roman"/>
          <w:b/>
          <w:bCs/>
        </w:rPr>
        <w:tab/>
      </w:r>
      <w:r w:rsidRPr="00C338D4">
        <w:rPr>
          <w:rFonts w:ascii="Times New Roman" w:hAnsi="Times New Roman" w:cs="Times New Roman"/>
          <w:b/>
          <w:bCs/>
        </w:rPr>
        <w:tab/>
        <w:t xml:space="preserve">                    /-/ Janusz </w:t>
      </w:r>
      <w:proofErr w:type="spellStart"/>
      <w:r w:rsidRPr="00C338D4">
        <w:rPr>
          <w:rFonts w:ascii="Times New Roman" w:hAnsi="Times New Roman" w:cs="Times New Roman"/>
          <w:b/>
          <w:bCs/>
        </w:rPr>
        <w:t>Mizerek</w:t>
      </w:r>
      <w:proofErr w:type="spellEnd"/>
    </w:p>
    <w:p w:rsidR="00C338D4" w:rsidRPr="00C338D4" w:rsidRDefault="00C338D4" w:rsidP="00C33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38D4">
        <w:rPr>
          <w:rFonts w:ascii="Times New Roman" w:hAnsi="Times New Roman" w:cs="Times New Roman"/>
          <w:b/>
          <w:bCs/>
        </w:rPr>
        <w:tab/>
      </w:r>
      <w:r w:rsidRPr="00C338D4">
        <w:rPr>
          <w:rFonts w:ascii="Times New Roman" w:hAnsi="Times New Roman" w:cs="Times New Roman"/>
          <w:b/>
          <w:bCs/>
        </w:rPr>
        <w:tab/>
      </w:r>
      <w:r w:rsidRPr="00C338D4">
        <w:rPr>
          <w:rFonts w:ascii="Times New Roman" w:hAnsi="Times New Roman" w:cs="Times New Roman"/>
          <w:b/>
          <w:bCs/>
        </w:rPr>
        <w:tab/>
      </w:r>
      <w:r w:rsidRPr="00C338D4">
        <w:rPr>
          <w:rFonts w:ascii="Times New Roman" w:hAnsi="Times New Roman" w:cs="Times New Roman"/>
          <w:b/>
          <w:bCs/>
        </w:rPr>
        <w:tab/>
        <w:t>Przewodniczący Rady Gminy Jednorożec</w:t>
      </w:r>
    </w:p>
    <w:p w:rsidR="00C338D4" w:rsidRPr="00C338D4" w:rsidRDefault="00C338D4" w:rsidP="00C33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00000" w:rsidRDefault="00C338D4"/>
    <w:p w:rsidR="00C338D4" w:rsidRDefault="00C338D4"/>
    <w:p w:rsidR="00C338D4" w:rsidRDefault="00C338D4"/>
    <w:p w:rsidR="00C338D4" w:rsidRDefault="00C338D4"/>
    <w:p w:rsidR="00C338D4" w:rsidRDefault="00C338D4"/>
    <w:p w:rsidR="00C338D4" w:rsidRDefault="00C338D4"/>
    <w:p w:rsidR="00C338D4" w:rsidRDefault="00C338D4"/>
    <w:p w:rsidR="00C338D4" w:rsidRDefault="00C338D4" w:rsidP="00C338D4">
      <w:pPr>
        <w:pStyle w:val="Normal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Objaśnienia do Wieloletniej Prognozy Finansowej Gminy Jednorożec </w:t>
      </w:r>
    </w:p>
    <w:p w:rsidR="00C338D4" w:rsidRDefault="00C338D4" w:rsidP="00C338D4">
      <w:pPr>
        <w:pStyle w:val="Normal"/>
        <w:jc w:val="center"/>
        <w:rPr>
          <w:rFonts w:ascii="Times New Roman" w:hAnsi="Times New Roman" w:cs="Times New Roman"/>
          <w:color w:val="000000"/>
        </w:rPr>
      </w:pP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W Wieloletniej Prognozie Finansowej Gminy Jednorożec na rok 2017 przyjęto: 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 Dochody ogółem w kwocie 34.094.650,89 zł</w:t>
      </w:r>
      <w:r>
        <w:rPr>
          <w:rFonts w:ascii="Times New Roman" w:hAnsi="Times New Roman" w:cs="Times New Roman"/>
          <w:color w:val="000000"/>
        </w:rPr>
        <w:t>, w tym: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dochody bieżące – 32.783.215,89 zł;</w:t>
      </w:r>
    </w:p>
    <w:p w:rsidR="00C338D4" w:rsidRDefault="00C338D4" w:rsidP="00C338D4">
      <w:pPr>
        <w:pStyle w:val="Normal"/>
        <w:spacing w:line="360" w:lineRule="auto"/>
        <w:jc w:val="both"/>
        <w:rPr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 - dochody majątkowe- 1.311.435,00 zł.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2. Wydatki ogółem w kwocie 34.117.287,23 zł,</w:t>
      </w:r>
      <w:r>
        <w:rPr>
          <w:rFonts w:ascii="Times New Roman" w:hAnsi="Times New Roman" w:cs="Times New Roman"/>
          <w:color w:val="000000"/>
        </w:rPr>
        <w:t xml:space="preserve"> w tym: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wydatki bieżące - 29.648.299,99 zł, w tym na obsługę długu - 400.000,00 zł, 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wydatki majątkowe - 4.468.987,24 zł, w tym 1.002.963,00 zł wydatki majątkowe na projekty  realizowane w 2017 roku przy udziale środków z Unii Europejskiej, z czego 620.000,00 zł finansowane środkami pochodzącymi z Unii Europejskiej. 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 Przychody w kwocie 1.222.636,34 zł</w:t>
      </w:r>
      <w:r>
        <w:rPr>
          <w:rFonts w:ascii="Times New Roman" w:hAnsi="Times New Roman" w:cs="Times New Roman"/>
          <w:color w:val="000000"/>
        </w:rPr>
        <w:t xml:space="preserve"> pochodzące z wolnych środków, o których mowa w art. 217 ust. 2 </w:t>
      </w:r>
      <w:proofErr w:type="spellStart"/>
      <w:r>
        <w:rPr>
          <w:rFonts w:ascii="Times New Roman" w:hAnsi="Times New Roman" w:cs="Times New Roman"/>
          <w:color w:val="000000"/>
        </w:rPr>
        <w:t>pkt</w:t>
      </w:r>
      <w:proofErr w:type="spellEnd"/>
      <w:r>
        <w:rPr>
          <w:rFonts w:ascii="Times New Roman" w:hAnsi="Times New Roman" w:cs="Times New Roman"/>
          <w:color w:val="000000"/>
        </w:rPr>
        <w:t xml:space="preserve"> 6 ustawy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Rozchody w kwocie 1.200.000,00 zł </w:t>
      </w:r>
      <w:r>
        <w:rPr>
          <w:rFonts w:ascii="Times New Roman" w:hAnsi="Times New Roman" w:cs="Times New Roman"/>
          <w:color w:val="000000"/>
        </w:rPr>
        <w:t>- wykup obligacji komunalnych wyemitowanych w Powszechnej Kasie Oszczędności Bank Polski S.A.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/>
        </w:rPr>
        <w:t>5. Kwota długu - 10.000.000,00 zł</w:t>
      </w:r>
      <w:r>
        <w:rPr>
          <w:rFonts w:ascii="Times New Roman" w:hAnsi="Times New Roman" w:cs="Times New Roman"/>
          <w:color w:val="000000"/>
        </w:rPr>
        <w:t xml:space="preserve"> - wyemitowane obligacje komunalne.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 Planowana łączna kwota spłaty zobowiązań w 2017 roku wynosi 4,69 %, przy dopuszczalnej spłacie 10,54 %</w:t>
      </w:r>
      <w:r>
        <w:rPr>
          <w:rFonts w:ascii="Times New Roman" w:hAnsi="Times New Roman" w:cs="Times New Roman"/>
          <w:color w:val="000000"/>
        </w:rPr>
        <w:t>.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7. Planowany wskaźnik zadłużenia gminy wynosi 29,33 %</w:t>
      </w:r>
      <w:r>
        <w:rPr>
          <w:rFonts w:ascii="Times New Roman" w:hAnsi="Times New Roman" w:cs="Times New Roman"/>
          <w:color w:val="000000"/>
        </w:rPr>
        <w:t>.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8. Wynik budżetu wynosi 22.636,34 zł </w:t>
      </w:r>
      <w:r>
        <w:rPr>
          <w:rFonts w:ascii="Times New Roman" w:hAnsi="Times New Roman" w:cs="Times New Roman"/>
          <w:color w:val="000000"/>
        </w:rPr>
        <w:t>- deficyt budżetu gminy, która zostanie sfinansowany z wolnych środków.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PRZEDSIĘWZIĘCIA ROK 2017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WYDATKI MAJĄTKOWE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</w:rPr>
        <w:t>"Poprawa gospodarki wodno - ściekowej na terenie Gminy Jednorożec"</w:t>
      </w:r>
      <w:r>
        <w:rPr>
          <w:rFonts w:ascii="Times New Roman" w:hAnsi="Times New Roman" w:cs="Times New Roman"/>
          <w:color w:val="000000"/>
        </w:rPr>
        <w:t xml:space="preserve"> - w związku z uzyskaniem dofinansowania z PROW 2014-2020 skraca się okres realizacji zadania do roku 2018 . Dokonuje się zwiększenia limitu wydatków w 2017 rok w kwocie 667.290,00 zł, w 2018 roku w kwocie 268.067,00 zł, zmniejsza się limit wydatków na 2019 rok w kwocie 1.655.809,00 zł.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b/>
          <w:bCs/>
          <w:color w:val="000000"/>
        </w:rPr>
        <w:t xml:space="preserve"> "Partnerstwo dla energetyki odnawialnej w Gminach Jednorożec i Krzynowłoga Mała, poprzez budowę instalacji odnawialnych źródeł energii w budynkach użyteczności publicznej oraz budynkach mieszkalnych mieszkańców gmin i partnerów"</w:t>
      </w:r>
      <w:r>
        <w:rPr>
          <w:rFonts w:ascii="Times New Roman" w:hAnsi="Times New Roman" w:cs="Times New Roman"/>
          <w:color w:val="000000"/>
        </w:rPr>
        <w:t xml:space="preserve"> - w związku z </w:t>
      </w:r>
      <w:r>
        <w:rPr>
          <w:rFonts w:ascii="Times New Roman" w:hAnsi="Times New Roman" w:cs="Times New Roman"/>
          <w:color w:val="000000"/>
        </w:rPr>
        <w:lastRenderedPageBreak/>
        <w:t>nieuzyskaniem dofinansowania z RPO WM 2014-2020 rezygnuje się z realizacji zadania.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</w:rPr>
        <w:t>"Rozbudowa oświetlenia ulicznego na terenie Gminy Jednorożec"</w:t>
      </w:r>
      <w:r>
        <w:rPr>
          <w:rFonts w:ascii="Times New Roman" w:hAnsi="Times New Roman" w:cs="Times New Roman"/>
          <w:color w:val="000000"/>
        </w:rPr>
        <w:t xml:space="preserve"> - dokonuje się zwiększenia limitów wydatków na 2017 rok w kwocie 65.250,00 zł.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</w:rPr>
        <w:t>"Przebudowa budynku OSP w Olszewce z przeznaczeniem na cele kulturalno - sportowe"</w:t>
      </w:r>
      <w:r>
        <w:rPr>
          <w:rFonts w:ascii="Times New Roman" w:hAnsi="Times New Roman" w:cs="Times New Roman"/>
          <w:color w:val="000000"/>
        </w:rPr>
        <w:t xml:space="preserve"> - dokonuje się zmniejszenia limitu wydatków na 2018 rok w kwocie 442.753,00 zł, zwiększa się limit wydatków na 2019 rok w kwocie 442.753,00 zł.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</w:rPr>
        <w:t>"Zagospodarowanie centrum miejscowości Żelazna Rządowa"</w:t>
      </w:r>
      <w:r>
        <w:rPr>
          <w:rFonts w:ascii="Times New Roman" w:hAnsi="Times New Roman" w:cs="Times New Roman"/>
          <w:color w:val="000000"/>
        </w:rPr>
        <w:t xml:space="preserve"> - dokonuje się zmniejszenia limitu wydatków na 2018 rok w kwocie 511.749,00 zł, zwiększa się limit wydatków na 2019 rok w kwocie 511.749,00 zł.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</w:rPr>
        <w:t xml:space="preserve">"Budowa chodnika po jednej stronie jezdni przy drodze gminnej w miejscowości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Małowidz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 xml:space="preserve"> - wprowadza się nowe przedsięwzięcie realizowane w latach 2016 - 2017 o łącznych nakładach 113.381,61 zł, w tym w 2017 roku - 44.000,00 zł.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</w:rPr>
        <w:t>"Zagospodarowanie terenu w miejscowości Parciaki"</w:t>
      </w:r>
      <w:r>
        <w:rPr>
          <w:rFonts w:ascii="Times New Roman" w:hAnsi="Times New Roman" w:cs="Times New Roman"/>
          <w:color w:val="000000"/>
        </w:rPr>
        <w:t xml:space="preserve"> - wprowadza się nowe przedsięwzięcie, którego celem jest budowa parkingu. Realizowane w latach 2016 - 2017 o łącznych nakładach 236.000,00 zł, w tym w 2017 roku - 231.000,00 zł.</w:t>
      </w:r>
    </w:p>
    <w:p w:rsidR="00C338D4" w:rsidRDefault="00C338D4" w:rsidP="00C338D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b/>
          <w:bCs/>
          <w:color w:val="000000"/>
        </w:rPr>
        <w:t xml:space="preserve"> "Modernizacja punktu selektywnego zbierania odpadów komunalnych (PSZOK) w Jednorożcu"</w:t>
      </w:r>
      <w:r>
        <w:rPr>
          <w:rFonts w:ascii="Times New Roman" w:hAnsi="Times New Roman" w:cs="Times New Roman"/>
          <w:color w:val="000000"/>
        </w:rPr>
        <w:t xml:space="preserve"> - wprowadza się nowe przedsięwzięcie realizowane w latach 2017 - 2018 o łącznych nakładach 862.131,00 zł, w tym w 2017 roku -30.000,00 zł, w 2018 roku - 832.131,00 zł. Na w/w zadanie planuje się pozyskać dotację z RPO WM 2014-2020.</w:t>
      </w:r>
    </w:p>
    <w:p w:rsidR="00C338D4" w:rsidRDefault="00C338D4" w:rsidP="00C338D4">
      <w:pPr>
        <w:pStyle w:val="Normal"/>
        <w:spacing w:line="360" w:lineRule="auto"/>
        <w:rPr>
          <w:rFonts w:ascii="Times New Roman" w:hAnsi="Times New Roman" w:cs="Times New Roman"/>
          <w:color w:val="000000"/>
        </w:rPr>
      </w:pPr>
    </w:p>
    <w:p w:rsidR="00C338D4" w:rsidRDefault="00C338D4"/>
    <w:sectPr w:rsidR="00C338D4" w:rsidSect="00F775B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38D4"/>
    <w:rsid w:val="00C3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338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</cp:revision>
  <dcterms:created xsi:type="dcterms:W3CDTF">2017-06-20T09:59:00Z</dcterms:created>
  <dcterms:modified xsi:type="dcterms:W3CDTF">2017-06-20T10:00:00Z</dcterms:modified>
</cp:coreProperties>
</file>