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3C1" w:rsidRPr="003913C1" w:rsidRDefault="003913C1" w:rsidP="003913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3913C1">
        <w:rPr>
          <w:rFonts w:ascii="Times New Roman" w:hAnsi="Times New Roman" w:cs="Times New Roman"/>
          <w:b/>
          <w:bCs/>
          <w:color w:val="000000"/>
        </w:rPr>
        <w:t>Uchwała Nr XXX/167/2017</w:t>
      </w:r>
    </w:p>
    <w:p w:rsidR="003913C1" w:rsidRPr="003913C1" w:rsidRDefault="003913C1" w:rsidP="003913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3913C1">
        <w:rPr>
          <w:rFonts w:ascii="Times New Roman" w:hAnsi="Times New Roman" w:cs="Times New Roman"/>
          <w:b/>
          <w:bCs/>
          <w:color w:val="000000"/>
        </w:rPr>
        <w:t>Rady Gminy Jednorożec</w:t>
      </w:r>
    </w:p>
    <w:p w:rsidR="003913C1" w:rsidRPr="003913C1" w:rsidRDefault="003913C1" w:rsidP="003913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3913C1">
        <w:rPr>
          <w:rFonts w:ascii="Times New Roman" w:hAnsi="Times New Roman" w:cs="Times New Roman"/>
          <w:b/>
          <w:bCs/>
          <w:color w:val="000000"/>
        </w:rPr>
        <w:t>z dnia 14 czerwca 2017 roku</w:t>
      </w:r>
    </w:p>
    <w:p w:rsidR="003913C1" w:rsidRPr="003913C1" w:rsidRDefault="003913C1" w:rsidP="003913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3913C1" w:rsidRPr="003913C1" w:rsidRDefault="003913C1" w:rsidP="003913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3913C1">
        <w:rPr>
          <w:rFonts w:ascii="Times New Roman" w:hAnsi="Times New Roman" w:cs="Times New Roman"/>
          <w:b/>
          <w:bCs/>
          <w:color w:val="000000"/>
        </w:rPr>
        <w:t>zmieniająca uchwałę Nr XXVI/143/2016 Rady Gminy Jednorożec  z dnia 30 grudnia 2016 roku w sprawie "Budżetu Gminy Jednorożec na rok 2017"</w:t>
      </w:r>
    </w:p>
    <w:p w:rsidR="003913C1" w:rsidRPr="003913C1" w:rsidRDefault="003913C1" w:rsidP="003913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3913C1" w:rsidRPr="003913C1" w:rsidRDefault="003913C1" w:rsidP="00391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913C1">
        <w:rPr>
          <w:rFonts w:ascii="Times New Roman" w:hAnsi="Times New Roman" w:cs="Times New Roman"/>
          <w:color w:val="000000"/>
        </w:rPr>
        <w:tab/>
        <w:t>Na podstawie art.18 ust.2 pkt 4 ustawy z dnia 8 marca 1990 r. o samorządzie gminnym (Dz.U. z 2016 poz. 446, 1579, 1948, Dz.U. z 2017 poz. 730) oraz art. 211, art 212, art. 214, art.215, art.217, art. 235, art. 236, art. 237, art. 239,art. 243 ustawy z dnia 27 sierpnia 2009 r. o finansach publicznych (Dz.U. z 2016 poz. 1870, 1948, 1984, 2260, Dz.U z 2017 poz. 191, 659, 933, 935) Rada Gminy Jednorożec uchwala, co następuje:</w:t>
      </w:r>
    </w:p>
    <w:p w:rsidR="003913C1" w:rsidRPr="003913C1" w:rsidRDefault="003913C1" w:rsidP="00391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913C1" w:rsidRPr="003913C1" w:rsidRDefault="003913C1" w:rsidP="00391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913C1">
        <w:rPr>
          <w:rFonts w:ascii="Times New Roman" w:hAnsi="Times New Roman" w:cs="Times New Roman"/>
          <w:b/>
          <w:bCs/>
          <w:color w:val="000000"/>
        </w:rPr>
        <w:t>§ 1</w:t>
      </w:r>
      <w:r w:rsidRPr="003913C1">
        <w:rPr>
          <w:rFonts w:ascii="Arial" w:hAnsi="Arial" w:cs="Arial"/>
          <w:color w:val="000000"/>
        </w:rPr>
        <w:t>. 1</w:t>
      </w:r>
      <w:r w:rsidRPr="003913C1">
        <w:rPr>
          <w:rFonts w:ascii="Times New Roman" w:hAnsi="Times New Roman" w:cs="Times New Roman"/>
          <w:color w:val="000000"/>
        </w:rPr>
        <w:t>.Dokonuje się zmniejszenia planu dochodów budżetowych w kwocie 4.323.879,98 zł zgodnie z załącznikiem  nr 1 do niniejszej uchwały.</w:t>
      </w:r>
    </w:p>
    <w:p w:rsidR="003913C1" w:rsidRPr="003913C1" w:rsidRDefault="003913C1" w:rsidP="00391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913C1">
        <w:rPr>
          <w:rFonts w:ascii="Times New Roman" w:hAnsi="Times New Roman" w:cs="Times New Roman"/>
          <w:color w:val="000000"/>
        </w:rPr>
        <w:t>2. Dokonuje się zmniejszenia planu wydatków budżetowych w kwocie 3.101.243,64 zł zgodnie z załącznikiem nr 2 do niniejszej uchwały.</w:t>
      </w:r>
    </w:p>
    <w:p w:rsidR="003913C1" w:rsidRPr="003913C1" w:rsidRDefault="003913C1" w:rsidP="00391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913C1">
        <w:rPr>
          <w:rFonts w:ascii="Times New Roman" w:hAnsi="Times New Roman" w:cs="Times New Roman"/>
          <w:color w:val="000000"/>
        </w:rPr>
        <w:t>3. Wprowadza się zmiany w wydatkach majątkowych na 2017 rok zgodnie z załącznikiem nr 2a do niniejszej uchwały.</w:t>
      </w:r>
    </w:p>
    <w:p w:rsidR="003913C1" w:rsidRPr="003913C1" w:rsidRDefault="003913C1" w:rsidP="003913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913C1">
        <w:rPr>
          <w:rFonts w:ascii="Times New Roman" w:hAnsi="Times New Roman" w:cs="Times New Roman"/>
          <w:color w:val="000000"/>
        </w:rPr>
        <w:t xml:space="preserve">4. </w:t>
      </w:r>
      <w:r w:rsidRPr="003913C1">
        <w:rPr>
          <w:rFonts w:ascii="Times New Roman" w:hAnsi="Times New Roman" w:cs="Times New Roman"/>
        </w:rPr>
        <w:t>Wprowadza się zmiany w dotacjach udzielanych z budżetu gminy podmiotom należącym i nie należącym do sektora finansów publicznych zgodnie z załącznikiem nr 4 do niniejszej uchwały.</w:t>
      </w:r>
    </w:p>
    <w:p w:rsidR="003913C1" w:rsidRPr="003913C1" w:rsidRDefault="003913C1" w:rsidP="003913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913C1">
        <w:rPr>
          <w:rFonts w:ascii="Times New Roman" w:hAnsi="Times New Roman" w:cs="Times New Roman"/>
        </w:rPr>
        <w:t>5. Wprowadza się zmiany w dochodach i wydatkach związanych z realizacją zadań wykonywanych w drodze umów, porozumień między jednostkami samorządu terytorialnego zgodnie z załącznikiem nr 5 do niniejszej uchwały.</w:t>
      </w:r>
    </w:p>
    <w:p w:rsidR="003913C1" w:rsidRPr="003913C1" w:rsidRDefault="003913C1" w:rsidP="003913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913C1">
        <w:rPr>
          <w:rFonts w:ascii="Times New Roman" w:hAnsi="Times New Roman" w:cs="Times New Roman"/>
        </w:rPr>
        <w:t>6.Wprowadza się zmiany w planie wydatków na przedsięwzięcia realizowane w ramach funduszu sołeckiego w podziale na poszczególne sołectwa zgodnie z załącznikiem nr 6 do niniejszej uchwały.</w:t>
      </w:r>
    </w:p>
    <w:p w:rsidR="003913C1" w:rsidRPr="003913C1" w:rsidRDefault="003913C1" w:rsidP="00391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913C1" w:rsidRPr="003913C1" w:rsidRDefault="003913C1" w:rsidP="00391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913C1">
        <w:rPr>
          <w:rFonts w:ascii="Times New Roman" w:hAnsi="Times New Roman" w:cs="Times New Roman"/>
          <w:b/>
          <w:bCs/>
          <w:color w:val="000000"/>
        </w:rPr>
        <w:t>§ 2.</w:t>
      </w:r>
      <w:r w:rsidRPr="003913C1">
        <w:rPr>
          <w:rFonts w:ascii="Times New Roman" w:hAnsi="Times New Roman" w:cs="Times New Roman"/>
          <w:color w:val="000000"/>
        </w:rPr>
        <w:t xml:space="preserve"> Budżet po zmianach wynosi:</w:t>
      </w:r>
    </w:p>
    <w:p w:rsidR="003913C1" w:rsidRPr="003913C1" w:rsidRDefault="003913C1" w:rsidP="003913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913C1">
        <w:rPr>
          <w:rFonts w:ascii="Times New Roman" w:hAnsi="Times New Roman" w:cs="Times New Roman"/>
          <w:color w:val="000000"/>
        </w:rPr>
        <w:t xml:space="preserve">1. Dochody - </w:t>
      </w:r>
      <w:r w:rsidRPr="003913C1">
        <w:rPr>
          <w:rFonts w:ascii="Times New Roman" w:hAnsi="Times New Roman" w:cs="Times New Roman"/>
          <w:b/>
          <w:bCs/>
          <w:color w:val="000000"/>
        </w:rPr>
        <w:t>34.094.650,89 zł</w:t>
      </w:r>
      <w:r w:rsidRPr="003913C1">
        <w:rPr>
          <w:rFonts w:ascii="Times New Roman" w:hAnsi="Times New Roman" w:cs="Times New Roman"/>
          <w:color w:val="000000"/>
        </w:rPr>
        <w:t>, w tym:</w:t>
      </w:r>
    </w:p>
    <w:p w:rsidR="003913C1" w:rsidRPr="003913C1" w:rsidRDefault="003913C1" w:rsidP="003913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913C1">
        <w:rPr>
          <w:rFonts w:ascii="Times New Roman" w:hAnsi="Times New Roman" w:cs="Times New Roman"/>
          <w:color w:val="000000"/>
        </w:rPr>
        <w:t>1) dochody bieżące -32.783.215,89 zł</w:t>
      </w:r>
    </w:p>
    <w:p w:rsidR="003913C1" w:rsidRPr="003913C1" w:rsidRDefault="003913C1" w:rsidP="00391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913C1">
        <w:rPr>
          <w:rFonts w:ascii="Times New Roman" w:hAnsi="Times New Roman" w:cs="Times New Roman"/>
          <w:color w:val="000000"/>
        </w:rPr>
        <w:t>2) dochody majątkowe - 1.311.435,00 zł</w:t>
      </w:r>
    </w:p>
    <w:p w:rsidR="003913C1" w:rsidRPr="003913C1" w:rsidRDefault="003913C1" w:rsidP="00391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913C1">
        <w:rPr>
          <w:rFonts w:ascii="Times New Roman" w:hAnsi="Times New Roman" w:cs="Times New Roman"/>
          <w:color w:val="000000"/>
        </w:rPr>
        <w:t xml:space="preserve">2. Wydatki - </w:t>
      </w:r>
      <w:r w:rsidRPr="003913C1">
        <w:rPr>
          <w:rFonts w:ascii="Times New Roman" w:hAnsi="Times New Roman" w:cs="Times New Roman"/>
          <w:b/>
          <w:bCs/>
          <w:color w:val="000000"/>
        </w:rPr>
        <w:t>34.117.287,23 zł</w:t>
      </w:r>
      <w:r w:rsidRPr="003913C1">
        <w:rPr>
          <w:rFonts w:ascii="Times New Roman" w:hAnsi="Times New Roman" w:cs="Times New Roman"/>
          <w:color w:val="000000"/>
        </w:rPr>
        <w:t>, w tym:</w:t>
      </w:r>
    </w:p>
    <w:p w:rsidR="003913C1" w:rsidRPr="003913C1" w:rsidRDefault="003913C1" w:rsidP="00391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913C1">
        <w:rPr>
          <w:rFonts w:ascii="Times New Roman" w:hAnsi="Times New Roman" w:cs="Times New Roman"/>
          <w:color w:val="000000"/>
        </w:rPr>
        <w:t>1) wydatki bieżące -29.648.299,99 zł</w:t>
      </w:r>
    </w:p>
    <w:p w:rsidR="003913C1" w:rsidRPr="003913C1" w:rsidRDefault="003913C1" w:rsidP="00391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913C1">
        <w:rPr>
          <w:rFonts w:ascii="Times New Roman" w:hAnsi="Times New Roman" w:cs="Times New Roman"/>
          <w:color w:val="000000"/>
        </w:rPr>
        <w:t xml:space="preserve">2) wydatki majątkowe - 4.468.987,24 zł </w:t>
      </w:r>
    </w:p>
    <w:p w:rsidR="003913C1" w:rsidRPr="003913C1" w:rsidRDefault="003913C1" w:rsidP="00391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913C1" w:rsidRPr="003913C1" w:rsidRDefault="003913C1" w:rsidP="00391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913C1">
        <w:rPr>
          <w:rFonts w:ascii="Times New Roman" w:hAnsi="Times New Roman" w:cs="Times New Roman"/>
          <w:b/>
          <w:bCs/>
          <w:color w:val="000000"/>
        </w:rPr>
        <w:t>§ 3.</w:t>
      </w:r>
      <w:r w:rsidRPr="003913C1">
        <w:rPr>
          <w:rFonts w:ascii="Times New Roman" w:hAnsi="Times New Roman" w:cs="Times New Roman"/>
          <w:color w:val="000000"/>
        </w:rPr>
        <w:t xml:space="preserve"> 1.Ustala się deficyt budżetu gminy w kwocie 22.636,34 zł sfinansowany przychodami pochodzącymi z wolnych środków, o których mowa w art. 217 ust. 2 pkt 6 ustawy.</w:t>
      </w:r>
    </w:p>
    <w:p w:rsidR="003913C1" w:rsidRPr="003913C1" w:rsidRDefault="003913C1" w:rsidP="00391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913C1">
        <w:rPr>
          <w:rFonts w:ascii="Times New Roman" w:hAnsi="Times New Roman" w:cs="Times New Roman"/>
          <w:color w:val="000000"/>
        </w:rPr>
        <w:t>2. Wprowadza się plan przychodów budżetu zgodnie z załącznikiem nr 3 do niniejszej uchwały.</w:t>
      </w:r>
    </w:p>
    <w:p w:rsidR="003913C1" w:rsidRPr="003913C1" w:rsidRDefault="003913C1" w:rsidP="00391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913C1">
        <w:rPr>
          <w:rFonts w:ascii="Times New Roman" w:hAnsi="Times New Roman" w:cs="Times New Roman"/>
          <w:color w:val="000000"/>
        </w:rPr>
        <w:t>3. Plan rozchodów budżetu wynosi 1.200.000,00 zł.</w:t>
      </w:r>
    </w:p>
    <w:p w:rsidR="003913C1" w:rsidRPr="003913C1" w:rsidRDefault="003913C1" w:rsidP="00391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913C1" w:rsidRPr="003913C1" w:rsidRDefault="003913C1" w:rsidP="00391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913C1">
        <w:rPr>
          <w:rFonts w:ascii="Times New Roman" w:hAnsi="Times New Roman" w:cs="Times New Roman"/>
          <w:b/>
          <w:bCs/>
          <w:color w:val="000000"/>
        </w:rPr>
        <w:t>§ 4</w:t>
      </w:r>
      <w:r w:rsidRPr="003913C1">
        <w:rPr>
          <w:rFonts w:ascii="Times New Roman" w:hAnsi="Times New Roman" w:cs="Times New Roman"/>
          <w:color w:val="000000"/>
        </w:rPr>
        <w:t>. 1.Ustala się limity zobowiązań :</w:t>
      </w:r>
    </w:p>
    <w:p w:rsidR="003913C1" w:rsidRPr="003913C1" w:rsidRDefault="003913C1" w:rsidP="00391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913C1">
        <w:rPr>
          <w:rFonts w:ascii="Times New Roman" w:hAnsi="Times New Roman" w:cs="Times New Roman"/>
          <w:color w:val="000000"/>
        </w:rPr>
        <w:t>1) na zaciągnięcie kredytów, pożyczek i emitowanych papierów wartościowych na sfinansowanie planowanego</w:t>
      </w:r>
      <w:r>
        <w:rPr>
          <w:rFonts w:ascii="Times New Roman" w:hAnsi="Times New Roman" w:cs="Times New Roman"/>
          <w:color w:val="000000"/>
        </w:rPr>
        <w:t xml:space="preserve"> deficytu budżetu w kwocie okreś</w:t>
      </w:r>
      <w:r w:rsidRPr="003913C1">
        <w:rPr>
          <w:rFonts w:ascii="Times New Roman" w:hAnsi="Times New Roman" w:cs="Times New Roman"/>
          <w:color w:val="000000"/>
        </w:rPr>
        <w:t>lonej w § 3 ust.1,</w:t>
      </w:r>
    </w:p>
    <w:p w:rsidR="003913C1" w:rsidRPr="003913C1" w:rsidRDefault="003913C1" w:rsidP="00391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913C1">
        <w:rPr>
          <w:rFonts w:ascii="Times New Roman" w:hAnsi="Times New Roman" w:cs="Times New Roman"/>
          <w:color w:val="000000"/>
        </w:rPr>
        <w:t>2) na wykup papierów wartościowych w kwocie określonej w § 3 ust.3,</w:t>
      </w:r>
    </w:p>
    <w:p w:rsidR="003913C1" w:rsidRPr="003913C1" w:rsidRDefault="003913C1" w:rsidP="00391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913C1">
        <w:rPr>
          <w:rFonts w:ascii="Times New Roman" w:hAnsi="Times New Roman" w:cs="Times New Roman"/>
          <w:color w:val="000000"/>
        </w:rPr>
        <w:t>3) na wyprzedzające finansowanie zadań finansowanych ze środków UE w kwocie 4.000.000,00 zł.</w:t>
      </w:r>
    </w:p>
    <w:p w:rsidR="003913C1" w:rsidRPr="003913C1" w:rsidRDefault="003913C1" w:rsidP="00391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913C1" w:rsidRPr="003913C1" w:rsidRDefault="003913C1" w:rsidP="00391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913C1">
        <w:rPr>
          <w:rFonts w:ascii="Times New Roman" w:hAnsi="Times New Roman" w:cs="Times New Roman"/>
          <w:b/>
          <w:bCs/>
          <w:color w:val="000000"/>
        </w:rPr>
        <w:t>§ 5.</w:t>
      </w:r>
      <w:r w:rsidRPr="003913C1">
        <w:rPr>
          <w:rFonts w:ascii="Times New Roman" w:hAnsi="Times New Roman" w:cs="Times New Roman"/>
          <w:color w:val="000000"/>
        </w:rPr>
        <w:t xml:space="preserve"> Plan dochodów i wydatków z zakresu administracji rządowej i innych zadań zleconych odrębnymi ustawami wynosi 11.700.475,89 zł.</w:t>
      </w:r>
    </w:p>
    <w:p w:rsidR="003913C1" w:rsidRPr="003913C1" w:rsidRDefault="003913C1" w:rsidP="00391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913C1" w:rsidRPr="003913C1" w:rsidRDefault="003913C1" w:rsidP="003913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913C1" w:rsidRPr="003913C1" w:rsidRDefault="003913C1" w:rsidP="003913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913C1">
        <w:rPr>
          <w:rFonts w:ascii="Times New Roman" w:hAnsi="Times New Roman" w:cs="Times New Roman"/>
          <w:b/>
          <w:bCs/>
          <w:color w:val="000000"/>
        </w:rPr>
        <w:t xml:space="preserve">§ 6. </w:t>
      </w:r>
      <w:r w:rsidRPr="003913C1">
        <w:rPr>
          <w:rFonts w:ascii="Times New Roman" w:hAnsi="Times New Roman" w:cs="Times New Roman"/>
          <w:color w:val="000000"/>
        </w:rPr>
        <w:t>Wykonanie uchwały powierza się Wójtowi Gminy Jednorożec.</w:t>
      </w:r>
    </w:p>
    <w:p w:rsidR="003913C1" w:rsidRPr="003913C1" w:rsidRDefault="003913C1" w:rsidP="003913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913C1" w:rsidRPr="003913C1" w:rsidRDefault="003913C1" w:rsidP="003913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913C1">
        <w:rPr>
          <w:rFonts w:ascii="Times New Roman" w:hAnsi="Times New Roman" w:cs="Times New Roman"/>
          <w:b/>
          <w:bCs/>
          <w:color w:val="000000"/>
        </w:rPr>
        <w:t xml:space="preserve">§ 7. </w:t>
      </w:r>
      <w:r w:rsidRPr="003913C1">
        <w:rPr>
          <w:rFonts w:ascii="Times New Roman" w:hAnsi="Times New Roman" w:cs="Times New Roman"/>
          <w:color w:val="000000"/>
        </w:rPr>
        <w:t>Uchwała wchodzi w życie z dniem podjęcia i obowiązuje w roku budżetowym 2017 oraz</w:t>
      </w:r>
      <w:r w:rsidRPr="003913C1">
        <w:rPr>
          <w:rFonts w:ascii="Times New Roman" w:hAnsi="Times New Roman" w:cs="Times New Roman"/>
        </w:rPr>
        <w:t xml:space="preserve"> podlega publikacji w Dzienniku Urzędowym Województwa Mazowieckiego i Biuletynie Informacji Publicznej Gminy Jednorożec.</w:t>
      </w:r>
    </w:p>
    <w:p w:rsidR="003913C1" w:rsidRPr="003913C1" w:rsidRDefault="003913C1" w:rsidP="00391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913C1" w:rsidRPr="003913C1" w:rsidRDefault="003913C1" w:rsidP="003913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3913C1" w:rsidRPr="003913C1" w:rsidRDefault="003913C1" w:rsidP="00391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3913C1">
        <w:rPr>
          <w:rFonts w:ascii="Times New Roman" w:hAnsi="Times New Roman" w:cs="Times New Roman"/>
          <w:b/>
          <w:bCs/>
          <w:color w:val="000000"/>
        </w:rPr>
        <w:tab/>
      </w:r>
      <w:r w:rsidRPr="003913C1">
        <w:rPr>
          <w:rFonts w:ascii="Times New Roman" w:hAnsi="Times New Roman" w:cs="Times New Roman"/>
          <w:b/>
          <w:bCs/>
          <w:color w:val="000000"/>
        </w:rPr>
        <w:tab/>
      </w:r>
      <w:r w:rsidRPr="003913C1">
        <w:rPr>
          <w:rFonts w:ascii="Times New Roman" w:hAnsi="Times New Roman" w:cs="Times New Roman"/>
          <w:b/>
          <w:bCs/>
          <w:color w:val="000000"/>
        </w:rPr>
        <w:tab/>
      </w:r>
      <w:r w:rsidRPr="003913C1"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 w:rsidRPr="003913C1">
        <w:rPr>
          <w:rFonts w:ascii="Times New Roman" w:hAnsi="Times New Roman" w:cs="Times New Roman"/>
          <w:b/>
          <w:bCs/>
          <w:color w:val="000000"/>
        </w:rPr>
        <w:t>Przewodniczący Rady Gminy Jednorożec</w:t>
      </w:r>
    </w:p>
    <w:p w:rsidR="003913C1" w:rsidRPr="003913C1" w:rsidRDefault="003913C1" w:rsidP="00391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3913C1">
        <w:rPr>
          <w:rFonts w:ascii="Times New Roman" w:hAnsi="Times New Roman" w:cs="Times New Roman"/>
          <w:b/>
          <w:bCs/>
          <w:color w:val="000000"/>
        </w:rPr>
        <w:tab/>
      </w:r>
      <w:r w:rsidRPr="003913C1">
        <w:rPr>
          <w:rFonts w:ascii="Times New Roman" w:hAnsi="Times New Roman" w:cs="Times New Roman"/>
          <w:b/>
          <w:bCs/>
          <w:color w:val="000000"/>
        </w:rPr>
        <w:tab/>
      </w:r>
      <w:r w:rsidRPr="003913C1">
        <w:rPr>
          <w:rFonts w:ascii="Times New Roman" w:hAnsi="Times New Roman" w:cs="Times New Roman"/>
          <w:b/>
          <w:bCs/>
          <w:color w:val="000000"/>
        </w:rPr>
        <w:tab/>
      </w:r>
      <w:r w:rsidRPr="003913C1">
        <w:rPr>
          <w:rFonts w:ascii="Times New Roman" w:hAnsi="Times New Roman" w:cs="Times New Roman"/>
          <w:b/>
          <w:bCs/>
          <w:color w:val="000000"/>
        </w:rPr>
        <w:tab/>
      </w:r>
      <w:r w:rsidRPr="003913C1"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 w:rsidRPr="003913C1">
        <w:rPr>
          <w:rFonts w:ascii="Times New Roman" w:hAnsi="Times New Roman" w:cs="Times New Roman"/>
          <w:b/>
          <w:bCs/>
          <w:color w:val="000000"/>
        </w:rPr>
        <w:t>/-/ Janusz Mizerek</w:t>
      </w:r>
    </w:p>
    <w:p w:rsidR="003913C1" w:rsidRPr="003913C1" w:rsidRDefault="003913C1" w:rsidP="00391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2B44BC" w:rsidRDefault="002B44BC"/>
    <w:p w:rsidR="00510E75" w:rsidRDefault="00510E75"/>
    <w:p w:rsidR="00510E75" w:rsidRDefault="00510E75"/>
    <w:p w:rsidR="00510E75" w:rsidRDefault="00510E75"/>
    <w:p w:rsidR="00510E75" w:rsidRDefault="00510E75"/>
    <w:p w:rsidR="00510E75" w:rsidRDefault="00510E75"/>
    <w:p w:rsidR="00510E75" w:rsidRDefault="00510E75"/>
    <w:p w:rsidR="00510E75" w:rsidRDefault="00510E75"/>
    <w:p w:rsidR="00510E75" w:rsidRDefault="00510E75"/>
    <w:p w:rsidR="00510E75" w:rsidRDefault="00510E75"/>
    <w:p w:rsidR="00510E75" w:rsidRDefault="00510E75"/>
    <w:p w:rsidR="00510E75" w:rsidRDefault="00510E75"/>
    <w:p w:rsidR="00510E75" w:rsidRDefault="00510E75"/>
    <w:p w:rsidR="00510E75" w:rsidRDefault="00510E75"/>
    <w:p w:rsidR="00510E75" w:rsidRDefault="00510E75"/>
    <w:p w:rsidR="00510E75" w:rsidRDefault="00510E75"/>
    <w:p w:rsidR="00510E75" w:rsidRDefault="00510E75"/>
    <w:p w:rsidR="00510E75" w:rsidRDefault="00510E75"/>
    <w:p w:rsidR="00510E75" w:rsidRDefault="00510E75"/>
    <w:p w:rsidR="00510E75" w:rsidRDefault="00510E75"/>
    <w:p w:rsidR="00510E75" w:rsidRDefault="00510E75"/>
    <w:p w:rsidR="00510E75" w:rsidRPr="00510E75" w:rsidRDefault="00510E75" w:rsidP="00510E75">
      <w:pPr>
        <w:pStyle w:val="NormalnyWeb"/>
        <w:spacing w:before="0" w:beforeAutospacing="0" w:after="0"/>
        <w:jc w:val="center"/>
        <w:rPr>
          <w:color w:val="000000"/>
          <w:sz w:val="22"/>
          <w:szCs w:val="22"/>
        </w:rPr>
      </w:pPr>
    </w:p>
    <w:p w:rsidR="00510E75" w:rsidRPr="00510E75" w:rsidRDefault="00510E75" w:rsidP="00510E75">
      <w:pPr>
        <w:pStyle w:val="NormalnyWeb"/>
        <w:spacing w:before="0" w:beforeAutospacing="0" w:after="0"/>
        <w:jc w:val="center"/>
        <w:rPr>
          <w:color w:val="000000"/>
          <w:sz w:val="22"/>
          <w:szCs w:val="22"/>
        </w:rPr>
      </w:pPr>
      <w:r w:rsidRPr="00510E75">
        <w:rPr>
          <w:color w:val="000000"/>
          <w:sz w:val="22"/>
          <w:szCs w:val="22"/>
        </w:rPr>
        <w:t>Uzasadnienie</w:t>
      </w:r>
    </w:p>
    <w:p w:rsidR="00510E75" w:rsidRPr="00510E75" w:rsidRDefault="00510E75" w:rsidP="00510E75">
      <w:pPr>
        <w:pStyle w:val="NormalnyWeb"/>
        <w:spacing w:before="0" w:beforeAutospacing="0" w:after="0"/>
        <w:jc w:val="center"/>
        <w:rPr>
          <w:sz w:val="22"/>
          <w:szCs w:val="22"/>
        </w:rPr>
      </w:pPr>
      <w:r w:rsidRPr="00510E75">
        <w:rPr>
          <w:color w:val="000000"/>
          <w:sz w:val="22"/>
          <w:szCs w:val="22"/>
        </w:rPr>
        <w:t>do wprowadzonych zmian w budżecie gminy</w:t>
      </w:r>
    </w:p>
    <w:p w:rsidR="00510E75" w:rsidRPr="00510E75" w:rsidRDefault="00510E75" w:rsidP="00510E75">
      <w:pPr>
        <w:pStyle w:val="NormalnyWeb"/>
        <w:spacing w:before="0" w:beforeAutospacing="0" w:after="0"/>
        <w:jc w:val="center"/>
        <w:rPr>
          <w:sz w:val="22"/>
          <w:szCs w:val="22"/>
        </w:rPr>
      </w:pPr>
      <w:r w:rsidRPr="00510E75">
        <w:rPr>
          <w:color w:val="000000"/>
          <w:sz w:val="22"/>
          <w:szCs w:val="22"/>
        </w:rPr>
        <w:t>na 2017 rok</w:t>
      </w:r>
    </w:p>
    <w:p w:rsidR="00510E75" w:rsidRPr="00510E75" w:rsidRDefault="00510E75" w:rsidP="00510E75">
      <w:pPr>
        <w:pStyle w:val="NormalnyWeb"/>
        <w:spacing w:after="0" w:line="360" w:lineRule="auto"/>
        <w:rPr>
          <w:sz w:val="22"/>
          <w:szCs w:val="22"/>
        </w:rPr>
      </w:pPr>
      <w:r w:rsidRPr="00510E75">
        <w:rPr>
          <w:b/>
          <w:bCs/>
          <w:color w:val="000000"/>
          <w:sz w:val="22"/>
          <w:szCs w:val="22"/>
        </w:rPr>
        <w:t>DOCHODY:</w:t>
      </w:r>
    </w:p>
    <w:p w:rsidR="00510E75" w:rsidRPr="00510E75" w:rsidRDefault="00510E75" w:rsidP="00510E75">
      <w:pPr>
        <w:pStyle w:val="NormalnyWeb"/>
        <w:spacing w:before="0" w:beforeAutospacing="0" w:after="0" w:line="360" w:lineRule="auto"/>
        <w:ind w:firstLine="709"/>
        <w:jc w:val="both"/>
        <w:rPr>
          <w:color w:val="000000"/>
          <w:sz w:val="22"/>
          <w:szCs w:val="22"/>
        </w:rPr>
      </w:pPr>
      <w:r w:rsidRPr="00510E75">
        <w:rPr>
          <w:color w:val="000000"/>
          <w:sz w:val="22"/>
          <w:szCs w:val="22"/>
        </w:rPr>
        <w:t>Zmniejsza się planowane dochody na rok 2017 w kwocie 4.323.879,98 zł, wg poniżej wymienionej klasyfikacji budżetowej:</w:t>
      </w:r>
    </w:p>
    <w:p w:rsidR="00510E75" w:rsidRPr="00510E75" w:rsidRDefault="00510E75" w:rsidP="00510E75">
      <w:pPr>
        <w:pStyle w:val="dtn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510E75">
        <w:rPr>
          <w:b/>
          <w:bCs/>
          <w:color w:val="000000"/>
          <w:sz w:val="22"/>
          <w:szCs w:val="22"/>
          <w:u w:val="single"/>
        </w:rPr>
        <w:t xml:space="preserve">Dział 756 rozdz. 75615 </w:t>
      </w:r>
      <w:r w:rsidRPr="00510E75">
        <w:rPr>
          <w:bCs/>
          <w:color w:val="000000"/>
          <w:sz w:val="22"/>
          <w:szCs w:val="22"/>
        </w:rPr>
        <w:t>– w ramach podatków od osób prawnych dokonuje się zwiększenia planu dochodów z tytułu podatku od środków transportowych w kwocie 2.770,00 zł.</w:t>
      </w:r>
    </w:p>
    <w:p w:rsidR="00510E75" w:rsidRPr="00510E75" w:rsidRDefault="00510E75" w:rsidP="00510E75">
      <w:pPr>
        <w:pStyle w:val="dtn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510E75">
        <w:rPr>
          <w:b/>
          <w:bCs/>
          <w:color w:val="000000"/>
          <w:sz w:val="22"/>
          <w:szCs w:val="22"/>
          <w:u w:val="single"/>
        </w:rPr>
        <w:t xml:space="preserve">Dział 758 rozdz. 75814 </w:t>
      </w:r>
      <w:r w:rsidRPr="00510E75">
        <w:rPr>
          <w:bCs/>
          <w:color w:val="000000"/>
          <w:sz w:val="22"/>
          <w:szCs w:val="22"/>
        </w:rPr>
        <w:t>– w ramach różnych rozliczeń dokonuje się zwiększenia planu dochodów z tytułu kapitalizacji odsetek na rachunku bankowym w kwocie 10.000,00 zł.</w:t>
      </w:r>
    </w:p>
    <w:p w:rsidR="00510E75" w:rsidRPr="00510E75" w:rsidRDefault="00510E75" w:rsidP="00510E75">
      <w:pPr>
        <w:pStyle w:val="dtn"/>
        <w:spacing w:before="0" w:beforeAutospacing="0" w:after="0" w:afterAutospacing="0" w:line="360" w:lineRule="auto"/>
        <w:jc w:val="both"/>
        <w:rPr>
          <w:bCs/>
          <w:color w:val="000000"/>
          <w:sz w:val="22"/>
          <w:szCs w:val="22"/>
        </w:rPr>
      </w:pPr>
      <w:r w:rsidRPr="00510E75">
        <w:rPr>
          <w:b/>
          <w:bCs/>
          <w:color w:val="000000"/>
          <w:sz w:val="22"/>
          <w:szCs w:val="22"/>
          <w:u w:val="single"/>
        </w:rPr>
        <w:t xml:space="preserve">Dział 900 rozdz. 90002 </w:t>
      </w:r>
      <w:r w:rsidRPr="00510E75">
        <w:rPr>
          <w:bCs/>
          <w:color w:val="000000"/>
          <w:sz w:val="22"/>
          <w:szCs w:val="22"/>
        </w:rPr>
        <w:t>– w ramach gospodarki odpadami dokonuje się zwiększenia planu dochodów opłaty z tytułu gospodarowanie odpadami oraz odsetek od zaległości w łącznej kwocie 6.990,00 zł.</w:t>
      </w:r>
    </w:p>
    <w:p w:rsidR="00510E75" w:rsidRPr="00510E75" w:rsidRDefault="00510E75" w:rsidP="00510E75">
      <w:pPr>
        <w:pStyle w:val="dtn"/>
        <w:spacing w:before="0" w:beforeAutospacing="0" w:after="0" w:afterAutospacing="0" w:line="360" w:lineRule="auto"/>
        <w:jc w:val="both"/>
        <w:rPr>
          <w:bCs/>
          <w:color w:val="000000"/>
          <w:sz w:val="22"/>
          <w:szCs w:val="22"/>
        </w:rPr>
      </w:pPr>
      <w:r w:rsidRPr="00510E75">
        <w:rPr>
          <w:b/>
          <w:bCs/>
          <w:color w:val="000000"/>
          <w:sz w:val="22"/>
          <w:szCs w:val="22"/>
          <w:u w:val="single"/>
        </w:rPr>
        <w:t xml:space="preserve">Dział 900 rozdz. 90004 </w:t>
      </w:r>
      <w:r w:rsidRPr="00510E75">
        <w:rPr>
          <w:bCs/>
          <w:color w:val="000000"/>
          <w:sz w:val="22"/>
          <w:szCs w:val="22"/>
        </w:rPr>
        <w:t>– w ramach utrzymania zieleni wprowadza się plan dotacji udzielonej przez Starostwo Powiatowe w Przasnyszu przeznaczonej na zagospodarowanie zielenią ulic Warszawskiej i Długiej oraz ronda w miejscowościach Jednorożec i Stegna w kwocie 10.000,00 zł.</w:t>
      </w:r>
    </w:p>
    <w:p w:rsidR="00510E75" w:rsidRPr="00510E75" w:rsidRDefault="00510E75" w:rsidP="00510E75">
      <w:pPr>
        <w:pStyle w:val="dtn"/>
        <w:spacing w:before="0" w:beforeAutospacing="0" w:after="0" w:afterAutospacing="0" w:line="360" w:lineRule="auto"/>
        <w:jc w:val="both"/>
        <w:rPr>
          <w:bCs/>
          <w:color w:val="000000"/>
          <w:sz w:val="22"/>
          <w:szCs w:val="22"/>
        </w:rPr>
      </w:pPr>
      <w:r w:rsidRPr="00510E75">
        <w:rPr>
          <w:b/>
          <w:bCs/>
          <w:color w:val="000000"/>
          <w:sz w:val="22"/>
          <w:szCs w:val="22"/>
          <w:u w:val="single"/>
        </w:rPr>
        <w:t xml:space="preserve">Dział 900 rozdz. 90005 </w:t>
      </w:r>
      <w:r w:rsidRPr="00510E75">
        <w:rPr>
          <w:bCs/>
          <w:color w:val="000000"/>
          <w:sz w:val="22"/>
          <w:szCs w:val="22"/>
        </w:rPr>
        <w:t>– w ramach ochrony powietrza i klimatu dokonuje się zmniejszenia planu dochodów w łącznej kwocie 4.353.639,98 zł tj.:</w:t>
      </w:r>
    </w:p>
    <w:p w:rsidR="00510E75" w:rsidRPr="00510E75" w:rsidRDefault="00510E75" w:rsidP="00510E75">
      <w:pPr>
        <w:pStyle w:val="dtn"/>
        <w:spacing w:before="0" w:beforeAutospacing="0" w:after="0" w:afterAutospacing="0" w:line="360" w:lineRule="auto"/>
        <w:jc w:val="both"/>
        <w:rPr>
          <w:bCs/>
          <w:color w:val="000000"/>
          <w:sz w:val="22"/>
          <w:szCs w:val="22"/>
        </w:rPr>
      </w:pPr>
      <w:r w:rsidRPr="00510E75">
        <w:rPr>
          <w:bCs/>
          <w:color w:val="000000"/>
          <w:sz w:val="22"/>
          <w:szCs w:val="22"/>
        </w:rPr>
        <w:t>- w związku z nieuzyskaniem dofinansowania z RPO WM na zadanie dotyczące odnawialnych źródeł energii zmniejsza się plan dochodów w łącznej kwocie 4.428.639,98 zł;</w:t>
      </w:r>
    </w:p>
    <w:p w:rsidR="00510E75" w:rsidRPr="00510E75" w:rsidRDefault="00510E75" w:rsidP="00510E75">
      <w:pPr>
        <w:pStyle w:val="dtn"/>
        <w:spacing w:before="0" w:beforeAutospacing="0" w:after="0" w:afterAutospacing="0" w:line="360" w:lineRule="auto"/>
        <w:jc w:val="both"/>
        <w:rPr>
          <w:bCs/>
          <w:color w:val="000000"/>
          <w:sz w:val="22"/>
          <w:szCs w:val="22"/>
        </w:rPr>
      </w:pPr>
      <w:r w:rsidRPr="00510E75">
        <w:rPr>
          <w:bCs/>
          <w:color w:val="000000"/>
          <w:sz w:val="22"/>
          <w:szCs w:val="22"/>
        </w:rPr>
        <w:t>- wprowadza się plan dochodów w kwocie 75.000,00 zł z tytułu dotacji przyznanej Zarząd WFOŚiGW w Warszawie przeznaczonej na dofinansowanie zadania pn. „Poprawa jakości powietrza na terenie Gminy Jednorożec – ograniczenie emisji zanieczyszczeń poprzez modernizację kotłowni w roku 2017”.</w:t>
      </w:r>
    </w:p>
    <w:p w:rsidR="00510E75" w:rsidRPr="00510E75" w:rsidRDefault="00510E75" w:rsidP="00510E75">
      <w:pPr>
        <w:pStyle w:val="dtn"/>
        <w:spacing w:before="0" w:beforeAutospacing="0" w:after="0" w:afterAutospacing="0" w:line="360" w:lineRule="auto"/>
        <w:jc w:val="both"/>
        <w:rPr>
          <w:bCs/>
          <w:color w:val="000000"/>
          <w:sz w:val="22"/>
          <w:szCs w:val="22"/>
        </w:rPr>
      </w:pPr>
    </w:p>
    <w:p w:rsidR="00510E75" w:rsidRPr="00510E75" w:rsidRDefault="00510E75" w:rsidP="00510E75">
      <w:pPr>
        <w:pStyle w:val="NormalnyWeb"/>
        <w:spacing w:before="0" w:beforeAutospacing="0" w:after="0" w:line="360" w:lineRule="auto"/>
        <w:rPr>
          <w:sz w:val="22"/>
          <w:szCs w:val="22"/>
        </w:rPr>
      </w:pPr>
      <w:r w:rsidRPr="00510E75">
        <w:rPr>
          <w:b/>
          <w:bCs/>
          <w:sz w:val="22"/>
          <w:szCs w:val="22"/>
        </w:rPr>
        <w:t>WYDATKI:</w:t>
      </w:r>
    </w:p>
    <w:p w:rsidR="00510E75" w:rsidRPr="00510E75" w:rsidRDefault="00510E75" w:rsidP="00510E75">
      <w:pPr>
        <w:pStyle w:val="NormalnyWeb"/>
        <w:spacing w:before="0" w:beforeAutospacing="0" w:after="0" w:line="360" w:lineRule="auto"/>
        <w:ind w:firstLine="709"/>
        <w:jc w:val="both"/>
        <w:rPr>
          <w:sz w:val="22"/>
          <w:szCs w:val="22"/>
        </w:rPr>
      </w:pPr>
      <w:r w:rsidRPr="00510E75">
        <w:rPr>
          <w:sz w:val="22"/>
          <w:szCs w:val="22"/>
        </w:rPr>
        <w:t>Zmniejsza się planowane wydatki na rok 2017 w kwocie 3.101.243,64 zł, wg poniżej wymienionej klasyfikacji budżetowej:</w:t>
      </w:r>
    </w:p>
    <w:p w:rsidR="00510E75" w:rsidRPr="00510E75" w:rsidRDefault="00510E75" w:rsidP="00510E75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510E75">
        <w:rPr>
          <w:b/>
          <w:bCs/>
          <w:sz w:val="22"/>
          <w:szCs w:val="22"/>
          <w:u w:val="single"/>
        </w:rPr>
        <w:t xml:space="preserve">Dział 010 rozdz. 01010 </w:t>
      </w:r>
      <w:r w:rsidRPr="00510E75">
        <w:rPr>
          <w:sz w:val="22"/>
          <w:szCs w:val="22"/>
        </w:rPr>
        <w:t>– w związku z podpisaną w dniu 30 maja 2017 roku umową z Samorządem Województwa Mazowieckiego w Warszawie o przyznaniu pomocy z PROW 2014 -2020 na zadanie pn. „Poprawa gospodarki wodno – ściekowej na terenie Gminy Jednorożec” dokonuje się zmiany § oraz zwiększa się plan wydatków w łącznej kwocie 667.290,00 zł ( w tym z PROW 620.000,00 zł).</w:t>
      </w:r>
    </w:p>
    <w:p w:rsidR="00510E75" w:rsidRPr="00510E75" w:rsidRDefault="00510E75" w:rsidP="00510E75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510E75">
        <w:rPr>
          <w:b/>
          <w:bCs/>
          <w:sz w:val="22"/>
          <w:szCs w:val="22"/>
          <w:u w:val="single"/>
        </w:rPr>
        <w:t xml:space="preserve">Dział 600 rozdz. 60016 </w:t>
      </w:r>
      <w:r w:rsidRPr="00510E75">
        <w:rPr>
          <w:sz w:val="22"/>
          <w:szCs w:val="22"/>
        </w:rPr>
        <w:t>– w ramach dróg gminnych wprowadza się następujące zmiany:</w:t>
      </w:r>
    </w:p>
    <w:p w:rsidR="00510E75" w:rsidRPr="00510E75" w:rsidRDefault="00510E75" w:rsidP="00510E75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510E75">
        <w:rPr>
          <w:sz w:val="22"/>
          <w:szCs w:val="22"/>
        </w:rPr>
        <w:t>- zwiększa się plan wydatków zakupu materiałów w kwocie 10.000,00 zł;</w:t>
      </w:r>
    </w:p>
    <w:p w:rsidR="00510E75" w:rsidRPr="00510E75" w:rsidRDefault="00510E75" w:rsidP="00510E75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510E75">
        <w:rPr>
          <w:sz w:val="22"/>
          <w:szCs w:val="22"/>
        </w:rPr>
        <w:t>- w ramach funduszu sołeckiego Sołectwa Małowidz dokonuje się zmiany zadania, w związku z czym dokonuje się zmniejszenia planu wydatków usług remontowych w kwocie 5.472,79 zł;</w:t>
      </w:r>
    </w:p>
    <w:p w:rsidR="00510E75" w:rsidRPr="00510E75" w:rsidRDefault="00510E75" w:rsidP="00510E75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510E75">
        <w:rPr>
          <w:sz w:val="22"/>
          <w:szCs w:val="22"/>
        </w:rPr>
        <w:lastRenderedPageBreak/>
        <w:t xml:space="preserve">- wprowadza się plan wydatków inwestycyjnych w łącznej kwocie 375.908,00 zł na zadania: </w:t>
      </w:r>
    </w:p>
    <w:p w:rsidR="00510E75" w:rsidRPr="00510E75" w:rsidRDefault="00510E75" w:rsidP="00510E75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510E75">
        <w:rPr>
          <w:sz w:val="22"/>
          <w:szCs w:val="22"/>
        </w:rPr>
        <w:t>„Budowa chodnika po jednej stronie jezdni przy drodze gminnej w miejscowości Małowidz” – 44.000,00 zł, „Przebudowa drogi gminnej w Żelaznej Rządowej” – 52.053,00 zł, „Przebudowa ulicy Polnej w Jednorożcu” – 28.855,00 zł, Przebudowa ulicy Strażackiej w Jednorożcu” – 20.000,00 zł, „Zagospodarowanie terenu w miejscowości Parciaki” – 231.000,00 zł.</w:t>
      </w:r>
    </w:p>
    <w:p w:rsidR="00510E75" w:rsidRPr="00510E75" w:rsidRDefault="00510E75" w:rsidP="00510E75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510E75">
        <w:rPr>
          <w:b/>
          <w:bCs/>
          <w:sz w:val="22"/>
          <w:szCs w:val="22"/>
          <w:u w:val="single"/>
        </w:rPr>
        <w:t xml:space="preserve">Dział 700 rozdz. 70005 </w:t>
      </w:r>
      <w:r w:rsidRPr="00510E75">
        <w:rPr>
          <w:sz w:val="22"/>
          <w:szCs w:val="22"/>
        </w:rPr>
        <w:t>– w ramach gospodarki gruntami i nieruchomościami wprowadza się zadanie inwestycyjne pn. „Budowa obiektu małej architektury „wodotrysku” wraz z przyłączem energetycznym oraz budowa utwardzenia terenu” w kwocie 100.000,00 zł.</w:t>
      </w:r>
    </w:p>
    <w:p w:rsidR="00510E75" w:rsidRPr="00510E75" w:rsidRDefault="00510E75" w:rsidP="00510E75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510E75">
        <w:rPr>
          <w:b/>
          <w:bCs/>
          <w:sz w:val="22"/>
          <w:szCs w:val="22"/>
          <w:u w:val="single"/>
        </w:rPr>
        <w:t xml:space="preserve">Dział 750 rozdz. 75023 </w:t>
      </w:r>
      <w:r w:rsidRPr="00510E75">
        <w:rPr>
          <w:sz w:val="22"/>
          <w:szCs w:val="22"/>
        </w:rPr>
        <w:t>– w ramach urzędy gmin wprowadza plan wydatków opłaty z tytułu gospodarowania odpadami płaconej przez urząd gminy na rzecz Gminy Jednorożec w kwocie 5.760,00 zł.</w:t>
      </w:r>
    </w:p>
    <w:p w:rsidR="00510E75" w:rsidRPr="00510E75" w:rsidRDefault="00510E75" w:rsidP="00510E7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0E75">
        <w:rPr>
          <w:rFonts w:ascii="Times New Roman" w:hAnsi="Times New Roman" w:cs="Times New Roman"/>
          <w:b/>
          <w:bCs/>
          <w:u w:val="single"/>
        </w:rPr>
        <w:t>Dział 801 rozdz. 80101</w:t>
      </w:r>
      <w:r w:rsidRPr="00510E75">
        <w:rPr>
          <w:rFonts w:ascii="Times New Roman" w:hAnsi="Times New Roman" w:cs="Times New Roman"/>
        </w:rPr>
        <w:t xml:space="preserve"> – w ramach szkół podstawowych dokonuje się zwiększenia planu wydatków w łącznej kwocie 71.723,00 zł tj.:</w:t>
      </w:r>
    </w:p>
    <w:p w:rsidR="00510E75" w:rsidRPr="00510E75" w:rsidRDefault="00510E75" w:rsidP="00510E7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0E75">
        <w:rPr>
          <w:rFonts w:ascii="Times New Roman" w:hAnsi="Times New Roman" w:cs="Times New Roman"/>
        </w:rPr>
        <w:t>- w planie finansowym Publicznej Szkoły Podstawowej Żelazna Rządowa – Parciaki z siedzibą w Parciakach zwiększa się plan wydatków zakupu materiałów w kwocie 2.975,00 zł;</w:t>
      </w:r>
    </w:p>
    <w:p w:rsidR="00510E75" w:rsidRPr="00510E75" w:rsidRDefault="00510E75" w:rsidP="00510E7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0E75">
        <w:rPr>
          <w:rFonts w:ascii="Times New Roman" w:hAnsi="Times New Roman" w:cs="Times New Roman"/>
        </w:rPr>
        <w:t>- w planie finansowym Publicznej Szkoły Podstawowej w Lipie zwiększa się plan wydatków zakupu materiałów w kwocie 1.706,00 zł;</w:t>
      </w:r>
    </w:p>
    <w:p w:rsidR="00510E75" w:rsidRPr="00510E75" w:rsidRDefault="00510E75" w:rsidP="00510E7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0E75">
        <w:rPr>
          <w:rFonts w:ascii="Times New Roman" w:hAnsi="Times New Roman" w:cs="Times New Roman"/>
        </w:rPr>
        <w:t>- w planie finansowym Publicznej Szkoły Podstawowej w Olszewce zwiększa się plan wydatków zakupu materiałów w kwocie 1.706,00 zł;</w:t>
      </w:r>
    </w:p>
    <w:p w:rsidR="00510E75" w:rsidRPr="00510E75" w:rsidRDefault="00510E75" w:rsidP="00510E7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0E75">
        <w:rPr>
          <w:rFonts w:ascii="Times New Roman" w:hAnsi="Times New Roman" w:cs="Times New Roman"/>
        </w:rPr>
        <w:t>- w planie finansowym Zespołu Placówek Oświatowych w Jednorożcu zwiększa się plan wydatków wynagrodzeń osobowych pracowników w kwocie 2.500,00 zł, zakupu materiałów w kwocie 3.836,00 zł oraz usługi pozostałe w kwocie 15.000,00 zł;</w:t>
      </w:r>
    </w:p>
    <w:p w:rsidR="00510E75" w:rsidRPr="00510E75" w:rsidRDefault="00510E75" w:rsidP="00510E7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0E75">
        <w:rPr>
          <w:rFonts w:ascii="Times New Roman" w:hAnsi="Times New Roman" w:cs="Times New Roman"/>
        </w:rPr>
        <w:t>- w planie finansowym Urzędu Gminy w Jednorożcu wprowadza się plan wydatków zakupów inwestycyjnych pn. „Zakup placów zabaw do Szkół Podstawowych w Lipie i Olszewce” w kwocie 44.000,00 zł.</w:t>
      </w:r>
    </w:p>
    <w:p w:rsidR="00510E75" w:rsidRPr="00510E75" w:rsidRDefault="00510E75" w:rsidP="00510E7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0E75">
        <w:rPr>
          <w:rFonts w:ascii="Times New Roman" w:hAnsi="Times New Roman" w:cs="Times New Roman"/>
          <w:b/>
          <w:bCs/>
          <w:u w:val="single"/>
        </w:rPr>
        <w:t>Dział 801 rozdz. 80104</w:t>
      </w:r>
      <w:r w:rsidRPr="00510E75">
        <w:rPr>
          <w:rFonts w:ascii="Times New Roman" w:hAnsi="Times New Roman" w:cs="Times New Roman"/>
        </w:rPr>
        <w:t xml:space="preserve"> – w ramach przedszkola w planie finansowym Zespołu Placówek Oświatowych w Jednorożcu zwiększa się plan wydatków wynagrodzeń osobowych pracowników w kwocie 3.500,00 zł oraz zakup materiałów w kwocie 2.000,00 zł.</w:t>
      </w:r>
    </w:p>
    <w:p w:rsidR="00510E75" w:rsidRPr="00510E75" w:rsidRDefault="00510E75" w:rsidP="00510E7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0E75">
        <w:rPr>
          <w:rFonts w:ascii="Times New Roman" w:hAnsi="Times New Roman" w:cs="Times New Roman"/>
          <w:b/>
          <w:bCs/>
          <w:u w:val="single"/>
        </w:rPr>
        <w:t>Dział 801 rozdz. 80110</w:t>
      </w:r>
      <w:r w:rsidRPr="00510E75">
        <w:rPr>
          <w:rFonts w:ascii="Times New Roman" w:hAnsi="Times New Roman" w:cs="Times New Roman"/>
        </w:rPr>
        <w:t xml:space="preserve"> – w ramach gimnazjum dokonuje się zwiększenia planu wydatków w łącznej kwocie 13.471,00 zł tj.:</w:t>
      </w:r>
    </w:p>
    <w:p w:rsidR="00510E75" w:rsidRPr="00510E75" w:rsidRDefault="00510E75" w:rsidP="00510E7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0E75">
        <w:rPr>
          <w:rFonts w:ascii="Times New Roman" w:hAnsi="Times New Roman" w:cs="Times New Roman"/>
        </w:rPr>
        <w:t>- planie finansowym Zespołu Placówek Oświatowych w Jednorożcu zwiększa się plan wydatków zakupu materiałów w kwocie 1.000,00 zł;</w:t>
      </w:r>
    </w:p>
    <w:p w:rsidR="00510E75" w:rsidRPr="00510E75" w:rsidRDefault="00510E75" w:rsidP="00510E7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0E75">
        <w:rPr>
          <w:rFonts w:ascii="Times New Roman" w:hAnsi="Times New Roman" w:cs="Times New Roman"/>
        </w:rPr>
        <w:t>- planie finansowym Publicznego Gimnazjum w Jednorożcu zwiększa się plan wydatków zakupu materiałów w kwocie 12.471,00 zł.</w:t>
      </w:r>
    </w:p>
    <w:p w:rsidR="00510E75" w:rsidRPr="00510E75" w:rsidRDefault="00510E75" w:rsidP="00510E7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0E75">
        <w:rPr>
          <w:rFonts w:ascii="Times New Roman" w:hAnsi="Times New Roman" w:cs="Times New Roman"/>
          <w:b/>
          <w:bCs/>
          <w:u w:val="single"/>
        </w:rPr>
        <w:lastRenderedPageBreak/>
        <w:t xml:space="preserve">Dział 801 rozdz. 80195 </w:t>
      </w:r>
      <w:r w:rsidRPr="00510E75">
        <w:rPr>
          <w:rFonts w:ascii="Times New Roman" w:hAnsi="Times New Roman" w:cs="Times New Roman"/>
        </w:rPr>
        <w:t>– w ramach pozostałej działalności oświatowej w planie finansowym Urzędu Gminy w Jednorożcu w związku ze zmianą klasyfikacji zmniejsza się plan dotacji celowej przeznaczonej na korzystanie przez dzieci i młodzież z terenu Gminy Jednorożec z basenu w Chorzelach w kwocie 21.120,00 zł.</w:t>
      </w:r>
    </w:p>
    <w:p w:rsidR="00510E75" w:rsidRPr="00510E75" w:rsidRDefault="00510E75" w:rsidP="00510E7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0E75">
        <w:rPr>
          <w:rFonts w:ascii="Times New Roman" w:hAnsi="Times New Roman" w:cs="Times New Roman"/>
          <w:b/>
          <w:bCs/>
          <w:u w:val="single"/>
        </w:rPr>
        <w:t xml:space="preserve">Dział 854 rozdz. 85416 </w:t>
      </w:r>
      <w:r w:rsidRPr="00510E75">
        <w:rPr>
          <w:rFonts w:ascii="Times New Roman" w:hAnsi="Times New Roman" w:cs="Times New Roman"/>
        </w:rPr>
        <w:t>– w ramach edukacyjnej opieki wychowawczej wprowadza się plan wydatków w kwocie 15.000,00 zł stypendiów o charakterze motywacyjnym udzielanych przez Wójta Gminy Jednorożec.</w:t>
      </w:r>
    </w:p>
    <w:p w:rsidR="00510E75" w:rsidRPr="00510E75" w:rsidRDefault="00510E75" w:rsidP="00510E7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0E75">
        <w:rPr>
          <w:rFonts w:ascii="Times New Roman" w:hAnsi="Times New Roman" w:cs="Times New Roman"/>
          <w:b/>
          <w:bCs/>
          <w:u w:val="single"/>
        </w:rPr>
        <w:t xml:space="preserve">Dział 900 rozdz. 90002 </w:t>
      </w:r>
      <w:r w:rsidRPr="00510E75">
        <w:rPr>
          <w:rFonts w:ascii="Times New Roman" w:hAnsi="Times New Roman" w:cs="Times New Roman"/>
        </w:rPr>
        <w:t>– w ramach gospodarki odpadami dokonuje się zmiany nazwy zadania z „Punkt Selektywnej Zbiórki Odpadów Komunalnych” na „Modernizacja punktu selektywnego zbierania odpadów komunalnych (PSZOK) w Jednorożcu”.</w:t>
      </w:r>
    </w:p>
    <w:p w:rsidR="00510E75" w:rsidRPr="00510E75" w:rsidRDefault="00510E75" w:rsidP="00510E75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</w:rPr>
      </w:pPr>
      <w:r w:rsidRPr="00510E75">
        <w:rPr>
          <w:rFonts w:ascii="Times New Roman" w:hAnsi="Times New Roman" w:cs="Times New Roman"/>
          <w:b/>
          <w:bCs/>
          <w:color w:val="000000"/>
          <w:u w:val="single"/>
        </w:rPr>
        <w:t xml:space="preserve">Dział 900 rozdz. 90004 </w:t>
      </w:r>
      <w:r w:rsidRPr="00510E75">
        <w:rPr>
          <w:rFonts w:ascii="Times New Roman" w:hAnsi="Times New Roman" w:cs="Times New Roman"/>
          <w:bCs/>
          <w:color w:val="000000"/>
        </w:rPr>
        <w:t>– w ramach utrzymania zieleni dokonuje się zwiększenia planu wydatków na zakup materiałów w kwocie 20.000,00 zł (10.000,00 zł – dotacja Powiatu Przasnyskiego, 10.000,00 zł – środki własne).</w:t>
      </w:r>
    </w:p>
    <w:p w:rsidR="00510E75" w:rsidRPr="00510E75" w:rsidRDefault="00510E75" w:rsidP="00510E75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</w:rPr>
      </w:pPr>
      <w:r w:rsidRPr="00510E75">
        <w:rPr>
          <w:rFonts w:ascii="Times New Roman" w:hAnsi="Times New Roman" w:cs="Times New Roman"/>
          <w:b/>
          <w:bCs/>
          <w:color w:val="000000"/>
          <w:u w:val="single"/>
        </w:rPr>
        <w:t xml:space="preserve">Dział 900 rozdz. 90005 </w:t>
      </w:r>
      <w:r w:rsidRPr="00510E75">
        <w:rPr>
          <w:rFonts w:ascii="Times New Roman" w:hAnsi="Times New Roman" w:cs="Times New Roman"/>
          <w:bCs/>
          <w:color w:val="000000"/>
        </w:rPr>
        <w:t>– w ramach ochrony powietrza i klimatu dokonuje się zmniejszenia planu wydatków w łącznej kwocie 4.491.479,63 zł tj.:</w:t>
      </w:r>
    </w:p>
    <w:p w:rsidR="00510E75" w:rsidRPr="00510E75" w:rsidRDefault="00510E75" w:rsidP="00510E75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</w:rPr>
      </w:pPr>
      <w:r w:rsidRPr="00510E75">
        <w:rPr>
          <w:rFonts w:ascii="Times New Roman" w:hAnsi="Times New Roman" w:cs="Times New Roman"/>
          <w:bCs/>
          <w:color w:val="000000"/>
        </w:rPr>
        <w:t>- w związku z nieuzyskaniem dofinansowania z RPO WM na zadaniu pn. „Partnerstwo dla energetyki odnawialnej w Gminach Jednorożec i Krzynowłoga Mała, poprzez budowę instalacji odnawialnych źródeł energii w budynkach użyteczności publicznej oraz budynkach mieszkalnych mieszkańców gmin i partnerów” zmniejsza się plan wydatków w łącznej kwocie 4.566.479,63 zł;</w:t>
      </w:r>
    </w:p>
    <w:p w:rsidR="00510E75" w:rsidRPr="00510E75" w:rsidRDefault="00510E75" w:rsidP="00510E75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</w:rPr>
      </w:pPr>
      <w:r w:rsidRPr="00510E75">
        <w:rPr>
          <w:rFonts w:ascii="Times New Roman" w:hAnsi="Times New Roman" w:cs="Times New Roman"/>
          <w:bCs/>
          <w:color w:val="000000"/>
        </w:rPr>
        <w:t>-w związku z przyznaną dotacją z WFOŚiGW wprowadza się plan zakupów inwestycyjnych pn. „Poprawa jakości powietrza na terenie Gminy Jednorożec – ograniczenie emisji zanieczyszczeń poprzez modernizację kotłowni w roku 2017” w kwocie 75.000,00 zł.</w:t>
      </w:r>
    </w:p>
    <w:p w:rsidR="00510E75" w:rsidRPr="00510E75" w:rsidRDefault="00510E75" w:rsidP="00510E7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0E75">
        <w:rPr>
          <w:rFonts w:ascii="Times New Roman" w:hAnsi="Times New Roman" w:cs="Times New Roman"/>
          <w:b/>
          <w:bCs/>
          <w:color w:val="000000"/>
          <w:u w:val="single"/>
        </w:rPr>
        <w:t xml:space="preserve">Dział 900 rozdz. 90015 </w:t>
      </w:r>
      <w:r w:rsidRPr="00510E75">
        <w:rPr>
          <w:rFonts w:ascii="Times New Roman" w:hAnsi="Times New Roman" w:cs="Times New Roman"/>
          <w:bCs/>
          <w:color w:val="000000"/>
        </w:rPr>
        <w:t>– w ramach oświetlenia ulic na zadaniu pn. „Rozbudowa oświetlenia ulicznego na terenie Gminy Jednorożec” dokonuje się zwiększenia planu wydatków w kwocie 65.250,00 zł.</w:t>
      </w:r>
    </w:p>
    <w:p w:rsidR="00510E75" w:rsidRPr="00510E75" w:rsidRDefault="00510E75" w:rsidP="00510E7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0E75">
        <w:rPr>
          <w:rFonts w:ascii="Times New Roman" w:hAnsi="Times New Roman" w:cs="Times New Roman"/>
          <w:b/>
          <w:bCs/>
          <w:u w:val="single"/>
        </w:rPr>
        <w:t xml:space="preserve">Dział 900 rozdz. 90095 </w:t>
      </w:r>
      <w:r w:rsidRPr="00510E75">
        <w:rPr>
          <w:rFonts w:ascii="Times New Roman" w:hAnsi="Times New Roman" w:cs="Times New Roman"/>
        </w:rPr>
        <w:t xml:space="preserve">– w ramach pozostałej działalności komunalnej dokonuje się zwiększenia </w:t>
      </w:r>
    </w:p>
    <w:p w:rsidR="00510E75" w:rsidRPr="00510E75" w:rsidRDefault="00510E75" w:rsidP="00510E7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0E75">
        <w:rPr>
          <w:rFonts w:ascii="Times New Roman" w:hAnsi="Times New Roman" w:cs="Times New Roman"/>
        </w:rPr>
        <w:t>planu wydatków na zakup materiałów w kwocie 30.000,00 zł oraz w zakresie funduszu sołeckiego Sołectwa Małowidz wprowadza się nowe zadanie „Remont dachu budynku gospodarczo – garażowego w Małowidzu” - planu wydatków sołeckich zakupu materiałów w kwocie 5.472,79 zł.</w:t>
      </w:r>
    </w:p>
    <w:p w:rsidR="00510E75" w:rsidRPr="00510E75" w:rsidRDefault="00510E75" w:rsidP="00510E7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0E75">
        <w:rPr>
          <w:rFonts w:ascii="Times New Roman" w:hAnsi="Times New Roman" w:cs="Times New Roman"/>
          <w:b/>
          <w:bCs/>
          <w:u w:val="single"/>
        </w:rPr>
        <w:t>Dział 926 rozdz. 92601</w:t>
      </w:r>
      <w:r w:rsidRPr="00510E75">
        <w:rPr>
          <w:rFonts w:ascii="Times New Roman" w:hAnsi="Times New Roman" w:cs="Times New Roman"/>
        </w:rPr>
        <w:t xml:space="preserve"> – w ramach hali sportowej w planie finansowym Zespołu Placówek Oświatowych w Jednorożcu zwiększa się plan wydatków wynagrodzeń osobowych pracowników w kwocie 1.000,00 zł, zakupu materiałów w kwocie 1.000,00 zł.</w:t>
      </w:r>
    </w:p>
    <w:p w:rsidR="00510E75" w:rsidRPr="00510E75" w:rsidRDefault="00510E75" w:rsidP="00510E7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0E75">
        <w:rPr>
          <w:rFonts w:ascii="Times New Roman" w:hAnsi="Times New Roman" w:cs="Times New Roman"/>
          <w:b/>
          <w:bCs/>
          <w:u w:val="single"/>
        </w:rPr>
        <w:t>Dział 926 rozdz. 92695</w:t>
      </w:r>
      <w:r w:rsidRPr="00510E75">
        <w:rPr>
          <w:rFonts w:ascii="Times New Roman" w:hAnsi="Times New Roman" w:cs="Times New Roman"/>
        </w:rPr>
        <w:t xml:space="preserve"> – w ramach pozostałej działalności w zakresie kultury fizycznej wprowadza się zmiany:</w:t>
      </w:r>
    </w:p>
    <w:p w:rsidR="00510E75" w:rsidRPr="00510E75" w:rsidRDefault="00510E75" w:rsidP="00510E7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0E75">
        <w:rPr>
          <w:rFonts w:ascii="Times New Roman" w:hAnsi="Times New Roman" w:cs="Times New Roman"/>
        </w:rPr>
        <w:lastRenderedPageBreak/>
        <w:t>- w planie finansowym Urzędu Gminy w Jednorożcu wprowadza się plan pomocy finansowej przeznaczonej dla Starostwa Powiatowego w Przasnyszu w związku z korzystaniem przez dzieci i młodzież z terenu Gminy Jednorożec z basenu w Chorzelach w kwocie 21.120,00 zł,</w:t>
      </w:r>
    </w:p>
    <w:p w:rsidR="00510E75" w:rsidRPr="00510E75" w:rsidRDefault="00510E75" w:rsidP="00510E7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0E75">
        <w:rPr>
          <w:rFonts w:ascii="Times New Roman" w:hAnsi="Times New Roman" w:cs="Times New Roman"/>
        </w:rPr>
        <w:t>- w zakresie funduszu sołeckiego Sołectwa Lipa dokonuje się zmiany § z zakupu materiałów na zakupy inwestycyjne pn. „Zagospodarowanie terenu w miejscowości Lipa z przeznaczeniem na działalność rekreacyjno – sportową”;</w:t>
      </w:r>
    </w:p>
    <w:p w:rsidR="00510E75" w:rsidRPr="00510E75" w:rsidRDefault="00510E75" w:rsidP="00510E7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0E75">
        <w:rPr>
          <w:rFonts w:ascii="Times New Roman" w:hAnsi="Times New Roman" w:cs="Times New Roman"/>
        </w:rPr>
        <w:t>- w zakresie funduszu sołeckiego Sołectwa Jednorożec i Stegna dokonuje się zmiany § z wydatków inwestycyjnych na zakupy inwestycyjne;</w:t>
      </w:r>
    </w:p>
    <w:p w:rsidR="00510E75" w:rsidRPr="00510E75" w:rsidRDefault="00510E75" w:rsidP="00510E7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0E75">
        <w:rPr>
          <w:rFonts w:ascii="Times New Roman" w:hAnsi="Times New Roman" w:cs="Times New Roman"/>
        </w:rPr>
        <w:t>- w zakresie funduszu sołeckiego Sołectwa Budy Rządowe dokonuje się zmiany § z zakupu materiałów na zakupy inwestycyjne pn. „Zakup wyposażenia placu zabaw i siłowni zewnętrznej w Budach Rządowych”- planowane wydatki 15.500,00 zł (7.166,01 zł – fundusz sołecki, 8.333,99 zł środki własne).</w:t>
      </w:r>
    </w:p>
    <w:p w:rsidR="00510E75" w:rsidRPr="00510E75" w:rsidRDefault="00510E75" w:rsidP="00510E7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10E75" w:rsidRPr="00510E75" w:rsidRDefault="00510E75" w:rsidP="00510E7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10E75">
        <w:rPr>
          <w:rFonts w:ascii="Times New Roman" w:hAnsi="Times New Roman" w:cs="Times New Roman"/>
          <w:b/>
        </w:rPr>
        <w:t>PRZYCHODY:</w:t>
      </w:r>
    </w:p>
    <w:p w:rsidR="00510E75" w:rsidRPr="00510E75" w:rsidRDefault="00510E75" w:rsidP="00510E7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0E75">
        <w:rPr>
          <w:rFonts w:ascii="Times New Roman" w:hAnsi="Times New Roman" w:cs="Times New Roman"/>
        </w:rPr>
        <w:t>Dokonuje się uruchomienia wolnych środków w kwocie 1.222.636,34 zł.</w:t>
      </w:r>
    </w:p>
    <w:p w:rsidR="00510E75" w:rsidRPr="00510E75" w:rsidRDefault="00510E75" w:rsidP="00510E7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10E75" w:rsidRPr="00510E75" w:rsidRDefault="00510E75" w:rsidP="00510E7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10E75" w:rsidRPr="00510E75" w:rsidRDefault="00510E75" w:rsidP="00510E75">
      <w:pPr>
        <w:spacing w:line="360" w:lineRule="auto"/>
        <w:jc w:val="both"/>
        <w:rPr>
          <w:rFonts w:ascii="Times New Roman" w:hAnsi="Times New Roman" w:cs="Times New Roman"/>
        </w:rPr>
      </w:pPr>
    </w:p>
    <w:p w:rsidR="00510E75" w:rsidRPr="00510E75" w:rsidRDefault="00510E75" w:rsidP="00510E75">
      <w:pPr>
        <w:spacing w:line="360" w:lineRule="auto"/>
        <w:jc w:val="both"/>
        <w:rPr>
          <w:rFonts w:ascii="Times New Roman" w:hAnsi="Times New Roman" w:cs="Times New Roman"/>
        </w:rPr>
      </w:pPr>
    </w:p>
    <w:p w:rsidR="00510E75" w:rsidRPr="00510E75" w:rsidRDefault="00510E75">
      <w:pPr>
        <w:rPr>
          <w:rFonts w:ascii="Times New Roman" w:hAnsi="Times New Roman" w:cs="Times New Roman"/>
          <w:sz w:val="24"/>
          <w:szCs w:val="24"/>
        </w:rPr>
      </w:pPr>
    </w:p>
    <w:sectPr w:rsidR="00510E75" w:rsidRPr="00510E75" w:rsidSect="00B7259D">
      <w:footerReference w:type="default" r:id="rId6"/>
      <w:pgSz w:w="12240" w:h="15840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917" w:rsidRDefault="00214917" w:rsidP="00850F40">
      <w:pPr>
        <w:spacing w:after="0" w:line="240" w:lineRule="auto"/>
      </w:pPr>
      <w:r>
        <w:separator/>
      </w:r>
    </w:p>
  </w:endnote>
  <w:endnote w:type="continuationSeparator" w:id="1">
    <w:p w:rsidR="00214917" w:rsidRDefault="00214917" w:rsidP="00850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59D" w:rsidRDefault="00214917">
    <w:pPr>
      <w:pStyle w:val="Normal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917" w:rsidRDefault="00214917" w:rsidP="00850F40">
      <w:pPr>
        <w:spacing w:after="0" w:line="240" w:lineRule="auto"/>
      </w:pPr>
      <w:r>
        <w:separator/>
      </w:r>
    </w:p>
  </w:footnote>
  <w:footnote w:type="continuationSeparator" w:id="1">
    <w:p w:rsidR="00214917" w:rsidRDefault="00214917" w:rsidP="00850F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13C1"/>
    <w:rsid w:val="00214917"/>
    <w:rsid w:val="002B44BC"/>
    <w:rsid w:val="003913C1"/>
    <w:rsid w:val="00510E75"/>
    <w:rsid w:val="00850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F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3913C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rsid w:val="00510E7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tn">
    <w:name w:val="dtn"/>
    <w:basedOn w:val="Normalny"/>
    <w:rsid w:val="0051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1634</Words>
  <Characters>9809</Characters>
  <Application>Microsoft Office Word</Application>
  <DocSecurity>0</DocSecurity>
  <Lines>81</Lines>
  <Paragraphs>22</Paragraphs>
  <ScaleCrop>false</ScaleCrop>
  <Company/>
  <LinksUpToDate>false</LinksUpToDate>
  <CharactersWithSpaces>11421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4</cp:revision>
  <dcterms:created xsi:type="dcterms:W3CDTF">2017-06-19T10:33:00Z</dcterms:created>
  <dcterms:modified xsi:type="dcterms:W3CDTF">2017-06-19T10:59:00Z</dcterms:modified>
</cp:coreProperties>
</file>