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D9D" w:rsidRPr="001769E4" w:rsidRDefault="00897D9D" w:rsidP="00897D9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</w:t>
      </w:r>
      <w:r w:rsidR="00110469">
        <w:rPr>
          <w:rFonts w:ascii="Garamond" w:hAnsi="Garamond"/>
          <w:sz w:val="20"/>
          <w:szCs w:val="20"/>
        </w:rPr>
        <w:t xml:space="preserve"> </w:t>
      </w:r>
    </w:p>
    <w:p w:rsidR="00897D9D" w:rsidRPr="001769E4" w:rsidRDefault="00897D9D" w:rsidP="00897D9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</w:t>
      </w:r>
      <w:r w:rsidRPr="001769E4">
        <w:rPr>
          <w:rFonts w:ascii="Garamond" w:hAnsi="Garamond"/>
          <w:sz w:val="20"/>
          <w:szCs w:val="20"/>
        </w:rPr>
        <w:t xml:space="preserve">o </w:t>
      </w:r>
      <w:r w:rsidR="00960E12">
        <w:rPr>
          <w:rFonts w:ascii="Garamond" w:hAnsi="Garamond"/>
          <w:sz w:val="20"/>
          <w:szCs w:val="20"/>
        </w:rPr>
        <w:t>Zarządzenia Nr 88/2017</w:t>
      </w:r>
    </w:p>
    <w:p w:rsidR="00897D9D" w:rsidRPr="001769E4" w:rsidRDefault="00897D9D" w:rsidP="00897D9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Wójta Gminy Jednorożec</w:t>
      </w:r>
    </w:p>
    <w:p w:rsidR="00897D9D" w:rsidRDefault="00897D9D" w:rsidP="00897D9D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</w:t>
      </w:r>
      <w:r w:rsidR="00960E12">
        <w:rPr>
          <w:rFonts w:ascii="Garamond" w:hAnsi="Garamond"/>
          <w:sz w:val="20"/>
          <w:szCs w:val="20"/>
        </w:rPr>
        <w:t xml:space="preserve"> dnia 18 grudnia 2017 r.</w:t>
      </w:r>
    </w:p>
    <w:p w:rsidR="00897D9D" w:rsidRDefault="00897D9D" w:rsidP="006D44A4">
      <w:pPr>
        <w:jc w:val="center"/>
        <w:rPr>
          <w:rFonts w:ascii="Garamond" w:hAnsi="Garamond"/>
          <w:sz w:val="44"/>
          <w:szCs w:val="44"/>
        </w:rPr>
      </w:pPr>
    </w:p>
    <w:p w:rsidR="00367B86" w:rsidRPr="006D44A4" w:rsidRDefault="00367B86" w:rsidP="006D44A4">
      <w:pPr>
        <w:jc w:val="center"/>
        <w:rPr>
          <w:rFonts w:ascii="Garamond" w:hAnsi="Garamond"/>
          <w:sz w:val="44"/>
          <w:szCs w:val="44"/>
        </w:rPr>
      </w:pPr>
      <w:r w:rsidRPr="006D44A4">
        <w:rPr>
          <w:rFonts w:ascii="Garamond" w:hAnsi="Garamond"/>
          <w:sz w:val="44"/>
          <w:szCs w:val="44"/>
        </w:rPr>
        <w:t>Regulamin wynagradzania</w:t>
      </w:r>
    </w:p>
    <w:p w:rsidR="00367B86" w:rsidRDefault="00367B86" w:rsidP="006D44A4">
      <w:pPr>
        <w:jc w:val="center"/>
        <w:rPr>
          <w:rFonts w:ascii="Garamond" w:hAnsi="Garamond"/>
          <w:sz w:val="44"/>
          <w:szCs w:val="44"/>
        </w:rPr>
      </w:pPr>
      <w:r w:rsidRPr="006D44A4">
        <w:rPr>
          <w:rFonts w:ascii="Garamond" w:hAnsi="Garamond"/>
          <w:sz w:val="44"/>
          <w:szCs w:val="44"/>
        </w:rPr>
        <w:t xml:space="preserve">pracowników Urzędu </w:t>
      </w:r>
      <w:r w:rsidR="006D44A4" w:rsidRPr="006D44A4">
        <w:rPr>
          <w:rFonts w:ascii="Garamond" w:hAnsi="Garamond"/>
          <w:sz w:val="44"/>
          <w:szCs w:val="44"/>
        </w:rPr>
        <w:t>Gminy w Jednorożcu</w:t>
      </w:r>
    </w:p>
    <w:p w:rsidR="006D44A4" w:rsidRPr="006D44A4" w:rsidRDefault="006D44A4" w:rsidP="006D44A4">
      <w:pPr>
        <w:jc w:val="center"/>
        <w:rPr>
          <w:rFonts w:ascii="Garamond" w:hAnsi="Garamond"/>
          <w:sz w:val="44"/>
          <w:szCs w:val="44"/>
        </w:rPr>
      </w:pPr>
    </w:p>
    <w:p w:rsidR="00BA6D4B" w:rsidRPr="00BA6D4B" w:rsidRDefault="001F7E8D" w:rsidP="00BA6D4B">
      <w:pPr>
        <w:jc w:val="center"/>
        <w:rPr>
          <w:rFonts w:ascii="Garamond" w:hAnsi="Garamond"/>
          <w:sz w:val="24"/>
          <w:szCs w:val="24"/>
        </w:rPr>
      </w:pPr>
      <w:r w:rsidRPr="00BA6D4B">
        <w:rPr>
          <w:rFonts w:ascii="Garamond" w:hAnsi="Garamond"/>
          <w:sz w:val="24"/>
          <w:szCs w:val="24"/>
        </w:rPr>
        <w:t>§ 1</w:t>
      </w:r>
    </w:p>
    <w:p w:rsidR="00367B86" w:rsidRPr="00BA6D4B" w:rsidRDefault="00367B86" w:rsidP="00BA6D4B">
      <w:pPr>
        <w:jc w:val="center"/>
        <w:rPr>
          <w:rFonts w:ascii="Garamond" w:hAnsi="Garamond"/>
          <w:sz w:val="24"/>
          <w:szCs w:val="24"/>
        </w:rPr>
      </w:pPr>
      <w:r w:rsidRPr="00BA6D4B">
        <w:rPr>
          <w:rFonts w:ascii="Garamond" w:hAnsi="Garamond"/>
          <w:b/>
          <w:sz w:val="24"/>
          <w:szCs w:val="24"/>
        </w:rPr>
        <w:t>P</w:t>
      </w:r>
      <w:r w:rsidR="009E6909" w:rsidRPr="00BA6D4B">
        <w:rPr>
          <w:rFonts w:ascii="Garamond" w:hAnsi="Garamond"/>
          <w:b/>
          <w:sz w:val="24"/>
          <w:szCs w:val="24"/>
        </w:rPr>
        <w:t>ostanowienia ogólne</w:t>
      </w:r>
    </w:p>
    <w:p w:rsidR="00367B86" w:rsidRPr="006D44A4" w:rsidRDefault="00367B86" w:rsidP="006D44A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D44A4">
        <w:rPr>
          <w:rFonts w:ascii="Garamond" w:hAnsi="Garamond"/>
          <w:sz w:val="24"/>
          <w:szCs w:val="24"/>
        </w:rPr>
        <w:t xml:space="preserve">Regulamin wynagradzania, zwany dalej </w:t>
      </w:r>
      <w:r w:rsidR="009E6909">
        <w:rPr>
          <w:rFonts w:ascii="Garamond" w:hAnsi="Garamond"/>
          <w:sz w:val="24"/>
          <w:szCs w:val="24"/>
        </w:rPr>
        <w:t>R</w:t>
      </w:r>
      <w:r w:rsidRPr="006D44A4">
        <w:rPr>
          <w:rFonts w:ascii="Garamond" w:hAnsi="Garamond"/>
          <w:sz w:val="24"/>
          <w:szCs w:val="24"/>
        </w:rPr>
        <w:t>egulaminem określa</w:t>
      </w:r>
      <w:r w:rsidR="00220B9D">
        <w:rPr>
          <w:rFonts w:ascii="Garamond" w:hAnsi="Garamond"/>
          <w:sz w:val="24"/>
          <w:szCs w:val="24"/>
        </w:rPr>
        <w:t xml:space="preserve"> </w:t>
      </w:r>
      <w:r w:rsidRPr="006D44A4">
        <w:rPr>
          <w:rFonts w:ascii="Garamond" w:hAnsi="Garamond"/>
          <w:sz w:val="24"/>
          <w:szCs w:val="24"/>
        </w:rPr>
        <w:t>zasady wynagradzania pracowników zatrudnionych na podstawie umowy o pracę w Urzędzie Gminy</w:t>
      </w:r>
      <w:r w:rsidR="006D44A4">
        <w:rPr>
          <w:rFonts w:ascii="Garamond" w:hAnsi="Garamond"/>
          <w:sz w:val="24"/>
          <w:szCs w:val="24"/>
        </w:rPr>
        <w:t xml:space="preserve"> w Jednorożcu</w:t>
      </w:r>
      <w:r w:rsidR="009E6909">
        <w:rPr>
          <w:rFonts w:ascii="Garamond" w:hAnsi="Garamond"/>
          <w:sz w:val="24"/>
          <w:szCs w:val="24"/>
        </w:rPr>
        <w:t xml:space="preserve"> oraz </w:t>
      </w:r>
      <w:r w:rsidR="00683723">
        <w:rPr>
          <w:rFonts w:ascii="Garamond" w:hAnsi="Garamond"/>
          <w:sz w:val="24"/>
          <w:szCs w:val="24"/>
        </w:rPr>
        <w:t>zasady</w:t>
      </w:r>
      <w:r w:rsidR="009E6909" w:rsidRPr="009E6909">
        <w:rPr>
          <w:rFonts w:ascii="Garamond" w:hAnsi="Garamond"/>
          <w:sz w:val="24"/>
          <w:szCs w:val="24"/>
        </w:rPr>
        <w:t xml:space="preserve"> przyznawania innych świadczeń związanych z pracą</w:t>
      </w:r>
      <w:r w:rsidR="009E6909">
        <w:rPr>
          <w:rFonts w:ascii="Garamond" w:hAnsi="Garamond"/>
          <w:sz w:val="24"/>
          <w:szCs w:val="24"/>
        </w:rPr>
        <w:t>,</w:t>
      </w:r>
      <w:r w:rsidR="009E6909" w:rsidRPr="009E6909">
        <w:rPr>
          <w:rFonts w:ascii="Garamond" w:hAnsi="Garamond"/>
          <w:sz w:val="24"/>
          <w:szCs w:val="24"/>
        </w:rPr>
        <w:t xml:space="preserve"> </w:t>
      </w:r>
      <w:r w:rsidRPr="006D44A4">
        <w:rPr>
          <w:rFonts w:ascii="Garamond" w:hAnsi="Garamond"/>
          <w:sz w:val="24"/>
          <w:szCs w:val="24"/>
        </w:rPr>
        <w:t>a w szczególności:</w:t>
      </w:r>
    </w:p>
    <w:p w:rsidR="00367B86" w:rsidRPr="00870ACF" w:rsidRDefault="00220B9D" w:rsidP="00870AC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9E6909">
        <w:rPr>
          <w:rFonts w:ascii="Garamond" w:hAnsi="Garamond"/>
          <w:sz w:val="24"/>
          <w:szCs w:val="24"/>
        </w:rPr>
        <w:t xml:space="preserve">) </w:t>
      </w:r>
      <w:r w:rsidR="00367B86" w:rsidRPr="00870ACF">
        <w:rPr>
          <w:rFonts w:ascii="Garamond" w:hAnsi="Garamond"/>
          <w:sz w:val="24"/>
          <w:szCs w:val="24"/>
        </w:rPr>
        <w:t>wymagania kwalifikacyjne pracowników,</w:t>
      </w:r>
    </w:p>
    <w:p w:rsidR="00870ACF" w:rsidRDefault="00220B9D" w:rsidP="00870ACF">
      <w:pPr>
        <w:pStyle w:val="Akapitzlist"/>
        <w:spacing w:after="0" w:line="36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870ACF">
        <w:rPr>
          <w:rFonts w:ascii="Garamond" w:hAnsi="Garamond"/>
          <w:sz w:val="24"/>
          <w:szCs w:val="24"/>
        </w:rPr>
        <w:t>)</w:t>
      </w:r>
      <w:r w:rsidR="00367B86" w:rsidRPr="00FC0B37">
        <w:rPr>
          <w:rFonts w:ascii="Garamond" w:hAnsi="Garamond"/>
          <w:sz w:val="24"/>
          <w:szCs w:val="24"/>
        </w:rPr>
        <w:t xml:space="preserve">szczegółowe warunki wynagradzania, w tym </w:t>
      </w:r>
      <w:r w:rsidR="00FD14E7" w:rsidRPr="00FD14E7">
        <w:rPr>
          <w:rFonts w:ascii="Garamond" w:hAnsi="Garamond"/>
          <w:sz w:val="24"/>
          <w:szCs w:val="24"/>
        </w:rPr>
        <w:t>maksymalny poziom wynagrodzenia zasadniczego,</w:t>
      </w:r>
      <w:r w:rsidR="00FD14E7" w:rsidRPr="00FC0B37" w:rsidDel="00FD14E7">
        <w:rPr>
          <w:rFonts w:ascii="Garamond" w:hAnsi="Garamond"/>
          <w:sz w:val="24"/>
          <w:szCs w:val="24"/>
        </w:rPr>
        <w:t xml:space="preserve"> </w:t>
      </w:r>
    </w:p>
    <w:p w:rsidR="00FD14E7" w:rsidRPr="00870ACF" w:rsidRDefault="00870ACF" w:rsidP="00870ACF">
      <w:pPr>
        <w:pStyle w:val="Akapitzlist"/>
        <w:spacing w:after="0" w:line="36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3) </w:t>
      </w:r>
      <w:r w:rsidR="00FD14E7" w:rsidRPr="00870ACF">
        <w:rPr>
          <w:rFonts w:ascii="Garamond" w:hAnsi="Garamond"/>
          <w:sz w:val="24"/>
          <w:szCs w:val="24"/>
        </w:rPr>
        <w:t>warunki przyznawania oraz warunki i sposób wypłacania nagród innych niż nagroda jubileuszowa,</w:t>
      </w:r>
    </w:p>
    <w:p w:rsidR="006D44A4" w:rsidRDefault="00220B9D" w:rsidP="00870ACF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FD14E7">
        <w:rPr>
          <w:rFonts w:ascii="Garamond" w:hAnsi="Garamond"/>
          <w:sz w:val="24"/>
          <w:szCs w:val="24"/>
        </w:rPr>
        <w:t>) w</w:t>
      </w:r>
      <w:r w:rsidR="00FD14E7" w:rsidRPr="00FD14E7">
        <w:rPr>
          <w:rFonts w:ascii="Garamond" w:hAnsi="Garamond"/>
          <w:sz w:val="24"/>
          <w:szCs w:val="24"/>
        </w:rPr>
        <w:t>arunki i sposób przyznawania dodatków, w tym dodatku funkcyjnego oraz innych dodatków</w:t>
      </w:r>
      <w:r w:rsidR="00FD14E7">
        <w:rPr>
          <w:rFonts w:ascii="Garamond" w:hAnsi="Garamond"/>
          <w:sz w:val="24"/>
          <w:szCs w:val="24"/>
        </w:rPr>
        <w:t xml:space="preserve">. </w:t>
      </w:r>
    </w:p>
    <w:p w:rsidR="0014219D" w:rsidRDefault="0014219D" w:rsidP="006D44A4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367B86" w:rsidRPr="006D44A4" w:rsidRDefault="00367B86" w:rsidP="006D44A4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6D44A4">
        <w:rPr>
          <w:rFonts w:ascii="Garamond" w:hAnsi="Garamond"/>
          <w:sz w:val="24"/>
          <w:szCs w:val="24"/>
        </w:rPr>
        <w:t>§2</w:t>
      </w:r>
    </w:p>
    <w:p w:rsidR="00683723" w:rsidRPr="00870ACF" w:rsidRDefault="00683723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Zaznajomienie z Regulaminem</w:t>
      </w:r>
    </w:p>
    <w:p w:rsidR="00683723" w:rsidRPr="00870ACF" w:rsidRDefault="00683723" w:rsidP="00683723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Przed dopuszczeniem do pracy, każdy pracownik zaznajamia się z niniejszym Regulaminem.</w:t>
      </w:r>
    </w:p>
    <w:p w:rsidR="00870ACF" w:rsidRDefault="00870ACF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</w:p>
    <w:p w:rsidR="00683723" w:rsidRPr="00870ACF" w:rsidRDefault="00683723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>§ 3</w:t>
      </w:r>
    </w:p>
    <w:p w:rsidR="00683723" w:rsidRPr="00870ACF" w:rsidRDefault="00683723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Oświadczenie o zapoznaniu się z Regulaminem</w:t>
      </w:r>
    </w:p>
    <w:p w:rsidR="00683723" w:rsidRPr="00870ACF" w:rsidRDefault="00683723" w:rsidP="0014219D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pacing w:val="-2"/>
          <w:sz w:val="24"/>
          <w:szCs w:val="24"/>
          <w:lang w:eastAsia="pl-PL"/>
        </w:rPr>
        <w:t>Oświadczenie pracownika o zapoznaniu się z Regulaminem zostaje dołączone do akt osobowych pracownika. Wzór ośw</w:t>
      </w:r>
      <w:r w:rsidRPr="00683723">
        <w:rPr>
          <w:rFonts w:ascii="Garamond" w:eastAsia="Times New Roman" w:hAnsi="Garamond" w:cs="Myriad Pro"/>
          <w:color w:val="000000"/>
          <w:spacing w:val="-2"/>
          <w:sz w:val="24"/>
          <w:szCs w:val="24"/>
          <w:lang w:eastAsia="pl-PL"/>
        </w:rPr>
        <w:t>iadczenia stanowi załącznik nr </w:t>
      </w:r>
      <w:r w:rsidR="00743586">
        <w:rPr>
          <w:rFonts w:ascii="Garamond" w:eastAsia="Times New Roman" w:hAnsi="Garamond" w:cs="Myriad Pro"/>
          <w:color w:val="000000"/>
          <w:spacing w:val="-2"/>
          <w:sz w:val="24"/>
          <w:szCs w:val="24"/>
          <w:lang w:eastAsia="pl-PL"/>
        </w:rPr>
        <w:t>4</w:t>
      </w:r>
      <w:r w:rsidRPr="00870ACF">
        <w:rPr>
          <w:rFonts w:ascii="Garamond" w:eastAsia="Times New Roman" w:hAnsi="Garamond" w:cs="Myriad Pro"/>
          <w:color w:val="000000"/>
          <w:spacing w:val="-2"/>
          <w:sz w:val="24"/>
          <w:szCs w:val="24"/>
          <w:lang w:eastAsia="pl-PL"/>
        </w:rPr>
        <w:t xml:space="preserve"> do Regulaminu.</w:t>
      </w:r>
    </w:p>
    <w:p w:rsidR="00870ACF" w:rsidRDefault="00870ACF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683723" w:rsidRPr="00870ACF" w:rsidRDefault="00683723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lastRenderedPageBreak/>
        <w:t>§ 4</w:t>
      </w:r>
    </w:p>
    <w:p w:rsidR="00683723" w:rsidRPr="00870ACF" w:rsidRDefault="00683723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Tajemnica wynagrodzenia</w:t>
      </w:r>
    </w:p>
    <w:p w:rsidR="00683723" w:rsidRPr="00870ACF" w:rsidRDefault="00683723" w:rsidP="0014219D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Wynagrodzenie za pracę i jego wysokość stanowią dobro pracownika i podlegają ochronie polegającej na dochowaniu przez pracodawcę tajemnicy wynagrodzenia za pracę.</w:t>
      </w:r>
    </w:p>
    <w:p w:rsidR="00870ACF" w:rsidRDefault="00870ACF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</w:p>
    <w:p w:rsidR="0014219D" w:rsidRDefault="0014219D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</w:p>
    <w:p w:rsidR="0014219D" w:rsidRDefault="0014219D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</w:p>
    <w:p w:rsidR="0014219D" w:rsidRDefault="0014219D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</w:p>
    <w:p w:rsidR="00683723" w:rsidRPr="00870ACF" w:rsidRDefault="00683723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>§ 5</w:t>
      </w:r>
    </w:p>
    <w:p w:rsidR="00683723" w:rsidRPr="00870ACF" w:rsidRDefault="00683723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 xml:space="preserve">Definicje </w:t>
      </w:r>
    </w:p>
    <w:p w:rsidR="00367B86" w:rsidRPr="006D44A4" w:rsidRDefault="00367B86" w:rsidP="006D44A4">
      <w:pPr>
        <w:spacing w:after="0" w:line="360" w:lineRule="auto"/>
        <w:rPr>
          <w:rFonts w:ascii="Garamond" w:hAnsi="Garamond"/>
          <w:sz w:val="24"/>
          <w:szCs w:val="24"/>
        </w:rPr>
      </w:pPr>
      <w:r w:rsidRPr="006D44A4">
        <w:rPr>
          <w:rFonts w:ascii="Garamond" w:hAnsi="Garamond"/>
          <w:sz w:val="24"/>
          <w:szCs w:val="24"/>
        </w:rPr>
        <w:t>Ilekroć w regulaminie jest mowa o:</w:t>
      </w:r>
    </w:p>
    <w:p w:rsidR="00367B86" w:rsidRPr="00FC0B37" w:rsidRDefault="00367B86" w:rsidP="00FC0B3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C0B37">
        <w:rPr>
          <w:rFonts w:ascii="Garamond" w:hAnsi="Garamond"/>
          <w:sz w:val="24"/>
          <w:szCs w:val="24"/>
        </w:rPr>
        <w:t xml:space="preserve">pracodawcy lub urzędzie </w:t>
      </w:r>
      <w:r w:rsidR="00683723">
        <w:rPr>
          <w:rFonts w:ascii="Garamond" w:hAnsi="Garamond"/>
          <w:sz w:val="24"/>
          <w:szCs w:val="24"/>
        </w:rPr>
        <w:t>–</w:t>
      </w:r>
      <w:r w:rsidRPr="00FC0B37">
        <w:rPr>
          <w:rFonts w:ascii="Garamond" w:hAnsi="Garamond"/>
          <w:sz w:val="24"/>
          <w:szCs w:val="24"/>
        </w:rPr>
        <w:t xml:space="preserve"> </w:t>
      </w:r>
      <w:r w:rsidR="00683723">
        <w:rPr>
          <w:rFonts w:ascii="Garamond" w:hAnsi="Garamond"/>
          <w:sz w:val="24"/>
          <w:szCs w:val="24"/>
        </w:rPr>
        <w:t xml:space="preserve">należy przez to rozumieć </w:t>
      </w:r>
      <w:r w:rsidRPr="00FC0B37">
        <w:rPr>
          <w:rFonts w:ascii="Garamond" w:hAnsi="Garamond"/>
          <w:sz w:val="24"/>
          <w:szCs w:val="24"/>
        </w:rPr>
        <w:t xml:space="preserve"> Urząd Gminy </w:t>
      </w:r>
      <w:r w:rsidR="006D44A4" w:rsidRPr="00FC0B37">
        <w:rPr>
          <w:rFonts w:ascii="Garamond" w:hAnsi="Garamond"/>
          <w:sz w:val="24"/>
          <w:szCs w:val="24"/>
        </w:rPr>
        <w:t>w Jednorożcu</w:t>
      </w:r>
      <w:r w:rsidRPr="00FC0B37">
        <w:rPr>
          <w:rFonts w:ascii="Garamond" w:hAnsi="Garamond"/>
          <w:sz w:val="24"/>
          <w:szCs w:val="24"/>
        </w:rPr>
        <w:t>,</w:t>
      </w:r>
    </w:p>
    <w:p w:rsidR="00367B86" w:rsidRPr="00FC0B37" w:rsidRDefault="00367B86" w:rsidP="00FC0B3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C0B37">
        <w:rPr>
          <w:rFonts w:ascii="Garamond" w:hAnsi="Garamond"/>
          <w:sz w:val="24"/>
          <w:szCs w:val="24"/>
        </w:rPr>
        <w:t xml:space="preserve">kierowniku Urzędu </w:t>
      </w:r>
      <w:r w:rsidR="00683723">
        <w:rPr>
          <w:rFonts w:ascii="Garamond" w:hAnsi="Garamond"/>
          <w:sz w:val="24"/>
          <w:szCs w:val="24"/>
        </w:rPr>
        <w:t>–</w:t>
      </w:r>
      <w:r w:rsidRPr="00FC0B37">
        <w:rPr>
          <w:rFonts w:ascii="Garamond" w:hAnsi="Garamond"/>
          <w:sz w:val="24"/>
          <w:szCs w:val="24"/>
        </w:rPr>
        <w:t xml:space="preserve"> </w:t>
      </w:r>
      <w:r w:rsidR="00683723">
        <w:rPr>
          <w:rFonts w:ascii="Garamond" w:hAnsi="Garamond"/>
          <w:sz w:val="24"/>
          <w:szCs w:val="24"/>
        </w:rPr>
        <w:t xml:space="preserve">należy przez to rozumieć </w:t>
      </w:r>
      <w:r w:rsidR="006D44A4" w:rsidRPr="00FC0B37">
        <w:rPr>
          <w:rFonts w:ascii="Garamond" w:hAnsi="Garamond"/>
          <w:sz w:val="24"/>
          <w:szCs w:val="24"/>
        </w:rPr>
        <w:t>Wójta</w:t>
      </w:r>
      <w:r w:rsidRPr="00FC0B37">
        <w:rPr>
          <w:rFonts w:ascii="Garamond" w:hAnsi="Garamond"/>
          <w:sz w:val="24"/>
          <w:szCs w:val="24"/>
        </w:rPr>
        <w:t xml:space="preserve"> Gminy </w:t>
      </w:r>
      <w:r w:rsidR="006D44A4" w:rsidRPr="00FC0B37">
        <w:rPr>
          <w:rFonts w:ascii="Garamond" w:hAnsi="Garamond"/>
          <w:sz w:val="24"/>
          <w:szCs w:val="24"/>
        </w:rPr>
        <w:t>Jednorożec</w:t>
      </w:r>
      <w:r w:rsidRPr="00FC0B37">
        <w:rPr>
          <w:rFonts w:ascii="Garamond" w:hAnsi="Garamond"/>
          <w:sz w:val="24"/>
          <w:szCs w:val="24"/>
        </w:rPr>
        <w:t>,</w:t>
      </w:r>
    </w:p>
    <w:p w:rsidR="00367B86" w:rsidRPr="00FC0B37" w:rsidRDefault="00367B86" w:rsidP="00FC0B3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C0B37">
        <w:rPr>
          <w:rFonts w:ascii="Garamond" w:hAnsi="Garamond"/>
          <w:sz w:val="24"/>
          <w:szCs w:val="24"/>
        </w:rPr>
        <w:t xml:space="preserve">pracowniku </w:t>
      </w:r>
      <w:r w:rsidR="00683723">
        <w:rPr>
          <w:rFonts w:ascii="Garamond" w:hAnsi="Garamond"/>
          <w:sz w:val="24"/>
          <w:szCs w:val="24"/>
        </w:rPr>
        <w:t>–</w:t>
      </w:r>
      <w:r w:rsidRPr="00FC0B37">
        <w:rPr>
          <w:rFonts w:ascii="Garamond" w:hAnsi="Garamond"/>
          <w:sz w:val="24"/>
          <w:szCs w:val="24"/>
        </w:rPr>
        <w:t xml:space="preserve"> </w:t>
      </w:r>
      <w:r w:rsidR="00683723">
        <w:rPr>
          <w:rFonts w:ascii="Garamond" w:hAnsi="Garamond"/>
          <w:sz w:val="24"/>
          <w:szCs w:val="24"/>
        </w:rPr>
        <w:t xml:space="preserve">należy przez to rozumieć </w:t>
      </w:r>
      <w:r w:rsidRPr="00FC0B37">
        <w:rPr>
          <w:rFonts w:ascii="Garamond" w:hAnsi="Garamond"/>
          <w:sz w:val="24"/>
          <w:szCs w:val="24"/>
        </w:rPr>
        <w:t xml:space="preserve">osobę zatrudnioną w Urzędzie Gminy </w:t>
      </w:r>
      <w:r w:rsidR="006D44A4" w:rsidRPr="00FC0B37">
        <w:rPr>
          <w:rFonts w:ascii="Garamond" w:hAnsi="Garamond"/>
          <w:sz w:val="24"/>
          <w:szCs w:val="24"/>
        </w:rPr>
        <w:t>w Jednorożcu</w:t>
      </w:r>
      <w:r w:rsidRPr="00FC0B37">
        <w:rPr>
          <w:rFonts w:ascii="Garamond" w:hAnsi="Garamond"/>
          <w:sz w:val="24"/>
          <w:szCs w:val="24"/>
        </w:rPr>
        <w:t xml:space="preserve"> na podstawie umowy o pracę,</w:t>
      </w:r>
    </w:p>
    <w:p w:rsidR="00367B86" w:rsidRPr="00FC0B37" w:rsidRDefault="00BC1E82" w:rsidP="00FC0B3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komórce</w:t>
      </w:r>
      <w:r w:rsidR="00367B86" w:rsidRPr="00FC0B37">
        <w:rPr>
          <w:rFonts w:ascii="Garamond" w:hAnsi="Garamond"/>
          <w:sz w:val="24"/>
          <w:szCs w:val="24"/>
        </w:rPr>
        <w:t xml:space="preserve"> organizacyjnej Urzędu </w:t>
      </w:r>
      <w:r w:rsidR="00683723">
        <w:rPr>
          <w:rFonts w:ascii="Garamond" w:hAnsi="Garamond"/>
          <w:sz w:val="24"/>
          <w:szCs w:val="24"/>
        </w:rPr>
        <w:t>–</w:t>
      </w:r>
      <w:r w:rsidR="006D44A4" w:rsidRPr="00FC0B37">
        <w:rPr>
          <w:rFonts w:ascii="Garamond" w:hAnsi="Garamond"/>
          <w:sz w:val="24"/>
          <w:szCs w:val="24"/>
        </w:rPr>
        <w:t xml:space="preserve"> </w:t>
      </w:r>
      <w:r w:rsidR="00683723">
        <w:rPr>
          <w:rFonts w:ascii="Garamond" w:hAnsi="Garamond"/>
          <w:sz w:val="24"/>
          <w:szCs w:val="24"/>
        </w:rPr>
        <w:t xml:space="preserve">należy przez to rozumieć </w:t>
      </w:r>
      <w:r w:rsidR="006D44A4" w:rsidRPr="00FC0B37">
        <w:rPr>
          <w:rFonts w:ascii="Garamond" w:hAnsi="Garamond"/>
          <w:sz w:val="24"/>
          <w:szCs w:val="24"/>
        </w:rPr>
        <w:t xml:space="preserve"> referaty</w:t>
      </w:r>
      <w:r w:rsidR="00367B86" w:rsidRPr="00FC0B37">
        <w:rPr>
          <w:rFonts w:ascii="Garamond" w:hAnsi="Garamond"/>
          <w:sz w:val="24"/>
          <w:szCs w:val="24"/>
        </w:rPr>
        <w:t>, Urząd Stanu Cywilnego, a także samodzielne stanowiska pracy w Urzędzie,</w:t>
      </w:r>
    </w:p>
    <w:p w:rsidR="00367B86" w:rsidRPr="00FC0B37" w:rsidRDefault="00367B86" w:rsidP="00FC0B3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C0B37">
        <w:rPr>
          <w:rFonts w:ascii="Garamond" w:hAnsi="Garamond"/>
          <w:sz w:val="24"/>
          <w:szCs w:val="24"/>
        </w:rPr>
        <w:t xml:space="preserve">kierowniku </w:t>
      </w:r>
      <w:r w:rsidR="00BC1E82">
        <w:rPr>
          <w:rFonts w:ascii="Garamond" w:hAnsi="Garamond"/>
          <w:sz w:val="24"/>
          <w:szCs w:val="24"/>
        </w:rPr>
        <w:t>komórki</w:t>
      </w:r>
      <w:r w:rsidRPr="00FC0B37">
        <w:rPr>
          <w:rFonts w:ascii="Garamond" w:hAnsi="Garamond"/>
          <w:sz w:val="24"/>
          <w:szCs w:val="24"/>
        </w:rPr>
        <w:t xml:space="preserve"> organizacyjnej </w:t>
      </w:r>
      <w:r w:rsidR="00683723">
        <w:rPr>
          <w:rFonts w:ascii="Garamond" w:hAnsi="Garamond"/>
          <w:sz w:val="24"/>
          <w:szCs w:val="24"/>
        </w:rPr>
        <w:t>–</w:t>
      </w:r>
      <w:r w:rsidRPr="00FC0B37">
        <w:rPr>
          <w:rFonts w:ascii="Garamond" w:hAnsi="Garamond"/>
          <w:sz w:val="24"/>
          <w:szCs w:val="24"/>
        </w:rPr>
        <w:t xml:space="preserve"> </w:t>
      </w:r>
      <w:r w:rsidR="00683723">
        <w:rPr>
          <w:rFonts w:ascii="Garamond" w:hAnsi="Garamond"/>
          <w:sz w:val="24"/>
          <w:szCs w:val="24"/>
        </w:rPr>
        <w:t xml:space="preserve">należy przez to rozumieć </w:t>
      </w:r>
      <w:r w:rsidRPr="00FC0B37">
        <w:rPr>
          <w:rFonts w:ascii="Garamond" w:hAnsi="Garamond"/>
          <w:sz w:val="24"/>
          <w:szCs w:val="24"/>
        </w:rPr>
        <w:t xml:space="preserve"> kierowników referatów, </w:t>
      </w:r>
      <w:r w:rsidR="006D44A4" w:rsidRPr="00FC0B37">
        <w:rPr>
          <w:rFonts w:ascii="Garamond" w:hAnsi="Garamond"/>
          <w:sz w:val="24"/>
          <w:szCs w:val="24"/>
        </w:rPr>
        <w:t>kierownika USC</w:t>
      </w:r>
    </w:p>
    <w:p w:rsidR="00367B86" w:rsidRPr="00FC0B37" w:rsidRDefault="00367B86" w:rsidP="00FC0B3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C0B37">
        <w:rPr>
          <w:rFonts w:ascii="Garamond" w:hAnsi="Garamond"/>
          <w:sz w:val="24"/>
          <w:szCs w:val="24"/>
        </w:rPr>
        <w:t xml:space="preserve">najniższe wynagrodzenie zasadnicze </w:t>
      </w:r>
      <w:r w:rsidR="00891B05">
        <w:rPr>
          <w:rFonts w:ascii="Garamond" w:hAnsi="Garamond"/>
          <w:sz w:val="24"/>
          <w:szCs w:val="24"/>
        </w:rPr>
        <w:t>–</w:t>
      </w:r>
      <w:r w:rsidRPr="00FC0B37">
        <w:rPr>
          <w:rFonts w:ascii="Garamond" w:hAnsi="Garamond"/>
          <w:sz w:val="24"/>
          <w:szCs w:val="24"/>
        </w:rPr>
        <w:t xml:space="preserve"> </w:t>
      </w:r>
      <w:r w:rsidR="00891B05">
        <w:rPr>
          <w:rFonts w:ascii="Garamond" w:hAnsi="Garamond"/>
          <w:sz w:val="24"/>
          <w:szCs w:val="24"/>
        </w:rPr>
        <w:t xml:space="preserve">należy przez to rozumieć </w:t>
      </w:r>
      <w:r w:rsidR="00870ACF">
        <w:rPr>
          <w:rFonts w:ascii="Garamond" w:hAnsi="Garamond"/>
          <w:sz w:val="24"/>
          <w:szCs w:val="24"/>
        </w:rPr>
        <w:t xml:space="preserve">minimalne </w:t>
      </w:r>
      <w:r w:rsidRPr="00FC0B37">
        <w:rPr>
          <w:rFonts w:ascii="Garamond" w:hAnsi="Garamond"/>
          <w:sz w:val="24"/>
          <w:szCs w:val="24"/>
        </w:rPr>
        <w:t>wynagrodzenie zasadnicze w I kategorii zaszeregowania, określone w niniejszym Regulaminie.</w:t>
      </w:r>
    </w:p>
    <w:p w:rsidR="00A31CAE" w:rsidRDefault="00A31CAE" w:rsidP="006D44A4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BA6D4B" w:rsidRDefault="001F7E8D" w:rsidP="00BA6D4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A6D4B">
        <w:rPr>
          <w:rFonts w:ascii="Garamond" w:hAnsi="Garamond"/>
          <w:b/>
          <w:sz w:val="24"/>
          <w:szCs w:val="24"/>
        </w:rPr>
        <w:t>§ 6</w:t>
      </w:r>
    </w:p>
    <w:p w:rsidR="00367B86" w:rsidRPr="00BA6D4B" w:rsidRDefault="00367B86" w:rsidP="00BA6D4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A6D4B">
        <w:rPr>
          <w:rFonts w:ascii="Garamond" w:hAnsi="Garamond"/>
          <w:b/>
          <w:sz w:val="24"/>
          <w:szCs w:val="24"/>
        </w:rPr>
        <w:t>Wymagania kwalifikacyjne</w:t>
      </w:r>
    </w:p>
    <w:p w:rsidR="006D44A4" w:rsidRDefault="006D44A4" w:rsidP="006D44A4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891B05" w:rsidRPr="0014219D" w:rsidRDefault="00891B05" w:rsidP="0014219D">
      <w:pPr>
        <w:pStyle w:val="Akapitzlist"/>
        <w:widowControl w:val="0"/>
        <w:numPr>
          <w:ilvl w:val="0"/>
          <w:numId w:val="32"/>
        </w:numPr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Szczegółowe wymagania kwalifikacyjne (wykształcenie, umiejętności zawodowe oraz staż pracy w latach) dotyczące pracowników zatrudnionych w </w:t>
      </w:r>
      <w:r w:rsidR="0014219D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Urzędzie Gminy w Jednorożcu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 określa wykaz stanowisk z uw</w:t>
      </w:r>
      <w:r w:rsidR="0014219D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zględnieniem </w:t>
      </w:r>
      <w:r w:rsidRPr="0014219D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podziału na stanowiska urzędnicze, pomocnicze i ob</w:t>
      </w:r>
      <w:r w:rsidR="00BC1E82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sługi, stanowiący załącznik nr 2</w:t>
      </w:r>
      <w:r w:rsidRPr="0014219D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 do Regulaminu.</w:t>
      </w:r>
    </w:p>
    <w:p w:rsidR="00891B05" w:rsidRPr="00870ACF" w:rsidRDefault="00891B05" w:rsidP="00E54D09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W uzasadnionych przypadkach pracodawca może skrócić pracownikowi staż pracy wymagany na danym stanowisku, z wyłączeniem stanowisk, dla których wymagany okres pracy zawodowej określają odrębne przepisy.</w:t>
      </w:r>
    </w:p>
    <w:p w:rsidR="00891B05" w:rsidRPr="00B904FB" w:rsidRDefault="00891B05" w:rsidP="00FF2BE0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F2BE0" w:rsidRPr="00BA6D4B" w:rsidRDefault="00FF2BE0" w:rsidP="00BA6D4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BA6D4B" w:rsidRDefault="00A52472" w:rsidP="00BA6D4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A6D4B">
        <w:rPr>
          <w:rFonts w:ascii="Garamond" w:hAnsi="Garamond"/>
          <w:b/>
          <w:sz w:val="24"/>
          <w:szCs w:val="24"/>
        </w:rPr>
        <w:t>§ 7</w:t>
      </w:r>
    </w:p>
    <w:p w:rsidR="00367B86" w:rsidRPr="00BA6D4B" w:rsidRDefault="00367B86" w:rsidP="00BA6D4B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A6D4B">
        <w:rPr>
          <w:rFonts w:ascii="Garamond" w:hAnsi="Garamond"/>
          <w:b/>
          <w:sz w:val="24"/>
          <w:szCs w:val="24"/>
        </w:rPr>
        <w:t>Szczegółowe warunki wynagradzania</w:t>
      </w:r>
    </w:p>
    <w:p w:rsidR="003E3C8C" w:rsidRPr="003E3C8C" w:rsidRDefault="00FF2BE0" w:rsidP="0014219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3E3C8C" w:rsidRPr="003E3C8C">
        <w:rPr>
          <w:rFonts w:ascii="Garamond" w:hAnsi="Garamond"/>
          <w:sz w:val="24"/>
          <w:szCs w:val="24"/>
        </w:rPr>
        <w:t>Pracownikowi przysługuje wynagrodzenie stosowne do zajmowanego stanowiska oraz posiadanych kwalifikacji zawodowych.</w:t>
      </w:r>
    </w:p>
    <w:p w:rsidR="003E3C8C" w:rsidRDefault="0014219D" w:rsidP="0014219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3E3C8C" w:rsidRPr="003E3C8C">
        <w:rPr>
          <w:rFonts w:ascii="Garamond" w:hAnsi="Garamond"/>
          <w:sz w:val="24"/>
          <w:szCs w:val="24"/>
        </w:rPr>
        <w:t>Pracownikowi przysługuje wynagrodzenie zasadnicze, dodatek za wieloletnią pracę, nagroda jubileuszowa, jednorazowa odprawa w związku z przejściem na emeryturę lub rentę z tytułu niezdolności do pracy oraz dodatkowe wynagrodzenie roczne na zasadach określonych w odrębnych przepisach.</w:t>
      </w:r>
    </w:p>
    <w:p w:rsidR="00FF2BE0" w:rsidRDefault="00FF2BE0" w:rsidP="006D44A4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67B86" w:rsidRPr="00BA6D4B" w:rsidRDefault="00367B86" w:rsidP="00FF2BE0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A6D4B">
        <w:rPr>
          <w:rFonts w:ascii="Garamond" w:hAnsi="Garamond"/>
          <w:b/>
          <w:sz w:val="24"/>
          <w:szCs w:val="24"/>
        </w:rPr>
        <w:t>§</w:t>
      </w:r>
      <w:r w:rsidR="00E314F7" w:rsidRPr="00BA6D4B">
        <w:rPr>
          <w:rFonts w:ascii="Garamond" w:hAnsi="Garamond"/>
          <w:b/>
          <w:sz w:val="24"/>
          <w:szCs w:val="24"/>
        </w:rPr>
        <w:t xml:space="preserve"> </w:t>
      </w:r>
      <w:r w:rsidR="00A52472" w:rsidRPr="00BA6D4B">
        <w:rPr>
          <w:rFonts w:ascii="Garamond" w:hAnsi="Garamond"/>
          <w:b/>
          <w:sz w:val="24"/>
          <w:szCs w:val="24"/>
        </w:rPr>
        <w:t>8</w:t>
      </w:r>
    </w:p>
    <w:p w:rsidR="00367B86" w:rsidRPr="00BA6D4B" w:rsidRDefault="00367B86" w:rsidP="00870AC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A6D4B">
        <w:rPr>
          <w:rFonts w:ascii="Garamond" w:hAnsi="Garamond"/>
          <w:b/>
          <w:sz w:val="24"/>
          <w:szCs w:val="24"/>
        </w:rPr>
        <w:t>Wynagrodzenie zasadnicze</w:t>
      </w:r>
    </w:p>
    <w:p w:rsidR="00526A85" w:rsidRPr="00526A85" w:rsidRDefault="00FF2BE0" w:rsidP="00526A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526A85" w:rsidRPr="00526A85">
        <w:rPr>
          <w:rFonts w:ascii="Garamond" w:hAnsi="Garamond"/>
          <w:sz w:val="24"/>
          <w:szCs w:val="24"/>
        </w:rPr>
        <w:t>Minimalny poziom wynagrodzenia zasadniczego pracowników zatrudnionych na podstawie umowy o pracę określa rozporządzenie Rady Ministrów z 18.3.2009 r. w sprawie wynagradzania pracowników samorządowych w</w:t>
      </w:r>
      <w:r w:rsidR="00F448D7">
        <w:rPr>
          <w:rFonts w:ascii="Garamond" w:hAnsi="Garamond"/>
          <w:sz w:val="24"/>
          <w:szCs w:val="24"/>
        </w:rPr>
        <w:t xml:space="preserve"> załączniku nr 1</w:t>
      </w:r>
      <w:r w:rsidR="001B0442">
        <w:rPr>
          <w:rFonts w:ascii="Garamond" w:hAnsi="Garamond"/>
          <w:sz w:val="24"/>
          <w:szCs w:val="24"/>
        </w:rPr>
        <w:t xml:space="preserve"> tabela </w:t>
      </w:r>
      <w:r w:rsidR="00F448D7">
        <w:rPr>
          <w:rFonts w:ascii="Garamond" w:hAnsi="Garamond"/>
          <w:sz w:val="24"/>
          <w:szCs w:val="24"/>
        </w:rPr>
        <w:t>1</w:t>
      </w:r>
      <w:r w:rsidR="001B0442">
        <w:rPr>
          <w:rFonts w:ascii="Garamond" w:hAnsi="Garamond"/>
          <w:sz w:val="24"/>
          <w:szCs w:val="24"/>
        </w:rPr>
        <w:t xml:space="preserve"> część </w:t>
      </w:r>
      <w:r w:rsidR="00F448D7">
        <w:rPr>
          <w:rFonts w:ascii="Garamond" w:hAnsi="Garamond"/>
          <w:sz w:val="24"/>
          <w:szCs w:val="24"/>
        </w:rPr>
        <w:t>A</w:t>
      </w:r>
      <w:r w:rsidR="00526A85" w:rsidRPr="00526A85">
        <w:rPr>
          <w:rFonts w:ascii="Garamond" w:hAnsi="Garamond"/>
          <w:sz w:val="24"/>
          <w:szCs w:val="24"/>
        </w:rPr>
        <w:t xml:space="preserve"> oraz przedmiotowy Regulamin</w:t>
      </w:r>
      <w:r w:rsidR="001B0442">
        <w:rPr>
          <w:rFonts w:ascii="Garamond" w:hAnsi="Garamond"/>
          <w:sz w:val="24"/>
          <w:szCs w:val="24"/>
        </w:rPr>
        <w:t xml:space="preserve"> wynagradzania w załączniku nr </w:t>
      </w:r>
      <w:r w:rsidR="00F448D7">
        <w:rPr>
          <w:rFonts w:ascii="Garamond" w:hAnsi="Garamond"/>
          <w:sz w:val="24"/>
          <w:szCs w:val="24"/>
        </w:rPr>
        <w:t>1.</w:t>
      </w:r>
      <w:r w:rsidR="00526A85" w:rsidRPr="00526A85">
        <w:rPr>
          <w:rFonts w:ascii="Garamond" w:hAnsi="Garamond"/>
          <w:sz w:val="24"/>
          <w:szCs w:val="24"/>
        </w:rPr>
        <w:t xml:space="preserve"> W razie niezgodności rozstrzyga brzmienie rozporządzenia.</w:t>
      </w:r>
    </w:p>
    <w:p w:rsidR="00526A85" w:rsidRPr="00526A85" w:rsidRDefault="00526A85" w:rsidP="00526A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26A85">
        <w:rPr>
          <w:rFonts w:ascii="Garamond" w:hAnsi="Garamond"/>
          <w:sz w:val="24"/>
          <w:szCs w:val="24"/>
        </w:rPr>
        <w:t>2.</w:t>
      </w:r>
      <w:r w:rsidR="001B0442">
        <w:rPr>
          <w:rFonts w:ascii="Garamond" w:hAnsi="Garamond"/>
          <w:sz w:val="24"/>
          <w:szCs w:val="24"/>
        </w:rPr>
        <w:t xml:space="preserve"> </w:t>
      </w:r>
      <w:r w:rsidRPr="00526A85">
        <w:rPr>
          <w:rFonts w:ascii="Garamond" w:hAnsi="Garamond"/>
          <w:sz w:val="24"/>
          <w:szCs w:val="24"/>
        </w:rPr>
        <w:t>Maksymalny poziom wynagradzania zasadniczego pracowników zatrudnionych na podstawie umowy o pracę o</w:t>
      </w:r>
      <w:r w:rsidR="001B0442">
        <w:rPr>
          <w:rFonts w:ascii="Garamond" w:hAnsi="Garamond"/>
          <w:sz w:val="24"/>
          <w:szCs w:val="24"/>
        </w:rPr>
        <w:t>kreśla załącznik nr 2</w:t>
      </w:r>
      <w:r w:rsidRPr="00526A85">
        <w:rPr>
          <w:rFonts w:ascii="Garamond" w:hAnsi="Garamond"/>
          <w:sz w:val="24"/>
          <w:szCs w:val="24"/>
        </w:rPr>
        <w:t xml:space="preserve"> do Regulaminu.</w:t>
      </w:r>
    </w:p>
    <w:p w:rsidR="00526A85" w:rsidRPr="00526A85" w:rsidRDefault="00526A85" w:rsidP="00526A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26A85">
        <w:rPr>
          <w:rFonts w:ascii="Garamond" w:hAnsi="Garamond"/>
          <w:sz w:val="24"/>
          <w:szCs w:val="24"/>
        </w:rPr>
        <w:t>3.</w:t>
      </w:r>
      <w:r w:rsidR="001B0442">
        <w:rPr>
          <w:rFonts w:ascii="Garamond" w:hAnsi="Garamond"/>
          <w:sz w:val="24"/>
          <w:szCs w:val="24"/>
        </w:rPr>
        <w:t xml:space="preserve"> Wynagrodzenie</w:t>
      </w:r>
      <w:r w:rsidRPr="00526A85">
        <w:rPr>
          <w:rFonts w:ascii="Garamond" w:hAnsi="Garamond"/>
          <w:sz w:val="24"/>
          <w:szCs w:val="24"/>
        </w:rPr>
        <w:t xml:space="preserve"> zasadnicze ustalane jest każdorazowo w umowie o pracę poprzez wskazanie kategorii zaszeregowania określonej w załączniku nr 1 i oznaczenie kwoty należnej pracownikowi zgodnie z tabelą miesięcznych stawek wynagrodzenia zasadniczego określonych w załączniku nr 2.</w:t>
      </w:r>
    </w:p>
    <w:p w:rsidR="00526A85" w:rsidRDefault="00526A85" w:rsidP="00526A8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526A85">
        <w:rPr>
          <w:rFonts w:ascii="Garamond" w:hAnsi="Garamond"/>
          <w:sz w:val="24"/>
          <w:szCs w:val="24"/>
        </w:rPr>
        <w:t>4.</w:t>
      </w:r>
      <w:r w:rsidR="001B0442">
        <w:rPr>
          <w:rFonts w:ascii="Garamond" w:hAnsi="Garamond"/>
          <w:sz w:val="24"/>
          <w:szCs w:val="24"/>
        </w:rPr>
        <w:t xml:space="preserve"> </w:t>
      </w:r>
      <w:r w:rsidRPr="00526A85">
        <w:rPr>
          <w:rFonts w:ascii="Garamond" w:hAnsi="Garamond"/>
          <w:sz w:val="24"/>
          <w:szCs w:val="24"/>
        </w:rPr>
        <w:t>Zatrudnienie w niepełnym wymiarze czasu pracy skutkuje wypłatą wynagrodzenia zasadniczego i innych składników wynagrodzenia w wysokości odpowiedniej do ustalonego w umowie wymiaru czasu pracy.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9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Dodatek za wieloletnią pracę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1.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</w:r>
      <w:r w:rsidRPr="00870ACF">
        <w:rPr>
          <w:rFonts w:ascii="Garamond" w:eastAsia="Times New Roman" w:hAnsi="Garamond" w:cs="Myriad Pro"/>
          <w:color w:val="000000"/>
          <w:spacing w:val="-4"/>
          <w:sz w:val="24"/>
          <w:szCs w:val="24"/>
          <w:lang w:eastAsia="pl-PL"/>
        </w:rPr>
        <w:t>Dodatek za wieloletnią pracę przysługuje po 5 latach pracy w wysokości wynoszącej 5% miesięcznego wynagrodzenia zasadniczego. Dodatek ten wzrasta o 1% za każdy rok pracy aż do osiągnięcia 20% miesięcznego wynagrodzenia zasadniczego.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lastRenderedPageBreak/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Dodatek, o którym mowa w ust. 1 przyznawany jest na zasadach określonych w § 7 rozporządzenia.</w:t>
      </w:r>
    </w:p>
    <w:p w:rsidR="0003665E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03665E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10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Dodatek funkcyjny</w:t>
      </w:r>
    </w:p>
    <w:p w:rsidR="0003665E" w:rsidRPr="00870ACF" w:rsidRDefault="0003665E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1.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 xml:space="preserve">Dodatek funkcyjny jest fakultatywnym składnikiem wynagrodzenia za pracę i może być przyznany </w:t>
      </w: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pracownikom na stanowiskach i według stawek określonych w załączniku nr 3 do Regulaminu, </w:t>
      </w:r>
    </w:p>
    <w:p w:rsidR="0003665E" w:rsidRPr="00870ACF" w:rsidRDefault="0003665E" w:rsidP="0014219D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</w:r>
    </w:p>
    <w:p w:rsidR="0003665E" w:rsidRPr="00870ACF" w:rsidRDefault="0003665E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Wysokość dodatku funkcyjnego dla poszczególnych stanowisk została określona w załączniku nr 3 do Regulaminu.</w:t>
      </w:r>
    </w:p>
    <w:p w:rsidR="0003665E" w:rsidRDefault="0003665E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3.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 xml:space="preserve">Dodatek funkcyjny </w:t>
      </w: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jest określany stawką procentową od najniższego wynagrodzenia zasadniczego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. </w:t>
      </w:r>
    </w:p>
    <w:p w:rsidR="00F448D7" w:rsidRPr="00870ACF" w:rsidRDefault="00F448D7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4. Dodatek funkcyjny wchodzi do podstawy wymiaru zasiłku chorobowego, macierzyńskiego oraz opiekuńczego i ulega proporcjonalnemu zmniejszeniu z powodu niezdolności do pracy wskutek choroby albo konieczności osobistego sprawowania opieki nad dzieckiem lub chorym członkiem rodziny, za które pracownik otrzymuje z tego tytułu zasiłek z ubezpieczenia społecznego.</w:t>
      </w:r>
    </w:p>
    <w:p w:rsidR="00442C18" w:rsidRDefault="00442C18" w:rsidP="0003665E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442C18" w:rsidRDefault="00D67071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 11</w:t>
      </w:r>
    </w:p>
    <w:p w:rsidR="00D67071" w:rsidRDefault="00D67071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Dodatek specjalny</w:t>
      </w:r>
    </w:p>
    <w:p w:rsidR="00D67071" w:rsidRPr="00F91691" w:rsidRDefault="00D67071" w:rsidP="00D6707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F91691">
        <w:rPr>
          <w:rFonts w:ascii="Garamond" w:hAnsi="Garamond"/>
          <w:sz w:val="24"/>
          <w:szCs w:val="24"/>
        </w:rPr>
        <w:t xml:space="preserve">Pracownikowi z tytułu okresowego </w:t>
      </w:r>
      <w:r>
        <w:rPr>
          <w:rFonts w:ascii="Garamond" w:hAnsi="Garamond"/>
          <w:sz w:val="24"/>
          <w:szCs w:val="24"/>
        </w:rPr>
        <w:t xml:space="preserve">znacznego </w:t>
      </w:r>
      <w:r w:rsidRPr="00F91691">
        <w:rPr>
          <w:rFonts w:ascii="Garamond" w:hAnsi="Garamond"/>
          <w:sz w:val="24"/>
          <w:szCs w:val="24"/>
        </w:rPr>
        <w:t>zwiększenia obowiązków służbowych</w:t>
      </w:r>
      <w:r>
        <w:rPr>
          <w:rFonts w:ascii="Garamond" w:hAnsi="Garamond"/>
          <w:sz w:val="24"/>
          <w:szCs w:val="24"/>
        </w:rPr>
        <w:t xml:space="preserve"> lub </w:t>
      </w:r>
      <w:r w:rsidRPr="00F91691">
        <w:rPr>
          <w:rFonts w:ascii="Garamond" w:hAnsi="Garamond"/>
          <w:sz w:val="24"/>
          <w:szCs w:val="24"/>
        </w:rPr>
        <w:t xml:space="preserve"> powierzenia dodatkowych zadań może zostać przyznany dodatek specjalny.</w:t>
      </w:r>
    </w:p>
    <w:p w:rsidR="00D67071" w:rsidRPr="00F91691" w:rsidRDefault="00D67071" w:rsidP="00D6707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F91691">
        <w:rPr>
          <w:rFonts w:ascii="Garamond" w:hAnsi="Garamond"/>
          <w:sz w:val="24"/>
          <w:szCs w:val="24"/>
        </w:rPr>
        <w:t xml:space="preserve">Dodatek specjalny przyznaje </w:t>
      </w:r>
      <w:r>
        <w:rPr>
          <w:rFonts w:ascii="Garamond" w:hAnsi="Garamond"/>
          <w:sz w:val="24"/>
          <w:szCs w:val="24"/>
        </w:rPr>
        <w:t>Wójt</w:t>
      </w:r>
      <w:r w:rsidRPr="00F91691">
        <w:rPr>
          <w:rFonts w:ascii="Garamond" w:hAnsi="Garamond"/>
          <w:sz w:val="24"/>
          <w:szCs w:val="24"/>
        </w:rPr>
        <w:t xml:space="preserve"> na wniosek kierownika </w:t>
      </w:r>
      <w:r>
        <w:rPr>
          <w:rFonts w:ascii="Garamond" w:hAnsi="Garamond"/>
          <w:sz w:val="24"/>
          <w:szCs w:val="24"/>
        </w:rPr>
        <w:t>referatu, sekretarza</w:t>
      </w:r>
      <w:r w:rsidRPr="00F91691">
        <w:rPr>
          <w:rFonts w:ascii="Garamond" w:hAnsi="Garamond"/>
          <w:sz w:val="24"/>
          <w:szCs w:val="24"/>
        </w:rPr>
        <w:t xml:space="preserve"> lub z własnej inicjatywy.</w:t>
      </w:r>
    </w:p>
    <w:p w:rsidR="00D67071" w:rsidRPr="00F91691" w:rsidRDefault="00D67071" w:rsidP="00D6707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F91691">
        <w:rPr>
          <w:rFonts w:ascii="Garamond" w:hAnsi="Garamond"/>
          <w:sz w:val="24"/>
          <w:szCs w:val="24"/>
        </w:rPr>
        <w:t>Dodatek specjalny przyznaje się na czas określony, a w uzasadnionych przypadkach także na czas nieokreślony.</w:t>
      </w:r>
    </w:p>
    <w:p w:rsidR="00D67071" w:rsidRPr="00F91691" w:rsidRDefault="00D67071" w:rsidP="00D6707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Pr="00F91691">
        <w:rPr>
          <w:rFonts w:ascii="Garamond" w:hAnsi="Garamond"/>
          <w:sz w:val="24"/>
          <w:szCs w:val="24"/>
        </w:rPr>
        <w:t>Dodatek specjalny jest wypłacany w ramach posiadanych środków na wynagrodzenia, w kwocie nieprzekraczającej 40 % wynagrodzenia zasadniczego pracownika.</w:t>
      </w:r>
    </w:p>
    <w:p w:rsidR="00D67071" w:rsidRPr="00F91691" w:rsidRDefault="00D67071" w:rsidP="00D6707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</w:t>
      </w:r>
      <w:r w:rsidRPr="00F91691">
        <w:rPr>
          <w:rFonts w:ascii="Garamond" w:hAnsi="Garamond"/>
          <w:sz w:val="24"/>
          <w:szCs w:val="24"/>
        </w:rPr>
        <w:t xml:space="preserve">W szczególnie uzasadnionych przypadkach dodatek specjalny może być przyznany w wysokości wyższej niż określona w </w:t>
      </w:r>
      <w:r w:rsidR="00B5035D">
        <w:rPr>
          <w:rFonts w:ascii="Garamond" w:hAnsi="Garamond"/>
          <w:sz w:val="24"/>
          <w:szCs w:val="24"/>
        </w:rPr>
        <w:t>ust.</w:t>
      </w:r>
      <w:r w:rsidRPr="00F91691">
        <w:rPr>
          <w:rFonts w:ascii="Garamond" w:hAnsi="Garamond"/>
          <w:sz w:val="24"/>
          <w:szCs w:val="24"/>
        </w:rPr>
        <w:t xml:space="preserve"> 4.</w:t>
      </w:r>
    </w:p>
    <w:p w:rsidR="00D67071" w:rsidRPr="00F91691" w:rsidRDefault="00D67071" w:rsidP="00D6707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</w:t>
      </w:r>
      <w:r w:rsidRPr="00F91691">
        <w:rPr>
          <w:rFonts w:ascii="Garamond" w:hAnsi="Garamond"/>
          <w:sz w:val="24"/>
          <w:szCs w:val="24"/>
        </w:rPr>
        <w:t xml:space="preserve">Dodatek specjalny </w:t>
      </w:r>
      <w:r w:rsidR="00F448D7">
        <w:rPr>
          <w:rFonts w:ascii="Garamond" w:hAnsi="Garamond"/>
          <w:sz w:val="24"/>
          <w:szCs w:val="24"/>
        </w:rPr>
        <w:t xml:space="preserve">wchodzi do podstawy wymiaru zasiłku chorobowego, macierzyńskiego oraz opiekuńczego i ulega proporcjonalnemu zmniejszeniu z powodu </w:t>
      </w:r>
      <w:r w:rsidR="00F448D7">
        <w:rPr>
          <w:rFonts w:ascii="Garamond" w:hAnsi="Garamond"/>
          <w:sz w:val="24"/>
          <w:szCs w:val="24"/>
        </w:rPr>
        <w:lastRenderedPageBreak/>
        <w:t xml:space="preserve">niezdolności do pracy wskutek choroby albo konieczności osobistego sprawowania opieki nad dzieckiem lub chorym członkiem rodziny, za które pracownik otrzymuje z tego tytułu zasiłek z ubezpieczenia społecznego. </w:t>
      </w:r>
    </w:p>
    <w:p w:rsidR="00D67071" w:rsidRDefault="00D67071" w:rsidP="00870ACF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D67071" w:rsidRDefault="00D67071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B5035D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12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Nagrody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1.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Pracownikowi, który ma szczególne osiągnięcia w pracy zawodowej, wzorowo wypełnia powierzone mu zadania, wykazuje szczególną dbałość o mienie pracodawcy, przejawia inicjatywę w pracy oraz podnosi kwalifikacje zawodowe zgodnie z potrzebami pracodawcy, może być przyznana nagroda.</w:t>
      </w:r>
      <w:r w:rsidR="00114C02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 Nagrody mają charakter uznaniowy. 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 xml:space="preserve">Wysokość nagrody jest określana każdorazowo indywidualną decyzją </w:t>
      </w:r>
      <w:r w:rsidR="00F7342C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 kierownika Urzędu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, przyznającą pracownikowi nagrodę. Pracownik potwierdza swoim podpisem chęć przyjęcia nagrody. </w:t>
      </w:r>
    </w:p>
    <w:p w:rsidR="0003665E" w:rsidRPr="00870ACF" w:rsidRDefault="0003665E" w:rsidP="002B46DA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3.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Pracownikowi nie przysługuje roszczenie o wypłatę nagrody, chyba że została mu przyznana zgodnie z ust. 2.</w:t>
      </w:r>
    </w:p>
    <w:p w:rsidR="0003665E" w:rsidRPr="00870ACF" w:rsidRDefault="002B46DA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4</w:t>
      </w:r>
      <w:r w:rsidR="0003665E"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.</w:t>
      </w:r>
      <w:r w:rsidR="0003665E"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</w:r>
      <w:r w:rsidR="0003665E" w:rsidRPr="00870ACF">
        <w:rPr>
          <w:rFonts w:ascii="Garamond" w:eastAsia="Times New Roman" w:hAnsi="Garamond" w:cs="Myriad Pro"/>
          <w:color w:val="000000"/>
          <w:spacing w:val="-2"/>
          <w:sz w:val="24"/>
          <w:szCs w:val="24"/>
          <w:lang w:eastAsia="pl-PL"/>
        </w:rPr>
        <w:t xml:space="preserve">Pracownik, na którego nałożono karę </w:t>
      </w:r>
      <w:r>
        <w:rPr>
          <w:rFonts w:ascii="Garamond" w:eastAsia="Times New Roman" w:hAnsi="Garamond" w:cs="Myriad Pro"/>
          <w:color w:val="000000"/>
          <w:spacing w:val="-2"/>
          <w:sz w:val="24"/>
          <w:szCs w:val="24"/>
          <w:lang w:eastAsia="pl-PL"/>
        </w:rPr>
        <w:t>porządkową w okresie ostatnich 6</w:t>
      </w:r>
      <w:r w:rsidR="0003665E" w:rsidRPr="00870ACF">
        <w:rPr>
          <w:rFonts w:ascii="Garamond" w:eastAsia="Times New Roman" w:hAnsi="Garamond" w:cs="Myriad Pro"/>
          <w:color w:val="000000"/>
          <w:spacing w:val="-2"/>
          <w:sz w:val="24"/>
          <w:szCs w:val="24"/>
          <w:lang w:eastAsia="pl-PL"/>
        </w:rPr>
        <w:t xml:space="preserve"> miesięcy poprzedzających dzień ustalenia prawa do nagrody, traci prawo do tej nagrody.</w:t>
      </w:r>
    </w:p>
    <w:p w:rsidR="00BA6D4B" w:rsidRDefault="00BA6D4B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2422D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13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Dodatek za pracę w porze nocnej</w:t>
      </w:r>
    </w:p>
    <w:p w:rsidR="0003665E" w:rsidRDefault="00662F89" w:rsidP="00BA6D4B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color w:val="000000"/>
          <w:spacing w:val="2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color w:val="000000"/>
          <w:spacing w:val="2"/>
          <w:sz w:val="24"/>
          <w:szCs w:val="24"/>
          <w:lang w:eastAsia="pl-PL"/>
        </w:rPr>
        <w:t>1.</w:t>
      </w:r>
      <w:r w:rsidR="0003665E" w:rsidRPr="00870ACF">
        <w:rPr>
          <w:rFonts w:ascii="Garamond" w:eastAsia="Times New Roman" w:hAnsi="Garamond" w:cs="Myriad Pro"/>
          <w:color w:val="000000"/>
          <w:spacing w:val="2"/>
          <w:sz w:val="24"/>
          <w:szCs w:val="24"/>
          <w:lang w:eastAsia="pl-PL"/>
        </w:rPr>
        <w:t>Pracownikowi wykonującemu pracę w porze nocnej przysługuje dodatek do wynagrodzenia za każdą godzinę pracy w porze nocnej w wysokości 20% stawki godzinowej wynagrodzenia zasadniczego, nie niższy jednak od dodatku ustalonego na podstawie art. 151</w:t>
      </w:r>
      <w:r w:rsidR="0003665E" w:rsidRPr="00870ACF">
        <w:rPr>
          <w:rFonts w:ascii="Garamond" w:eastAsia="Times New Roman" w:hAnsi="Garamond" w:cs="Myriad Pro"/>
          <w:color w:val="000000"/>
          <w:spacing w:val="2"/>
          <w:sz w:val="24"/>
          <w:szCs w:val="24"/>
          <w:vertAlign w:val="superscript"/>
          <w:lang w:eastAsia="pl-PL"/>
        </w:rPr>
        <w:t>8</w:t>
      </w:r>
      <w:r w:rsidR="0003665E" w:rsidRPr="00870ACF">
        <w:rPr>
          <w:rFonts w:ascii="Garamond" w:eastAsia="Times New Roman" w:hAnsi="Garamond" w:cs="Myriad Pro"/>
          <w:color w:val="000000"/>
          <w:spacing w:val="2"/>
          <w:sz w:val="24"/>
          <w:szCs w:val="24"/>
          <w:lang w:eastAsia="pl-PL"/>
        </w:rPr>
        <w:t xml:space="preserve"> § 1 ustawy z 26.6.1974 r. – Kodeks Pracy.</w:t>
      </w:r>
    </w:p>
    <w:p w:rsidR="00662F89" w:rsidRPr="00870ACF" w:rsidRDefault="00662F89" w:rsidP="00662F89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color w:val="000000"/>
          <w:spacing w:val="2"/>
          <w:sz w:val="24"/>
          <w:szCs w:val="24"/>
          <w:lang w:eastAsia="pl-PL"/>
        </w:rPr>
        <w:t xml:space="preserve">2. </w:t>
      </w:r>
      <w:r w:rsidRPr="00662F89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>Dodatek za pracę w porze nocnej wchodzi do podstawy wymiaru zasiłku chorobowego, macierzyńskiego oraz opiekuńczego i ulega proporcjonalnemu zmniejszeniu z powodu niezdolności do pracy wskutek choroby albo konieczności osobistego sprawowania opieki nad dzieckiem lub chorym członkiem rodziny, za które pracownik otrzymuje z tego tytułu zasiłek z ubezpieczenia społecznego.</w:t>
      </w:r>
    </w:p>
    <w:p w:rsidR="00662F89" w:rsidRPr="00870ACF" w:rsidRDefault="00662F89" w:rsidP="00BA6D4B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color w:val="000000"/>
          <w:spacing w:val="2"/>
          <w:sz w:val="24"/>
          <w:szCs w:val="24"/>
          <w:lang w:eastAsia="pl-PL"/>
        </w:rPr>
      </w:pPr>
    </w:p>
    <w:p w:rsidR="00BA6D4B" w:rsidRDefault="00BA6D4B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2422DF" w:rsidRDefault="002422DF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2422D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14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lastRenderedPageBreak/>
        <w:t xml:space="preserve"> Wynagrodzenie za pracę wykonywaną w godzinach nadliczbowych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1.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Pracownikowi za pracę wykonywaną na polecenie przełożonego w godzinach nadliczbowych przysługuje, według jego wyboru, wynagrodzenie albo czas wolny w tym samym wymiarze, z tym że czas wolny, na wniosek pracownika, może być udzielony w okresie bezpośrednio poprzedzającym urlop wypoczynkowy lub po jego zakończeniu.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Za pracę w godzinach nadliczbowych, oprócz normalnego wynagrodzenia, przysługuje dodatek w wysokości: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a)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100% wynagrodzenia – za pracę w godzinach nadliczbowych przypadających w nocy, w niedziele i święta niebędące dla pracownika dniami pracy, zgodnie z obowiązującym go rozkładem czasu pracy, w dniu wolnym od pracy udzielonym pracownikowi w zamian za pracę w niedzielę i w święto, zgodnie z obowiązującym go rozkładem czasu pracy,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b)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50% wynagrodzenia – za pracę w godzinach nadliczbowych przypadających w każdym innym dniu, niż określony w punkcie a).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3.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Dodatek w wysokości 100% przysługuje także za każdą godzinę pracy nadliczbowej z tytułu przekroczenia przeciętnej tygodniowej normy czasu pracy w przyjętym okresie rozliczeniowym, chyba że przekroczenie tej normy nastąpiło w wyniku pracy w godzinach nadliczbowych, za które pracownikowi przysługuje prawo do dodatku w wysokości określonej w ust. 2.</w:t>
      </w:r>
    </w:p>
    <w:p w:rsidR="00743586" w:rsidRDefault="00B51AD4" w:rsidP="00743586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4.</w:t>
      </w: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Podatek za pracę w godzinach nadliczbowych wchodzi do podstawy wymiaru zasiłku chorobowego, macierzyńskiego oraz opiekuńczego i ulega proporcjonalnemu zmniejszeniu z powodu niezdolności do pracy wskutek choroby albo konieczności osobistego sprawowania opieki nad dzieckiem lub chorym członkiem rodziny, za które pracownik otrzymuje z tego tytułu zasiłek z ubezpieczenia społecznego</w:t>
      </w:r>
      <w:r w:rsidR="0003665E"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.</w:t>
      </w:r>
    </w:p>
    <w:p w:rsidR="00743586" w:rsidRPr="00743586" w:rsidRDefault="00743586" w:rsidP="00743586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5. </w:t>
      </w:r>
      <w:r w:rsidRPr="00F91691">
        <w:rPr>
          <w:rFonts w:ascii="Garamond" w:hAnsi="Garamond"/>
          <w:sz w:val="24"/>
          <w:szCs w:val="24"/>
        </w:rPr>
        <w:t>Pracownikom, w tym pracownikom na stanowiskach kierowniczych za pracę w godzinach nadliczbowych przysługuje według ich wyboru normalne wynagrodzenie bez dodatków określonych w Kodeksie pracy albo czas wolny w tym samym wymiarze, z tym że czas wolny na wniosek pracownika może być udzielony w okresie bezpośrednio poprzedzającym urlop wypoczynkowy lub po jego zakończeniu.</w:t>
      </w:r>
    </w:p>
    <w:p w:rsidR="00743586" w:rsidRPr="00870ACF" w:rsidRDefault="00743586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</w:p>
    <w:p w:rsidR="00BA6D4B" w:rsidRDefault="00BA6D4B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114C02" w:rsidRDefault="00114C02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114C02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15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 xml:space="preserve"> Odprawa emerytalna lub rentowa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lastRenderedPageBreak/>
        <w:t>1.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Pracownikowi przechodzącemu na emeryturę lub rentę z tytułu niezdolności do pracy przysługuje jednorazowa odprawa w wysokości: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a)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10 latach pracy – dwumiesięcznego wynagrodzenia,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b)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15 latach pracy – trzymiesięcznego wynagrodzenia,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c)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20 latach pracy – sześciomiesięcznego wynagrodzenia.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Do okresów pracy uprawniających do jednorazowej odprawy wlicza się wszystkie poprzednio zakończone okresy zatrudnienia oraz inne okresy, jeżeli z mocy odrębnych przepisów podlegają one wliczeniu do okresu pracy, od którego zależą uprawnienia pracownicze.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3.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Wynagrodzenie, o którym mowa w ust. 1 oblicza się jak ekwiwalent pieniężny za urlop wypoczynkowy i wypłaca w dniu ustania stosunku pracy.</w:t>
      </w:r>
    </w:p>
    <w:p w:rsidR="00BA6D4B" w:rsidRDefault="00BA6D4B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114C02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16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Nagroda jubileuszowa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1.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Pracownikowi przysługuje nagroda jubileuszowa w wysokości: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a)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20 latach pracy – 75% wynagrodzenia miesięcznego,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b)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25 latach pracy – 100% wynagrodzenia miesięcznego,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c)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30 latach pracy – 150% wynagrodzenia miesięcznego,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d)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35 latach pracy – 200% wynagrodzenia miesięcznego,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e)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40 latach pracy – 300% wynagrodzenia miesięcznego,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left" w:pos="567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f)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po 45 latach pracy – 400% wynagrodzenia miesięcznego.</w:t>
      </w:r>
    </w:p>
    <w:p w:rsidR="0003665E" w:rsidRPr="00870ACF" w:rsidRDefault="0003665E" w:rsidP="00BA6D4B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Nagroda, o której mowa w ust. 1 przyznawana jest na zasadach określonych w rozporządzeniu.</w:t>
      </w:r>
    </w:p>
    <w:p w:rsidR="0014219D" w:rsidRDefault="0014219D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114C02" w:rsidRDefault="00114C02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 xml:space="preserve">§ 17 </w:t>
      </w:r>
    </w:p>
    <w:p w:rsidR="00114C02" w:rsidRPr="00FC611F" w:rsidRDefault="00114C02" w:rsidP="00870AC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FC611F">
        <w:rPr>
          <w:rFonts w:ascii="Garamond" w:hAnsi="Garamond"/>
          <w:b/>
          <w:sz w:val="24"/>
          <w:szCs w:val="24"/>
        </w:rPr>
        <w:t>Dodatkowe wynagrodzenie roczne (tzw. „trzynastka”)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1. Pracownik nabywa prawo do wynagrodzenia rocznego w pełnej wysokości po przepracowaniu w Urzędzie całego roku kalendarzowego.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2. Pracownik, który nie przepracował w Urzędzie całego roku kalendarzowego, nabywa prawo do wynagrodzenia rocznego w wysokości proporcjonalnej do okresu przepracowanego, pod warunkiem, że okres ten wynosi co najmniej 6 miesięcy.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3. </w:t>
      </w:r>
      <w:r w:rsidRPr="00F91691">
        <w:rPr>
          <w:rFonts w:ascii="Garamond" w:hAnsi="Garamond"/>
          <w:sz w:val="24"/>
          <w:szCs w:val="24"/>
        </w:rPr>
        <w:t>Przepracowanie co najmniej 6 miesięcy warunkujących nabycie prawa do wynagrodzenia rocznego nie jest wymagane w przypadkach:</w:t>
      </w:r>
    </w:p>
    <w:p w:rsidR="00114C02" w:rsidRDefault="00114C02" w:rsidP="00114C02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powołania pracownika do czynnej służby wojskowej albo skierowania do odbycia</w:t>
      </w:r>
      <w:r>
        <w:rPr>
          <w:rFonts w:ascii="Garamond" w:hAnsi="Garamond"/>
          <w:sz w:val="24"/>
          <w:szCs w:val="24"/>
        </w:rPr>
        <w:t xml:space="preserve"> </w:t>
      </w:r>
      <w:r w:rsidRPr="00F91691">
        <w:rPr>
          <w:rFonts w:ascii="Garamond" w:hAnsi="Garamond"/>
          <w:sz w:val="24"/>
          <w:szCs w:val="24"/>
        </w:rPr>
        <w:t>służby zastępczej,</w:t>
      </w:r>
    </w:p>
    <w:p w:rsidR="00114C02" w:rsidRPr="00F91691" w:rsidRDefault="00114C02" w:rsidP="00114C02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 xml:space="preserve"> rozwiązania stosunku pracy w związku z:</w:t>
      </w:r>
    </w:p>
    <w:p w:rsidR="00114C02" w:rsidRPr="00F91691" w:rsidRDefault="00114C02" w:rsidP="00114C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przejściem na emeryturę, rentę szkoleniową albo rentę z tytułu niezdolności do pracy lub świadczenie rehabilitacyjne,</w:t>
      </w:r>
    </w:p>
    <w:p w:rsidR="00114C02" w:rsidRDefault="00114C02" w:rsidP="00114C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przeniesieniem służbowym, powołaniem lub wyborem,</w:t>
      </w:r>
    </w:p>
    <w:p w:rsidR="00114C02" w:rsidRDefault="00114C02" w:rsidP="00114C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likwidacją pracodawcy albo zmniejszeniem zatrudnienia z przyczyn dotyczących pracodawcy,</w:t>
      </w:r>
    </w:p>
    <w:p w:rsidR="00114C02" w:rsidRPr="00F91691" w:rsidRDefault="00114C02" w:rsidP="00114C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 xml:space="preserve"> likwidacją jednostki organizacyjnej pracodawcy lub jej reorganizacją.</w:t>
      </w:r>
    </w:p>
    <w:p w:rsidR="00114C02" w:rsidRDefault="00114C02" w:rsidP="00114C02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podjęcia zatrudnienia:</w:t>
      </w:r>
    </w:p>
    <w:p w:rsidR="00114C02" w:rsidRDefault="00114C02" w:rsidP="00114C0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w wyniku przeniesienia służbowego,</w:t>
      </w:r>
    </w:p>
    <w:p w:rsidR="00114C02" w:rsidRDefault="00114C02" w:rsidP="00114C0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na podstawie powołania lub wyboru,</w:t>
      </w:r>
    </w:p>
    <w:p w:rsidR="00114C02" w:rsidRDefault="00114C02" w:rsidP="00114C0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 xml:space="preserve"> w związku z likwidacją poprzedniego pracodawcy albo ze zmniejszeniem zatrudnienia z przyczyn dotyczących tego pracodawcy,</w:t>
      </w:r>
    </w:p>
    <w:p w:rsidR="00114C02" w:rsidRDefault="00114C02" w:rsidP="00114C0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w związku z likwidacją jednostki organizacyjnej poprzedniego pracodawcy lub jej reorganizacją,</w:t>
      </w:r>
    </w:p>
    <w:p w:rsidR="00114C02" w:rsidRPr="00F91691" w:rsidRDefault="00114C02" w:rsidP="00114C02">
      <w:pPr>
        <w:pStyle w:val="Akapitzlist"/>
        <w:numPr>
          <w:ilvl w:val="0"/>
          <w:numId w:val="8"/>
        </w:numPr>
        <w:spacing w:after="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po zwolnieniu z czynnej służby wojskowej albo po odbyciu służby zastępczej,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4) </w:t>
      </w:r>
      <w:r w:rsidRPr="00F91691">
        <w:rPr>
          <w:rFonts w:ascii="Garamond" w:hAnsi="Garamond"/>
          <w:sz w:val="24"/>
          <w:szCs w:val="24"/>
        </w:rPr>
        <w:t>korzystania z urlopu wychowawczego,</w:t>
      </w:r>
      <w:r>
        <w:rPr>
          <w:rFonts w:ascii="Garamond" w:hAnsi="Garamond"/>
          <w:sz w:val="24"/>
          <w:szCs w:val="24"/>
        </w:rPr>
        <w:t xml:space="preserve"> urlopu macierzyńskiego, urlopu </w:t>
      </w:r>
      <w:r w:rsidRPr="00F91691">
        <w:rPr>
          <w:rFonts w:ascii="Garamond" w:hAnsi="Garamond"/>
          <w:sz w:val="24"/>
          <w:szCs w:val="24"/>
        </w:rPr>
        <w:t>ojcowskiego, urlopu na warunkach url</w:t>
      </w:r>
      <w:r w:rsidR="00FC611F">
        <w:rPr>
          <w:rFonts w:ascii="Garamond" w:hAnsi="Garamond"/>
          <w:sz w:val="24"/>
          <w:szCs w:val="24"/>
        </w:rPr>
        <w:t>opu macierzyńskiego</w:t>
      </w:r>
      <w:r w:rsidRPr="00F91691">
        <w:rPr>
          <w:rFonts w:ascii="Garamond" w:hAnsi="Garamond"/>
          <w:sz w:val="24"/>
          <w:szCs w:val="24"/>
        </w:rPr>
        <w:t>, urlopu rodzicielskiego,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5) </w:t>
      </w:r>
      <w:r w:rsidRPr="00F91691">
        <w:rPr>
          <w:rFonts w:ascii="Garamond" w:hAnsi="Garamond"/>
          <w:sz w:val="24"/>
          <w:szCs w:val="24"/>
        </w:rPr>
        <w:t>wygaśnięcia stosunku pracy w związku ze śmiercią pracownika.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Pr="00F91691">
        <w:rPr>
          <w:rFonts w:ascii="Garamond" w:hAnsi="Garamond"/>
          <w:sz w:val="24"/>
          <w:szCs w:val="24"/>
        </w:rPr>
        <w:t>Pracownik nie nabywa prawa do wynagrodzenia rocznego w przypadkach:</w:t>
      </w:r>
    </w:p>
    <w:p w:rsidR="00114C02" w:rsidRPr="00F91691" w:rsidRDefault="00114C02" w:rsidP="00114C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nie usprawiedliwionej nieobecności w pracy trwającej dłużej niż dwa dni,</w:t>
      </w:r>
    </w:p>
    <w:p w:rsidR="00114C02" w:rsidRDefault="00114C02" w:rsidP="00114C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stawienia się do pracy lub przebywania w pracy w stanie nietrzeźwości,</w:t>
      </w:r>
    </w:p>
    <w:p w:rsidR="00FC611F" w:rsidRPr="00F91691" w:rsidRDefault="00FC611F" w:rsidP="00114C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wymierzenia pracownikowi kry dyscyplinarnej wydalenia z pracy </w:t>
      </w:r>
    </w:p>
    <w:p w:rsidR="00114C02" w:rsidRPr="00F91691" w:rsidRDefault="00114C02" w:rsidP="00114C0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>rozwiązania umowy o pracę bez wypowiedzenia z winy pracownika.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</w:t>
      </w:r>
      <w:r w:rsidRPr="00F91691">
        <w:rPr>
          <w:rFonts w:ascii="Garamond" w:hAnsi="Garamond"/>
          <w:sz w:val="24"/>
          <w:szCs w:val="24"/>
        </w:rPr>
        <w:t xml:space="preserve">Wynagrodzenie roczne ustala się w wysokości 8,5% sumy wynagrodzenia za pracę otrzymanego przez pracownika w ciągu roku kalendarzowego, za który przysługuje to wynagrodzenie, uwzględniając wynagrodzenie i inne świadczenia ze stosunku pracy przyjmowane do obliczenia ekwiwalentu pieniężnego za urlop wypoczynkowy, a także </w:t>
      </w:r>
      <w:r w:rsidRPr="00F91691">
        <w:rPr>
          <w:rFonts w:ascii="Garamond" w:hAnsi="Garamond"/>
          <w:sz w:val="24"/>
          <w:szCs w:val="24"/>
        </w:rPr>
        <w:lastRenderedPageBreak/>
        <w:t>wynagrodzenie za urlop wypoczynkowy oraz wynagrodzenie za czas pozostawania bez pracy przysługujące pracownikowi, który podjął pracę w wyniku przywrócenia do pracy.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</w:t>
      </w:r>
      <w:r w:rsidRPr="00F91691">
        <w:rPr>
          <w:rFonts w:ascii="Garamond" w:hAnsi="Garamond"/>
          <w:sz w:val="24"/>
          <w:szCs w:val="24"/>
        </w:rPr>
        <w:t>W przypadkach, o których mowa w ust. 3, wysokość wynagrodzenia rocznego ustala się proporcjonalnie do okresu przepracowanego u danego pracodawcy.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7. </w:t>
      </w:r>
      <w:r w:rsidRPr="00F91691">
        <w:rPr>
          <w:rFonts w:ascii="Garamond" w:hAnsi="Garamond"/>
          <w:sz w:val="24"/>
          <w:szCs w:val="24"/>
        </w:rPr>
        <w:t>Wynagrodzenie roczne jest wypłacane z wyodrębnionych na ten cel środków na wynagrodzenia.</w:t>
      </w:r>
    </w:p>
    <w:p w:rsidR="00114C02" w:rsidRPr="00F91691" w:rsidRDefault="00114C02" w:rsidP="00114C02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8. </w:t>
      </w:r>
      <w:r w:rsidRPr="00F91691">
        <w:rPr>
          <w:rFonts w:ascii="Garamond" w:hAnsi="Garamond"/>
          <w:sz w:val="24"/>
          <w:szCs w:val="24"/>
        </w:rPr>
        <w:t xml:space="preserve">Wynagrodzenie roczne wypłaca się, z zastrzeżeniem ust. 9, nie później niż w ciągu pierwszych trzech miesięcy roku kalendarzowego następującego po roku, za który przysługuje to wynagrodzenie. </w:t>
      </w:r>
    </w:p>
    <w:p w:rsidR="00114C02" w:rsidRPr="00870ACF" w:rsidRDefault="00114C02" w:rsidP="00114C02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9. </w:t>
      </w:r>
      <w:r w:rsidRPr="00F91691">
        <w:rPr>
          <w:rFonts w:ascii="Garamond" w:hAnsi="Garamond"/>
          <w:sz w:val="24"/>
          <w:szCs w:val="24"/>
        </w:rPr>
        <w:t xml:space="preserve">Pracownikowi, z którym rozwiązano stosunek pracy w związku z likwidacją pracodawcy, </w:t>
      </w:r>
      <w:r w:rsidRPr="00BA6D4B">
        <w:rPr>
          <w:rFonts w:ascii="Garamond" w:hAnsi="Garamond"/>
          <w:sz w:val="24"/>
          <w:szCs w:val="24"/>
        </w:rPr>
        <w:t>wynagrodzenie roczne wypłaca się w dniu rozwiązania stosunku pracy.</w:t>
      </w:r>
    </w:p>
    <w:p w:rsidR="00114C02" w:rsidRPr="00870ACF" w:rsidRDefault="00114C02" w:rsidP="00114C02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B470EA" w:rsidRPr="00B470EA" w:rsidRDefault="00B470EA" w:rsidP="00B470EA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B470EA" w:rsidRDefault="00B470EA" w:rsidP="00B470EA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B470EA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§1</w:t>
      </w: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8</w:t>
      </w:r>
    </w:p>
    <w:p w:rsidR="00743586" w:rsidRPr="00B470EA" w:rsidRDefault="00743586" w:rsidP="00B470EA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Wynagrodzenie prowizyjne</w:t>
      </w:r>
    </w:p>
    <w:p w:rsidR="00B470EA" w:rsidRPr="00BA6D4B" w:rsidRDefault="00B470EA" w:rsidP="00BA6D4B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BA6D4B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 xml:space="preserve">Warunki przyznawania wynagrodzenia prowizyjnego pracownikom wykonujących czynności z zakresu egzekucji administracyjnej należności pieniężnych   </w:t>
      </w:r>
    </w:p>
    <w:p w:rsidR="00B470EA" w:rsidRPr="00BA6D4B" w:rsidRDefault="00B470EA" w:rsidP="00BA6D4B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BA6D4B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>1. Pracownikom zatrudnionym przy egzekucji sum należnych Gminie może zostać przyznane wynagrodzenie prowizyjne, za osobiste wykonywanie czynności z zakresu egzekucji administracyjnej należności pieniężnych.</w:t>
      </w:r>
    </w:p>
    <w:p w:rsidR="00B470EA" w:rsidRPr="00BA6D4B" w:rsidRDefault="00B470EA" w:rsidP="00BA6D4B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BA6D4B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>2. Wynagrodzenie prowizyjne obliczane od bezpośrednio ściągniętej kwoty należności pieniężnych, objętych jednym tytułem wykonawczym nie może przekraczać dwukrotnej wysokości najniższego wynagrodzenia zasadniczego.</w:t>
      </w:r>
    </w:p>
    <w:p w:rsidR="00B470EA" w:rsidRPr="00BA6D4B" w:rsidRDefault="00B470EA" w:rsidP="00BA6D4B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BA6D4B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>3. Miesięczne wynagrodzenie prowizyjne nie może przekraczać pięciokrotnej wysokości najniższego wynagrodzenia zasadniczego.</w:t>
      </w:r>
    </w:p>
    <w:p w:rsidR="00B470EA" w:rsidRPr="00BA6D4B" w:rsidRDefault="00B470EA" w:rsidP="00BA6D4B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360" w:lineRule="auto"/>
        <w:jc w:val="both"/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</w:pPr>
      <w:r w:rsidRPr="00BA6D4B">
        <w:rPr>
          <w:rFonts w:ascii="Garamond" w:eastAsia="Times New Roman" w:hAnsi="Garamond" w:cs="Myriad Pro"/>
          <w:bCs/>
          <w:color w:val="000000"/>
          <w:sz w:val="24"/>
          <w:szCs w:val="24"/>
          <w:lang w:eastAsia="pl-PL"/>
        </w:rPr>
        <w:t>4. Wynagrodzenie prowizyjne wypłaca się w okresach miesięcznych. </w:t>
      </w:r>
    </w:p>
    <w:p w:rsidR="00114C02" w:rsidRDefault="00114C02" w:rsidP="0003665E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29313C" w:rsidRPr="00870ACF" w:rsidRDefault="0029313C" w:rsidP="0029313C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29313C">
        <w:rPr>
          <w:rFonts w:ascii="Garamond" w:hAnsi="Garamond"/>
          <w:b/>
          <w:sz w:val="24"/>
          <w:szCs w:val="24"/>
        </w:rPr>
        <w:t>§1</w:t>
      </w:r>
      <w:r w:rsidR="00B470EA">
        <w:rPr>
          <w:rFonts w:ascii="Garamond" w:hAnsi="Garamond"/>
          <w:b/>
          <w:sz w:val="24"/>
          <w:szCs w:val="24"/>
        </w:rPr>
        <w:t>9</w:t>
      </w:r>
    </w:p>
    <w:p w:rsidR="0029313C" w:rsidRPr="00870ACF" w:rsidRDefault="0029313C" w:rsidP="00870ACF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870ACF">
        <w:rPr>
          <w:rFonts w:ascii="Garamond" w:hAnsi="Garamond"/>
          <w:b/>
          <w:sz w:val="24"/>
          <w:szCs w:val="24"/>
        </w:rPr>
        <w:t>Należności z tytułu podróży służbowej</w:t>
      </w:r>
    </w:p>
    <w:p w:rsidR="0029313C" w:rsidRPr="00F91691" w:rsidRDefault="0029313C" w:rsidP="0029313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91691">
        <w:rPr>
          <w:rFonts w:ascii="Garamond" w:hAnsi="Garamond"/>
          <w:sz w:val="24"/>
          <w:szCs w:val="24"/>
        </w:rPr>
        <w:t xml:space="preserve">Pracownikowi samorządowemu wykonującemu na polecenie pracodawcy zadanie służbowe poza miejscowością, w której znajduje się siedziba pracodawcy, lub poza stałym miejscem pracy przysługują należności na zasadach określonych w przepisach w sprawie wysokości </w:t>
      </w:r>
      <w:r w:rsidRPr="00F91691">
        <w:rPr>
          <w:rFonts w:ascii="Garamond" w:hAnsi="Garamond"/>
          <w:sz w:val="24"/>
          <w:szCs w:val="24"/>
        </w:rPr>
        <w:lastRenderedPageBreak/>
        <w:t>oraz warunków ustalania należności przysługujących pracownikom samorządowej sfery budżetowej z tytułu podróży służbowej, wydanych na podstawie Kodeksu pracy.</w:t>
      </w:r>
    </w:p>
    <w:p w:rsidR="0029313C" w:rsidRPr="00870ACF" w:rsidRDefault="0029313C" w:rsidP="0029313C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29313C" w:rsidRDefault="0029313C" w:rsidP="0029313C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29313C" w:rsidRDefault="0029313C" w:rsidP="0029313C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</w:t>
      </w:r>
      <w:r w:rsidR="00743586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20</w:t>
      </w:r>
    </w:p>
    <w:p w:rsidR="0029313C" w:rsidRPr="004B79F3" w:rsidRDefault="0029313C" w:rsidP="0029313C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4B79F3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 xml:space="preserve"> Zasady wypłaty wynagrodzenia</w:t>
      </w:r>
    </w:p>
    <w:p w:rsidR="0029313C" w:rsidRPr="004B79F3" w:rsidRDefault="0029313C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1.</w:t>
      </w: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Wypłaty wynagrod</w:t>
      </w:r>
      <w:r w:rsidR="00743586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zenia za pracę dokonuje się maksymalnie w 27</w:t>
      </w: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. dniu każdego miesiąca, jeżeli ustalony dzień wypłaty za pracę jest dniem wolnym od pracy, wynagrodzenie wypłaca się w dniu poprzedzającym.</w:t>
      </w:r>
    </w:p>
    <w:p w:rsidR="0029313C" w:rsidRPr="004B79F3" w:rsidRDefault="0029313C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</w:r>
      <w:r w:rsidRPr="00446979">
        <w:rPr>
          <w:rFonts w:ascii="Garamond" w:eastAsia="Times New Roman" w:hAnsi="Garamond" w:cs="Myriad Pro"/>
          <w:color w:val="000000"/>
          <w:spacing w:val="-5"/>
          <w:sz w:val="24"/>
          <w:szCs w:val="24"/>
          <w:lang w:eastAsia="pl-PL"/>
        </w:rPr>
        <w:t>Inne świadczenia określone w </w:t>
      </w:r>
      <w:r>
        <w:rPr>
          <w:rFonts w:ascii="Garamond" w:eastAsia="Times New Roman" w:hAnsi="Garamond" w:cs="Myriad Pro"/>
          <w:color w:val="000000"/>
          <w:spacing w:val="-5"/>
          <w:sz w:val="24"/>
          <w:szCs w:val="24"/>
          <w:lang w:eastAsia="pl-PL"/>
        </w:rPr>
        <w:t>R</w:t>
      </w:r>
      <w:r w:rsidRPr="004B79F3">
        <w:rPr>
          <w:rFonts w:ascii="Garamond" w:eastAsia="Times New Roman" w:hAnsi="Garamond" w:cs="Myriad Pro"/>
          <w:color w:val="000000"/>
          <w:spacing w:val="-5"/>
          <w:sz w:val="24"/>
          <w:szCs w:val="24"/>
          <w:lang w:eastAsia="pl-PL"/>
        </w:rPr>
        <w:t>egulaminie wypłacane są w najbliższym terminie płatności przypadającym po stwierdzeniu uprawnień pracownika do tych świadczeń.</w:t>
      </w:r>
    </w:p>
    <w:p w:rsidR="0029313C" w:rsidRPr="004B79F3" w:rsidRDefault="0029313C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3.</w:t>
      </w: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Wypłata wynagrodzenia następuje za pisemną zgodą pracownika na jego rachunek bankowy lub w kasie pracodawcy, w godzinach pracy, do rąk własnych pracownika albo osoby upoważnionej przez niego, a w razie gdy nie może on osobiście odebrać wynagrodzenia z powodu przemijającej przeszkody i nie złożył pisemnego sprzeciwu co do dokonywania wypłaty, do rąk współmałżonka.</w:t>
      </w:r>
    </w:p>
    <w:p w:rsidR="0029313C" w:rsidRPr="004B79F3" w:rsidRDefault="0029313C" w:rsidP="0014219D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57" w:line="360" w:lineRule="auto"/>
        <w:jc w:val="both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4.</w:t>
      </w:r>
      <w:r w:rsidRPr="004B79F3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Pracodawca na wniosek pracownika jest obowiązany do udostępnienia mu do wglądu dokumentacji płacowej oraz przekazania odcinka listy płac zawierającego wszystkie składniki wynagrodzenia.</w:t>
      </w:r>
    </w:p>
    <w:p w:rsidR="0029313C" w:rsidRDefault="0029313C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29313C" w:rsidRDefault="00743586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 21</w:t>
      </w:r>
      <w:r w:rsidR="00593B8D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 xml:space="preserve"> </w:t>
      </w:r>
    </w:p>
    <w:p w:rsidR="00593B8D" w:rsidRDefault="00593B8D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 xml:space="preserve">Zasady wykorzystywania środków na wynagrodzenia </w:t>
      </w:r>
    </w:p>
    <w:p w:rsidR="009B78FD" w:rsidRPr="00F91691" w:rsidRDefault="009B78FD" w:rsidP="009B78F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Pr="00F91691">
        <w:rPr>
          <w:rFonts w:ascii="Garamond" w:hAnsi="Garamond"/>
          <w:sz w:val="24"/>
          <w:szCs w:val="24"/>
        </w:rPr>
        <w:t>Podwyższanie wynagrodzeń pracowników może nastąpić w każdym czasie, pod warunkiem posiadania środków na ten cel.</w:t>
      </w:r>
    </w:p>
    <w:p w:rsidR="009B78FD" w:rsidRPr="00F91691" w:rsidRDefault="009B78FD" w:rsidP="009B78F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Pr="00F91691">
        <w:rPr>
          <w:rFonts w:ascii="Garamond" w:hAnsi="Garamond"/>
          <w:sz w:val="24"/>
          <w:szCs w:val="24"/>
        </w:rPr>
        <w:t>Wyróżnia się 3 rodzaje „podwyższania wynagrodzeń”:</w:t>
      </w:r>
    </w:p>
    <w:p w:rsidR="009B78FD" w:rsidRPr="00F91691" w:rsidRDefault="009B78FD" w:rsidP="009B78F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1) </w:t>
      </w:r>
      <w:r w:rsidRPr="00F91691">
        <w:rPr>
          <w:rFonts w:ascii="Garamond" w:hAnsi="Garamond"/>
          <w:sz w:val="24"/>
          <w:szCs w:val="24"/>
        </w:rPr>
        <w:t xml:space="preserve">inflacyjne - Podwyżki „inflacyjne” mogą być przyznane tylko raz na rok. Kierownik urzędu zarządza przyznanie podwyżki inflacyjnej dla pracowników i określa procentowy wzrost wynagrodzeń zasadniczych. Kierownicy jednostek organizacyjnych w ramach przyznanych środków na podwyżki dla jednostki organizacyjnej sporządzają listy pracowników z propozycją podwyżki wynagrodzeń. Propozycje podwyżek wynagrodzeń dla pracowników powinny być zróżnicowane, jednak powinny mieścić się w przyznanych środkach dla jednostki na ten cel. W szczególnie uzasadnionych przypadkach kierownik </w:t>
      </w:r>
      <w:r w:rsidRPr="00F91691">
        <w:rPr>
          <w:rFonts w:ascii="Garamond" w:hAnsi="Garamond"/>
          <w:sz w:val="24"/>
          <w:szCs w:val="24"/>
        </w:rPr>
        <w:lastRenderedPageBreak/>
        <w:t>jednostki organizacyjnej może zaproponować kwotę podwyżki wyższą niż % ustalony przez kierownika urzędu lub też może wskazać osoby, którym proponuje nie przyznawać podwyżki. Ostateczną decyzję w sprawie podwyżki wynagrodzeń podejmuje kierownik urzędu;</w:t>
      </w:r>
    </w:p>
    <w:p w:rsidR="009B78FD" w:rsidRPr="00464E2E" w:rsidRDefault="009B78FD" w:rsidP="009B78F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2) </w:t>
      </w:r>
      <w:r w:rsidRPr="00F91691">
        <w:rPr>
          <w:rFonts w:ascii="Garamond" w:hAnsi="Garamond"/>
          <w:sz w:val="24"/>
          <w:szCs w:val="24"/>
        </w:rPr>
        <w:t xml:space="preserve">uznaniowe - mogą dotyczyć niektórych pracowników. Decyzję w sprawie podwyższenia wynagrodzenia podejmuje kierownik Urzędu na podstawie wniosku bezpośredniego przełożonego </w:t>
      </w:r>
      <w:r w:rsidRPr="00464E2E">
        <w:rPr>
          <w:rFonts w:ascii="Garamond" w:hAnsi="Garamond"/>
          <w:sz w:val="24"/>
          <w:szCs w:val="24"/>
        </w:rPr>
        <w:t>pracownika lub z własnej inicjatywy. Wniosek bezpośredniego przełożonego w sprawie podwyżki wynagrodzenia dla pracownika powinien zawierać uzasadnienie;</w:t>
      </w:r>
    </w:p>
    <w:p w:rsidR="009B78FD" w:rsidRPr="00464E2E" w:rsidRDefault="009B78FD" w:rsidP="009B78F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464E2E">
        <w:rPr>
          <w:rFonts w:ascii="Garamond" w:hAnsi="Garamond"/>
          <w:sz w:val="24"/>
          <w:szCs w:val="24"/>
        </w:rPr>
        <w:t>3) awansowe - związane z awansem pracownika na wyższe stanowisko. Zasady awansu jak w pkt. 2.</w:t>
      </w:r>
    </w:p>
    <w:p w:rsidR="009B78FD" w:rsidRPr="00F91691" w:rsidRDefault="009B78FD" w:rsidP="009B78F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F91691">
        <w:rPr>
          <w:rFonts w:ascii="Garamond" w:hAnsi="Garamond"/>
          <w:sz w:val="24"/>
          <w:szCs w:val="24"/>
        </w:rPr>
        <w:t xml:space="preserve">Podwyżka wynagrodzenia zależna jest od stopnia odpowiedzialności pracownika, rodzaju wykonywanych zadań, zakresu obowiązków, zaangażowania, jakości świadczonej pracy, podnoszenia kwalifikacji itp. </w:t>
      </w:r>
    </w:p>
    <w:p w:rsidR="009B78FD" w:rsidRPr="00F91691" w:rsidRDefault="009B78FD" w:rsidP="009B78FD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4. </w:t>
      </w:r>
      <w:r w:rsidRPr="00F91691">
        <w:rPr>
          <w:rFonts w:ascii="Garamond" w:hAnsi="Garamond"/>
          <w:sz w:val="24"/>
          <w:szCs w:val="24"/>
        </w:rPr>
        <w:t xml:space="preserve">Kierownicy </w:t>
      </w:r>
      <w:r>
        <w:rPr>
          <w:rFonts w:ascii="Garamond" w:hAnsi="Garamond"/>
          <w:sz w:val="24"/>
          <w:szCs w:val="24"/>
        </w:rPr>
        <w:t>referatów</w:t>
      </w:r>
      <w:r w:rsidRPr="00F91691">
        <w:rPr>
          <w:rFonts w:ascii="Garamond" w:hAnsi="Garamond"/>
          <w:sz w:val="24"/>
          <w:szCs w:val="24"/>
        </w:rPr>
        <w:t xml:space="preserve"> zobowiązani są do przedstawiania propozycji w zakresie podwyżek wynagrodzeń, zgodnych z zapisami niniejszego regulaminu, tj. tak, aby zaproponowana kwota mieściła się w ustalonej kategorii zaszeregowania a kategoria zaszeregowania była zgodna z dan</w:t>
      </w:r>
      <w:r>
        <w:rPr>
          <w:rFonts w:ascii="Garamond" w:hAnsi="Garamond"/>
          <w:sz w:val="24"/>
          <w:szCs w:val="24"/>
        </w:rPr>
        <w:t>ym stanowiskiem</w:t>
      </w:r>
      <w:r w:rsidRPr="00F91691">
        <w:rPr>
          <w:rFonts w:ascii="Garamond" w:hAnsi="Garamond"/>
          <w:sz w:val="24"/>
          <w:szCs w:val="24"/>
        </w:rPr>
        <w:t>.</w:t>
      </w:r>
    </w:p>
    <w:p w:rsidR="0029313C" w:rsidRDefault="0029313C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</w:p>
    <w:p w:rsidR="0029313C" w:rsidRDefault="0029313C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§ </w:t>
      </w:r>
      <w:r w:rsidR="00B470EA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2</w:t>
      </w:r>
      <w:r w:rsidR="00743586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>2</w:t>
      </w:r>
    </w:p>
    <w:p w:rsidR="0003665E" w:rsidRPr="00870ACF" w:rsidRDefault="0003665E" w:rsidP="00870ACF">
      <w:pPr>
        <w:widowControl w:val="0"/>
        <w:tabs>
          <w:tab w:val="left" w:pos="0"/>
          <w:tab w:val="right" w:pos="340"/>
        </w:tabs>
        <w:autoSpaceDE w:val="0"/>
        <w:autoSpaceDN w:val="0"/>
        <w:adjustRightInd w:val="0"/>
        <w:spacing w:before="57" w:after="57" w:line="220" w:lineRule="atLeast"/>
        <w:jc w:val="center"/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b/>
          <w:bCs/>
          <w:color w:val="000000"/>
          <w:sz w:val="24"/>
          <w:szCs w:val="24"/>
          <w:lang w:eastAsia="pl-PL"/>
        </w:rPr>
        <w:t xml:space="preserve"> Postanowienia końcowe</w:t>
      </w:r>
    </w:p>
    <w:p w:rsidR="0003665E" w:rsidRPr="00870ACF" w:rsidRDefault="0003665E" w:rsidP="00E54D09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1.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>W sprawach nieuregulowanych stosuje się odpowiednio przepisy ustawy oraz rozporządzenia.</w:t>
      </w:r>
    </w:p>
    <w:p w:rsidR="0003665E" w:rsidRPr="00870ACF" w:rsidRDefault="0003665E" w:rsidP="00E54D09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2.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 xml:space="preserve">Regulamin został uzgodniony z działającymi w jednostce zakładowymi organizacjami związkowymi, </w:t>
      </w:r>
    </w:p>
    <w:p w:rsidR="0003665E" w:rsidRPr="00870ACF" w:rsidRDefault="0003665E" w:rsidP="00E54D09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3.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</w:r>
      <w:r w:rsidR="0029313C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R</w:t>
      </w:r>
      <w:r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egulamin podaje się do wiadomości każdego przyjmowanego do pracy pracownika, a zapoznanie się z jego treścią pracownik potwierdza pisemnym oświadczeniem. </w:t>
      </w:r>
    </w:p>
    <w:p w:rsidR="0003665E" w:rsidRPr="00870ACF" w:rsidRDefault="0029313C" w:rsidP="00E54D09">
      <w:pPr>
        <w:widowControl w:val="0"/>
        <w:tabs>
          <w:tab w:val="left" w:pos="0"/>
          <w:tab w:val="left" w:pos="283"/>
          <w:tab w:val="right" w:pos="340"/>
        </w:tabs>
        <w:autoSpaceDE w:val="0"/>
        <w:autoSpaceDN w:val="0"/>
        <w:adjustRightInd w:val="0"/>
        <w:spacing w:after="0" w:line="360" w:lineRule="auto"/>
        <w:ind w:hanging="283"/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3</w:t>
      </w:r>
      <w:r w:rsidR="0003665E"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>.</w:t>
      </w:r>
      <w:r w:rsidR="0003665E"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ab/>
        <w:t xml:space="preserve">Regulamin wchodzi w życie z dniem </w:t>
      </w:r>
      <w:r w:rsidR="00743586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1 stycznia 2018 </w:t>
      </w:r>
      <w:r w:rsidR="0003665E" w:rsidRPr="00870ACF">
        <w:rPr>
          <w:rFonts w:ascii="Garamond" w:eastAsia="Times New Roman" w:hAnsi="Garamond" w:cs="Myriad Pro"/>
          <w:color w:val="000000"/>
          <w:sz w:val="24"/>
          <w:szCs w:val="24"/>
          <w:lang w:eastAsia="pl-PL"/>
        </w:rPr>
        <w:t xml:space="preserve">r. , tj. po upływie 2 tygodni, od dnia podania go do wiadomości pracowników, w sposób przyjęty u pracodawcy. </w:t>
      </w:r>
    </w:p>
    <w:p w:rsidR="0003665E" w:rsidRPr="0003665E" w:rsidRDefault="0003665E" w:rsidP="00E54D09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03665E" w:rsidRPr="00F7342C" w:rsidRDefault="0003665E" w:rsidP="00E54D09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03665E" w:rsidRPr="00F7342C" w:rsidRDefault="0003665E" w:rsidP="00E54D09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</w:p>
    <w:p w:rsidR="001769E4" w:rsidRDefault="001769E4" w:rsidP="00F91691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769E4" w:rsidRDefault="001769E4" w:rsidP="00F91691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769E4" w:rsidRPr="001769E4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nr 1</w:t>
      </w:r>
    </w:p>
    <w:p w:rsidR="001769E4" w:rsidRPr="001769E4" w:rsidRDefault="0073208C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</w:t>
      </w:r>
      <w:r w:rsidR="001769E4" w:rsidRPr="001769E4">
        <w:rPr>
          <w:rFonts w:ascii="Garamond" w:hAnsi="Garamond"/>
          <w:sz w:val="20"/>
          <w:szCs w:val="20"/>
        </w:rPr>
        <w:t>o Regulaminu wynagradzania</w:t>
      </w:r>
    </w:p>
    <w:p w:rsidR="001769E4" w:rsidRPr="001769E4" w:rsidRDefault="0073208C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1769E4" w:rsidRPr="001769E4">
        <w:rPr>
          <w:rFonts w:ascii="Garamond" w:hAnsi="Garamond"/>
          <w:sz w:val="20"/>
          <w:szCs w:val="20"/>
        </w:rPr>
        <w:t>racowników Urzędu Gminy w Jednorożcu</w:t>
      </w:r>
    </w:p>
    <w:p w:rsidR="00FD3A86" w:rsidRPr="001769E4" w:rsidRDefault="0073208C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</w:t>
      </w:r>
      <w:r w:rsidR="001769E4" w:rsidRPr="001769E4">
        <w:rPr>
          <w:rFonts w:ascii="Garamond" w:hAnsi="Garamond"/>
          <w:sz w:val="20"/>
          <w:szCs w:val="20"/>
        </w:rPr>
        <w:t xml:space="preserve">prowadzonego </w:t>
      </w:r>
      <w:r w:rsidR="00FD3A86">
        <w:rPr>
          <w:rFonts w:ascii="Garamond" w:hAnsi="Garamond"/>
          <w:sz w:val="20"/>
          <w:szCs w:val="20"/>
        </w:rPr>
        <w:t>zarządzeniem Nr 88/2017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Wójta Gminy Jednorożec</w:t>
      </w:r>
    </w:p>
    <w:p w:rsidR="00FD3A86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 dnia 18 grudnia 2017 r.</w:t>
      </w:r>
    </w:p>
    <w:p w:rsidR="001769E4" w:rsidRDefault="001769E4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1769E4" w:rsidRDefault="001769E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1769E4" w:rsidRPr="007A5002" w:rsidRDefault="001769E4" w:rsidP="007A50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1769E4" w:rsidRPr="007A5002" w:rsidRDefault="007A5002" w:rsidP="007A50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A5002">
        <w:rPr>
          <w:rFonts w:ascii="Garamond" w:hAnsi="Garamond"/>
          <w:sz w:val="24"/>
          <w:szCs w:val="24"/>
        </w:rPr>
        <w:t xml:space="preserve">TABELA MIESIĘCZNEGO POZIOMU WYNAGRODZENIA ZASADNICZEGO </w:t>
      </w:r>
      <w:r>
        <w:rPr>
          <w:rFonts w:ascii="Garamond" w:hAnsi="Garamond"/>
          <w:sz w:val="24"/>
          <w:szCs w:val="24"/>
        </w:rPr>
        <w:t xml:space="preserve">       DLA PRACOWNIKÓW URZĘ</w:t>
      </w:r>
      <w:r w:rsidRPr="007A5002">
        <w:rPr>
          <w:rFonts w:ascii="Garamond" w:hAnsi="Garamond"/>
          <w:sz w:val="24"/>
          <w:szCs w:val="24"/>
        </w:rPr>
        <w:t xml:space="preserve">DU GMINY W JEDNOROŻCU ZATRUDNIONYCH </w:t>
      </w:r>
      <w:r>
        <w:rPr>
          <w:rFonts w:ascii="Garamond" w:hAnsi="Garamond"/>
          <w:sz w:val="24"/>
          <w:szCs w:val="24"/>
        </w:rPr>
        <w:t xml:space="preserve">      NA PODS</w:t>
      </w:r>
      <w:r w:rsidRPr="007A5002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>A</w:t>
      </w:r>
      <w:r w:rsidRPr="007A5002">
        <w:rPr>
          <w:rFonts w:ascii="Garamond" w:hAnsi="Garamond"/>
          <w:sz w:val="24"/>
          <w:szCs w:val="24"/>
        </w:rPr>
        <w:t>WIE UMOWY O PRACĘ</w:t>
      </w:r>
    </w:p>
    <w:p w:rsidR="001769E4" w:rsidRDefault="001769E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2844"/>
        <w:gridCol w:w="2835"/>
        <w:gridCol w:w="2835"/>
      </w:tblGrid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1769E4">
              <w:rPr>
                <w:rFonts w:ascii="Garamond" w:hAnsi="Garamond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769E4">
              <w:rPr>
                <w:rFonts w:ascii="Garamond" w:hAnsi="Garamond"/>
                <w:b/>
                <w:sz w:val="24"/>
                <w:szCs w:val="24"/>
              </w:rPr>
              <w:t>Kategorie zaszeregowania</w:t>
            </w:r>
          </w:p>
        </w:tc>
        <w:tc>
          <w:tcPr>
            <w:tcW w:w="2835" w:type="dxa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769E4">
              <w:rPr>
                <w:rFonts w:ascii="Garamond" w:hAnsi="Garamond"/>
                <w:b/>
                <w:sz w:val="24"/>
                <w:szCs w:val="24"/>
              </w:rPr>
              <w:t>Minimalna kwota w zł</w:t>
            </w:r>
          </w:p>
        </w:tc>
        <w:tc>
          <w:tcPr>
            <w:tcW w:w="2835" w:type="dxa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769E4">
              <w:rPr>
                <w:rFonts w:ascii="Garamond" w:hAnsi="Garamond"/>
                <w:b/>
                <w:sz w:val="24"/>
                <w:szCs w:val="24"/>
              </w:rPr>
              <w:t>Maksymalna kwota w zł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1700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1720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2300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III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1740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IV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1760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2500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V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1780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VI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1800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2700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VII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1820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VIII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1840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2900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IX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1860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3100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1880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3300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1900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3500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1920</w:t>
            </w:r>
          </w:p>
        </w:tc>
        <w:tc>
          <w:tcPr>
            <w:tcW w:w="2835" w:type="dxa"/>
          </w:tcPr>
          <w:p w:rsidR="001769E4" w:rsidRPr="001769E4" w:rsidRDefault="0062041E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3700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XIII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1940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4000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XIV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1960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43</w:t>
            </w:r>
            <w:r w:rsidR="0062041E">
              <w:rPr>
                <w:rFonts w:ascii="Garamond" w:hAnsi="Garamond"/>
                <w:sz w:val="28"/>
                <w:szCs w:val="28"/>
              </w:rPr>
              <w:t>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XV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1980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45</w:t>
            </w:r>
            <w:r w:rsidR="0062041E">
              <w:rPr>
                <w:rFonts w:ascii="Garamond" w:hAnsi="Garamond"/>
                <w:sz w:val="28"/>
                <w:szCs w:val="28"/>
              </w:rPr>
              <w:t>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XVI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2000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47</w:t>
            </w:r>
            <w:r w:rsidR="0062041E">
              <w:rPr>
                <w:rFonts w:ascii="Garamond" w:hAnsi="Garamond"/>
                <w:sz w:val="28"/>
                <w:szCs w:val="28"/>
              </w:rPr>
              <w:t>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XVII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2100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49</w:t>
            </w:r>
            <w:r w:rsidR="0062041E">
              <w:rPr>
                <w:rFonts w:ascii="Garamond" w:hAnsi="Garamond"/>
                <w:sz w:val="28"/>
                <w:szCs w:val="28"/>
              </w:rPr>
              <w:t>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XVIII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2200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5300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XIX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2400</w:t>
            </w:r>
          </w:p>
        </w:tc>
        <w:tc>
          <w:tcPr>
            <w:tcW w:w="2835" w:type="dxa"/>
          </w:tcPr>
          <w:p w:rsidR="001769E4" w:rsidRPr="001769E4" w:rsidRDefault="0062041E" w:rsidP="00221E69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  <w:r w:rsidR="00221E69">
              <w:rPr>
                <w:rFonts w:ascii="Garamond" w:hAnsi="Garamond"/>
                <w:sz w:val="28"/>
                <w:szCs w:val="28"/>
              </w:rPr>
              <w:t>600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XX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2600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5900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XXI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2800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6200</w:t>
            </w:r>
          </w:p>
        </w:tc>
      </w:tr>
      <w:tr w:rsidR="001769E4" w:rsidTr="001769E4"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1769E4" w:rsidRPr="001769E4" w:rsidRDefault="001769E4" w:rsidP="001769E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1769E4">
              <w:rPr>
                <w:rFonts w:ascii="Garamond" w:hAnsi="Garamond"/>
                <w:sz w:val="28"/>
                <w:szCs w:val="28"/>
              </w:rPr>
              <w:t>XXII</w:t>
            </w:r>
          </w:p>
        </w:tc>
        <w:tc>
          <w:tcPr>
            <w:tcW w:w="2835" w:type="dxa"/>
          </w:tcPr>
          <w:p w:rsidR="001769E4" w:rsidRPr="001769E4" w:rsidRDefault="008215DC" w:rsidP="008215DC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3000</w:t>
            </w:r>
          </w:p>
        </w:tc>
        <w:tc>
          <w:tcPr>
            <w:tcW w:w="2835" w:type="dxa"/>
          </w:tcPr>
          <w:p w:rsidR="001769E4" w:rsidRPr="001769E4" w:rsidRDefault="00221E69" w:rsidP="0062041E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6500</w:t>
            </w:r>
          </w:p>
        </w:tc>
      </w:tr>
    </w:tbl>
    <w:p w:rsidR="001769E4" w:rsidRDefault="001769E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  <w:sectPr w:rsidR="00A62CD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Załącznik nr 2</w:t>
      </w: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 Regulaminu wynagradzania</w:t>
      </w: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pracowników Urzędu Gminy w Jednorożcu</w:t>
      </w: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wprowadzonego zarządzeniem Nr 88/2017</w:t>
      </w: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Wójta Gminy Jednorożec</w:t>
      </w: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 dnia 18 grudnia 2017 r.</w:t>
      </w: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A62CD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54"/>
        <w:gridCol w:w="3104"/>
        <w:gridCol w:w="1960"/>
        <w:gridCol w:w="1287"/>
        <w:gridCol w:w="1831"/>
        <w:gridCol w:w="1862"/>
        <w:gridCol w:w="1513"/>
        <w:gridCol w:w="1918"/>
      </w:tblGrid>
      <w:tr w:rsidR="00A62CD4" w:rsidTr="00A62CD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l.p.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stanowisko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Minimalne wymagania kwalifikacyjne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Kategorie</w:t>
            </w:r>
          </w:p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zaszeregowania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Wynagrodzenie</w:t>
            </w:r>
          </w:p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zasadnicze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Stawka dodatku funkcyjnego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Dodatek funkcyjny</w:t>
            </w:r>
          </w:p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maksymalna stawka (kwota w złotych)</w:t>
            </w:r>
          </w:p>
        </w:tc>
      </w:tr>
      <w:tr w:rsidR="00A62CD4" w:rsidTr="00A62C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Wykształcenie</w:t>
            </w:r>
          </w:p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oraz umiejętności</w:t>
            </w:r>
          </w:p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zawodowe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Staż pracy</w:t>
            </w:r>
          </w:p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(w latach)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62CD4" w:rsidTr="00A62CD4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stanowiska, na które stosunek pracy nawiązano na podstawie wyboru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Wójt:</w:t>
            </w:r>
          </w:p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 gminie do 15 tys. mieszkańców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maksymalnie</w:t>
            </w:r>
          </w:p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1900</w:t>
            </w:r>
          </w:p>
        </w:tc>
      </w:tr>
      <w:tr w:rsidR="00A62CD4" w:rsidTr="00A62CD4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stanowiska, na które stosunek pracy nawiązano na podstawie powołania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Skarbnik gminy:</w:t>
            </w:r>
          </w:p>
          <w:p w:rsidR="00A62CD4" w:rsidRDefault="00A62CD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 gminie do 15 tys. mieszkańców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maksymalnie</w:t>
            </w:r>
          </w:p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1760</w:t>
            </w:r>
          </w:p>
        </w:tc>
      </w:tr>
      <w:tr w:rsidR="00A62CD4" w:rsidTr="00A62CD4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Stanowiska urzędnicze kierownicze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Sekretarz gminy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XVII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2100-4900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1540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Zastępca skarbnika gminy w gminie do 15 tys. mieszkańców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 ekonomiczne lub podyplomowe ekonomiczne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1980-4500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Kierownik Urzędu Stanu Cywilnego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XVI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2000-4700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Zastępca kierownika Urzędu Stanu Cywilnego,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1940-4000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880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Kierownik referatu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1940-4000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1320</w:t>
            </w:r>
          </w:p>
        </w:tc>
      </w:tr>
      <w:tr w:rsidR="00A62CD4" w:rsidTr="00A62CD4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Stanowiska urzędnicze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Radca prawny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1940-4000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Główny specjalista do spraw legislacji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 prawnicze i aplikacja legislacyjna albo wyższe prawnicze i 4 lata pracy związanej z opracowywaniem aktów prawnych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1920-3700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Informatyk urzędu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XII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1920-3700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główny specjalista,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XII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1920-3700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główny administrator (baz danych, systemów komputerowych, zintegrowanych systemów zarządzania),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XII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1920-3700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starszy inspektor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1920-3700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Inspektor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1920-3700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Starszy specjalista, starszy informatyk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1900-3500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Podinspektor,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1880-3300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informatyk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1880-3300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Specjalista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</w:pPr>
            <w:r>
              <w:rPr>
                <w:rFonts w:ascii="Garamond" w:hAnsi="Garamond"/>
                <w:sz w:val="24"/>
                <w:szCs w:val="24"/>
              </w:rPr>
              <w:t>1880-3300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Samodzielny referent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1860-3100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Referent, kasjer, księgowy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1860-3100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Młodszy referent, młodszy księgowy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1840-2900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62CD4" w:rsidRDefault="00A62CD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Stanowiska pomocnicze i obsługi</w:t>
            </w:r>
          </w:p>
        </w:tc>
      </w:tr>
      <w:tr w:rsidR="00A62CD4" w:rsidTr="00A62CD4">
        <w:trPr>
          <w:trHeight w:val="33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1920-3700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wyższe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1900-3500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1880-3300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1860-3100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1840-2900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sekretarka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1860-3100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Kierownik magazynu,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1860-3100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starszy magazynier,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1840-2900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magazynier,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1820-2800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Pomoc administracyjna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średnie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1740-2400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Opiekun dzieci i młodzieży (w czasie przewozu do i ze szkoły)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podstawowe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1700-2200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Kierowca autobusu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1880-3300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Kierowca samochodu ciężarowego (ciągnika)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IX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1860-3100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mechanik samochodowy,</w:t>
            </w:r>
          </w:p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IX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1860-3100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Zasadnicze zawodowe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Konserwator wodociągu wiejskiego, oczyszczalni ścieków)</w:t>
            </w:r>
          </w:p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rzemieślnik wykwalifikowany,</w:t>
            </w:r>
          </w:p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ślusarz-spawacz,</w:t>
            </w:r>
          </w:p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elektryk,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Zasadnicze zawodowe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1840-2900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Kierowca samochodu osobowego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według odrębnych przepisów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1820-2800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Robotnik gospodarczy (budowlany)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podstawowe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1780-2600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Sprzątaczka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podstawowe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1740-2400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Goniec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podstawowe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1720-2300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A62CD4" w:rsidTr="00A62CD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Inkasent opłat lokalnych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Zasadnicze zawodowe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1840-2900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D4" w:rsidRDefault="00A62CD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</w:tbl>
    <w:p w:rsidR="00A62CD4" w:rsidRDefault="00A62CD4" w:rsidP="00A62CD4"/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FD3A86">
      <w:pPr>
        <w:spacing w:after="0" w:line="240" w:lineRule="auto"/>
        <w:rPr>
          <w:rFonts w:ascii="Garamond" w:hAnsi="Garamond"/>
          <w:sz w:val="20"/>
          <w:szCs w:val="20"/>
        </w:rPr>
        <w:sectPr w:rsidR="00A62CD4" w:rsidSect="00A62CD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Załącznik nr 3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</w:t>
      </w:r>
      <w:r w:rsidRPr="001769E4">
        <w:rPr>
          <w:rFonts w:ascii="Garamond" w:hAnsi="Garamond"/>
          <w:sz w:val="20"/>
          <w:szCs w:val="20"/>
        </w:rPr>
        <w:t>o Regulaminu wynagradzania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1769E4">
        <w:rPr>
          <w:rFonts w:ascii="Garamond" w:hAnsi="Garamond"/>
          <w:sz w:val="20"/>
          <w:szCs w:val="20"/>
        </w:rPr>
        <w:t>racowników Urzędu Gminy w Jednorożcu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</w:t>
      </w:r>
      <w:r w:rsidRPr="001769E4">
        <w:rPr>
          <w:rFonts w:ascii="Garamond" w:hAnsi="Garamond"/>
          <w:sz w:val="20"/>
          <w:szCs w:val="20"/>
        </w:rPr>
        <w:t xml:space="preserve">prowadzonego </w:t>
      </w:r>
      <w:r>
        <w:rPr>
          <w:rFonts w:ascii="Garamond" w:hAnsi="Garamond"/>
          <w:sz w:val="20"/>
          <w:szCs w:val="20"/>
        </w:rPr>
        <w:t>zarządzeniem Nr 88/2017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Wójta Gminy Jednorożec</w:t>
      </w:r>
    </w:p>
    <w:p w:rsidR="00FD3A86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 dnia 18 grudnia 2017 r.</w:t>
      </w:r>
    </w:p>
    <w:p w:rsidR="00FD3A86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7A50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7A5002">
        <w:rPr>
          <w:rFonts w:ascii="Garamond" w:hAnsi="Garamond"/>
          <w:sz w:val="24"/>
          <w:szCs w:val="24"/>
        </w:rPr>
        <w:t xml:space="preserve">TABELA </w:t>
      </w:r>
      <w:r>
        <w:rPr>
          <w:rFonts w:ascii="Garamond" w:hAnsi="Garamond"/>
          <w:sz w:val="24"/>
          <w:szCs w:val="24"/>
        </w:rPr>
        <w:t>STAWEK DODATKU FUNKCYJNEGO</w:t>
      </w:r>
      <w:r w:rsidRPr="007A50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DLA PRACOWNIKÓW URZĘ</w:t>
      </w:r>
      <w:r w:rsidRPr="007A5002">
        <w:rPr>
          <w:rFonts w:ascii="Garamond" w:hAnsi="Garamond"/>
          <w:sz w:val="24"/>
          <w:szCs w:val="24"/>
        </w:rPr>
        <w:t xml:space="preserve">DU GMINY W JEDNOROŻCU </w:t>
      </w:r>
    </w:p>
    <w:p w:rsidR="006D2736" w:rsidRDefault="006D2736" w:rsidP="007A50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6D2736" w:rsidRDefault="006D2736" w:rsidP="007A50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6D2736" w:rsidRDefault="006D2736" w:rsidP="007A50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5"/>
        <w:gridCol w:w="2837"/>
        <w:gridCol w:w="3002"/>
        <w:gridCol w:w="2977"/>
      </w:tblGrid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Stawka dodatku funkcyjnego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Minimalny poziom dodatku</w:t>
            </w:r>
          </w:p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(kwota w złotych)</w:t>
            </w:r>
          </w:p>
        </w:tc>
        <w:tc>
          <w:tcPr>
            <w:tcW w:w="2977" w:type="dxa"/>
          </w:tcPr>
          <w:p w:rsidR="006D2736" w:rsidRDefault="006D2736" w:rsidP="006D2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Maksymalny poziom dodatku (kwota w złotych)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330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880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550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1100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660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1320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770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1540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880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1760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1100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2200</w:t>
            </w:r>
          </w:p>
        </w:tc>
      </w:tr>
      <w:tr w:rsidR="006D2736" w:rsidTr="006D2736"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002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1375</w:t>
            </w:r>
          </w:p>
        </w:tc>
        <w:tc>
          <w:tcPr>
            <w:tcW w:w="2977" w:type="dxa"/>
          </w:tcPr>
          <w:p w:rsidR="006D2736" w:rsidRDefault="006D2736" w:rsidP="007A500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2750</w:t>
            </w:r>
          </w:p>
        </w:tc>
      </w:tr>
    </w:tbl>
    <w:p w:rsidR="006D2736" w:rsidRPr="007A5002" w:rsidRDefault="006D2736" w:rsidP="007A500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7A5002" w:rsidRDefault="007A5002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A62CD4" w:rsidRDefault="00A62CD4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>
        <w:rPr>
          <w:rFonts w:ascii="Garamond" w:hAnsi="Garamond"/>
          <w:sz w:val="20"/>
          <w:szCs w:val="20"/>
        </w:rPr>
        <w:lastRenderedPageBreak/>
        <w:t>Załącznik nr 4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</w:t>
      </w:r>
      <w:r w:rsidRPr="001769E4">
        <w:rPr>
          <w:rFonts w:ascii="Garamond" w:hAnsi="Garamond"/>
          <w:sz w:val="20"/>
          <w:szCs w:val="20"/>
        </w:rPr>
        <w:t>o Regulaminu wynagradzania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1769E4">
        <w:rPr>
          <w:rFonts w:ascii="Garamond" w:hAnsi="Garamond"/>
          <w:sz w:val="20"/>
          <w:szCs w:val="20"/>
        </w:rPr>
        <w:t>racowników Urzędu Gminy w Jednorożcu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</w:t>
      </w:r>
      <w:r w:rsidRPr="001769E4">
        <w:rPr>
          <w:rFonts w:ascii="Garamond" w:hAnsi="Garamond"/>
          <w:sz w:val="20"/>
          <w:szCs w:val="20"/>
        </w:rPr>
        <w:t xml:space="preserve">prowadzonego </w:t>
      </w:r>
      <w:r>
        <w:rPr>
          <w:rFonts w:ascii="Garamond" w:hAnsi="Garamond"/>
          <w:sz w:val="20"/>
          <w:szCs w:val="20"/>
        </w:rPr>
        <w:t>zarządzeniem Nr 88/2017</w:t>
      </w:r>
    </w:p>
    <w:p w:rsidR="00FD3A86" w:rsidRPr="001769E4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Wójta Gminy Jednorożec</w:t>
      </w:r>
    </w:p>
    <w:p w:rsidR="00FD3A86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 dnia 18 grudnia 2017 r.</w:t>
      </w:r>
    </w:p>
    <w:p w:rsidR="00FD3A86" w:rsidRDefault="00FD3A86" w:rsidP="00FD3A86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B07FAE" w:rsidRDefault="00B07FAE" w:rsidP="00B07F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07FAE" w:rsidRDefault="00B07FAE" w:rsidP="00B07F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07FAE" w:rsidRDefault="00B07FAE" w:rsidP="00B07F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07FAE" w:rsidRDefault="00B07FAE" w:rsidP="00B07F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07FAE" w:rsidRDefault="00B07FAE" w:rsidP="00B07F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72355" w:rsidRPr="00B07FAE" w:rsidRDefault="00072355" w:rsidP="00B07FAE">
      <w:pPr>
        <w:spacing w:after="0" w:line="240" w:lineRule="auto"/>
        <w:rPr>
          <w:rFonts w:ascii="Garamond" w:hAnsi="Garamond"/>
          <w:sz w:val="24"/>
          <w:szCs w:val="24"/>
        </w:rPr>
      </w:pPr>
      <w:r w:rsidRPr="00B07FAE">
        <w:rPr>
          <w:rFonts w:ascii="Garamond" w:hAnsi="Garamond"/>
          <w:sz w:val="24"/>
          <w:szCs w:val="24"/>
        </w:rPr>
        <w:t xml:space="preserve">.................................................                                           </w:t>
      </w:r>
      <w:r w:rsidR="00B07FAE">
        <w:rPr>
          <w:rFonts w:ascii="Garamond" w:hAnsi="Garamond"/>
          <w:sz w:val="24"/>
          <w:szCs w:val="24"/>
        </w:rPr>
        <w:t xml:space="preserve">           </w:t>
      </w:r>
      <w:r w:rsidRPr="00B07FAE">
        <w:rPr>
          <w:rFonts w:ascii="Garamond" w:hAnsi="Garamond"/>
          <w:sz w:val="24"/>
          <w:szCs w:val="24"/>
        </w:rPr>
        <w:t>..........................................................</w:t>
      </w:r>
    </w:p>
    <w:p w:rsidR="00072355" w:rsidRPr="00B07FAE" w:rsidRDefault="00AE4E8D" w:rsidP="00B07FA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</w:t>
      </w:r>
      <w:r w:rsidR="00072355" w:rsidRPr="00B07FAE">
        <w:rPr>
          <w:rFonts w:ascii="Garamond" w:hAnsi="Garamond"/>
          <w:sz w:val="20"/>
          <w:szCs w:val="20"/>
        </w:rPr>
        <w:t xml:space="preserve">(imię i nazwisko pracownika )                                        </w:t>
      </w:r>
      <w:r w:rsidR="00B07FAE" w:rsidRPr="00B07FAE">
        <w:rPr>
          <w:rFonts w:ascii="Garamond" w:hAnsi="Garamond"/>
          <w:sz w:val="20"/>
          <w:szCs w:val="20"/>
        </w:rPr>
        <w:t xml:space="preserve">          </w:t>
      </w:r>
      <w:r w:rsidR="00B07FAE">
        <w:rPr>
          <w:rFonts w:ascii="Garamond" w:hAnsi="Garamond"/>
          <w:sz w:val="20"/>
          <w:szCs w:val="20"/>
        </w:rPr>
        <w:t xml:space="preserve">                                     </w:t>
      </w:r>
      <w:r w:rsidR="00B07FAE" w:rsidRPr="00B07FAE">
        <w:rPr>
          <w:rFonts w:ascii="Garamond" w:hAnsi="Garamond"/>
          <w:sz w:val="20"/>
          <w:szCs w:val="20"/>
        </w:rPr>
        <w:t xml:space="preserve"> </w:t>
      </w:r>
      <w:r w:rsidR="00072355" w:rsidRPr="00B07FAE">
        <w:rPr>
          <w:rFonts w:ascii="Garamond" w:hAnsi="Garamond"/>
          <w:sz w:val="20"/>
          <w:szCs w:val="20"/>
        </w:rPr>
        <w:t>(data i miejscowość)</w:t>
      </w: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72355" w:rsidRPr="00B07FAE" w:rsidRDefault="00072355" w:rsidP="00B07FAE">
      <w:pPr>
        <w:spacing w:after="0" w:line="240" w:lineRule="auto"/>
        <w:rPr>
          <w:rFonts w:ascii="Garamond" w:hAnsi="Garamond"/>
          <w:sz w:val="24"/>
          <w:szCs w:val="24"/>
        </w:rPr>
      </w:pPr>
      <w:r w:rsidRPr="00B07FAE">
        <w:rPr>
          <w:rFonts w:ascii="Garamond" w:hAnsi="Garamond"/>
          <w:sz w:val="24"/>
          <w:szCs w:val="24"/>
        </w:rPr>
        <w:t xml:space="preserve">................................................. </w:t>
      </w:r>
    </w:p>
    <w:p w:rsidR="00072355" w:rsidRPr="00B07FAE" w:rsidRDefault="00B07FAE" w:rsidP="00B07FAE">
      <w:pPr>
        <w:spacing w:after="0" w:line="240" w:lineRule="auto"/>
        <w:rPr>
          <w:rFonts w:ascii="Garamond" w:hAnsi="Garamond"/>
          <w:sz w:val="20"/>
          <w:szCs w:val="20"/>
        </w:rPr>
      </w:pPr>
      <w:r w:rsidRPr="00B07FAE">
        <w:rPr>
          <w:rFonts w:ascii="Garamond" w:hAnsi="Garamond"/>
          <w:sz w:val="20"/>
          <w:szCs w:val="20"/>
        </w:rPr>
        <w:t xml:space="preserve">        </w:t>
      </w:r>
      <w:r w:rsidR="00AE4E8D">
        <w:rPr>
          <w:rFonts w:ascii="Garamond" w:hAnsi="Garamond"/>
          <w:sz w:val="20"/>
          <w:szCs w:val="20"/>
        </w:rPr>
        <w:t xml:space="preserve">       </w:t>
      </w:r>
      <w:r w:rsidRPr="00B07FAE">
        <w:rPr>
          <w:rFonts w:ascii="Garamond" w:hAnsi="Garamond"/>
          <w:sz w:val="20"/>
          <w:szCs w:val="20"/>
        </w:rPr>
        <w:t>(</w:t>
      </w:r>
      <w:r w:rsidR="00072355" w:rsidRPr="00B07FAE">
        <w:rPr>
          <w:rFonts w:ascii="Garamond" w:hAnsi="Garamond"/>
          <w:sz w:val="20"/>
          <w:szCs w:val="20"/>
        </w:rPr>
        <w:t>stanowisko)</w:t>
      </w:r>
    </w:p>
    <w:p w:rsidR="00B07FAE" w:rsidRDefault="00B07FAE" w:rsidP="00B07F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4E8D" w:rsidRPr="00B07FAE" w:rsidRDefault="00AE4E8D" w:rsidP="00AE4E8D">
      <w:pPr>
        <w:spacing w:after="0" w:line="240" w:lineRule="auto"/>
        <w:rPr>
          <w:rFonts w:ascii="Garamond" w:hAnsi="Garamond"/>
          <w:sz w:val="24"/>
          <w:szCs w:val="24"/>
        </w:rPr>
      </w:pPr>
      <w:r w:rsidRPr="00B07FAE">
        <w:rPr>
          <w:rFonts w:ascii="Garamond" w:hAnsi="Garamond"/>
          <w:sz w:val="24"/>
          <w:szCs w:val="24"/>
        </w:rPr>
        <w:t>.............................................</w:t>
      </w:r>
      <w:r>
        <w:rPr>
          <w:rFonts w:ascii="Garamond" w:hAnsi="Garamond"/>
          <w:sz w:val="24"/>
          <w:szCs w:val="24"/>
        </w:rPr>
        <w:t>...................................</w:t>
      </w:r>
      <w:r w:rsidRPr="00B07FAE">
        <w:rPr>
          <w:rFonts w:ascii="Garamond" w:hAnsi="Garamond"/>
          <w:sz w:val="24"/>
          <w:szCs w:val="24"/>
        </w:rPr>
        <w:t xml:space="preserve">.... </w:t>
      </w:r>
    </w:p>
    <w:p w:rsidR="00072355" w:rsidRPr="00B07FAE" w:rsidRDefault="00072355" w:rsidP="00B07FAE">
      <w:pPr>
        <w:spacing w:after="0" w:line="240" w:lineRule="auto"/>
        <w:rPr>
          <w:rFonts w:ascii="Garamond" w:hAnsi="Garamond"/>
          <w:sz w:val="20"/>
          <w:szCs w:val="20"/>
        </w:rPr>
      </w:pPr>
      <w:r w:rsidRPr="00B07FAE">
        <w:rPr>
          <w:rFonts w:ascii="Garamond" w:hAnsi="Garamond"/>
          <w:sz w:val="20"/>
          <w:szCs w:val="20"/>
        </w:rPr>
        <w:t xml:space="preserve">          (adres pracownika)</w:t>
      </w:r>
    </w:p>
    <w:p w:rsidR="00072355" w:rsidRPr="00B07FAE" w:rsidRDefault="00072355" w:rsidP="0007235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072355" w:rsidRPr="00B07FAE" w:rsidRDefault="00072355" w:rsidP="00B07FA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07FAE">
        <w:rPr>
          <w:rFonts w:ascii="Garamond" w:hAnsi="Garamond"/>
          <w:b/>
          <w:sz w:val="28"/>
          <w:szCs w:val="28"/>
        </w:rPr>
        <w:t>Oświadczenie pracownika</w:t>
      </w:r>
    </w:p>
    <w:p w:rsidR="00072355" w:rsidRPr="00B07FAE" w:rsidRDefault="00072355" w:rsidP="00B07FAE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B07FAE">
        <w:rPr>
          <w:rFonts w:ascii="Garamond" w:hAnsi="Garamond"/>
          <w:b/>
          <w:sz w:val="28"/>
          <w:szCs w:val="28"/>
        </w:rPr>
        <w:t xml:space="preserve">o zapoznaniu się z Regulaminem Wynagradzania w </w:t>
      </w:r>
      <w:r w:rsidR="00B07FAE" w:rsidRPr="00B07FAE">
        <w:rPr>
          <w:rFonts w:ascii="Garamond" w:hAnsi="Garamond"/>
          <w:b/>
          <w:sz w:val="28"/>
          <w:szCs w:val="28"/>
        </w:rPr>
        <w:t xml:space="preserve">Urzędzie Gminy </w:t>
      </w:r>
      <w:r w:rsidR="00B07FAE">
        <w:rPr>
          <w:rFonts w:ascii="Garamond" w:hAnsi="Garamond"/>
          <w:b/>
          <w:sz w:val="28"/>
          <w:szCs w:val="28"/>
        </w:rPr>
        <w:t xml:space="preserve">           </w:t>
      </w:r>
      <w:r w:rsidR="00B07FAE" w:rsidRPr="00B07FAE">
        <w:rPr>
          <w:rFonts w:ascii="Garamond" w:hAnsi="Garamond"/>
          <w:b/>
          <w:sz w:val="28"/>
          <w:szCs w:val="28"/>
        </w:rPr>
        <w:t>w Jednorożcu</w:t>
      </w:r>
    </w:p>
    <w:p w:rsidR="00072355" w:rsidRPr="00B07FAE" w:rsidRDefault="00072355" w:rsidP="00B07FAE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:rsidR="00B07FAE" w:rsidRDefault="00B07FAE" w:rsidP="00B07FA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B07FAE" w:rsidRDefault="00B07FAE" w:rsidP="00B07FA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:rsidR="00072355" w:rsidRPr="00B07FAE" w:rsidRDefault="00B07FAE" w:rsidP="00B07FA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B07FAE">
        <w:rPr>
          <w:rFonts w:ascii="Garamond" w:hAnsi="Garamond"/>
          <w:sz w:val="28"/>
          <w:szCs w:val="28"/>
        </w:rPr>
        <w:t>Oświadczam, że zostałam(em) zapoznana(y) z treścią regulaminu wynagradzania obowiązującego u pracodawcy.</w:t>
      </w:r>
    </w:p>
    <w:p w:rsidR="00072355" w:rsidRDefault="00072355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B07FAE" w:rsidRDefault="00B07FAE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B07FAE" w:rsidRPr="00072355" w:rsidRDefault="00B07FAE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Pr="00072355" w:rsidRDefault="00072355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072355">
        <w:rPr>
          <w:rFonts w:ascii="Garamond" w:hAnsi="Garamond"/>
          <w:sz w:val="20"/>
          <w:szCs w:val="20"/>
        </w:rPr>
        <w:t>......................................................</w:t>
      </w:r>
    </w:p>
    <w:p w:rsidR="00072355" w:rsidRPr="00072355" w:rsidRDefault="00072355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072355">
        <w:rPr>
          <w:rFonts w:ascii="Garamond" w:hAnsi="Garamond"/>
          <w:sz w:val="20"/>
          <w:szCs w:val="20"/>
        </w:rPr>
        <w:t xml:space="preserve">  (odręczny podpis pracownika)</w:t>
      </w:r>
    </w:p>
    <w:p w:rsidR="00072355" w:rsidRPr="00072355" w:rsidRDefault="00072355" w:rsidP="00072355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p w:rsidR="00072355" w:rsidRPr="001769E4" w:rsidRDefault="00072355" w:rsidP="001769E4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072355" w:rsidRPr="001769E4" w:rsidSect="00A62C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9F" w:rsidRDefault="00DC1C9F" w:rsidP="00FF2BE0">
      <w:pPr>
        <w:spacing w:after="0" w:line="240" w:lineRule="auto"/>
      </w:pPr>
      <w:r>
        <w:separator/>
      </w:r>
    </w:p>
  </w:endnote>
  <w:endnote w:type="continuationSeparator" w:id="0">
    <w:p w:rsidR="00DC1C9F" w:rsidRDefault="00DC1C9F" w:rsidP="00FF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5D" w:rsidRPr="0042348C" w:rsidRDefault="00B5035D">
    <w:pPr>
      <w:pStyle w:val="Stopka"/>
      <w:jc w:val="center"/>
      <w:rPr>
        <w:rFonts w:ascii="Garamond" w:hAnsi="Garamond"/>
      </w:rPr>
    </w:pPr>
  </w:p>
  <w:p w:rsidR="00B5035D" w:rsidRDefault="00B503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9F" w:rsidRDefault="00DC1C9F" w:rsidP="00FF2BE0">
      <w:pPr>
        <w:spacing w:after="0" w:line="240" w:lineRule="auto"/>
      </w:pPr>
      <w:r>
        <w:separator/>
      </w:r>
    </w:p>
  </w:footnote>
  <w:footnote w:type="continuationSeparator" w:id="0">
    <w:p w:rsidR="00DC1C9F" w:rsidRDefault="00DC1C9F" w:rsidP="00FF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35D" w:rsidRDefault="00B5035D">
    <w:pPr>
      <w:pStyle w:val="Nagwek"/>
    </w:pPr>
    <w:r w:rsidRPr="00FF2BE0">
      <w:rPr>
        <w:rFonts w:ascii="Garamond" w:hAnsi="Garamond"/>
      </w:rPr>
      <w:ptab w:relativeTo="margin" w:alignment="center" w:leader="none"/>
    </w:r>
    <w:r w:rsidRPr="00FF2BE0">
      <w:rPr>
        <w:rFonts w:ascii="Garamond" w:hAnsi="Garamond"/>
      </w:rPr>
      <w:t>Regulamin wynagradzania pracowników Urzędu Gminy w Jednorożcu</w:t>
    </w:r>
    <w:r w:rsidRPr="00FF2BE0">
      <w:rPr>
        <w:rFonts w:ascii="Garamond" w:hAnsi="Garamond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3EF"/>
    <w:multiLevelType w:val="hybridMultilevel"/>
    <w:tmpl w:val="9C027998"/>
    <w:lvl w:ilvl="0" w:tplc="7DF487F8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89F61C3"/>
    <w:multiLevelType w:val="hybridMultilevel"/>
    <w:tmpl w:val="7190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7E55"/>
    <w:multiLevelType w:val="hybridMultilevel"/>
    <w:tmpl w:val="DA660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C6864"/>
    <w:multiLevelType w:val="hybridMultilevel"/>
    <w:tmpl w:val="16145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80E3D"/>
    <w:multiLevelType w:val="hybridMultilevel"/>
    <w:tmpl w:val="74EC2242"/>
    <w:lvl w:ilvl="0" w:tplc="BC7EA7D0">
      <w:start w:val="3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C4F57A1"/>
    <w:multiLevelType w:val="hybridMultilevel"/>
    <w:tmpl w:val="E9EA3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111D9B"/>
    <w:multiLevelType w:val="hybridMultilevel"/>
    <w:tmpl w:val="D3E46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C6C49"/>
    <w:multiLevelType w:val="hybridMultilevel"/>
    <w:tmpl w:val="0FF20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C79E7"/>
    <w:multiLevelType w:val="hybridMultilevel"/>
    <w:tmpl w:val="A64C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6BB4"/>
    <w:multiLevelType w:val="hybridMultilevel"/>
    <w:tmpl w:val="3236D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05F4"/>
    <w:multiLevelType w:val="hybridMultilevel"/>
    <w:tmpl w:val="A59A70D6"/>
    <w:lvl w:ilvl="0" w:tplc="14FC83C6">
      <w:start w:val="4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1CF35A81"/>
    <w:multiLevelType w:val="hybridMultilevel"/>
    <w:tmpl w:val="BEA65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406"/>
    <w:multiLevelType w:val="hybridMultilevel"/>
    <w:tmpl w:val="1FCEA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F3236"/>
    <w:multiLevelType w:val="hybridMultilevel"/>
    <w:tmpl w:val="56FA0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AA1"/>
    <w:multiLevelType w:val="hybridMultilevel"/>
    <w:tmpl w:val="3B384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1778C"/>
    <w:multiLevelType w:val="hybridMultilevel"/>
    <w:tmpl w:val="8C88D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F69F1"/>
    <w:multiLevelType w:val="hybridMultilevel"/>
    <w:tmpl w:val="3DCE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10A04"/>
    <w:multiLevelType w:val="hybridMultilevel"/>
    <w:tmpl w:val="CADE4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01631"/>
    <w:multiLevelType w:val="hybridMultilevel"/>
    <w:tmpl w:val="0E0E8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298765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6381D"/>
    <w:multiLevelType w:val="hybridMultilevel"/>
    <w:tmpl w:val="FDE011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846D9"/>
    <w:multiLevelType w:val="hybridMultilevel"/>
    <w:tmpl w:val="915C1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93690"/>
    <w:multiLevelType w:val="hybridMultilevel"/>
    <w:tmpl w:val="CD9EA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845E0"/>
    <w:multiLevelType w:val="hybridMultilevel"/>
    <w:tmpl w:val="BA82B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F397A"/>
    <w:multiLevelType w:val="hybridMultilevel"/>
    <w:tmpl w:val="61AED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47FCD"/>
    <w:multiLevelType w:val="hybridMultilevel"/>
    <w:tmpl w:val="4E023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47B15"/>
    <w:multiLevelType w:val="hybridMultilevel"/>
    <w:tmpl w:val="781AE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D109B"/>
    <w:multiLevelType w:val="hybridMultilevel"/>
    <w:tmpl w:val="5790880A"/>
    <w:lvl w:ilvl="0" w:tplc="CDBA01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97F7471"/>
    <w:multiLevelType w:val="hybridMultilevel"/>
    <w:tmpl w:val="B710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71B69"/>
    <w:multiLevelType w:val="hybridMultilevel"/>
    <w:tmpl w:val="6260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60849"/>
    <w:multiLevelType w:val="hybridMultilevel"/>
    <w:tmpl w:val="56821572"/>
    <w:lvl w:ilvl="0" w:tplc="251AB0FC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8020B"/>
    <w:multiLevelType w:val="hybridMultilevel"/>
    <w:tmpl w:val="2A345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55E34"/>
    <w:multiLevelType w:val="hybridMultilevel"/>
    <w:tmpl w:val="6EB46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96BC9"/>
    <w:multiLevelType w:val="hybridMultilevel"/>
    <w:tmpl w:val="5A7E1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3"/>
  </w:num>
  <w:num w:numId="5">
    <w:abstractNumId w:val="1"/>
  </w:num>
  <w:num w:numId="6">
    <w:abstractNumId w:val="32"/>
  </w:num>
  <w:num w:numId="7">
    <w:abstractNumId w:val="8"/>
  </w:num>
  <w:num w:numId="8">
    <w:abstractNumId w:val="26"/>
  </w:num>
  <w:num w:numId="9">
    <w:abstractNumId w:val="3"/>
  </w:num>
  <w:num w:numId="10">
    <w:abstractNumId w:val="15"/>
  </w:num>
  <w:num w:numId="11">
    <w:abstractNumId w:val="21"/>
  </w:num>
  <w:num w:numId="12">
    <w:abstractNumId w:val="23"/>
  </w:num>
  <w:num w:numId="13">
    <w:abstractNumId w:val="12"/>
  </w:num>
  <w:num w:numId="14">
    <w:abstractNumId w:val="20"/>
  </w:num>
  <w:num w:numId="15">
    <w:abstractNumId w:val="28"/>
  </w:num>
  <w:num w:numId="16">
    <w:abstractNumId w:val="17"/>
  </w:num>
  <w:num w:numId="17">
    <w:abstractNumId w:val="9"/>
  </w:num>
  <w:num w:numId="18">
    <w:abstractNumId w:val="2"/>
  </w:num>
  <w:num w:numId="19">
    <w:abstractNumId w:val="16"/>
  </w:num>
  <w:num w:numId="20">
    <w:abstractNumId w:val="24"/>
  </w:num>
  <w:num w:numId="21">
    <w:abstractNumId w:val="19"/>
  </w:num>
  <w:num w:numId="22">
    <w:abstractNumId w:val="25"/>
  </w:num>
  <w:num w:numId="23">
    <w:abstractNumId w:val="27"/>
  </w:num>
  <w:num w:numId="24">
    <w:abstractNumId w:val="11"/>
  </w:num>
  <w:num w:numId="25">
    <w:abstractNumId w:val="31"/>
  </w:num>
  <w:num w:numId="26">
    <w:abstractNumId w:val="5"/>
  </w:num>
  <w:num w:numId="27">
    <w:abstractNumId w:val="22"/>
  </w:num>
  <w:num w:numId="28">
    <w:abstractNumId w:val="30"/>
  </w:num>
  <w:num w:numId="29">
    <w:abstractNumId w:val="7"/>
  </w:num>
  <w:num w:numId="30">
    <w:abstractNumId w:val="29"/>
  </w:num>
  <w:num w:numId="31">
    <w:abstractNumId w:val="10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86"/>
    <w:rsid w:val="0003665E"/>
    <w:rsid w:val="00072355"/>
    <w:rsid w:val="00093E1E"/>
    <w:rsid w:val="000E45A8"/>
    <w:rsid w:val="00110469"/>
    <w:rsid w:val="00114C02"/>
    <w:rsid w:val="00121E3F"/>
    <w:rsid w:val="0014219D"/>
    <w:rsid w:val="0015401D"/>
    <w:rsid w:val="001769E4"/>
    <w:rsid w:val="001B0442"/>
    <w:rsid w:val="001F7E8D"/>
    <w:rsid w:val="00220B9D"/>
    <w:rsid w:val="00221E69"/>
    <w:rsid w:val="002422DF"/>
    <w:rsid w:val="00283EA3"/>
    <w:rsid w:val="0029313C"/>
    <w:rsid w:val="002B46DA"/>
    <w:rsid w:val="002D559D"/>
    <w:rsid w:val="0031787F"/>
    <w:rsid w:val="0036587D"/>
    <w:rsid w:val="00367B86"/>
    <w:rsid w:val="003810B4"/>
    <w:rsid w:val="00383798"/>
    <w:rsid w:val="003E3C8C"/>
    <w:rsid w:val="003F182F"/>
    <w:rsid w:val="00400837"/>
    <w:rsid w:val="0042348C"/>
    <w:rsid w:val="00442C18"/>
    <w:rsid w:val="00446979"/>
    <w:rsid w:val="00453B4D"/>
    <w:rsid w:val="00464E2E"/>
    <w:rsid w:val="00492D9A"/>
    <w:rsid w:val="00526A85"/>
    <w:rsid w:val="005804D7"/>
    <w:rsid w:val="00593B8D"/>
    <w:rsid w:val="005B3EAC"/>
    <w:rsid w:val="005C632E"/>
    <w:rsid w:val="006116C6"/>
    <w:rsid w:val="0062041E"/>
    <w:rsid w:val="00662D2F"/>
    <w:rsid w:val="00662F89"/>
    <w:rsid w:val="00683723"/>
    <w:rsid w:val="006D2736"/>
    <w:rsid w:val="006D44A4"/>
    <w:rsid w:val="0073208C"/>
    <w:rsid w:val="00743586"/>
    <w:rsid w:val="0078410D"/>
    <w:rsid w:val="007A5002"/>
    <w:rsid w:val="00816457"/>
    <w:rsid w:val="008215DC"/>
    <w:rsid w:val="00870ACF"/>
    <w:rsid w:val="00891B05"/>
    <w:rsid w:val="00897D9D"/>
    <w:rsid w:val="008C3E3B"/>
    <w:rsid w:val="008F1F03"/>
    <w:rsid w:val="008F529E"/>
    <w:rsid w:val="008F6431"/>
    <w:rsid w:val="00960E12"/>
    <w:rsid w:val="009A3B10"/>
    <w:rsid w:val="009B78FD"/>
    <w:rsid w:val="009E6909"/>
    <w:rsid w:val="00A31CAE"/>
    <w:rsid w:val="00A34B47"/>
    <w:rsid w:val="00A52472"/>
    <w:rsid w:val="00A62CD4"/>
    <w:rsid w:val="00AE4E8D"/>
    <w:rsid w:val="00B00F0E"/>
    <w:rsid w:val="00B07705"/>
    <w:rsid w:val="00B07FAE"/>
    <w:rsid w:val="00B470EA"/>
    <w:rsid w:val="00B5035D"/>
    <w:rsid w:val="00B51AD4"/>
    <w:rsid w:val="00B605E3"/>
    <w:rsid w:val="00B6120C"/>
    <w:rsid w:val="00B904FB"/>
    <w:rsid w:val="00BA6D4B"/>
    <w:rsid w:val="00BC1E82"/>
    <w:rsid w:val="00CE07F5"/>
    <w:rsid w:val="00D23B15"/>
    <w:rsid w:val="00D67071"/>
    <w:rsid w:val="00DB6775"/>
    <w:rsid w:val="00DC1C9F"/>
    <w:rsid w:val="00DF3254"/>
    <w:rsid w:val="00E314F7"/>
    <w:rsid w:val="00E54D09"/>
    <w:rsid w:val="00E93BC5"/>
    <w:rsid w:val="00EE0862"/>
    <w:rsid w:val="00F448D7"/>
    <w:rsid w:val="00F7342C"/>
    <w:rsid w:val="00F91691"/>
    <w:rsid w:val="00FC0B37"/>
    <w:rsid w:val="00FC611F"/>
    <w:rsid w:val="00FD14E7"/>
    <w:rsid w:val="00FD3A86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D7E5"/>
  <w15:docId w15:val="{85FC755E-E3B1-4AB3-8552-9581A6C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BE0"/>
  </w:style>
  <w:style w:type="paragraph" w:styleId="Stopka">
    <w:name w:val="footer"/>
    <w:basedOn w:val="Normalny"/>
    <w:link w:val="StopkaZnak"/>
    <w:uiPriority w:val="99"/>
    <w:unhideWhenUsed/>
    <w:rsid w:val="00FF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BE0"/>
  </w:style>
  <w:style w:type="paragraph" w:styleId="Akapitzlist">
    <w:name w:val="List Paragraph"/>
    <w:basedOn w:val="Normalny"/>
    <w:uiPriority w:val="34"/>
    <w:qFormat/>
    <w:rsid w:val="00FF2BE0"/>
    <w:pPr>
      <w:ind w:left="720"/>
      <w:contextualSpacing/>
    </w:pPr>
  </w:style>
  <w:style w:type="table" w:styleId="Tabela-Siatka">
    <w:name w:val="Table Grid"/>
    <w:basedOn w:val="Standardowy"/>
    <w:uiPriority w:val="39"/>
    <w:rsid w:val="0017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E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B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3510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2</cp:revision>
  <cp:lastPrinted>2017-12-07T12:33:00Z</cp:lastPrinted>
  <dcterms:created xsi:type="dcterms:W3CDTF">2017-12-19T12:30:00Z</dcterms:created>
  <dcterms:modified xsi:type="dcterms:W3CDTF">2017-12-19T12:30:00Z</dcterms:modified>
</cp:coreProperties>
</file>