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C7" w:rsidRPr="00B8257F" w:rsidRDefault="00B8257F" w:rsidP="00B82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7F">
        <w:rPr>
          <w:rFonts w:ascii="Times New Roman" w:hAnsi="Times New Roman" w:cs="Times New Roman"/>
          <w:b/>
          <w:sz w:val="24"/>
          <w:szCs w:val="24"/>
        </w:rPr>
        <w:t>Uchwała Nr XLI/225/2018</w:t>
      </w:r>
    </w:p>
    <w:p w:rsidR="00D558C7" w:rsidRPr="00B8257F" w:rsidRDefault="00D558C7" w:rsidP="00B82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7F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D558C7" w:rsidRPr="00B8257F" w:rsidRDefault="00D558C7" w:rsidP="00B82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7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8257F" w:rsidRPr="00B8257F">
        <w:rPr>
          <w:rFonts w:ascii="Times New Roman" w:hAnsi="Times New Roman" w:cs="Times New Roman"/>
          <w:b/>
          <w:sz w:val="24"/>
          <w:szCs w:val="24"/>
        </w:rPr>
        <w:t>15 czerwca 2018 r.</w:t>
      </w:r>
    </w:p>
    <w:p w:rsidR="00D558C7" w:rsidRPr="00B8257F" w:rsidRDefault="00D558C7" w:rsidP="00D558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257F" w:rsidRPr="00B8257F" w:rsidRDefault="00702695" w:rsidP="000F5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57F">
        <w:rPr>
          <w:rFonts w:ascii="Times New Roman" w:hAnsi="Times New Roman" w:cs="Times New Roman"/>
          <w:b/>
          <w:sz w:val="24"/>
          <w:szCs w:val="24"/>
        </w:rPr>
        <w:t>w  sprawie  zasad  udzielania  i  rozmiaru  zniżek  tygodniowego,  obowiązkowego  wymiaru godzin  zajęć  nauczycielom,  którym  powierzono  stanowisko  kierownicze  oraz</w:t>
      </w:r>
      <w:r w:rsidR="00E0200C" w:rsidRPr="00B82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57F">
        <w:rPr>
          <w:rFonts w:ascii="Times New Roman" w:hAnsi="Times New Roman" w:cs="Times New Roman"/>
          <w:b/>
          <w:sz w:val="24"/>
          <w:szCs w:val="24"/>
        </w:rPr>
        <w:t xml:space="preserve">w  sprawie określenia  tygodniowego  obowiązkowego  wymiaru  godzin  zajęć  niektórych  nauczycieli, obowiązujących w przedszkolach, szkołach i placówkach oświatowych prowadzonych przez Gminę Jednorożec </w:t>
      </w:r>
    </w:p>
    <w:p w:rsidR="00B8257F" w:rsidRPr="00B8257F" w:rsidRDefault="00B8257F" w:rsidP="000F5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C7" w:rsidRPr="00B8257F" w:rsidRDefault="000F5A5D" w:rsidP="000F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Na podstawie art. 42</w:t>
      </w:r>
      <w:r w:rsidR="00C3599A" w:rsidRPr="00B8257F">
        <w:rPr>
          <w:rFonts w:ascii="Times New Roman" w:hAnsi="Times New Roman" w:cs="Times New Roman"/>
          <w:sz w:val="24"/>
          <w:szCs w:val="24"/>
        </w:rPr>
        <w:t xml:space="preserve"> ust. 7 pkt</w:t>
      </w:r>
      <w:r w:rsidR="00702695" w:rsidRPr="00B8257F">
        <w:rPr>
          <w:rFonts w:ascii="Times New Roman" w:hAnsi="Times New Roman" w:cs="Times New Roman"/>
          <w:sz w:val="24"/>
          <w:szCs w:val="24"/>
        </w:rPr>
        <w:t xml:space="preserve"> 2 i</w:t>
      </w:r>
      <w:r w:rsidR="00B8257F"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="00C3599A" w:rsidRPr="00B8257F">
        <w:rPr>
          <w:rFonts w:ascii="Times New Roman" w:hAnsi="Times New Roman" w:cs="Times New Roman"/>
          <w:sz w:val="24"/>
          <w:szCs w:val="24"/>
        </w:rPr>
        <w:t>3</w:t>
      </w:r>
      <w:r w:rsidR="008479AA"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Pr="00B8257F">
        <w:rPr>
          <w:rFonts w:ascii="Times New Roman" w:hAnsi="Times New Roman" w:cs="Times New Roman"/>
          <w:sz w:val="24"/>
          <w:szCs w:val="24"/>
        </w:rPr>
        <w:t xml:space="preserve"> ustawy z dnia 26 stycznia 1982 r. – Karta Nauczyciel</w:t>
      </w:r>
      <w:r w:rsidR="00B8257F" w:rsidRPr="00B8257F">
        <w:rPr>
          <w:rFonts w:ascii="Times New Roman" w:hAnsi="Times New Roman" w:cs="Times New Roman"/>
          <w:sz w:val="24"/>
          <w:szCs w:val="24"/>
        </w:rPr>
        <w:t>a (Dz. U. z 2018 r. poz. 967</w:t>
      </w:r>
      <w:r w:rsidR="00F34FAE" w:rsidRPr="00B8257F">
        <w:rPr>
          <w:rFonts w:ascii="Times New Roman" w:hAnsi="Times New Roman" w:cs="Times New Roman"/>
          <w:sz w:val="24"/>
          <w:szCs w:val="24"/>
        </w:rPr>
        <w:t>)</w:t>
      </w:r>
      <w:r w:rsidR="008479AA"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="00D558C7" w:rsidRPr="00B8257F">
        <w:rPr>
          <w:rFonts w:ascii="Times New Roman" w:hAnsi="Times New Roman" w:cs="Times New Roman"/>
          <w:sz w:val="24"/>
          <w:szCs w:val="24"/>
        </w:rPr>
        <w:t>Rada Gminy Jednorożec uchwala co następuje:</w:t>
      </w:r>
    </w:p>
    <w:p w:rsidR="00E0200C" w:rsidRPr="00B8257F" w:rsidRDefault="00E0200C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5D" w:rsidRPr="00B8257F" w:rsidRDefault="000F5A5D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 xml:space="preserve">§ 1. Nauczycielom którym powierzono stanowiska kierownicze w szkołach dla których organem prowadzącym jest Gmina </w:t>
      </w:r>
      <w:r w:rsidR="00B75489" w:rsidRPr="00B8257F">
        <w:rPr>
          <w:rFonts w:ascii="Times New Roman" w:hAnsi="Times New Roman" w:cs="Times New Roman"/>
          <w:sz w:val="24"/>
          <w:szCs w:val="24"/>
        </w:rPr>
        <w:t>Jednorożec</w:t>
      </w:r>
      <w:r w:rsidRPr="00B8257F">
        <w:rPr>
          <w:rFonts w:ascii="Times New Roman" w:hAnsi="Times New Roman" w:cs="Times New Roman"/>
          <w:sz w:val="24"/>
          <w:szCs w:val="24"/>
        </w:rPr>
        <w:t xml:space="preserve"> obniża się tygodniowy obowiązkowy wymiar zajęć dydaktycznych, wychowawczych, opiekuńczych określony w art. 42 ust 3 ustawy z dnia 26 stycznia 1982 r. Karta Nauczyciela </w:t>
      </w:r>
      <w:r w:rsidR="00702695" w:rsidRPr="00B8257F">
        <w:rPr>
          <w:rFonts w:ascii="Times New Roman" w:hAnsi="Times New Roman" w:cs="Times New Roman"/>
          <w:sz w:val="24"/>
          <w:szCs w:val="24"/>
        </w:rPr>
        <w:t>do liczby godzin zajęć określonych w tabel</w:t>
      </w:r>
      <w:r w:rsidRPr="00B8257F">
        <w:rPr>
          <w:rFonts w:ascii="Times New Roman" w:hAnsi="Times New Roman" w:cs="Times New Roman"/>
          <w:sz w:val="24"/>
          <w:szCs w:val="24"/>
        </w:rPr>
        <w:t>i:</w:t>
      </w:r>
    </w:p>
    <w:p w:rsidR="000F5A5D" w:rsidRPr="00B8257F" w:rsidRDefault="000F5A5D" w:rsidP="00916C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676"/>
        <w:gridCol w:w="4557"/>
      </w:tblGrid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b/>
                <w:sz w:val="24"/>
                <w:szCs w:val="24"/>
              </w:rPr>
              <w:t>Stanowisko kierownicze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b/>
                <w:sz w:val="24"/>
                <w:szCs w:val="24"/>
              </w:rPr>
              <w:t>Tygodniowa liczba godzin obowiązkowego</w:t>
            </w:r>
          </w:p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b/>
                <w:sz w:val="24"/>
                <w:szCs w:val="24"/>
              </w:rPr>
              <w:t>wymiaru zajęć</w:t>
            </w: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B75489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do 4 oddziałów 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5241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5A5D" w:rsidRPr="00B8257F" w:rsidRDefault="00635241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  <w:r w:rsidR="000F5A5D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oddziałów 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241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5A5D" w:rsidRPr="00B8257F" w:rsidRDefault="00635241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  <w:r w:rsidR="000F5A5D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oddziałów 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241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5A5D" w:rsidRPr="00B8257F" w:rsidRDefault="00635241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5A5D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i więcej oddziałów 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241" w:rsidRPr="00B8257F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B75489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Wicedyrektor szkoły</w:t>
            </w:r>
          </w:p>
        </w:tc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5D" w:rsidRPr="00B8257F" w:rsidTr="00635241">
        <w:trPr>
          <w:jc w:val="center"/>
        </w:trPr>
        <w:tc>
          <w:tcPr>
            <w:tcW w:w="0" w:type="auto"/>
          </w:tcPr>
          <w:p w:rsidR="000F5A5D" w:rsidRPr="00B8257F" w:rsidRDefault="000F5A5D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5A5D" w:rsidRPr="00B8257F" w:rsidRDefault="00635241" w:rsidP="00916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od 12 oddziałów</w:t>
            </w:r>
          </w:p>
        </w:tc>
        <w:tc>
          <w:tcPr>
            <w:tcW w:w="0" w:type="auto"/>
          </w:tcPr>
          <w:p w:rsidR="000F5A5D" w:rsidRPr="00B8257F" w:rsidRDefault="00635241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6 godzin</w:t>
            </w:r>
          </w:p>
        </w:tc>
      </w:tr>
    </w:tbl>
    <w:p w:rsidR="000F5A5D" w:rsidRPr="00B8257F" w:rsidRDefault="000F5A5D" w:rsidP="00916C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2E9E" w:rsidRPr="00B8257F" w:rsidRDefault="00982E9E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§ 2. 1. Do nauczyciela pełniącego obowiązki kierownicze w zastępstwie nauczyciela, któremu powierzono stanowisko kierownicze, wymiar zajęć ustalony zgodnie z § 1 stosuje się odpowiednio.</w:t>
      </w:r>
    </w:p>
    <w:p w:rsidR="00982E9E" w:rsidRPr="00B8257F" w:rsidRDefault="00982E9E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2. Ustalony zgodnie z ust. 1 tygodniowy wymiar zajęć obowiązuje od pierwszego dnia miesiąca następującego po miesiącu, w którym powierzono nauczycielowi zastępstwo.</w:t>
      </w:r>
    </w:p>
    <w:p w:rsidR="00D558C7" w:rsidRPr="00B8257F" w:rsidRDefault="00AB2C87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§ 3</w:t>
      </w:r>
      <w:r w:rsidR="00982E9E" w:rsidRPr="00B8257F">
        <w:rPr>
          <w:rFonts w:ascii="Times New Roman" w:hAnsi="Times New Roman" w:cs="Times New Roman"/>
          <w:sz w:val="24"/>
          <w:szCs w:val="24"/>
        </w:rPr>
        <w:t>. Tygodniowy obowiązkowy wymiar godzin zajęć dydaktycznych, wychowawczych i opiekuńczych prowadzonych bezpośrednio z uczniami lub wychowankami albo na ich rzecz prowadzonych przez nauczycieli nie wymienionych w art. 42 ust 3 ustawy z dnia 26 stycznia 1982 r. Karta Nauczyciela zatrudnionych w szkołach dla których organem prowadzącym jest Gmina Jednorożec ustala się według poniższej tabeli:</w:t>
      </w:r>
    </w:p>
    <w:p w:rsidR="00916C1C" w:rsidRPr="00B8257F" w:rsidRDefault="00916C1C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58C7" w:rsidRPr="00B8257F" w:rsidTr="00D558C7">
        <w:tc>
          <w:tcPr>
            <w:tcW w:w="4531" w:type="dxa"/>
          </w:tcPr>
          <w:p w:rsidR="00D558C7" w:rsidRPr="00B8257F" w:rsidRDefault="00D558C7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4531" w:type="dxa"/>
          </w:tcPr>
          <w:p w:rsidR="00D558C7" w:rsidRPr="00B8257F" w:rsidRDefault="00D558C7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b/>
                <w:sz w:val="24"/>
                <w:szCs w:val="24"/>
              </w:rPr>
              <w:t>Tygodniowy wymiar zajęć</w:t>
            </w:r>
          </w:p>
        </w:tc>
      </w:tr>
      <w:tr w:rsidR="00D558C7" w:rsidRPr="00B8257F" w:rsidTr="00D558C7">
        <w:tc>
          <w:tcPr>
            <w:tcW w:w="4531" w:type="dxa"/>
          </w:tcPr>
          <w:p w:rsidR="00D558C7" w:rsidRPr="00B8257F" w:rsidRDefault="00982E9E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4531" w:type="dxa"/>
          </w:tcPr>
          <w:p w:rsidR="00D558C7" w:rsidRPr="00B8257F" w:rsidRDefault="00D558C7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58C7" w:rsidRPr="00B8257F" w:rsidTr="00D558C7">
        <w:tc>
          <w:tcPr>
            <w:tcW w:w="4531" w:type="dxa"/>
          </w:tcPr>
          <w:p w:rsidR="00D558C7" w:rsidRPr="00B8257F" w:rsidRDefault="00982E9E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4531" w:type="dxa"/>
          </w:tcPr>
          <w:p w:rsidR="00D558C7" w:rsidRPr="00B8257F" w:rsidRDefault="00D558C7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58C7" w:rsidRPr="00B8257F" w:rsidTr="00D558C7">
        <w:tc>
          <w:tcPr>
            <w:tcW w:w="4531" w:type="dxa"/>
          </w:tcPr>
          <w:p w:rsidR="00D558C7" w:rsidRPr="00B8257F" w:rsidRDefault="00982E9E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</w:p>
        </w:tc>
        <w:tc>
          <w:tcPr>
            <w:tcW w:w="4531" w:type="dxa"/>
          </w:tcPr>
          <w:p w:rsidR="00D558C7" w:rsidRPr="00B8257F" w:rsidRDefault="00D558C7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58C7" w:rsidRPr="00B8257F" w:rsidTr="00D558C7">
        <w:tc>
          <w:tcPr>
            <w:tcW w:w="4531" w:type="dxa"/>
          </w:tcPr>
          <w:p w:rsidR="00D558C7" w:rsidRPr="00B8257F" w:rsidRDefault="00982E9E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4531" w:type="dxa"/>
          </w:tcPr>
          <w:p w:rsidR="00D558C7" w:rsidRPr="00B8257F" w:rsidRDefault="00D558C7" w:rsidP="00916C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558C7" w:rsidRPr="00B8257F" w:rsidRDefault="00D558C7" w:rsidP="00916C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58C7" w:rsidRPr="00B8257F" w:rsidRDefault="00982E9E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§ 4</w:t>
      </w:r>
      <w:r w:rsidR="00D558C7" w:rsidRPr="00B8257F">
        <w:rPr>
          <w:rFonts w:ascii="Times New Roman" w:hAnsi="Times New Roman" w:cs="Times New Roman"/>
          <w:sz w:val="24"/>
          <w:szCs w:val="24"/>
        </w:rPr>
        <w:t>. Wykonanie uchwały powierza się Wójtowi Gminy Jednorożec i dyrektorom szkół</w:t>
      </w:r>
      <w:r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="00D558C7" w:rsidRPr="00B8257F">
        <w:rPr>
          <w:rFonts w:ascii="Times New Roman" w:hAnsi="Times New Roman" w:cs="Times New Roman"/>
          <w:sz w:val="24"/>
          <w:szCs w:val="24"/>
        </w:rPr>
        <w:t>prowadzonych przez Gminę Jednorożec.</w:t>
      </w:r>
    </w:p>
    <w:p w:rsidR="00AB2C87" w:rsidRPr="00B8257F" w:rsidRDefault="00982E9E" w:rsidP="00354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§ 5</w:t>
      </w:r>
      <w:r w:rsidR="00D558C7" w:rsidRPr="00B8257F">
        <w:rPr>
          <w:rFonts w:ascii="Times New Roman" w:hAnsi="Times New Roman" w:cs="Times New Roman"/>
          <w:sz w:val="24"/>
          <w:szCs w:val="24"/>
        </w:rPr>
        <w:t xml:space="preserve">. Traci moc </w:t>
      </w:r>
      <w:r w:rsidR="00AB2C87" w:rsidRPr="00B8257F">
        <w:rPr>
          <w:rFonts w:ascii="Times New Roman" w:hAnsi="Times New Roman" w:cs="Times New Roman"/>
          <w:sz w:val="24"/>
          <w:szCs w:val="24"/>
        </w:rPr>
        <w:t xml:space="preserve">uchwała Nr XLV/218/2010 Rady Gminy Jednorożec z dnia 28 września 2010 r. w sprawie zasad obniżania tygodniowego obowiązkowego wymiaru godzin zajęć dla dyrektorów szkół oraz nauczycieli pełniących obowiązki w ich zastępstwie, ustalenia tygodniowego obowiązkowego wymiaru godzin zajęć nauczycieli realizujących w ramach stosunku pracy obowiązki określone dla stanowisk o różnym tygodniowym obowiązkowym wymiarze godzin oraz ustalenia tygodniowego obowiązkowego wymiaru godzin zajęć pedagogów, psychologów, logopedów zatrudnionych w szkołach </w:t>
      </w:r>
      <w:r w:rsidR="00354BF9" w:rsidRPr="00B8257F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354BF9" w:rsidRPr="00B8257F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354BF9" w:rsidRPr="00B8257F">
        <w:rPr>
          <w:rFonts w:ascii="Times New Roman" w:hAnsi="Times New Roman" w:cs="Times New Roman"/>
          <w:sz w:val="24"/>
          <w:szCs w:val="24"/>
        </w:rPr>
        <w:t>.</w:t>
      </w:r>
      <w:r w:rsidR="008479AA" w:rsidRPr="00B8257F">
        <w:rPr>
          <w:rFonts w:ascii="Times New Roman" w:hAnsi="Times New Roman" w:cs="Times New Roman"/>
          <w:sz w:val="24"/>
          <w:szCs w:val="24"/>
        </w:rPr>
        <w:t xml:space="preserve"> poz. 6921)</w:t>
      </w:r>
      <w:r w:rsidR="00354BF9"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="008479AA" w:rsidRPr="00B8257F">
        <w:rPr>
          <w:rFonts w:ascii="Times New Roman" w:hAnsi="Times New Roman" w:cs="Times New Roman"/>
          <w:sz w:val="24"/>
          <w:szCs w:val="24"/>
        </w:rPr>
        <w:t>oraz</w:t>
      </w:r>
      <w:r w:rsidR="00354BF9"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="00DB404E" w:rsidRPr="00B8257F">
        <w:rPr>
          <w:rFonts w:ascii="Times New Roman" w:hAnsi="Times New Roman" w:cs="Times New Roman"/>
          <w:sz w:val="24"/>
          <w:szCs w:val="24"/>
        </w:rPr>
        <w:t xml:space="preserve">uchwała Nr XXVI/145/2016 Rady Gminy Jednorożec </w:t>
      </w:r>
      <w:r w:rsidR="00354BF9" w:rsidRPr="00B8257F">
        <w:rPr>
          <w:rFonts w:ascii="Times New Roman" w:hAnsi="Times New Roman" w:cs="Times New Roman"/>
          <w:sz w:val="24"/>
          <w:szCs w:val="24"/>
        </w:rPr>
        <w:t>z dnia 30 grudnia 2016 r.</w:t>
      </w:r>
      <w:r w:rsidR="008479AA" w:rsidRPr="00B8257F">
        <w:rPr>
          <w:rFonts w:ascii="Times New Roman" w:hAnsi="Times New Roman" w:cs="Times New Roman"/>
          <w:sz w:val="24"/>
          <w:szCs w:val="24"/>
        </w:rPr>
        <w:t xml:space="preserve">  </w:t>
      </w:r>
      <w:r w:rsidR="00DB404E" w:rsidRPr="00B8257F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DB404E" w:rsidRPr="00B8257F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DB404E" w:rsidRPr="00B8257F">
        <w:rPr>
          <w:rFonts w:ascii="Times New Roman" w:hAnsi="Times New Roman" w:cs="Times New Roman"/>
          <w:sz w:val="24"/>
          <w:szCs w:val="24"/>
        </w:rPr>
        <w:t>.</w:t>
      </w:r>
      <w:r w:rsidR="00E0200C" w:rsidRPr="00B8257F">
        <w:rPr>
          <w:rFonts w:ascii="Times New Roman" w:hAnsi="Times New Roman" w:cs="Times New Roman"/>
          <w:sz w:val="24"/>
          <w:szCs w:val="24"/>
        </w:rPr>
        <w:t xml:space="preserve"> </w:t>
      </w:r>
      <w:r w:rsidR="00DB404E" w:rsidRPr="00B8257F">
        <w:rPr>
          <w:rFonts w:ascii="Times New Roman" w:hAnsi="Times New Roman" w:cs="Times New Roman"/>
          <w:sz w:val="24"/>
          <w:szCs w:val="24"/>
        </w:rPr>
        <w:t>z 2017 r. poz. 129).</w:t>
      </w:r>
    </w:p>
    <w:p w:rsidR="00D931D1" w:rsidRDefault="00982E9E" w:rsidP="00916C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7F">
        <w:rPr>
          <w:rFonts w:ascii="Times New Roman" w:hAnsi="Times New Roman" w:cs="Times New Roman"/>
          <w:sz w:val="24"/>
          <w:szCs w:val="24"/>
        </w:rPr>
        <w:t>§ 6</w:t>
      </w:r>
      <w:r w:rsidR="00D558C7" w:rsidRPr="00B8257F">
        <w:rPr>
          <w:rFonts w:ascii="Times New Roman" w:hAnsi="Times New Roman" w:cs="Times New Roman"/>
          <w:sz w:val="24"/>
          <w:szCs w:val="24"/>
        </w:rPr>
        <w:t xml:space="preserve">. Uchwała podlega ogłoszeniu w Dzienniku Urzędowym Województwa Mazowieckiego i wchodzi w życie po upływie </w:t>
      </w:r>
      <w:r w:rsidR="008A5D56" w:rsidRPr="00B8257F">
        <w:rPr>
          <w:rFonts w:ascii="Times New Roman" w:hAnsi="Times New Roman" w:cs="Times New Roman"/>
          <w:sz w:val="24"/>
          <w:szCs w:val="24"/>
        </w:rPr>
        <w:t xml:space="preserve">14 dni </w:t>
      </w:r>
      <w:r w:rsidR="00D558C7" w:rsidRPr="00B8257F">
        <w:rPr>
          <w:rFonts w:ascii="Times New Roman" w:hAnsi="Times New Roman" w:cs="Times New Roman"/>
          <w:sz w:val="24"/>
          <w:szCs w:val="24"/>
        </w:rPr>
        <w:t>od dnia ogłoszenia z mocą obowiązującą od 1 września 2018 r</w:t>
      </w:r>
      <w:r w:rsidR="00783382">
        <w:rPr>
          <w:rFonts w:ascii="Times New Roman" w:hAnsi="Times New Roman" w:cs="Times New Roman"/>
          <w:sz w:val="24"/>
          <w:szCs w:val="24"/>
        </w:rPr>
        <w:t>.</w:t>
      </w:r>
    </w:p>
    <w:p w:rsidR="00783382" w:rsidRDefault="00783382" w:rsidP="007833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382" w:rsidRDefault="00783382" w:rsidP="007833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382" w:rsidRDefault="00783382" w:rsidP="007833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783382" w:rsidRPr="00B8257F" w:rsidRDefault="00783382" w:rsidP="007833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Janusz Mizerek</w:t>
      </w:r>
    </w:p>
    <w:sectPr w:rsidR="00783382" w:rsidRPr="00B8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4C" w:rsidRDefault="002F124C" w:rsidP="003910D9">
      <w:pPr>
        <w:spacing w:after="0" w:line="240" w:lineRule="auto"/>
      </w:pPr>
      <w:r>
        <w:separator/>
      </w:r>
    </w:p>
  </w:endnote>
  <w:endnote w:type="continuationSeparator" w:id="0">
    <w:p w:rsidR="002F124C" w:rsidRDefault="002F124C" w:rsidP="0039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4C" w:rsidRDefault="002F124C" w:rsidP="003910D9">
      <w:pPr>
        <w:spacing w:after="0" w:line="240" w:lineRule="auto"/>
      </w:pPr>
      <w:r>
        <w:separator/>
      </w:r>
    </w:p>
  </w:footnote>
  <w:footnote w:type="continuationSeparator" w:id="0">
    <w:p w:rsidR="002F124C" w:rsidRDefault="002F124C" w:rsidP="00391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C7"/>
    <w:rsid w:val="000D3B24"/>
    <w:rsid w:val="000F5A5D"/>
    <w:rsid w:val="002F124C"/>
    <w:rsid w:val="00354BF9"/>
    <w:rsid w:val="003910D9"/>
    <w:rsid w:val="004949D6"/>
    <w:rsid w:val="00513C1F"/>
    <w:rsid w:val="00635241"/>
    <w:rsid w:val="00702695"/>
    <w:rsid w:val="00753B17"/>
    <w:rsid w:val="00783382"/>
    <w:rsid w:val="008479AA"/>
    <w:rsid w:val="008A5D56"/>
    <w:rsid w:val="00916C1C"/>
    <w:rsid w:val="00982E9E"/>
    <w:rsid w:val="00AB2C87"/>
    <w:rsid w:val="00B6367C"/>
    <w:rsid w:val="00B75489"/>
    <w:rsid w:val="00B8257F"/>
    <w:rsid w:val="00C3599A"/>
    <w:rsid w:val="00D558C7"/>
    <w:rsid w:val="00D931D1"/>
    <w:rsid w:val="00DB404E"/>
    <w:rsid w:val="00DE79F1"/>
    <w:rsid w:val="00E0200C"/>
    <w:rsid w:val="00E915B5"/>
    <w:rsid w:val="00F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8D0D"/>
  <w15:docId w15:val="{E16361C8-064E-4549-AE62-C29E19F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1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0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D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0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AB09-FA8C-4A4F-8D70-62571B64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2</cp:revision>
  <cp:lastPrinted>2018-06-18T11:32:00Z</cp:lastPrinted>
  <dcterms:created xsi:type="dcterms:W3CDTF">2018-06-19T12:25:00Z</dcterms:created>
  <dcterms:modified xsi:type="dcterms:W3CDTF">2018-06-19T12:25:00Z</dcterms:modified>
</cp:coreProperties>
</file>