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A8119" w14:textId="77777777" w:rsidR="00A21BA6" w:rsidRPr="001B7A41" w:rsidRDefault="00A21BA6" w:rsidP="00A21BA6">
      <w:pPr>
        <w:pStyle w:val="NormalnyWeb"/>
        <w:spacing w:before="0" w:beforeAutospacing="0" w:after="0" w:line="360" w:lineRule="auto"/>
        <w:ind w:left="4248" w:firstLine="708"/>
      </w:pPr>
      <w:r w:rsidRPr="001B7A41">
        <w:t xml:space="preserve">                Załącznik Nr 1</w:t>
      </w:r>
    </w:p>
    <w:p w14:paraId="66978CEC" w14:textId="77777777" w:rsidR="00A21BA6" w:rsidRPr="001B7A41" w:rsidRDefault="00A21BA6" w:rsidP="00A21BA6">
      <w:pPr>
        <w:pStyle w:val="NormalnyWeb"/>
        <w:spacing w:before="0" w:beforeAutospacing="0" w:after="0" w:line="360" w:lineRule="auto"/>
        <w:ind w:left="4956" w:firstLine="708"/>
      </w:pPr>
      <w:r w:rsidRPr="001B7A41">
        <w:t xml:space="preserve">    do Zarządzenia Nr </w:t>
      </w:r>
      <w:r>
        <w:t>78/2018</w:t>
      </w:r>
    </w:p>
    <w:p w14:paraId="5F0628DA" w14:textId="77777777" w:rsidR="00A21BA6" w:rsidRPr="001B7A41" w:rsidRDefault="00A21BA6" w:rsidP="00A21BA6">
      <w:pPr>
        <w:pStyle w:val="NormalnyWeb"/>
        <w:spacing w:before="0" w:beforeAutospacing="0" w:after="0" w:line="360" w:lineRule="auto"/>
        <w:ind w:left="4956" w:firstLine="708"/>
      </w:pPr>
      <w:r w:rsidRPr="001B7A41">
        <w:t xml:space="preserve">    Wójta Gminy Jednorożec</w:t>
      </w:r>
    </w:p>
    <w:p w14:paraId="0A5A1B59" w14:textId="77777777" w:rsidR="00A21BA6" w:rsidRPr="00671CC2" w:rsidRDefault="00A21BA6" w:rsidP="00A21BA6">
      <w:pPr>
        <w:pStyle w:val="NormalnyWeb"/>
        <w:spacing w:before="0" w:beforeAutospacing="0" w:after="0" w:line="360" w:lineRule="auto"/>
        <w:ind w:left="4956" w:firstLine="708"/>
        <w:rPr>
          <w:color w:val="FF0000"/>
        </w:rPr>
      </w:pPr>
      <w:r>
        <w:t xml:space="preserve">    </w:t>
      </w:r>
      <w:r w:rsidRPr="001B7A41">
        <w:t xml:space="preserve">z dnia </w:t>
      </w:r>
      <w:r>
        <w:t>22 sierpnia 2018</w:t>
      </w:r>
      <w:r w:rsidRPr="001B7A41">
        <w:t xml:space="preserve"> roku</w:t>
      </w:r>
    </w:p>
    <w:p w14:paraId="3DD7EB3E" w14:textId="77777777" w:rsidR="00A21BA6" w:rsidRPr="00671CC2" w:rsidRDefault="00A21BA6" w:rsidP="00A21BA6">
      <w:pPr>
        <w:pStyle w:val="NormalnyWeb"/>
        <w:spacing w:before="0" w:beforeAutospacing="0" w:after="0" w:line="360" w:lineRule="auto"/>
        <w:rPr>
          <w:color w:val="FF0000"/>
        </w:rPr>
      </w:pPr>
    </w:p>
    <w:p w14:paraId="1F686F0F" w14:textId="77777777" w:rsidR="00A21BA6" w:rsidRPr="00671CC2" w:rsidRDefault="00A21BA6" w:rsidP="00A21BA6">
      <w:pPr>
        <w:pStyle w:val="NormalnyWeb"/>
        <w:spacing w:before="0" w:beforeAutospacing="0" w:after="0" w:line="360" w:lineRule="auto"/>
        <w:jc w:val="center"/>
      </w:pPr>
      <w:r w:rsidRPr="00671CC2">
        <w:rPr>
          <w:b/>
          <w:bCs/>
        </w:rPr>
        <w:t>ZESTAWIENIE POSZCZEGÓLNYCH KATEGORII EKONOMICZNYCH UJĘTYCH W WIELOLETNIEJ PROGNOZIE FINANSOWEJ ORAZ STOPIEŃ REALIZACJI</w:t>
      </w:r>
    </w:p>
    <w:p w14:paraId="04795B82" w14:textId="77777777" w:rsidR="00A21BA6" w:rsidRPr="00671CC2" w:rsidRDefault="00A21BA6" w:rsidP="00A21BA6">
      <w:pPr>
        <w:pStyle w:val="NormalnyWeb"/>
        <w:spacing w:before="0" w:beforeAutospacing="0" w:after="0" w:line="360" w:lineRule="auto"/>
        <w:jc w:val="center"/>
      </w:pPr>
      <w:r w:rsidRPr="00671CC2">
        <w:rPr>
          <w:b/>
          <w:bCs/>
        </w:rPr>
        <w:t>za I półrocze 201</w:t>
      </w:r>
      <w:r>
        <w:rPr>
          <w:b/>
          <w:bCs/>
        </w:rPr>
        <w:t>8</w:t>
      </w:r>
      <w:r w:rsidRPr="00671CC2">
        <w:rPr>
          <w:b/>
          <w:bCs/>
        </w:rPr>
        <w:t xml:space="preserve"> roku</w:t>
      </w:r>
    </w:p>
    <w:p w14:paraId="3EB84186" w14:textId="77777777" w:rsidR="00A21BA6" w:rsidRPr="00671CC2" w:rsidRDefault="00A21BA6" w:rsidP="00A21BA6">
      <w:pPr>
        <w:pStyle w:val="NormalnyWeb"/>
        <w:spacing w:before="0" w:beforeAutospacing="0" w:after="0" w:line="360" w:lineRule="auto"/>
        <w:jc w:val="center"/>
        <w:rPr>
          <w:color w:val="FF0000"/>
        </w:rPr>
      </w:pPr>
    </w:p>
    <w:p w14:paraId="3DB68D78" w14:textId="77777777" w:rsidR="00A21BA6" w:rsidRPr="00671CC2" w:rsidRDefault="00A21BA6" w:rsidP="00A21BA6">
      <w:pPr>
        <w:pStyle w:val="NormalnyWeb"/>
        <w:spacing w:before="0" w:beforeAutospacing="0" w:after="0" w:line="360" w:lineRule="auto"/>
        <w:jc w:val="center"/>
        <w:rPr>
          <w:color w:val="FF0000"/>
        </w:rPr>
      </w:pPr>
    </w:p>
    <w:tbl>
      <w:tblPr>
        <w:tblW w:w="9615" w:type="dxa"/>
        <w:jc w:val="righ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25"/>
        <w:gridCol w:w="2998"/>
        <w:gridCol w:w="1864"/>
        <w:gridCol w:w="1880"/>
        <w:gridCol w:w="1848"/>
      </w:tblGrid>
      <w:tr w:rsidR="00A21BA6" w:rsidRPr="00C75AC2" w14:paraId="58C41008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5DFBA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C75AC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8B0A7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C75AC2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1D027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C75AC2">
              <w:rPr>
                <w:b/>
                <w:bCs/>
                <w:sz w:val="22"/>
                <w:szCs w:val="22"/>
              </w:rPr>
              <w:t>Prognoza na 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C75AC2">
              <w:rPr>
                <w:b/>
                <w:bCs/>
                <w:sz w:val="22"/>
                <w:szCs w:val="22"/>
              </w:rPr>
              <w:t xml:space="preserve"> rok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F4990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Wykonanie za I półrocze 2018</w:t>
            </w:r>
            <w:r w:rsidRPr="00C75AC2">
              <w:rPr>
                <w:b/>
                <w:bCs/>
                <w:sz w:val="22"/>
                <w:szCs w:val="22"/>
              </w:rPr>
              <w:t xml:space="preserve"> roku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9F567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C75AC2">
              <w:rPr>
                <w:b/>
                <w:bCs/>
                <w:sz w:val="22"/>
                <w:szCs w:val="22"/>
              </w:rPr>
              <w:t>% wykonania</w:t>
            </w:r>
          </w:p>
        </w:tc>
      </w:tr>
      <w:tr w:rsidR="00A21BA6" w:rsidRPr="00C75AC2" w14:paraId="7F093ECF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A7DAB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7ECC0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Dochody ogółem, z tego: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65830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35.174.809,15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5F972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19.300.629,66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3597B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54,87</w:t>
            </w:r>
          </w:p>
        </w:tc>
      </w:tr>
      <w:tr w:rsidR="00A21BA6" w:rsidRPr="00C75AC2" w14:paraId="1314ADB4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BB7F6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13D4D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Dochody bieżące,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D9BD1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33.509.998,68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38B61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18.102.279,84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AD43F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54,02</w:t>
            </w:r>
          </w:p>
        </w:tc>
      </w:tr>
      <w:tr w:rsidR="00A21BA6" w:rsidRPr="00C75AC2" w14:paraId="49F4F763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587F9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1.1.1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22F22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Dochody z tytułu udziału we wpływach z podatku dochodowego od osób fizycznych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B1CF5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2.192.937,00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6CF7E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1.057.553,00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6F3FF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48,23</w:t>
            </w:r>
          </w:p>
        </w:tc>
      </w:tr>
      <w:tr w:rsidR="00A21BA6" w:rsidRPr="00C75AC2" w14:paraId="0C8017CA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C36DF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1.1.2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5DED1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Dochody z tytułu udziału we wpływach z podatku dochodowego od osób prawnych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5CDE0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BE6A2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10.712,51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FAB85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214,25</w:t>
            </w:r>
          </w:p>
        </w:tc>
      </w:tr>
      <w:tr w:rsidR="00A21BA6" w:rsidRPr="00C75AC2" w14:paraId="428F8473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1D5CD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1.1.3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7FE11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Podatki i opłaty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EA737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2.341.630,00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5D573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1.381.626,87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E83D9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59,00</w:t>
            </w:r>
          </w:p>
        </w:tc>
      </w:tr>
      <w:tr w:rsidR="00A21BA6" w:rsidRPr="00C75AC2" w14:paraId="4787A44B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D90B4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1.1.3.1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92013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z podatku od nieruchomości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45D98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920.657,00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B6C02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542.390,99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F63CC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58,91</w:t>
            </w:r>
          </w:p>
        </w:tc>
      </w:tr>
      <w:tr w:rsidR="00A21BA6" w:rsidRPr="00C75AC2" w14:paraId="3A5D50F8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B6BC0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1.1.4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57DF7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Z subwencji ogólnej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239A6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14.968.882,00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E890D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8.330.024,00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09F73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55,65</w:t>
            </w:r>
          </w:p>
        </w:tc>
      </w:tr>
      <w:tr w:rsidR="00A21BA6" w:rsidRPr="00C75AC2" w14:paraId="45E87314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F8141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1.1.5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27493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Z tytułu dotacji i środków przeznaczonych na cele bieżące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317A5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13.015.221,14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2DF7A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6.762.008,52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836C8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51,95</w:t>
            </w:r>
          </w:p>
        </w:tc>
      </w:tr>
      <w:tr w:rsidR="00A21BA6" w:rsidRPr="00C75AC2" w14:paraId="42B322C8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93AAE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0FEAD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Dochody majątkowe, w tym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B1C15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1.664.810,47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529CD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1.198.349,82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57430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71,98</w:t>
            </w:r>
          </w:p>
        </w:tc>
      </w:tr>
      <w:tr w:rsidR="00A21BA6" w:rsidRPr="00C75AC2" w14:paraId="25EFD064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4A382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1.2.1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5A41A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Ze sprzedaży majątku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94C6A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96F17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1.671,49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B9CCB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16,71</w:t>
            </w:r>
          </w:p>
        </w:tc>
      </w:tr>
      <w:tr w:rsidR="00A21BA6" w:rsidRPr="00C75AC2" w14:paraId="195B858F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1A577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lastRenderedPageBreak/>
              <w:t>1.2.2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9AEAA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Z tytułu dotacji i środków przeznaczonych na inwestycje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28713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1.654.810,47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8C2A7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1.196.678,33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44F44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72,32</w:t>
            </w:r>
          </w:p>
        </w:tc>
      </w:tr>
      <w:tr w:rsidR="00A21BA6" w:rsidRPr="00C75AC2" w14:paraId="18786F56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1F82E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EDF4D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ogółem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D5DD6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40.566.001,65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9B8C5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19.500.284,83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63A9D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48,07</w:t>
            </w:r>
          </w:p>
        </w:tc>
      </w:tr>
      <w:tr w:rsidR="00A21BA6" w:rsidRPr="00C75AC2" w14:paraId="119085E8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53E6D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2.1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CCCE6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bieżące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182E7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31.909.363,82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BCA47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15.194.593,56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FF2DE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47,62</w:t>
            </w:r>
          </w:p>
        </w:tc>
      </w:tr>
      <w:tr w:rsidR="00A21BA6" w:rsidRPr="00C75AC2" w14:paraId="51FDD14B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6DD55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2.1.1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9E766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Z tytułu poręczeń i gwarancji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31E4F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2A193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156CD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24B61F1C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530BE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2.1.1.1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FB843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Gwarancje i poręczenia podlegające wyłączeniu z limitów spłaty zobowiązań o którym mowa w art. 243 ustawy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0C04C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20151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D6FD0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2D3B7079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D42AB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2.1.2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78B65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Na spłatę przejętych zobowiązań samodzielnego publicznego zakładu opieki zdrowotnej przekształconego na zasadach określonych w przepisach o działalności leczniczej, w wysokości w jakiej nie podlegają sfinansowaniu dotacją z budżetu państwa.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F89A4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443C4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C8AA5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28F3E555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56938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2.1.3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66383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na obsługę długu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86439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395.521,00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DB832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147.542,12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44015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37,30</w:t>
            </w:r>
          </w:p>
        </w:tc>
      </w:tr>
      <w:tr w:rsidR="00A21BA6" w:rsidRPr="00C75AC2" w14:paraId="130125D5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B1C45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2.1.3.1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C660D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Odsetki i dyskonto określone w art. 243 ust. 1 ustawy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7DD36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380.000,00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24473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132.021,35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CE2F8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34,74</w:t>
            </w:r>
          </w:p>
        </w:tc>
      </w:tr>
      <w:tr w:rsidR="00A21BA6" w:rsidRPr="00C75AC2" w14:paraId="44B45950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15182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2.1.3.1.1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4D27D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</w:t>
            </w:r>
            <w:r w:rsidRPr="00C75AC2">
              <w:rPr>
                <w:sz w:val="22"/>
                <w:szCs w:val="22"/>
              </w:rPr>
              <w:lastRenderedPageBreak/>
              <w:t xml:space="preserve">dyskonta od zobowiązań na </w:t>
            </w:r>
            <w:r>
              <w:rPr>
                <w:sz w:val="22"/>
                <w:szCs w:val="22"/>
              </w:rPr>
              <w:t xml:space="preserve">wkład </w:t>
            </w:r>
            <w:r w:rsidRPr="00C75AC2">
              <w:rPr>
                <w:sz w:val="22"/>
                <w:szCs w:val="22"/>
              </w:rPr>
              <w:t>krajowy)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FF98A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91696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84BF8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3A321E4C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D31F8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2.1.3.1.2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6DC3E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Odsetki i dyskonto podlegające wyłączeniu z limitu spłaty zobowiązań, o którym mowa w art. 243 ustawy, z tytułu zobowiązań zaciągniętych na wkład krajowy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02504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CEDDA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1A476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5EB97A4B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C1286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2.2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377BE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majątkowe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9995F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8.656.637,83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1A723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4.305.691,27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9D0AE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49,74</w:t>
            </w:r>
          </w:p>
        </w:tc>
      </w:tr>
      <w:tr w:rsidR="00A21BA6" w:rsidRPr="00C75AC2" w14:paraId="12E4C2EA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9578A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3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4327C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Wynik budżetu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59566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-5.391.192,50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54A33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-199.655,17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05F06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3,70</w:t>
            </w:r>
          </w:p>
        </w:tc>
      </w:tr>
      <w:tr w:rsidR="00A21BA6" w:rsidRPr="00C75AC2" w14:paraId="5AA05785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164B8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4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5C163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Przychody budżetu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CD213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6.591.192,50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7FD74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4.450.088,27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73982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67,52</w:t>
            </w:r>
          </w:p>
        </w:tc>
      </w:tr>
      <w:tr w:rsidR="00A21BA6" w:rsidRPr="00C75AC2" w14:paraId="7F3E1479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4A7D3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4.1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B31A3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Nadwyżka budżetowa z lat ubiegłych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00E13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CD71F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991EC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330701E9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A46CE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4.1.1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F2B90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Na pokrycie deficytu budżetu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B0221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18DE8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1E3C9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470A81D6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E1230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4.2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0AC10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Wolne środki o których mowa w art.217 ust. 2 pkt 6 ustawy,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9B12F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2.390.423,50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32574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3.079.319,27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4B33A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128,82</w:t>
            </w:r>
          </w:p>
        </w:tc>
      </w:tr>
      <w:tr w:rsidR="00A21BA6" w:rsidRPr="00C75AC2" w14:paraId="2960C408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23D09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4.2.1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065FF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Na pokrycie deficytu budżetu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9C4D3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2.390.423,50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4BF42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E2519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4CA4AD05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4D26F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4.3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DCDD8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Kredyty, pożyczki, emisja papierów wartościowych,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2C1B7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4.200.769,00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25FFF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1.370.769,00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D983D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32,63</w:t>
            </w:r>
          </w:p>
        </w:tc>
      </w:tr>
      <w:tr w:rsidR="00A21BA6" w:rsidRPr="00C75AC2" w14:paraId="1DF305D0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8E7CD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4.3.1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58571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Na pokrycie deficytu budżetu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12DBE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3.000.769,00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8B547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199.655,17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33EC0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6,65</w:t>
            </w:r>
          </w:p>
        </w:tc>
      </w:tr>
      <w:tr w:rsidR="00A21BA6" w:rsidRPr="00C75AC2" w14:paraId="42BB1698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32CFD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4.4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5B0A7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Inne przychody niezwiązane z zaciągnięciem długu,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AD885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5551C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2EC15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7BCB1151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5E9AB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4.4.1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621BA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Na pokrycie deficytu budżetu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CA84F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5CE32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82678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6A709C36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86437C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5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BBAD2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Rozchody budżetu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EF447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1.200.000,00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21FD7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1.200.000,00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05AAA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1.200.000,00</w:t>
            </w:r>
          </w:p>
        </w:tc>
      </w:tr>
      <w:tr w:rsidR="00A21BA6" w:rsidRPr="00C75AC2" w14:paraId="06965D5B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25B1D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5.1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24400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Spłaty rat kapitałowych kredytów i pożyczek oraz wykup papierów wartościowych,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B8112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1.200.000,00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76ADC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1.200.000,00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F5965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1.200.000,00</w:t>
            </w:r>
          </w:p>
        </w:tc>
      </w:tr>
      <w:tr w:rsidR="00A21BA6" w:rsidRPr="00C75AC2" w14:paraId="6AE08771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88314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D7DDC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Łączna kwota przypadających na dany rok kwot ustawowych </w:t>
            </w:r>
            <w:proofErr w:type="spellStart"/>
            <w:r w:rsidRPr="00C75AC2">
              <w:rPr>
                <w:sz w:val="22"/>
                <w:szCs w:val="22"/>
              </w:rPr>
              <w:t>wyłączeń</w:t>
            </w:r>
            <w:proofErr w:type="spellEnd"/>
            <w:r w:rsidRPr="00C75AC2">
              <w:rPr>
                <w:sz w:val="22"/>
                <w:szCs w:val="22"/>
              </w:rPr>
              <w:t xml:space="preserve"> z limitu spłaty zobowiązań, o którym mowa w art. 243 ustawy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647C8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0A217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B34EB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0DA150F1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B8F1A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5.1.1.1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1AD02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Kwota przypadających na dany rok kwot ustawowych </w:t>
            </w:r>
            <w:proofErr w:type="spellStart"/>
            <w:r w:rsidRPr="00C75AC2">
              <w:rPr>
                <w:sz w:val="22"/>
                <w:szCs w:val="22"/>
              </w:rPr>
              <w:t>wyłączeń</w:t>
            </w:r>
            <w:proofErr w:type="spellEnd"/>
            <w:r w:rsidRPr="00C75AC2">
              <w:rPr>
                <w:sz w:val="22"/>
                <w:szCs w:val="22"/>
              </w:rPr>
              <w:t xml:space="preserve"> określonych w art. 243 ust. 3 ustawy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B0757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97DF8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68055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66E4C387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AAF6D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5.1.1.2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CC159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Kwota przypadających na dany rok kwot ustawowych </w:t>
            </w:r>
            <w:proofErr w:type="spellStart"/>
            <w:r w:rsidRPr="00C75AC2">
              <w:rPr>
                <w:sz w:val="22"/>
                <w:szCs w:val="22"/>
              </w:rPr>
              <w:t>wyłączeń</w:t>
            </w:r>
            <w:proofErr w:type="spellEnd"/>
            <w:r w:rsidRPr="00C75AC2">
              <w:rPr>
                <w:sz w:val="22"/>
                <w:szCs w:val="22"/>
              </w:rPr>
              <w:t xml:space="preserve"> określonych w art. 243 ust. 3a ustawy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64C48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D54F3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4C730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790FF4C1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2E0DE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5.1.1.3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D8141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Kwota przypadających na dany rok kwot ustawowych </w:t>
            </w:r>
            <w:proofErr w:type="spellStart"/>
            <w:r w:rsidRPr="00C75AC2">
              <w:rPr>
                <w:sz w:val="22"/>
                <w:szCs w:val="22"/>
              </w:rPr>
              <w:t>wyłączeń</w:t>
            </w:r>
            <w:proofErr w:type="spellEnd"/>
            <w:r w:rsidRPr="00C75AC2">
              <w:rPr>
                <w:sz w:val="22"/>
                <w:szCs w:val="22"/>
              </w:rPr>
              <w:t xml:space="preserve"> innych niż określone w art. 243 ustawy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8665A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F7A31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37C1B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2EE82E5E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2D777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5.2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4BF01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Inne rozchody niezwiązane ze spłatą długu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4735B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E49BA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33239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73B648DE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47AB1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6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7B23C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Kwota długu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18CA1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13.000.769,00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0D6F5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10.170.769,00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74D25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78,23</w:t>
            </w:r>
          </w:p>
        </w:tc>
      </w:tr>
      <w:tr w:rsidR="00A21BA6" w:rsidRPr="00C75AC2" w14:paraId="45FE84A3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1650C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7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24C95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Kwota zobowiązań wynikających z przejęcia przez jednostkę samorządu terytorialnego zobowiązań po likwidowanych i przekształconych jednostkach zaliczanych do sektora finansów publicznych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4DD90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8C2FF8" w14:textId="77777777" w:rsidR="00A21BA6" w:rsidRDefault="00A21BA6" w:rsidP="003658E4">
            <w:pPr>
              <w:jc w:val="center"/>
            </w:pPr>
            <w:r w:rsidRPr="00475E15"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19271F" w14:textId="77777777" w:rsidR="00A21BA6" w:rsidRDefault="00A21BA6" w:rsidP="003658E4">
            <w:pPr>
              <w:jc w:val="center"/>
            </w:pPr>
            <w:r w:rsidRPr="00475E15">
              <w:rPr>
                <w:sz w:val="22"/>
                <w:szCs w:val="22"/>
              </w:rPr>
              <w:t>0,00</w:t>
            </w:r>
          </w:p>
        </w:tc>
      </w:tr>
      <w:tr w:rsidR="00A21BA6" w:rsidRPr="00C75AC2" w14:paraId="1EE1778F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3339C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8.1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3C7BF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Różnica między dochodami bieżącymi a wydatkami bieżącymi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6C38B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1.600.634,86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C8FF6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2.907.686,28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FBD9D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181,66</w:t>
            </w:r>
          </w:p>
        </w:tc>
      </w:tr>
      <w:tr w:rsidR="00A21BA6" w:rsidRPr="00C75AC2" w14:paraId="71FF22E2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B46A1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8.2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55BBB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Różnica między dochodami bieżącymi, skorygowanymi o </w:t>
            </w:r>
            <w:r w:rsidRPr="00C75AC2">
              <w:rPr>
                <w:sz w:val="22"/>
                <w:szCs w:val="22"/>
              </w:rPr>
              <w:lastRenderedPageBreak/>
              <w:t xml:space="preserve">środki a wydatkami bieżącymi, pomniejszonymi o wydatki 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0FDF8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3.991.058,36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0036A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5.987.005,55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3CBBD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150,01</w:t>
            </w:r>
          </w:p>
        </w:tc>
      </w:tr>
      <w:tr w:rsidR="00A21BA6" w:rsidRPr="00C75AC2" w14:paraId="26919D38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EA3B0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9.1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E6556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Wskaźnik planowanej łącznej kwoty spłaty zobowiązań, o której mowa w art. 243 ust. 1 ustawy do dochodów bez uwzględnienia zobowiązań związku współtworzonego przez </w:t>
            </w:r>
            <w:proofErr w:type="spellStart"/>
            <w:r w:rsidRPr="00C75AC2">
              <w:rPr>
                <w:sz w:val="22"/>
                <w:szCs w:val="22"/>
              </w:rPr>
              <w:t>jst</w:t>
            </w:r>
            <w:proofErr w:type="spellEnd"/>
            <w:r w:rsidRPr="00C75AC2">
              <w:rPr>
                <w:sz w:val="22"/>
                <w:szCs w:val="22"/>
              </w:rPr>
              <w:t xml:space="preserve"> i bez uwzględnienia ustawowych </w:t>
            </w:r>
            <w:proofErr w:type="spellStart"/>
            <w:r w:rsidRPr="00C75AC2">
              <w:rPr>
                <w:sz w:val="22"/>
                <w:szCs w:val="22"/>
              </w:rPr>
              <w:t>wyłączeń</w:t>
            </w:r>
            <w:proofErr w:type="spellEnd"/>
            <w:r w:rsidRPr="00C75AC2">
              <w:rPr>
                <w:sz w:val="22"/>
                <w:szCs w:val="22"/>
              </w:rPr>
              <w:t xml:space="preserve"> przypadających na dany rok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681C0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4,49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08F65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4,49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DE41D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1BA6" w:rsidRPr="00C75AC2" w14:paraId="2308215A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49305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9.2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CFEF3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Wskaźnik planowanej łącznej kwoty spłaty zobowiązań, o której mowa w art. 243 ust. 1 ustawy do dochodów bez uwzględnienia zobowiązań związku współtworzonego przez </w:t>
            </w:r>
            <w:proofErr w:type="spellStart"/>
            <w:r w:rsidRPr="00C75AC2">
              <w:rPr>
                <w:sz w:val="22"/>
                <w:szCs w:val="22"/>
              </w:rPr>
              <w:t>jst</w:t>
            </w:r>
            <w:proofErr w:type="spellEnd"/>
            <w:r w:rsidRPr="00C75AC2">
              <w:rPr>
                <w:sz w:val="22"/>
                <w:szCs w:val="22"/>
              </w:rPr>
              <w:t xml:space="preserve">, po uwzględnieniu ustawowych </w:t>
            </w:r>
            <w:proofErr w:type="spellStart"/>
            <w:r w:rsidRPr="00C75AC2">
              <w:rPr>
                <w:sz w:val="22"/>
                <w:szCs w:val="22"/>
              </w:rPr>
              <w:t>wyłączeń</w:t>
            </w:r>
            <w:proofErr w:type="spellEnd"/>
            <w:r w:rsidRPr="00C75AC2">
              <w:rPr>
                <w:sz w:val="22"/>
                <w:szCs w:val="22"/>
              </w:rPr>
              <w:t xml:space="preserve"> przypadających na dany rok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17FB2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4,49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09C9A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4,49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8AD48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1BA6" w:rsidRPr="00C75AC2" w14:paraId="784D0DEB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F4392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9.3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41C4F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Kwota zobowiązań związku współtworzonego przez </w:t>
            </w:r>
            <w:proofErr w:type="spellStart"/>
            <w:r w:rsidRPr="00C75AC2">
              <w:rPr>
                <w:sz w:val="22"/>
                <w:szCs w:val="22"/>
              </w:rPr>
              <w:t>jst</w:t>
            </w:r>
            <w:proofErr w:type="spellEnd"/>
            <w:r w:rsidRPr="00C75AC2">
              <w:rPr>
                <w:sz w:val="22"/>
                <w:szCs w:val="22"/>
              </w:rPr>
              <w:t xml:space="preserve"> przypadających do spłaty w danym roku budżetowym, podlegająca doliczeniu zgodnie z art. 244 ustawy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2E273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A39A5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64ACF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2C707877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1BF09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9.4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E9092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Wskaźnik planowanej łącznej kwoty spłaty zobowiązań, o której mowa w art. 243 ust 1 ustawy do dochodów, po uwzględnieniu zobowiązań związku współtworzonego przez </w:t>
            </w:r>
            <w:proofErr w:type="spellStart"/>
            <w:r w:rsidRPr="00C75AC2">
              <w:rPr>
                <w:sz w:val="22"/>
                <w:szCs w:val="22"/>
              </w:rPr>
              <w:t>jst</w:t>
            </w:r>
            <w:proofErr w:type="spellEnd"/>
            <w:r w:rsidRPr="00C75AC2">
              <w:rPr>
                <w:sz w:val="22"/>
                <w:szCs w:val="22"/>
              </w:rPr>
              <w:t xml:space="preserve"> oraz po uwzględnieniu </w:t>
            </w:r>
            <w:r w:rsidRPr="00C75AC2">
              <w:rPr>
                <w:sz w:val="22"/>
                <w:szCs w:val="22"/>
              </w:rPr>
              <w:lastRenderedPageBreak/>
              <w:t xml:space="preserve">ustawowych </w:t>
            </w:r>
            <w:proofErr w:type="spellStart"/>
            <w:r w:rsidRPr="00C75AC2">
              <w:rPr>
                <w:sz w:val="22"/>
                <w:szCs w:val="22"/>
              </w:rPr>
              <w:t>wyłączeń</w:t>
            </w:r>
            <w:proofErr w:type="spellEnd"/>
            <w:r w:rsidRPr="00C75AC2">
              <w:rPr>
                <w:sz w:val="22"/>
                <w:szCs w:val="22"/>
              </w:rPr>
              <w:t xml:space="preserve"> przypadających na dany rok 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10D72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4,49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1B305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4,49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1B2BE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1BA6" w:rsidRPr="00C75AC2" w14:paraId="0E49AAF1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CA450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9.5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C642C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Wskaźnik dochodów bieżących powiększonych o dochody ze sprzedaży majątku oraz pomniejszonych o wydatki bieżące, do dochodów budżetu, ustalony dla danego roku (wskaźnik jednoroczny)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FC442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4,58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CE614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4,58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75EE7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1BA6" w:rsidRPr="00C75AC2" w14:paraId="03D00E26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2F881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9.6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84981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Dopuszczalny wskaźnik spłaty zobowiązań określony w art. 243 ustawy, po uwzględnieniu ustawowych </w:t>
            </w:r>
            <w:proofErr w:type="spellStart"/>
            <w:r w:rsidRPr="00C75AC2">
              <w:rPr>
                <w:sz w:val="22"/>
                <w:szCs w:val="22"/>
              </w:rPr>
              <w:t>wyłączeń</w:t>
            </w:r>
            <w:proofErr w:type="spellEnd"/>
            <w:r w:rsidRPr="00C75AC2">
              <w:rPr>
                <w:sz w:val="22"/>
                <w:szCs w:val="22"/>
              </w:rPr>
              <w:t xml:space="preserve"> obliczony w oparciu o plan 3 kwartału roku poprzedzającego pierwszy rok prognozy (wskaźnik ustalony w oparciu o średnią arytmetyczną z 3 poprzednich lat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CBC45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11,43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37D52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11,43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F8548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1BA6" w:rsidRPr="00C75AC2" w14:paraId="2A95480B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BB7D6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9.6.1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C5C73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Dopuszczalny wskaźnik spłaty zobowiązań określony w art. 243 ustawy, po uwzględnieniu ustawowych </w:t>
            </w:r>
            <w:proofErr w:type="spellStart"/>
            <w:r w:rsidRPr="00C75AC2">
              <w:rPr>
                <w:sz w:val="22"/>
                <w:szCs w:val="22"/>
              </w:rPr>
              <w:t>wyłączeń</w:t>
            </w:r>
            <w:proofErr w:type="spellEnd"/>
            <w:r w:rsidRPr="00C75AC2">
              <w:rPr>
                <w:sz w:val="22"/>
                <w:szCs w:val="22"/>
              </w:rPr>
              <w:t xml:space="preserve"> obliczony w oparciu o wykonanie roku poprzedzającego pierwszy rok prognozy (wskaźnik ustalony w oparciu o średnią arytmetyczną z 3 poprzednich lat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78155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12,56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D7A9B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12,56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957AD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1BA6" w:rsidRPr="00C75AC2" w14:paraId="0697CBAF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F9969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9.7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136C2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Informacja o spełnieniu wskaźnika spłaty zobowiązań, określonego w art. 243 ustawy, po uwzględnieniu zobowiązań związku współtworzonego </w:t>
            </w:r>
            <w:r w:rsidRPr="00C75AC2">
              <w:rPr>
                <w:sz w:val="22"/>
                <w:szCs w:val="22"/>
              </w:rPr>
              <w:lastRenderedPageBreak/>
              <w:t xml:space="preserve">przez </w:t>
            </w:r>
            <w:proofErr w:type="spellStart"/>
            <w:r w:rsidRPr="00C75AC2">
              <w:rPr>
                <w:sz w:val="22"/>
                <w:szCs w:val="22"/>
              </w:rPr>
              <w:t>jst</w:t>
            </w:r>
            <w:proofErr w:type="spellEnd"/>
            <w:r w:rsidRPr="00C75AC2">
              <w:rPr>
                <w:sz w:val="22"/>
                <w:szCs w:val="22"/>
              </w:rPr>
              <w:t xml:space="preserve"> oraz po uwzględnieniu ustawowych </w:t>
            </w:r>
            <w:proofErr w:type="spellStart"/>
            <w:r w:rsidRPr="00C75AC2">
              <w:rPr>
                <w:sz w:val="22"/>
                <w:szCs w:val="22"/>
              </w:rPr>
              <w:t>wyłączeń</w:t>
            </w:r>
            <w:proofErr w:type="spellEnd"/>
            <w:r w:rsidRPr="00C75AC2">
              <w:rPr>
                <w:sz w:val="22"/>
                <w:szCs w:val="22"/>
              </w:rPr>
              <w:t>, obliczanego w oparciu o plan 3 kwartałów roku poprzedzającego rok budżetowy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292F0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FEA43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EECF6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1BA6" w:rsidRPr="00C75AC2" w14:paraId="2DCC4E4A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6DB89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9.7.1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4E4AC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Informacja o spełnieniu wskaźnika spłaty zobowiązań, określonego w art. 243 ustawy, po uwzględnieniu zobowiązań związku współtworzonego przez </w:t>
            </w:r>
            <w:proofErr w:type="spellStart"/>
            <w:r w:rsidRPr="00C75AC2">
              <w:rPr>
                <w:sz w:val="22"/>
                <w:szCs w:val="22"/>
              </w:rPr>
              <w:t>jst</w:t>
            </w:r>
            <w:proofErr w:type="spellEnd"/>
            <w:r w:rsidRPr="00C75AC2">
              <w:rPr>
                <w:sz w:val="22"/>
                <w:szCs w:val="22"/>
              </w:rPr>
              <w:t xml:space="preserve"> oraz po uwzględnieniu ustawowych </w:t>
            </w:r>
            <w:proofErr w:type="spellStart"/>
            <w:r w:rsidRPr="00C75AC2">
              <w:rPr>
                <w:sz w:val="22"/>
                <w:szCs w:val="22"/>
              </w:rPr>
              <w:t>wyłączeń</w:t>
            </w:r>
            <w:proofErr w:type="spellEnd"/>
            <w:r w:rsidRPr="00C75AC2">
              <w:rPr>
                <w:sz w:val="22"/>
                <w:szCs w:val="22"/>
              </w:rPr>
              <w:t>, obliczanego w oparciu o wykonanie roku poprzedzającego rok budżetowy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984FD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3B11B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237F0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1BA6" w:rsidRPr="00C75AC2" w14:paraId="1D42BB08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E4293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10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0D6BD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Przeznaczenie prognozowanej nadwyżki budżetowej</w:t>
            </w:r>
            <w:r>
              <w:rPr>
                <w:sz w:val="22"/>
                <w:szCs w:val="22"/>
              </w:rPr>
              <w:t>, w tym na: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EEB03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EAB56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3DE33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18B67889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0DD3B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10.1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80A51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Spłaty kredytów, pożyczek i wykup papierów wartościowych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4B573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5E120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E76FB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6433AD62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3ACF3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11.1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2BB08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bieżące na wynagrodzenia i składki od nich naliczane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20963E" w14:textId="77777777" w:rsidR="00A21BA6" w:rsidRPr="002B01C7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2B01C7">
              <w:rPr>
                <w:sz w:val="22"/>
                <w:szCs w:val="22"/>
              </w:rPr>
              <w:t>12.226.605,30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30A8E3" w14:textId="77777777" w:rsidR="00A21BA6" w:rsidRPr="002B01C7" w:rsidRDefault="00A21BA6" w:rsidP="003658E4">
            <w:pPr>
              <w:jc w:val="center"/>
            </w:pPr>
            <w:r w:rsidRPr="002B01C7">
              <w:t>5.553.</w:t>
            </w:r>
            <w:r>
              <w:t>218,36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CBB035" w14:textId="77777777" w:rsidR="00A21BA6" w:rsidRPr="002B01C7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 w:rsidRPr="002B01C7">
              <w:rPr>
                <w:sz w:val="22"/>
                <w:szCs w:val="22"/>
              </w:rPr>
              <w:t>45,42</w:t>
            </w:r>
          </w:p>
        </w:tc>
      </w:tr>
      <w:tr w:rsidR="00A21BA6" w:rsidRPr="00C75AC2" w14:paraId="272B8D79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8F681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11.2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97F10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związane z funkcjonowaniem organów jednostki samorządu terytorialnego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D064A6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1.744.977,00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60EF0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791.916,10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BE3CB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45,38</w:t>
            </w:r>
          </w:p>
        </w:tc>
      </w:tr>
      <w:tr w:rsidR="00A21BA6" w:rsidRPr="00C75AC2" w14:paraId="3BE6A067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DF2AC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11.3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78191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objęte limitem</w:t>
            </w:r>
            <w:r>
              <w:rPr>
                <w:sz w:val="22"/>
                <w:szCs w:val="22"/>
              </w:rPr>
              <w:t>, o którym mowa</w:t>
            </w:r>
            <w:r w:rsidRPr="00C75AC2">
              <w:rPr>
                <w:sz w:val="22"/>
                <w:szCs w:val="22"/>
              </w:rPr>
              <w:t xml:space="preserve"> art.226 ust. 3 pkt 4 ustawy,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682FB3" w14:textId="77777777" w:rsidR="00A21BA6" w:rsidRPr="009F5813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6.180.843,00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FAA86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3.598.504,84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1BC1C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58,22</w:t>
            </w:r>
          </w:p>
        </w:tc>
      </w:tr>
      <w:tr w:rsidR="00A21BA6" w:rsidRPr="00C75AC2" w14:paraId="1B39C853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A45B7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11.3.1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55F27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bieżące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42CFCF" w14:textId="77777777" w:rsidR="00A21BA6" w:rsidRPr="009F5813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41.140,00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2B349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39.599,80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8CFFA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96,16</w:t>
            </w:r>
          </w:p>
        </w:tc>
      </w:tr>
      <w:tr w:rsidR="00A21BA6" w:rsidRPr="00C75AC2" w14:paraId="5D304D37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C6D36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11.3.2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A9A3B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majątkowe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FA4FEA" w14:textId="77777777" w:rsidR="00A21BA6" w:rsidRPr="009F5813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6.139.703,00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D892E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3.558.945,04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88B26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57,97</w:t>
            </w:r>
          </w:p>
        </w:tc>
      </w:tr>
      <w:tr w:rsidR="00A21BA6" w:rsidRPr="00C75AC2" w14:paraId="61515652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0F1B5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lastRenderedPageBreak/>
              <w:t>11.4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9787D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inwestycyjne kontynuowane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43B47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5.949.353,00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6E7C1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3.558.095,04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9B4FC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59,81</w:t>
            </w:r>
          </w:p>
        </w:tc>
      </w:tr>
      <w:tr w:rsidR="00A21BA6" w:rsidRPr="00C75AC2" w14:paraId="112AE794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69626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11.5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EFF95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Nowe wydatki inwestycyjne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3D006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2.679.114,88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45570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719.635,40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2922D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26,86</w:t>
            </w:r>
          </w:p>
        </w:tc>
      </w:tr>
      <w:tr w:rsidR="00A21BA6" w:rsidRPr="00C75AC2" w14:paraId="0924B1BC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02DF3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11.6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39777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majątkowe w formie dotacji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A955E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28.169,95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550EC1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27.960,83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7ED7A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99,26</w:t>
            </w:r>
          </w:p>
        </w:tc>
      </w:tr>
      <w:tr w:rsidR="00A21BA6" w:rsidRPr="00C75AC2" w14:paraId="545BAF94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FC3416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AFF60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Dochody bieżące na programy, projekty lub zadania finansowane z udziałem środków, o których mowa w art. 5 ust. 1 pkt 2 i 3 ustawy,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7EA24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23F33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36E0D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60873F10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6BB20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12.1.1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9AC3E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środki określone w art. 5 ust 1 pkt 2 ustawy,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59BE8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EED31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255DA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510A4A2F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8B2FC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12.1.1.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B43BB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środki określone w art. 5 ust 1 pkt 2 ustawy wynikające wyłącznie z zawartych umów na realizację programu, projektu lub zadania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636FD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C7345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3003B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33B78E17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CCBF5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D57DB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Dochody majątkowe na programy, projekty lub zadania finansowane z udziałem środków, o których mowa w art. 5 ust. 1 pkt 2 i 3 ustawy,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45B5A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619.637,00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5649B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427.506,54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55E17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68,99</w:t>
            </w:r>
          </w:p>
        </w:tc>
      </w:tr>
      <w:tr w:rsidR="00A21BA6" w:rsidRPr="00C75AC2" w14:paraId="77944268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D2C58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12.2.1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EF925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środki określone w art. 5 ust 1 pkt 2 ustawy,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CF1C4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573.312,00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7DB55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380.910,72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A30F7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66,44</w:t>
            </w:r>
          </w:p>
        </w:tc>
      </w:tr>
      <w:tr w:rsidR="00A21BA6" w:rsidRPr="00C75AC2" w14:paraId="72184651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C4804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12.2.1.1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78E37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środki określone w art. 5 ust 1 pkt 2 ustawy wynikające wyłącznie z zawartych umów na realizację programu, projektu lub zadania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BAA89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573.312,00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E18AD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380.910,72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97E42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66,44</w:t>
            </w:r>
          </w:p>
        </w:tc>
      </w:tr>
      <w:tr w:rsidR="00A21BA6" w:rsidRPr="00C75AC2" w14:paraId="493DBB27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4E7A5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lastRenderedPageBreak/>
              <w:t>12.3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B7A76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bieżące na programy, projekty lub zadania finansowane z udziałem środków, o których mowa w art. 5 ust. 1 pkt 2 i 3 ustawy,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9D1D4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796CB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4B566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21BA6" w:rsidRPr="00C75AC2" w14:paraId="555138F3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41A0E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12.3.1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C7BB8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finansowane środkami określonymi w art. 5 ust 1 pkt 2 ustawy, w tym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72078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698A07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4FB7F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10636D32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02A14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12.3.2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F253A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bieżące na realizacje programu, projektu lub zadania wynikające wyłącznie z zawartych umów z podmiotem dysponującym środkami, o których mowa w art. 5 ust. 1 pkt 2 ustawy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7FD0E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7D562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5FE1B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23539581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60DBB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12.4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DA29C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majątkowe na programy, projekty lub zadania finansowane z udziałem środków, o których mowa w art. 5 ust. 1 pkt 2 i 3 ustawy,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810AB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3.942.553,95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84BF0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3.136.156,24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A18AB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79,55</w:t>
            </w:r>
          </w:p>
        </w:tc>
      </w:tr>
      <w:tr w:rsidR="00A21BA6" w:rsidRPr="00C75AC2" w14:paraId="6901FB34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9B35A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12.4.1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652B1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finansowane środkami określonymi w art. 5 ust 1 pkt 2 ustawy, w tym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532134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1.746.854,00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19638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1.544.251,75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0D083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88,40</w:t>
            </w:r>
          </w:p>
        </w:tc>
      </w:tr>
      <w:tr w:rsidR="00A21BA6" w:rsidRPr="00C75AC2" w14:paraId="05D2E9F6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0EDB1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12.4.2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F731E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majątkowe na realizacje programu, projektu lub zadania wynikające wyłącznie z zawartych umów z podmiotem dysponującym środkami, o których mowa w art. 5 ust. 1 pkt 2 ustawy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4362F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3.942.553,95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392A2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3.136.156,24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11D98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79,55</w:t>
            </w:r>
          </w:p>
        </w:tc>
      </w:tr>
      <w:tr w:rsidR="00A21BA6" w:rsidRPr="00C75AC2" w14:paraId="1F38A95D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6634A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12.5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FE733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Wydatki na wkład krajowy w związku z umową na realizację </w:t>
            </w:r>
            <w:r w:rsidRPr="00C75AC2">
              <w:rPr>
                <w:sz w:val="22"/>
                <w:szCs w:val="22"/>
              </w:rPr>
              <w:lastRenderedPageBreak/>
              <w:t>programu, projektu lub zadania finansowanego z udziałem środków, o których mowa w art. 5 ust. 1 pkt 2 ustawy bez względu na stopień finansowania tymi środkami,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96AD3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2.195.899,95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8005A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1.592.104,49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65960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72,50</w:t>
            </w:r>
          </w:p>
        </w:tc>
      </w:tr>
      <w:tr w:rsidR="00A21BA6" w:rsidRPr="00C75AC2" w14:paraId="0E98D42B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C6181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12.5.1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9648B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 związku z już zawartą umową na realizację programu, projektu lub zadania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70C76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2.195.899,95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9ED7B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1.592.104,49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C5855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72,50</w:t>
            </w:r>
          </w:p>
        </w:tc>
      </w:tr>
      <w:tr w:rsidR="00A21BA6" w:rsidRPr="00C75AC2" w14:paraId="2E197D2E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10284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12.6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E5D72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na wkład krajowy w związku z zawartą po dniu 1 stycznia 2013 r. umową na realizację programu, projektu lub zadania finansowanego w co najmniej 60% środkami, o których mowa w art. 5 ust. 1 pkt 2,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7CB9B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2.195.899,95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ED1ED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1.592.104,49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C5AA0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72,50</w:t>
            </w:r>
          </w:p>
        </w:tc>
      </w:tr>
      <w:tr w:rsidR="00A21BA6" w:rsidRPr="00C75AC2" w14:paraId="362BB058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E419F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12.6.1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C5D54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 związku z już zawartą umową na realizację programu, projektu lub zadania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94D55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2.195.899,95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CA74A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1.592.104,49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EA0E1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72,50</w:t>
            </w:r>
          </w:p>
        </w:tc>
      </w:tr>
      <w:tr w:rsidR="00A21BA6" w:rsidRPr="00C75AC2" w14:paraId="75A39594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1902F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12.7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92FC1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Przychody z tytułu kredytów, pożyczek oraz emisji papierów wartościowych powstające z związku z umową na realizację programu, projektu lub zadania finansowanego z udziałem środków, o których mowa w art. 5 ust. 1 pkt 2 ustawy bez względu na stopień finansowania tymi środkami,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DDFA1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1.370.769,00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CF0D7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1.370.769,00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440C9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21BA6" w:rsidRPr="00C75AC2" w14:paraId="62EE30C6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AE4CB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lastRenderedPageBreak/>
              <w:t>12.7.1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CC215B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 związku z już zawartą umową na realizację programu, projektu lub zadania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C81CB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1.370.769,00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038A4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1.370.769,00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DBA24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21BA6" w:rsidRPr="00C75AC2" w14:paraId="64ABB996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D1FCC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12.8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DC8C1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Przychody z tytułu kredytów, pożyczek oraz emisji papierów wartościowych powstające w związku z zawartą po dniu 1 stycznia 2013 r. umową na realizację programu, projektu lub zadania finansowanego w co najmniej 60% środkami, o których mowa w art. 5 ust. 1 pkt 2 ustawy 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F6D74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1.370.769,00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AD638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1.370.769,00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CF4C3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21BA6" w:rsidRPr="00C75AC2" w14:paraId="4C0A03B9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FBA70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12.8.1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42A05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 związku z już zawartą umową na realizację programu, projektu lub zadania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0DEE5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1.370.769,00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7C628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1.370.769,00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DDC63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21BA6" w:rsidRPr="00C75AC2" w14:paraId="6DC37855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3D9EA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13.1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FC73B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kwota zobowiązań wynikających z przejęcia przez </w:t>
            </w:r>
            <w:proofErr w:type="spellStart"/>
            <w:r w:rsidRPr="00C75AC2">
              <w:rPr>
                <w:sz w:val="22"/>
                <w:szCs w:val="22"/>
              </w:rPr>
              <w:t>jst</w:t>
            </w:r>
            <w:proofErr w:type="spellEnd"/>
            <w:r w:rsidRPr="00C75AC2">
              <w:rPr>
                <w:sz w:val="22"/>
                <w:szCs w:val="22"/>
              </w:rPr>
              <w:t xml:space="preserve"> zobowiązań po likwidowanych i przekształcanych samodzielnych zakładach opieki zdrowotnej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EF0CE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9CF4F0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17166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1BDAF943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EEC4BF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13.2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2A33B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Dochody budżetowe z tytułu dotacji celowej z budżetu państwa, o której mowa w art. 196 ustawy z dnia 15 kwietnia 2011 r. o działalności leczniczej (Dz. U. z 2013, poz.217, z </w:t>
            </w:r>
            <w:proofErr w:type="spellStart"/>
            <w:r w:rsidRPr="00C75AC2">
              <w:rPr>
                <w:sz w:val="22"/>
                <w:szCs w:val="22"/>
              </w:rPr>
              <w:t>późn</w:t>
            </w:r>
            <w:proofErr w:type="spellEnd"/>
            <w:r w:rsidRPr="00C75AC2">
              <w:rPr>
                <w:sz w:val="22"/>
                <w:szCs w:val="22"/>
              </w:rPr>
              <w:t>. zm.)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0DF0B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D9113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758E2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4197CE1B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992E5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13.3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92D55C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Wysokość zobowiązań podlegających umorzeniu, o którym mowa w art. 190 ustawy o działalności leczniczej 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0FEE8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3EB58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7C6682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1A9B8F86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CAC56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lastRenderedPageBreak/>
              <w:t>13.4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03502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Wydatki na spłatę przejętych zobowiązań samodzielnego publicznego zakładu opieki zdrowotnej przekształconego na zasadach określonych w przepisach o działalności leczniczej 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2735F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4F503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3C4A93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75EAAF96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DDCF8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13.5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6F9C0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Wydatki na spłatę przejętych zobowiązań samodzielnego publicznego zakładu opieki zdrowotnej likwidowanego na zasadach określonych w przepisach o działalności leczniczej 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C1898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3C65A8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8C06B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59601B9C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5EF95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13.6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8F5A9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na spłatę zobowiązań samodzielnego publicznego zakładu opieki zdrowotnej przejętych do końca 2011 r. na podstawie przepisów o zakładach opieki zdrowotnej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93153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A2C2D1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1896D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5AEDD6EF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10178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13.7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63401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Wydatki bieżące na pokrycie ujemnego wyniku finansowego samodzielnego publicznego zakładu opieki zdrowotnej 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9E154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4A3591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99D19A6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634DB320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5B82A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14.1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B0868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Spłaty rat kapitałowych oraz wykup papierów wartościowych, o których mowa w pkt. 5.1., wynikające wyłącznie z tytułu zobowiązań już zaciągniętych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26C47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1.200.000,00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4CAD2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1.200.000,00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9B7E6B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A21BA6" w:rsidRPr="00C75AC2" w14:paraId="68952161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DDADD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14.2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61E09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Kwota długu, którego planowana spłata dokona się z wydatków budżetu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F1435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B135A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64015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7B39430E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2E62D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lastRenderedPageBreak/>
              <w:t>14.3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930C2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Wydatki zmniejszające dług, w tym: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6460E8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A8537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97EBA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7C7EA1B7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CE6FE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14.3.1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A8395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spłata zobowiązań wymagalnych z lat poprzednich, innych niż w pkt 14.3.3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AD074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FC7FD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C02CAD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396A7636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0EE484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14.3.2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615952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związane z umowami zaliczanymi do tytułów dłużnych wliczanych w państwowy dług publiczny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AC6F9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40B9C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0251383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6FBC2DE9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445C57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14.3.3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B63E60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y</w:t>
            </w:r>
            <w:r w:rsidRPr="00C75AC2">
              <w:rPr>
                <w:sz w:val="22"/>
                <w:szCs w:val="22"/>
              </w:rPr>
              <w:t>płaty z tytułu wymagalnych poręczeń i gwarancji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83CD47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6705E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5ADC25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21BA6" w:rsidRPr="00C75AC2" w14:paraId="50ABBDFB" w14:textId="77777777" w:rsidTr="003658E4">
        <w:trPr>
          <w:tblCellSpacing w:w="0" w:type="dxa"/>
          <w:jc w:val="right"/>
        </w:trPr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3A45DF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>14.4</w:t>
            </w:r>
          </w:p>
        </w:tc>
        <w:tc>
          <w:tcPr>
            <w:tcW w:w="2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974A29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 w:rsidRPr="00C75AC2">
              <w:rPr>
                <w:sz w:val="22"/>
                <w:szCs w:val="22"/>
              </w:rPr>
              <w:t xml:space="preserve">Wynik na operacjach </w:t>
            </w:r>
            <w:proofErr w:type="spellStart"/>
            <w:r w:rsidRPr="00C75AC2">
              <w:rPr>
                <w:sz w:val="22"/>
                <w:szCs w:val="22"/>
              </w:rPr>
              <w:t>niekasowych</w:t>
            </w:r>
            <w:proofErr w:type="spellEnd"/>
            <w:r w:rsidRPr="00C75AC2">
              <w:rPr>
                <w:sz w:val="22"/>
                <w:szCs w:val="22"/>
              </w:rPr>
              <w:t xml:space="preserve"> wpływających na kwotę długu (m.in umorzenia, różnice kursowe)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04F20A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C66018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61594E" w14:textId="77777777" w:rsidR="00A21BA6" w:rsidRPr="00C75AC2" w:rsidRDefault="00A21BA6" w:rsidP="003658E4">
            <w:pPr>
              <w:pStyle w:val="NormalnyWeb"/>
              <w:spacing w:before="0" w:beforeAutospacing="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67A42C4F" w14:textId="77777777" w:rsidR="00A21BA6" w:rsidRPr="00C75AC2" w:rsidRDefault="00A21BA6" w:rsidP="00A21BA6">
      <w:pPr>
        <w:pStyle w:val="NormalnyWeb"/>
        <w:spacing w:before="0" w:beforeAutospacing="0" w:after="0" w:line="360" w:lineRule="auto"/>
        <w:jc w:val="center"/>
      </w:pPr>
    </w:p>
    <w:p w14:paraId="2044C2A5" w14:textId="77777777" w:rsidR="00A21BA6" w:rsidRPr="00671CC2" w:rsidRDefault="00A21BA6" w:rsidP="00A21BA6">
      <w:pPr>
        <w:pStyle w:val="NormalnyWeb"/>
        <w:spacing w:before="0" w:beforeAutospacing="0" w:after="0" w:line="360" w:lineRule="auto"/>
        <w:jc w:val="center"/>
        <w:rPr>
          <w:color w:val="FF0000"/>
        </w:rPr>
      </w:pPr>
    </w:p>
    <w:p w14:paraId="08EBF5A8" w14:textId="77777777" w:rsidR="00A21BA6" w:rsidRPr="00671CC2" w:rsidRDefault="00A21BA6" w:rsidP="00A21BA6">
      <w:pPr>
        <w:pStyle w:val="NormalnyWeb"/>
        <w:spacing w:before="0" w:beforeAutospacing="0" w:after="0" w:line="360" w:lineRule="auto"/>
        <w:jc w:val="center"/>
        <w:rPr>
          <w:color w:val="FF0000"/>
        </w:rPr>
      </w:pPr>
    </w:p>
    <w:p w14:paraId="5F3BECF8" w14:textId="77777777" w:rsidR="00A21BA6" w:rsidRDefault="00A21BA6" w:rsidP="00A21BA6">
      <w:pPr>
        <w:pStyle w:val="NormalnyWeb"/>
        <w:spacing w:before="0" w:beforeAutospacing="0" w:after="0" w:line="360" w:lineRule="auto"/>
        <w:ind w:left="5664"/>
      </w:pPr>
      <w:r>
        <w:t>Wójt Gminy Jednorożec</w:t>
      </w:r>
    </w:p>
    <w:p w14:paraId="18FED61D" w14:textId="77777777" w:rsidR="00A21BA6" w:rsidRDefault="00A21BA6" w:rsidP="00A21BA6">
      <w:pPr>
        <w:pStyle w:val="NormalnyWeb"/>
        <w:spacing w:before="0" w:beforeAutospacing="0" w:after="0" w:line="360" w:lineRule="auto"/>
        <w:ind w:left="4956" w:firstLine="708"/>
      </w:pPr>
      <w:r>
        <w:t>/-/ Krzysztof Stancel</w:t>
      </w:r>
    </w:p>
    <w:p w14:paraId="0368DF38" w14:textId="77777777" w:rsidR="00A21BA6" w:rsidRPr="00671CC2" w:rsidRDefault="00A21BA6" w:rsidP="00A21BA6">
      <w:pPr>
        <w:pStyle w:val="NormalnyWeb"/>
        <w:spacing w:before="0" w:beforeAutospacing="0" w:after="0" w:line="360" w:lineRule="auto"/>
        <w:rPr>
          <w:color w:val="FF0000"/>
        </w:rPr>
      </w:pPr>
    </w:p>
    <w:p w14:paraId="1A95231C" w14:textId="77777777" w:rsidR="006F0BBD" w:rsidRDefault="006F0BBD">
      <w:bookmarkStart w:id="0" w:name="_GoBack"/>
      <w:bookmarkEnd w:id="0"/>
    </w:p>
    <w:sectPr w:rsidR="006F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BD"/>
    <w:rsid w:val="006F0BBD"/>
    <w:rsid w:val="00A2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C876E-4D11-43A7-BD6D-D85C7E17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21BA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1820</Words>
  <Characters>10920</Characters>
  <Application>Microsoft Office Word</Application>
  <DocSecurity>0</DocSecurity>
  <Lines>91</Lines>
  <Paragraphs>25</Paragraphs>
  <ScaleCrop>false</ScaleCrop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</dc:creator>
  <cp:keywords/>
  <dc:description/>
  <cp:lastModifiedBy>Krzysztof Nizielsk</cp:lastModifiedBy>
  <cp:revision>2</cp:revision>
  <dcterms:created xsi:type="dcterms:W3CDTF">2018-08-22T12:59:00Z</dcterms:created>
  <dcterms:modified xsi:type="dcterms:W3CDTF">2018-08-22T12:59:00Z</dcterms:modified>
</cp:coreProperties>
</file>