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BB" w:rsidRDefault="009359BB" w:rsidP="009359B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8F6D1E">
        <w:rPr>
          <w:b/>
          <w:sz w:val="24"/>
          <w:szCs w:val="24"/>
        </w:rPr>
        <w:t>2</w:t>
      </w:r>
    </w:p>
    <w:p w:rsidR="000357C2" w:rsidRPr="004B6483" w:rsidRDefault="00E862CE" w:rsidP="00E862CE">
      <w:pPr>
        <w:spacing w:after="0" w:line="240" w:lineRule="auto"/>
        <w:jc w:val="center"/>
        <w:rPr>
          <w:b/>
          <w:sz w:val="24"/>
          <w:szCs w:val="24"/>
        </w:rPr>
      </w:pPr>
      <w:r w:rsidRPr="004B6483">
        <w:rPr>
          <w:b/>
          <w:sz w:val="24"/>
          <w:szCs w:val="24"/>
        </w:rPr>
        <w:t>TABELA GŁOSOWANIA IMIENNEGO RADNYCH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  <w:r w:rsidRPr="004B6483">
        <w:rPr>
          <w:b/>
          <w:sz w:val="24"/>
          <w:szCs w:val="24"/>
        </w:rPr>
        <w:t xml:space="preserve">w dniu </w:t>
      </w:r>
      <w:r w:rsidR="00C979F1">
        <w:rPr>
          <w:b/>
          <w:sz w:val="24"/>
          <w:szCs w:val="24"/>
        </w:rPr>
        <w:t>2</w:t>
      </w:r>
      <w:r w:rsidR="008F6D1E">
        <w:rPr>
          <w:b/>
          <w:sz w:val="24"/>
          <w:szCs w:val="24"/>
        </w:rPr>
        <w:t>4</w:t>
      </w:r>
      <w:r w:rsidR="00181D6A" w:rsidRPr="004B6483">
        <w:rPr>
          <w:b/>
          <w:sz w:val="24"/>
          <w:szCs w:val="24"/>
        </w:rPr>
        <w:t xml:space="preserve"> </w:t>
      </w:r>
      <w:r w:rsidR="008F6D1E">
        <w:rPr>
          <w:b/>
          <w:sz w:val="24"/>
          <w:szCs w:val="24"/>
        </w:rPr>
        <w:t>stycznia</w:t>
      </w:r>
      <w:r w:rsidRPr="004B6483">
        <w:rPr>
          <w:b/>
          <w:sz w:val="24"/>
          <w:szCs w:val="24"/>
        </w:rPr>
        <w:t xml:space="preserve"> 201</w:t>
      </w:r>
      <w:r w:rsidR="008F6D1E">
        <w:rPr>
          <w:b/>
          <w:sz w:val="24"/>
          <w:szCs w:val="24"/>
        </w:rPr>
        <w:t>9</w:t>
      </w:r>
      <w:r w:rsidRPr="004B6483">
        <w:rPr>
          <w:b/>
          <w:sz w:val="24"/>
          <w:szCs w:val="24"/>
        </w:rPr>
        <w:t xml:space="preserve"> r. na </w:t>
      </w:r>
      <w:r w:rsidR="008F6D1E">
        <w:rPr>
          <w:b/>
          <w:sz w:val="24"/>
          <w:szCs w:val="24"/>
        </w:rPr>
        <w:t>IV</w:t>
      </w:r>
      <w:r w:rsidR="00C979F1">
        <w:rPr>
          <w:b/>
          <w:sz w:val="24"/>
          <w:szCs w:val="24"/>
        </w:rPr>
        <w:t xml:space="preserve"> zwyczajnej</w:t>
      </w:r>
      <w:r w:rsidRPr="004B6483">
        <w:rPr>
          <w:b/>
          <w:sz w:val="24"/>
          <w:szCs w:val="24"/>
        </w:rPr>
        <w:t xml:space="preserve"> </w:t>
      </w:r>
      <w:r w:rsidR="000D5BEA" w:rsidRPr="004B6483">
        <w:rPr>
          <w:b/>
          <w:sz w:val="24"/>
          <w:szCs w:val="24"/>
        </w:rPr>
        <w:t xml:space="preserve">sesji </w:t>
      </w:r>
      <w:r w:rsidRPr="004B6483">
        <w:rPr>
          <w:b/>
          <w:sz w:val="24"/>
          <w:szCs w:val="24"/>
        </w:rPr>
        <w:t>Rady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872"/>
        <w:gridCol w:w="1843"/>
        <w:gridCol w:w="1275"/>
        <w:gridCol w:w="1560"/>
        <w:gridCol w:w="1701"/>
        <w:gridCol w:w="1701"/>
        <w:gridCol w:w="2976"/>
      </w:tblGrid>
      <w:tr w:rsidR="00AB08C6" w:rsidRPr="00CC1055" w:rsidTr="00E13FE4">
        <w:trPr>
          <w:cantSplit/>
          <w:trHeight w:val="3813"/>
        </w:trPr>
        <w:tc>
          <w:tcPr>
            <w:tcW w:w="959" w:type="dxa"/>
            <w:vAlign w:val="center"/>
          </w:tcPr>
          <w:p w:rsidR="00AB08C6" w:rsidRPr="00E862CE" w:rsidRDefault="00AB08C6" w:rsidP="00AB08C6">
            <w:pPr>
              <w:jc w:val="center"/>
            </w:pPr>
            <w:bookmarkStart w:id="0" w:name="_Hlk534883674"/>
            <w:r w:rsidRPr="00E862CE">
              <w:t>L.p.</w:t>
            </w:r>
          </w:p>
        </w:tc>
        <w:tc>
          <w:tcPr>
            <w:tcW w:w="3118" w:type="dxa"/>
            <w:vAlign w:val="center"/>
          </w:tcPr>
          <w:p w:rsidR="00AB08C6" w:rsidRPr="00E862CE" w:rsidRDefault="00AB08C6" w:rsidP="00AB08C6">
            <w:pPr>
              <w:jc w:val="center"/>
            </w:pPr>
            <w:r w:rsidRPr="00E862CE">
              <w:t>Imię i nazwisko radnego</w:t>
            </w:r>
          </w:p>
        </w:tc>
        <w:tc>
          <w:tcPr>
            <w:tcW w:w="1872" w:type="dxa"/>
            <w:textDirection w:val="btLr"/>
          </w:tcPr>
          <w:p w:rsidR="00AB08C6" w:rsidRPr="00CC1055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>Uchwała Nr SOK.0007.</w:t>
            </w:r>
            <w:r w:rsidR="00937EC6" w:rsidRPr="00CC1055">
              <w:rPr>
                <w:b/>
                <w:sz w:val="20"/>
                <w:szCs w:val="20"/>
              </w:rPr>
              <w:t>25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 xml:space="preserve">9 </w:t>
            </w:r>
            <w:r w:rsidRPr="00CC1055">
              <w:rPr>
                <w:b/>
                <w:sz w:val="20"/>
                <w:szCs w:val="20"/>
              </w:rPr>
              <w:t>z dn. 2</w:t>
            </w:r>
            <w:r w:rsidR="00937EC6" w:rsidRPr="00CC1055">
              <w:rPr>
                <w:b/>
                <w:sz w:val="20"/>
                <w:szCs w:val="20"/>
              </w:rPr>
              <w:t>4</w:t>
            </w:r>
            <w:r w:rsidRPr="00CC1055">
              <w:rPr>
                <w:b/>
                <w:sz w:val="20"/>
                <w:szCs w:val="20"/>
              </w:rPr>
              <w:t>.</w:t>
            </w:r>
            <w:r w:rsidR="00937EC6" w:rsidRPr="00CC1055">
              <w:rPr>
                <w:b/>
                <w:sz w:val="20"/>
                <w:szCs w:val="20"/>
              </w:rPr>
              <w:t>01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 r. </w:t>
            </w:r>
            <w:r w:rsidR="00937EC6" w:rsidRPr="00CC1055">
              <w:rPr>
                <w:b/>
                <w:sz w:val="20"/>
                <w:szCs w:val="20"/>
              </w:rPr>
              <w:t xml:space="preserve">zmieniająca uchwałę nr SOK.0007.18.2018 Rady </w:t>
            </w:r>
            <w:r w:rsidR="001F30DA">
              <w:rPr>
                <w:b/>
                <w:sz w:val="20"/>
                <w:szCs w:val="20"/>
              </w:rPr>
              <w:t>G</w:t>
            </w:r>
            <w:r w:rsidR="00937EC6" w:rsidRPr="00CC1055">
              <w:rPr>
                <w:b/>
                <w:sz w:val="20"/>
                <w:szCs w:val="20"/>
              </w:rPr>
              <w:t xml:space="preserve">miny </w:t>
            </w:r>
            <w:r w:rsidR="001F30DA">
              <w:rPr>
                <w:b/>
                <w:sz w:val="20"/>
                <w:szCs w:val="20"/>
              </w:rPr>
              <w:t>J</w:t>
            </w:r>
            <w:r w:rsidR="00937EC6" w:rsidRPr="00CC1055">
              <w:rPr>
                <w:b/>
                <w:sz w:val="20"/>
                <w:szCs w:val="20"/>
              </w:rPr>
              <w:t>ednorożec z dnia 28 grudnia 2018 roku w sprawie Wieloletniej Prognozy finansowej Gminy Jednorożec na lata 2019-2029</w:t>
            </w:r>
          </w:p>
        </w:tc>
        <w:tc>
          <w:tcPr>
            <w:tcW w:w="1843" w:type="dxa"/>
            <w:textDirection w:val="btLr"/>
          </w:tcPr>
          <w:p w:rsidR="00AB08C6" w:rsidRPr="00CC1055" w:rsidRDefault="00AB08C6" w:rsidP="00937E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>Uchwała Nr SOK.0007.</w:t>
            </w:r>
            <w:r w:rsidR="00937EC6" w:rsidRPr="00CC1055">
              <w:rPr>
                <w:b/>
                <w:sz w:val="20"/>
                <w:szCs w:val="20"/>
              </w:rPr>
              <w:t>26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 z dnia </w:t>
            </w:r>
            <w:r w:rsidR="00937EC6" w:rsidRPr="00CC1055">
              <w:rPr>
                <w:b/>
                <w:sz w:val="20"/>
                <w:szCs w:val="20"/>
              </w:rPr>
              <w:t>24</w:t>
            </w:r>
            <w:r w:rsidRPr="00CC1055">
              <w:rPr>
                <w:b/>
                <w:sz w:val="20"/>
                <w:szCs w:val="20"/>
              </w:rPr>
              <w:t>.</w:t>
            </w:r>
            <w:r w:rsidR="00937EC6" w:rsidRPr="00CC1055">
              <w:rPr>
                <w:b/>
                <w:sz w:val="20"/>
                <w:szCs w:val="20"/>
              </w:rPr>
              <w:t>01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r. </w:t>
            </w:r>
            <w:r w:rsidR="00937EC6" w:rsidRPr="00CC1055">
              <w:rPr>
                <w:b/>
                <w:sz w:val="20"/>
                <w:szCs w:val="20"/>
              </w:rPr>
              <w:t>zmieniająca uchwałę Nr SOK.0007.19.2018 rady Gminy Jednorożec z dnia 28 grudnia 2018 roku w sprawie uchwalenia uchwały budżetowej Gminy Jednorożec na 2019 rok.</w:t>
            </w:r>
          </w:p>
        </w:tc>
        <w:tc>
          <w:tcPr>
            <w:tcW w:w="1275" w:type="dxa"/>
            <w:textDirection w:val="btLr"/>
          </w:tcPr>
          <w:p w:rsidR="00AB08C6" w:rsidRPr="00CC1055" w:rsidRDefault="00937EC6" w:rsidP="008F6D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 xml:space="preserve"> </w:t>
            </w:r>
            <w:r w:rsidR="00AB08C6" w:rsidRPr="00CC1055">
              <w:rPr>
                <w:b/>
                <w:sz w:val="20"/>
                <w:szCs w:val="20"/>
              </w:rPr>
              <w:t>Uchwała Nr SOK.0007.</w:t>
            </w:r>
            <w:r w:rsidRPr="00CC1055">
              <w:rPr>
                <w:b/>
                <w:sz w:val="20"/>
                <w:szCs w:val="20"/>
              </w:rPr>
              <w:t>27</w:t>
            </w:r>
            <w:r w:rsidR="00AB08C6" w:rsidRPr="00CC1055">
              <w:rPr>
                <w:b/>
                <w:sz w:val="20"/>
                <w:szCs w:val="20"/>
              </w:rPr>
              <w:t>.201</w:t>
            </w:r>
            <w:r w:rsidRPr="00CC1055">
              <w:rPr>
                <w:b/>
                <w:sz w:val="20"/>
                <w:szCs w:val="20"/>
              </w:rPr>
              <w:t>9</w:t>
            </w:r>
            <w:r w:rsidR="00AB08C6" w:rsidRPr="00CC1055">
              <w:rPr>
                <w:b/>
                <w:sz w:val="20"/>
                <w:szCs w:val="20"/>
              </w:rPr>
              <w:t xml:space="preserve"> z dnia 2</w:t>
            </w:r>
            <w:r w:rsidRPr="00CC1055">
              <w:rPr>
                <w:b/>
                <w:sz w:val="20"/>
                <w:szCs w:val="20"/>
              </w:rPr>
              <w:t>4</w:t>
            </w:r>
            <w:r w:rsidR="00AB08C6" w:rsidRPr="00CC1055">
              <w:rPr>
                <w:b/>
                <w:sz w:val="20"/>
                <w:szCs w:val="20"/>
              </w:rPr>
              <w:t>.</w:t>
            </w:r>
            <w:r w:rsidRPr="00CC1055">
              <w:rPr>
                <w:b/>
                <w:sz w:val="20"/>
                <w:szCs w:val="20"/>
              </w:rPr>
              <w:t>01</w:t>
            </w:r>
            <w:r w:rsidR="00AB08C6" w:rsidRPr="00CC1055">
              <w:rPr>
                <w:b/>
                <w:sz w:val="20"/>
                <w:szCs w:val="20"/>
              </w:rPr>
              <w:t>.201</w:t>
            </w:r>
            <w:r w:rsidRPr="00CC1055">
              <w:rPr>
                <w:b/>
                <w:sz w:val="20"/>
                <w:szCs w:val="20"/>
              </w:rPr>
              <w:t>9</w:t>
            </w:r>
            <w:r w:rsidR="00AB08C6" w:rsidRPr="00CC1055">
              <w:rPr>
                <w:b/>
                <w:sz w:val="20"/>
                <w:szCs w:val="20"/>
              </w:rPr>
              <w:t xml:space="preserve"> r.  w sprawie </w:t>
            </w:r>
            <w:r w:rsidRPr="00CC1055">
              <w:rPr>
                <w:b/>
                <w:sz w:val="20"/>
                <w:szCs w:val="20"/>
              </w:rPr>
              <w:t>udzielenia pomocy finansowej dla powiatu Przasnyskiego.</w:t>
            </w:r>
          </w:p>
        </w:tc>
        <w:tc>
          <w:tcPr>
            <w:tcW w:w="1560" w:type="dxa"/>
            <w:textDirection w:val="btLr"/>
          </w:tcPr>
          <w:p w:rsidR="008F6D1E" w:rsidRPr="00CC1055" w:rsidRDefault="008F6D1E" w:rsidP="00E30F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 xml:space="preserve"> </w:t>
            </w:r>
          </w:p>
          <w:p w:rsidR="00AB08C6" w:rsidRPr="00CC1055" w:rsidRDefault="00AB08C6" w:rsidP="00E30F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>Uchwała Nr SOK.0007.2</w:t>
            </w:r>
            <w:r w:rsidR="00937EC6" w:rsidRPr="00CC1055">
              <w:rPr>
                <w:b/>
                <w:sz w:val="20"/>
                <w:szCs w:val="20"/>
              </w:rPr>
              <w:t>8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>z dnia 2</w:t>
            </w:r>
            <w:r w:rsidR="00937EC6" w:rsidRPr="00CC1055">
              <w:rPr>
                <w:b/>
                <w:sz w:val="20"/>
                <w:szCs w:val="20"/>
              </w:rPr>
              <w:t>4</w:t>
            </w:r>
            <w:r w:rsidRPr="00CC1055">
              <w:rPr>
                <w:b/>
                <w:sz w:val="20"/>
                <w:szCs w:val="20"/>
              </w:rPr>
              <w:t>.</w:t>
            </w:r>
            <w:r w:rsidR="00937EC6" w:rsidRPr="00CC1055">
              <w:rPr>
                <w:b/>
                <w:sz w:val="20"/>
                <w:szCs w:val="20"/>
              </w:rPr>
              <w:t>01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 r. </w:t>
            </w:r>
            <w:r w:rsidR="00E30F6B" w:rsidRPr="00CC1055">
              <w:rPr>
                <w:b/>
                <w:sz w:val="20"/>
                <w:szCs w:val="20"/>
              </w:rPr>
              <w:t xml:space="preserve"> w sprawie powołania i trybu pracy komisji stałych Rady Gminy Jednorożec.</w:t>
            </w:r>
          </w:p>
        </w:tc>
        <w:tc>
          <w:tcPr>
            <w:tcW w:w="1701" w:type="dxa"/>
            <w:textDirection w:val="btLr"/>
          </w:tcPr>
          <w:p w:rsidR="00E30F6B" w:rsidRPr="00CC1055" w:rsidRDefault="00E30F6B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 xml:space="preserve"> </w:t>
            </w:r>
          </w:p>
          <w:p w:rsidR="00AB08C6" w:rsidRPr="00CC1055" w:rsidRDefault="00AB08C6" w:rsidP="00CC10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>Uchwała Nr SOK.0007.</w:t>
            </w:r>
            <w:r w:rsidR="00937EC6" w:rsidRPr="00CC1055">
              <w:rPr>
                <w:b/>
                <w:sz w:val="20"/>
                <w:szCs w:val="20"/>
              </w:rPr>
              <w:t>29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 z dnia 2</w:t>
            </w:r>
            <w:r w:rsidR="00937EC6" w:rsidRPr="00CC1055">
              <w:rPr>
                <w:b/>
                <w:sz w:val="20"/>
                <w:szCs w:val="20"/>
              </w:rPr>
              <w:t>4</w:t>
            </w:r>
            <w:r w:rsidRPr="00CC1055">
              <w:rPr>
                <w:b/>
                <w:sz w:val="20"/>
                <w:szCs w:val="20"/>
              </w:rPr>
              <w:t>.</w:t>
            </w:r>
            <w:r w:rsidR="00937EC6" w:rsidRPr="00CC1055">
              <w:rPr>
                <w:b/>
                <w:sz w:val="20"/>
                <w:szCs w:val="20"/>
              </w:rPr>
              <w:t>01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937EC6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 r.  w</w:t>
            </w:r>
            <w:r w:rsidR="00E30F6B" w:rsidRPr="00CC1055">
              <w:rPr>
                <w:b/>
                <w:sz w:val="20"/>
                <w:szCs w:val="20"/>
              </w:rPr>
              <w:t xml:space="preserve"> sprawie obywatelskiej inicjatywy uchwałodawczej.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AB08C6" w:rsidRPr="00CC1055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1055">
              <w:rPr>
                <w:b/>
                <w:sz w:val="20"/>
                <w:szCs w:val="20"/>
              </w:rPr>
              <w:t>Uchwała Nr SOK.0007.</w:t>
            </w:r>
            <w:r w:rsidR="00E30F6B" w:rsidRPr="00CC1055">
              <w:rPr>
                <w:b/>
                <w:sz w:val="20"/>
                <w:szCs w:val="20"/>
              </w:rPr>
              <w:t>30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E30F6B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 z dnia 2</w:t>
            </w:r>
            <w:r w:rsidR="00E30F6B" w:rsidRPr="00CC1055">
              <w:rPr>
                <w:b/>
                <w:sz w:val="20"/>
                <w:szCs w:val="20"/>
              </w:rPr>
              <w:t>4</w:t>
            </w:r>
            <w:r w:rsidRPr="00CC1055">
              <w:rPr>
                <w:b/>
                <w:sz w:val="20"/>
                <w:szCs w:val="20"/>
              </w:rPr>
              <w:t>.</w:t>
            </w:r>
            <w:r w:rsidR="00E30F6B" w:rsidRPr="00CC1055">
              <w:rPr>
                <w:b/>
                <w:sz w:val="20"/>
                <w:szCs w:val="20"/>
              </w:rPr>
              <w:t>01</w:t>
            </w:r>
            <w:r w:rsidRPr="00CC1055">
              <w:rPr>
                <w:b/>
                <w:sz w:val="20"/>
                <w:szCs w:val="20"/>
              </w:rPr>
              <w:t>.201</w:t>
            </w:r>
            <w:r w:rsidR="00E30F6B" w:rsidRPr="00CC1055">
              <w:rPr>
                <w:b/>
                <w:sz w:val="20"/>
                <w:szCs w:val="20"/>
              </w:rPr>
              <w:t>9</w:t>
            </w:r>
            <w:r w:rsidRPr="00CC1055">
              <w:rPr>
                <w:b/>
                <w:sz w:val="20"/>
                <w:szCs w:val="20"/>
              </w:rPr>
              <w:t xml:space="preserve"> r. w spra</w:t>
            </w:r>
            <w:r w:rsidR="00E30F6B" w:rsidRPr="00CC1055">
              <w:rPr>
                <w:b/>
                <w:sz w:val="20"/>
                <w:szCs w:val="20"/>
              </w:rPr>
              <w:t>wie wyboru przedstawiciela na członka do Rady Społecznej przy Samodzielnym Publicznym Zespole Zakładów opieki Zdrowotnej                      w Przasnyszu.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extDirection w:val="btLr"/>
          </w:tcPr>
          <w:p w:rsidR="00AB08C6" w:rsidRPr="00CC1055" w:rsidRDefault="00AB08C6" w:rsidP="00CC1055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CC1055">
              <w:rPr>
                <w:b/>
                <w:sz w:val="20"/>
                <w:szCs w:val="18"/>
              </w:rPr>
              <w:t>Uchwała Nr SOK.0007.</w:t>
            </w:r>
            <w:r w:rsidR="00E30F6B" w:rsidRPr="00CC1055">
              <w:rPr>
                <w:b/>
                <w:sz w:val="20"/>
                <w:szCs w:val="18"/>
              </w:rPr>
              <w:t>31</w:t>
            </w:r>
            <w:r w:rsidRPr="00CC1055">
              <w:rPr>
                <w:b/>
                <w:sz w:val="20"/>
                <w:szCs w:val="18"/>
              </w:rPr>
              <w:t>.201</w:t>
            </w:r>
            <w:r w:rsidR="00E30F6B" w:rsidRPr="00CC1055">
              <w:rPr>
                <w:b/>
                <w:sz w:val="20"/>
                <w:szCs w:val="18"/>
              </w:rPr>
              <w:t>9</w:t>
            </w:r>
            <w:r w:rsidRPr="00CC1055">
              <w:rPr>
                <w:b/>
                <w:sz w:val="20"/>
                <w:szCs w:val="18"/>
              </w:rPr>
              <w:t xml:space="preserve"> z dnia 2</w:t>
            </w:r>
            <w:r w:rsidR="00E30F6B" w:rsidRPr="00CC1055">
              <w:rPr>
                <w:b/>
                <w:sz w:val="20"/>
                <w:szCs w:val="18"/>
              </w:rPr>
              <w:t>4</w:t>
            </w:r>
            <w:r w:rsidRPr="00CC1055">
              <w:rPr>
                <w:b/>
                <w:sz w:val="20"/>
                <w:szCs w:val="18"/>
              </w:rPr>
              <w:t>.</w:t>
            </w:r>
            <w:r w:rsidR="00E30F6B" w:rsidRPr="00CC1055">
              <w:rPr>
                <w:b/>
                <w:sz w:val="20"/>
                <w:szCs w:val="18"/>
              </w:rPr>
              <w:t>01</w:t>
            </w:r>
            <w:r w:rsidRPr="00CC1055">
              <w:rPr>
                <w:b/>
                <w:sz w:val="20"/>
                <w:szCs w:val="18"/>
              </w:rPr>
              <w:t>.201</w:t>
            </w:r>
            <w:r w:rsidR="00E30F6B" w:rsidRPr="00CC1055">
              <w:rPr>
                <w:b/>
                <w:sz w:val="20"/>
                <w:szCs w:val="18"/>
              </w:rPr>
              <w:t xml:space="preserve">9 </w:t>
            </w:r>
            <w:r w:rsidRPr="00CC1055">
              <w:rPr>
                <w:b/>
                <w:sz w:val="20"/>
                <w:szCs w:val="18"/>
              </w:rPr>
              <w:t xml:space="preserve">r. </w:t>
            </w:r>
            <w:r w:rsidR="00E30F6B" w:rsidRPr="00CC1055">
              <w:rPr>
                <w:b/>
                <w:sz w:val="20"/>
                <w:szCs w:val="18"/>
              </w:rPr>
              <w:t>zmieniająca uchwałę rady Gminy Jednorożec Nr SOK.0007.11.2018 z dnia 28 listopada 2018 r. w sprawie ,,Rocznego Programu współpracy Samorządu Gminy Jednorożec z organizacjami pozarządowymi oraz podmiotami, o których mowa w art. 3 ust. 3 ustawy z dnia 24 kwietnia 2003 r. o działalności pożytku publicznego i o wolontariacie na 2019 rok.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bookmarkStart w:id="1" w:name="_Hlk532046254"/>
            <w:r w:rsidRPr="00AB08C6">
              <w:rPr>
                <w:b/>
              </w:rPr>
              <w:t>1.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Renata Koper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Cezary Wójcik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3.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 xml:space="preserve">Teresa Piotrak 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4.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Monika Czachowska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5.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Mariusz Kaczyński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bookmarkEnd w:id="1"/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6.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Urszula Janina Gołota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E13FE4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7.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Tadeusz Sobolewski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8.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Leszek Waldemar Sędrowski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9.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Lucyna Popiołek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10.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Janusz Więcek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11.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Aldona Płodzicka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12.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Józef Brzozowy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13.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Włodzimierz Bruździak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14.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Karol Majewski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E13FE4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B08C6" w:rsidRPr="00AB08C6" w:rsidTr="00E13FE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15.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Katarzyna Więcek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AA5054" w:rsidRPr="00AB08C6" w:rsidTr="00E13FE4">
        <w:tc>
          <w:tcPr>
            <w:tcW w:w="17005" w:type="dxa"/>
            <w:gridSpan w:val="9"/>
            <w:shd w:val="clear" w:color="auto" w:fill="BFBFBF" w:themeFill="background1" w:themeFillShade="BF"/>
          </w:tcPr>
          <w:p w:rsidR="00AA5054" w:rsidRPr="00AB08C6" w:rsidRDefault="00AA5054" w:rsidP="00AB08C6">
            <w:pPr>
              <w:jc w:val="center"/>
              <w:rPr>
                <w:b/>
              </w:rPr>
            </w:pPr>
          </w:p>
        </w:tc>
      </w:tr>
      <w:tr w:rsidR="00AB08C6" w:rsidRPr="00AB08C6" w:rsidTr="00E13FE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Za                                                    (Z)</w:t>
            </w:r>
          </w:p>
        </w:tc>
        <w:tc>
          <w:tcPr>
            <w:tcW w:w="1872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</w:t>
            </w:r>
            <w:r w:rsidR="00E13FE4">
              <w:rPr>
                <w:b/>
              </w:rPr>
              <w:t>3</w:t>
            </w:r>
          </w:p>
        </w:tc>
        <w:tc>
          <w:tcPr>
            <w:tcW w:w="1843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</w:t>
            </w:r>
            <w:r w:rsidR="00E13FE4">
              <w:rPr>
                <w:b/>
              </w:rPr>
              <w:t>3</w:t>
            </w:r>
          </w:p>
        </w:tc>
        <w:tc>
          <w:tcPr>
            <w:tcW w:w="1275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</w:t>
            </w:r>
            <w:r w:rsidR="00E13FE4">
              <w:rPr>
                <w:b/>
              </w:rPr>
              <w:t>5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</w:t>
            </w:r>
            <w:r w:rsidR="00E13FE4">
              <w:rPr>
                <w:b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</w:t>
            </w:r>
            <w:r w:rsidR="00E13FE4">
              <w:rPr>
                <w:b/>
              </w:rPr>
              <w:t>5</w:t>
            </w:r>
          </w:p>
        </w:tc>
      </w:tr>
      <w:tr w:rsidR="00AB08C6" w:rsidRPr="00AB08C6" w:rsidTr="00E13FE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Przeciw                                           (P)</w:t>
            </w:r>
          </w:p>
        </w:tc>
        <w:tc>
          <w:tcPr>
            <w:tcW w:w="1872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701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</w:tr>
      <w:tr w:rsidR="00AB08C6" w:rsidRPr="00AB08C6" w:rsidTr="00E13FE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Wstrzymujący się                            (W)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701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</w:tr>
      <w:tr w:rsidR="00AB08C6" w:rsidRPr="00AB08C6" w:rsidTr="00E13FE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Nieobecny                                      (-)</w:t>
            </w:r>
          </w:p>
        </w:tc>
        <w:tc>
          <w:tcPr>
            <w:tcW w:w="1872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AB08C6" w:rsidRPr="00AB08C6" w:rsidRDefault="00E13FE4" w:rsidP="00E13FE4">
            <w:pPr>
              <w:tabs>
                <w:tab w:val="left" w:pos="622"/>
                <w:tab w:val="center" w:pos="81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-</w:t>
            </w:r>
          </w:p>
        </w:tc>
        <w:tc>
          <w:tcPr>
            <w:tcW w:w="1275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8C6" w:rsidRPr="00AB08C6" w:rsidRDefault="00E13FE4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bookmarkEnd w:id="0"/>
    </w:tbl>
    <w:p w:rsidR="00E862CE" w:rsidRPr="00AB08C6" w:rsidRDefault="00E862CE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AB08C6" w:rsidRPr="00AB08C6" w:rsidRDefault="009779FA" w:rsidP="00AB08C6">
      <w:pPr>
        <w:spacing w:after="0" w:line="360" w:lineRule="auto"/>
        <w:jc w:val="center"/>
        <w:rPr>
          <w:b/>
        </w:rPr>
      </w:pPr>
      <w:r w:rsidRPr="00AB08C6">
        <w:rPr>
          <w:b/>
        </w:rPr>
        <w:t xml:space="preserve">                </w:t>
      </w: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6B59BB" w:rsidRDefault="006B59BB" w:rsidP="006B59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>
        <w:rPr>
          <w:b/>
        </w:rPr>
        <w:t xml:space="preserve"> </w:t>
      </w:r>
      <w:r w:rsidR="009779FA">
        <w:rPr>
          <w:b/>
        </w:rPr>
        <w:t xml:space="preserve">                                                                                                            </w:t>
      </w:r>
    </w:p>
    <w:p w:rsidR="006B59BB" w:rsidRDefault="006B59BB" w:rsidP="006B59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                                          </w:t>
      </w:r>
      <w:r w:rsidRPr="008B2E4F">
        <w:rPr>
          <w:rFonts w:asciiTheme="majorHAnsi" w:hAnsiTheme="majorHAnsi" w:cs="Calibri"/>
          <w:b/>
          <w:bCs/>
        </w:rPr>
        <w:t xml:space="preserve"> </w:t>
      </w:r>
      <w:r>
        <w:rPr>
          <w:rFonts w:asciiTheme="majorHAnsi" w:hAnsiTheme="majorHAnsi" w:cs="Calibri"/>
          <w:b/>
          <w:bCs/>
        </w:rPr>
        <w:t xml:space="preserve">               </w:t>
      </w:r>
      <w:r>
        <w:rPr>
          <w:rFonts w:asciiTheme="majorHAnsi" w:hAnsiTheme="majorHAnsi" w:cs="Calibri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Calibri"/>
          <w:b/>
          <w:bCs/>
        </w:rPr>
        <w:t xml:space="preserve">    </w:t>
      </w:r>
      <w:r w:rsidRPr="008B2E4F">
        <w:rPr>
          <w:rFonts w:asciiTheme="majorHAnsi" w:hAnsiTheme="majorHAnsi" w:cs="Calibri"/>
          <w:b/>
          <w:bCs/>
        </w:rPr>
        <w:t xml:space="preserve"> Przewodniczący Rady G</w:t>
      </w:r>
      <w:r>
        <w:rPr>
          <w:rFonts w:asciiTheme="majorHAnsi" w:hAnsiTheme="majorHAnsi" w:cs="Calibri"/>
          <w:b/>
          <w:bCs/>
        </w:rPr>
        <w:t>miny</w:t>
      </w:r>
    </w:p>
    <w:p w:rsidR="006B59BB" w:rsidRPr="008B2E4F" w:rsidRDefault="006B59BB" w:rsidP="006B59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8B2E4F">
        <w:rPr>
          <w:rFonts w:asciiTheme="majorHAnsi" w:hAnsiTheme="majorHAnsi" w:cs="Calibri"/>
          <w:b/>
          <w:bCs/>
        </w:rPr>
        <w:t xml:space="preserve">  </w:t>
      </w:r>
      <w:r>
        <w:rPr>
          <w:rFonts w:asciiTheme="majorHAnsi" w:hAnsiTheme="majorHAnsi" w:cs="Calibri"/>
          <w:b/>
          <w:bCs/>
        </w:rPr>
        <w:t xml:space="preserve">                                                       </w:t>
      </w:r>
      <w:r>
        <w:rPr>
          <w:rFonts w:asciiTheme="majorHAnsi" w:hAnsiTheme="majorHAnsi" w:cs="Calibri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>
        <w:rPr>
          <w:rFonts w:asciiTheme="majorHAnsi" w:hAnsiTheme="majorHAnsi" w:cs="Calibri"/>
          <w:b/>
          <w:bCs/>
        </w:rPr>
        <w:t xml:space="preserve">    </w:t>
      </w:r>
      <w:r w:rsidRPr="008B2E4F">
        <w:rPr>
          <w:rFonts w:asciiTheme="majorHAnsi" w:hAnsiTheme="majorHAnsi" w:cs="Calibri"/>
          <w:b/>
          <w:bCs/>
        </w:rPr>
        <w:t xml:space="preserve">/-/ </w:t>
      </w:r>
      <w:r>
        <w:rPr>
          <w:rFonts w:asciiTheme="majorHAnsi" w:hAnsiTheme="majorHAnsi" w:cs="Calibri"/>
          <w:b/>
          <w:bCs/>
        </w:rPr>
        <w:t>Cezary Wójcik</w:t>
      </w:r>
      <w:r w:rsidRPr="008B2E4F">
        <w:rPr>
          <w:rFonts w:asciiTheme="majorHAnsi" w:hAnsiTheme="majorHAnsi" w:cs="Calibri"/>
          <w:b/>
          <w:bCs/>
        </w:rPr>
        <w:t xml:space="preserve"> </w:t>
      </w:r>
    </w:p>
    <w:p w:rsidR="009779FA" w:rsidRPr="00E862CE" w:rsidRDefault="009779FA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</w:t>
      </w:r>
    </w:p>
    <w:sectPr w:rsidR="009779FA" w:rsidRPr="00E862CE" w:rsidSect="00AB08C6">
      <w:pgSz w:w="23811" w:h="16838" w:orient="landscape" w:code="8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CE"/>
    <w:rsid w:val="00011BD7"/>
    <w:rsid w:val="000357C2"/>
    <w:rsid w:val="000D5BEA"/>
    <w:rsid w:val="000F7818"/>
    <w:rsid w:val="00153732"/>
    <w:rsid w:val="001755D2"/>
    <w:rsid w:val="00181D6A"/>
    <w:rsid w:val="001F30DA"/>
    <w:rsid w:val="002D4DA6"/>
    <w:rsid w:val="003A7C66"/>
    <w:rsid w:val="00451DD7"/>
    <w:rsid w:val="004B6483"/>
    <w:rsid w:val="005D0304"/>
    <w:rsid w:val="00630988"/>
    <w:rsid w:val="00631B5B"/>
    <w:rsid w:val="006B27A1"/>
    <w:rsid w:val="006B59BB"/>
    <w:rsid w:val="006E7E05"/>
    <w:rsid w:val="008E315C"/>
    <w:rsid w:val="008F6D1E"/>
    <w:rsid w:val="009359BB"/>
    <w:rsid w:val="00937EC6"/>
    <w:rsid w:val="009779FA"/>
    <w:rsid w:val="00A85025"/>
    <w:rsid w:val="00A96C4C"/>
    <w:rsid w:val="00AA1D70"/>
    <w:rsid w:val="00AA5054"/>
    <w:rsid w:val="00AB08C6"/>
    <w:rsid w:val="00AB24DE"/>
    <w:rsid w:val="00C979F1"/>
    <w:rsid w:val="00CC1055"/>
    <w:rsid w:val="00E13FE4"/>
    <w:rsid w:val="00E30F6B"/>
    <w:rsid w:val="00E862CE"/>
    <w:rsid w:val="00E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04F4"/>
  <w15:docId w15:val="{D375AF49-893E-436B-A221-A621B46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F070-5C7D-476A-A4CB-E2407B2F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Katarzyna Barłożek</cp:lastModifiedBy>
  <cp:revision>9</cp:revision>
  <cp:lastPrinted>2019-01-29T11:11:00Z</cp:lastPrinted>
  <dcterms:created xsi:type="dcterms:W3CDTF">2019-01-29T08:42:00Z</dcterms:created>
  <dcterms:modified xsi:type="dcterms:W3CDTF">2019-01-30T12:11:00Z</dcterms:modified>
</cp:coreProperties>
</file>