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E14" w:rsidRPr="00E21566" w:rsidRDefault="002616ED" w:rsidP="002616ED">
      <w:pPr>
        <w:jc w:val="right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Załącznik nr 7 do SIWZ</w:t>
      </w:r>
    </w:p>
    <w:p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</w:t>
      </w:r>
      <w:r w:rsidR="00402294" w:rsidRPr="00E21566">
        <w:rPr>
          <w:rFonts w:ascii="Garamond" w:hAnsi="Garamond" w:cs="Arial"/>
          <w:lang w:val="pl-PL"/>
        </w:rPr>
        <w:t>..........</w:t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</w:p>
    <w:p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i/>
          <w:lang w:val="pl-PL"/>
        </w:rPr>
      </w:pPr>
      <w:r w:rsidRPr="00E21566">
        <w:rPr>
          <w:rFonts w:ascii="Garamond" w:hAnsi="Garamond" w:cs="Arial"/>
          <w:i/>
          <w:lang w:val="pl-PL"/>
        </w:rPr>
        <w:t xml:space="preserve">    (pieczęć adresowa Wykonawcy)</w:t>
      </w:r>
    </w:p>
    <w:p w:rsidR="000A1209" w:rsidRPr="00E21566" w:rsidRDefault="000A1209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</w:p>
    <w:p w:rsidR="000A1209" w:rsidRPr="00E21566" w:rsidRDefault="000A1209" w:rsidP="006F67A8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INFORMACJA O GRUPIE KAPITAŁOWEJ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1"/>
      </w:r>
    </w:p>
    <w:p w:rsidR="000A1209" w:rsidRPr="00E21566" w:rsidRDefault="00CE0B37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Informuję, że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2"/>
      </w:r>
      <w:r w:rsidR="000A1209" w:rsidRPr="00E21566">
        <w:rPr>
          <w:rFonts w:ascii="Garamond" w:hAnsi="Garamond" w:cs="Arial"/>
          <w:b/>
          <w:bCs/>
          <w:lang w:val="pl-PL"/>
        </w:rPr>
        <w:t xml:space="preserve">: </w:t>
      </w:r>
    </w:p>
    <w:p w:rsidR="00F3421E" w:rsidRDefault="000A1209" w:rsidP="00F3421E">
      <w:pPr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>nie należę do grupy kapitałowej w rozumieniu ustawy z dnia 16 lutego 2007 r.</w:t>
      </w:r>
      <w:r w:rsidR="00287163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 o ochronie konkur</w:t>
      </w:r>
      <w:bookmarkStart w:id="0" w:name="_GoBack"/>
      <w:bookmarkEnd w:id="0"/>
      <w:r w:rsidRPr="00E21566">
        <w:rPr>
          <w:rFonts w:ascii="Garamond" w:hAnsi="Garamond" w:cs="Arial"/>
          <w:lang w:val="pl-PL"/>
        </w:rPr>
        <w:t>encji i konsumentów</w:t>
      </w:r>
      <w:r w:rsidR="00E21566" w:rsidRPr="00E21566">
        <w:rPr>
          <w:rFonts w:ascii="Garamond" w:hAnsi="Garamond" w:cs="Arial"/>
          <w:lang w:val="pl-PL"/>
        </w:rPr>
        <w:t xml:space="preserve"> (Dz. U. z 201</w:t>
      </w:r>
      <w:r w:rsidR="00BB0834">
        <w:rPr>
          <w:rFonts w:ascii="Garamond" w:hAnsi="Garamond" w:cs="Arial"/>
          <w:lang w:val="pl-PL"/>
        </w:rPr>
        <w:t xml:space="preserve">8 </w:t>
      </w:r>
      <w:r w:rsidR="00E21566" w:rsidRPr="00E21566">
        <w:rPr>
          <w:rFonts w:ascii="Garamond" w:hAnsi="Garamond" w:cs="Arial"/>
          <w:lang w:val="pl-PL"/>
        </w:rPr>
        <w:t>r. poz.</w:t>
      </w:r>
      <w:r w:rsidR="002A16C8">
        <w:rPr>
          <w:rFonts w:ascii="Garamond" w:hAnsi="Garamond" w:cs="Arial"/>
          <w:lang w:val="pl-PL"/>
        </w:rPr>
        <w:t xml:space="preserve"> 798</w:t>
      </w:r>
      <w:r w:rsidR="005E2C9C">
        <w:rPr>
          <w:rFonts w:ascii="Garamond" w:hAnsi="Garamond" w:cs="Arial"/>
          <w:lang w:val="pl-PL"/>
        </w:rPr>
        <w:t>, ze zm.</w:t>
      </w:r>
      <w:r w:rsidR="00B43047" w:rsidRPr="00E21566">
        <w:rPr>
          <w:rFonts w:ascii="Garamond" w:hAnsi="Garamond" w:cs="Arial"/>
          <w:lang w:val="pl-PL"/>
        </w:rPr>
        <w:t>) z W</w:t>
      </w:r>
      <w:r w:rsidRPr="00E21566">
        <w:rPr>
          <w:rFonts w:ascii="Garamond" w:hAnsi="Garamond" w:cs="Arial"/>
          <w:lang w:val="pl-PL"/>
        </w:rPr>
        <w:t xml:space="preserve">ykonawcami, którzy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2616ED">
        <w:rPr>
          <w:rFonts w:ascii="Garamond" w:hAnsi="Garamond" w:cs="Arial"/>
          <w:b/>
          <w:bCs/>
          <w:lang w:val="pl-PL"/>
        </w:rPr>
        <w:t>Odbieranie i zagospodarowanie odpadów komunalnych z terenu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 Gminy Jednorożec“</w:t>
      </w:r>
    </w:p>
    <w:p w:rsidR="00335E14" w:rsidRPr="00E21566" w:rsidRDefault="00A76AC3" w:rsidP="00F3421E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br/>
      </w:r>
    </w:p>
    <w:p w:rsidR="000A1209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 xml:space="preserve">należę do grupy kapitałowej w rozumieniu ustawy z dnia 16 lutego 2007 r. </w:t>
      </w:r>
      <w:r w:rsidR="008D1644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>o ochronie konkurencji i konsumentów (Dz. U. z 201</w:t>
      </w:r>
      <w:r w:rsidR="002A16C8">
        <w:rPr>
          <w:rFonts w:ascii="Garamond" w:hAnsi="Garamond" w:cs="Arial"/>
          <w:lang w:val="pl-PL"/>
        </w:rPr>
        <w:t>8</w:t>
      </w:r>
      <w:r w:rsidRPr="00E21566">
        <w:rPr>
          <w:rFonts w:ascii="Garamond" w:hAnsi="Garamond" w:cs="Arial"/>
          <w:lang w:val="pl-PL"/>
        </w:rPr>
        <w:t xml:space="preserve"> r. poz. </w:t>
      </w:r>
      <w:r w:rsidR="002A16C8">
        <w:rPr>
          <w:rFonts w:ascii="Garamond" w:hAnsi="Garamond" w:cs="Arial"/>
          <w:lang w:val="pl-PL"/>
        </w:rPr>
        <w:t>798</w:t>
      </w:r>
      <w:r w:rsidR="005E2C9C">
        <w:rPr>
          <w:rFonts w:ascii="Garamond" w:hAnsi="Garamond" w:cs="Arial"/>
          <w:lang w:val="pl-PL"/>
        </w:rPr>
        <w:t>, ze zm.</w:t>
      </w:r>
      <w:r w:rsidRPr="00E21566">
        <w:rPr>
          <w:rFonts w:ascii="Garamond" w:hAnsi="Garamond" w:cs="Arial"/>
          <w:lang w:val="pl-PL"/>
        </w:rPr>
        <w:t xml:space="preserve">) z następującymi </w:t>
      </w:r>
      <w:r w:rsidR="00EF0C9C" w:rsidRPr="00E21566">
        <w:rPr>
          <w:rFonts w:ascii="Garamond" w:hAnsi="Garamond" w:cs="Arial"/>
          <w:lang w:val="pl-PL"/>
        </w:rPr>
        <w:t>W</w:t>
      </w:r>
      <w:r w:rsidRPr="00E21566">
        <w:rPr>
          <w:rFonts w:ascii="Garamond" w:hAnsi="Garamond" w:cs="Arial"/>
          <w:lang w:val="pl-PL"/>
        </w:rPr>
        <w:t>ykonawcami, którzy</w:t>
      </w:r>
      <w:r w:rsidR="00AB1673" w:rsidRPr="00E21566">
        <w:rPr>
          <w:rFonts w:ascii="Garamond" w:hAnsi="Garamond" w:cs="Arial"/>
          <w:lang w:val="pl-PL"/>
        </w:rPr>
        <w:t xml:space="preserve">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93532F">
        <w:rPr>
          <w:rFonts w:ascii="Garamond" w:hAnsi="Garamond" w:cs="Arial"/>
          <w:b/>
          <w:bCs/>
          <w:lang w:val="pl-PL"/>
        </w:rPr>
        <w:t>Odbieranie i zagospodarowanie odpadów komunalnych z terenu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 Gminy Jednorożec“</w:t>
      </w:r>
    </w:p>
    <w:p w:rsidR="000A1209" w:rsidRPr="00E21566" w:rsidRDefault="000A1209" w:rsidP="006F67A8">
      <w:pPr>
        <w:autoSpaceDE w:val="0"/>
        <w:autoSpaceDN w:val="0"/>
        <w:adjustRightInd w:val="0"/>
        <w:spacing w:after="268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1. nazwa podmiotu</w:t>
      </w:r>
      <w:r w:rsid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>……………………………………………..…………</w:t>
      </w:r>
      <w:r w:rsidR="00E21566">
        <w:rPr>
          <w:rFonts w:ascii="Garamond" w:hAnsi="Garamond" w:cs="Arial"/>
          <w:lang w:val="pl-PL"/>
        </w:rPr>
        <w:t>……………………</w:t>
      </w:r>
      <w:r w:rsidRPr="00E21566">
        <w:rPr>
          <w:rFonts w:ascii="Garamond" w:hAnsi="Garamond" w:cs="Arial"/>
          <w:lang w:val="pl-PL"/>
        </w:rPr>
        <w:t xml:space="preserve">………… </w:t>
      </w:r>
    </w:p>
    <w:p w:rsidR="000A1209" w:rsidRPr="00E21566" w:rsidRDefault="00BA0F9A" w:rsidP="006F67A8">
      <w:pPr>
        <w:autoSpaceDE w:val="0"/>
        <w:autoSpaceDN w:val="0"/>
        <w:adjustRightInd w:val="0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 xml:space="preserve"> </w:t>
      </w:r>
      <w:r w:rsidR="000A1209" w:rsidRPr="00E21566">
        <w:rPr>
          <w:rFonts w:ascii="Garamond" w:hAnsi="Garamond" w:cs="Arial"/>
          <w:lang w:val="pl-PL"/>
        </w:rPr>
        <w:t>(rozszerzyć listę w razie potrzeby)</w:t>
      </w:r>
    </w:p>
    <w:p w:rsidR="000A1209" w:rsidRDefault="000A1209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Jednocześnie przedstawiam dowody, że powiązania z t</w:t>
      </w:r>
      <w:r w:rsidR="00855906" w:rsidRPr="00E21566">
        <w:rPr>
          <w:rFonts w:ascii="Garamond" w:hAnsi="Garamond" w:cs="Arial"/>
          <w:lang w:val="pl-PL"/>
        </w:rPr>
        <w:t>ymi W</w:t>
      </w:r>
      <w:r w:rsidRPr="00E21566">
        <w:rPr>
          <w:rFonts w:ascii="Garamond" w:hAnsi="Garamond" w:cs="Arial"/>
          <w:lang w:val="pl-PL"/>
        </w:rPr>
        <w:t>ykonawcami  nie prowadzą do zakłócenia konkurencji w postępowaniu o udzielenie zamów</w:t>
      </w:r>
      <w:r w:rsidR="00E21566">
        <w:rPr>
          <w:rFonts w:ascii="Garamond" w:hAnsi="Garamond" w:cs="Arial"/>
          <w:lang w:val="pl-PL"/>
        </w:rPr>
        <w:t>ienia: …………………………………………...</w:t>
      </w:r>
      <w:r w:rsidR="006F67A8" w:rsidRPr="00E21566">
        <w:rPr>
          <w:rFonts w:ascii="Garamond" w:hAnsi="Garamond" w:cs="Arial"/>
          <w:lang w:val="pl-PL"/>
        </w:rPr>
        <w:t>………</w:t>
      </w:r>
    </w:p>
    <w:p w:rsid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:rsidR="00E21566" w:rsidRP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i/>
          <w:iCs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:rsidR="000A1209" w:rsidRPr="00E21566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Garamond" w:hAnsi="Garamond" w:cs="Arial"/>
          <w:b/>
          <w:i/>
          <w:iCs/>
          <w:lang w:val="pl-PL"/>
        </w:rPr>
      </w:pPr>
    </w:p>
    <w:p w:rsidR="000A1209" w:rsidRPr="00E21566" w:rsidRDefault="000A1209" w:rsidP="006F67A8">
      <w:pPr>
        <w:contextualSpacing/>
        <w:jc w:val="right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.................................................................................................</w:t>
      </w:r>
    </w:p>
    <w:p w:rsidR="006F67A8" w:rsidRPr="00E21566" w:rsidRDefault="000A1209" w:rsidP="006F67A8">
      <w:pPr>
        <w:contextualSpacing/>
        <w:jc w:val="right"/>
        <w:rPr>
          <w:rFonts w:ascii="Garamond" w:hAnsi="Garamond" w:cs="Arial"/>
          <w:sz w:val="20"/>
          <w:szCs w:val="20"/>
          <w:lang w:val="pl-PL"/>
        </w:rPr>
      </w:pP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(data i czytelny  podpis </w:t>
      </w:r>
      <w:r w:rsidR="00E21566" w:rsidRPr="00E21566">
        <w:rPr>
          <w:rFonts w:ascii="Garamond" w:hAnsi="Garamond" w:cs="Arial"/>
          <w:i/>
          <w:sz w:val="20"/>
          <w:szCs w:val="20"/>
          <w:lang w:val="pl-PL"/>
        </w:rPr>
        <w:t>uprawnionego przedstawiciela</w:t>
      </w: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 Wykonawcy)</w:t>
      </w:r>
    </w:p>
    <w:p w:rsidR="006F67A8" w:rsidRPr="00E21566" w:rsidRDefault="006F67A8" w:rsidP="006F67A8">
      <w:pPr>
        <w:rPr>
          <w:rFonts w:ascii="Garamond" w:hAnsi="Garamond" w:cs="Arial"/>
          <w:lang w:val="pl-PL"/>
        </w:rPr>
      </w:pPr>
    </w:p>
    <w:p w:rsidR="006F67A8" w:rsidRPr="00E21566" w:rsidRDefault="006F67A8" w:rsidP="006F67A8">
      <w:pPr>
        <w:rPr>
          <w:rFonts w:ascii="Garamond" w:hAnsi="Garamond" w:cs="Arial"/>
          <w:lang w:val="pl-PL"/>
        </w:rPr>
      </w:pPr>
    </w:p>
    <w:p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ab/>
      </w:r>
    </w:p>
    <w:sectPr w:rsidR="00B945B8" w:rsidRPr="00E21566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CF0" w:rsidRDefault="00764CF0" w:rsidP="000A1209">
      <w:pPr>
        <w:spacing w:after="0" w:line="240" w:lineRule="auto"/>
      </w:pPr>
      <w:r>
        <w:separator/>
      </w:r>
    </w:p>
  </w:endnote>
  <w:endnote w:type="continuationSeparator" w:id="0">
    <w:p w:rsidR="00764CF0" w:rsidRDefault="00764CF0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CF0" w:rsidRDefault="00764CF0" w:rsidP="000A1209">
      <w:pPr>
        <w:spacing w:after="0" w:line="240" w:lineRule="auto"/>
      </w:pPr>
      <w:r>
        <w:separator/>
      </w:r>
    </w:p>
  </w:footnote>
  <w:footnote w:type="continuationSeparator" w:id="0">
    <w:p w:rsidR="00764CF0" w:rsidRDefault="00764CF0" w:rsidP="000A1209">
      <w:pPr>
        <w:spacing w:after="0" w:line="240" w:lineRule="auto"/>
      </w:pPr>
      <w:r>
        <w:continuationSeparator/>
      </w:r>
    </w:p>
  </w:footnote>
  <w:footnote w:id="1">
    <w:p w:rsidR="000A1209" w:rsidRPr="00EA31F2" w:rsidRDefault="000A1209" w:rsidP="00CE0B37">
      <w:pPr>
        <w:ind w:left="567" w:hanging="567"/>
        <w:contextualSpacing/>
        <w:jc w:val="both"/>
        <w:rPr>
          <w:rFonts w:ascii="Garamond" w:hAnsi="Garamond"/>
          <w:sz w:val="16"/>
          <w:szCs w:val="16"/>
        </w:rPr>
      </w:pPr>
      <w:r w:rsidRPr="00EA31F2">
        <w:rPr>
          <w:rStyle w:val="Odwoanieprzypisudolnego"/>
          <w:color w:val="auto"/>
          <w:sz w:val="16"/>
          <w:szCs w:val="16"/>
        </w:rPr>
        <w:footnoteRef/>
      </w:r>
      <w:r w:rsidRPr="00EA31F2">
        <w:rPr>
          <w:color w:val="auto"/>
          <w:sz w:val="16"/>
          <w:szCs w:val="16"/>
        </w:rPr>
        <w:t xml:space="preserve"> </w:t>
      </w:r>
      <w:r w:rsidRPr="00EA31F2">
        <w:rPr>
          <w:rFonts w:ascii="Garamond" w:hAnsi="Garamond"/>
          <w:sz w:val="16"/>
          <w:szCs w:val="16"/>
        </w:rPr>
        <w:tab/>
        <w:t xml:space="preserve">Dokument </w:t>
      </w:r>
      <w:r w:rsidRPr="00EA31F2">
        <w:rPr>
          <w:rFonts w:ascii="Garamond" w:hAnsi="Garamond"/>
          <w:sz w:val="16"/>
          <w:szCs w:val="16"/>
          <w:lang w:val="pl-PL"/>
        </w:rPr>
        <w:t xml:space="preserve">ten </w:t>
      </w:r>
      <w:r w:rsidR="00C65D50" w:rsidRPr="00EA31F2">
        <w:rPr>
          <w:rFonts w:ascii="Garamond" w:hAnsi="Garamond"/>
          <w:sz w:val="16"/>
          <w:szCs w:val="16"/>
          <w:lang w:val="pl-PL"/>
        </w:rPr>
        <w:t>W</w:t>
      </w:r>
      <w:r w:rsidRPr="00EA31F2">
        <w:rPr>
          <w:rFonts w:ascii="Garamond" w:hAnsi="Garamond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 w:rsidRPr="00EA31F2">
        <w:rPr>
          <w:rFonts w:ascii="Garamond" w:hAnsi="Garamond"/>
          <w:sz w:val="16"/>
          <w:szCs w:val="16"/>
          <w:lang w:val="pl-PL"/>
        </w:rPr>
        <w:t xml:space="preserve"> </w:t>
      </w:r>
      <w:proofErr w:type="spellStart"/>
      <w:r w:rsidR="007006E9" w:rsidRPr="00EA31F2">
        <w:rPr>
          <w:rFonts w:ascii="Garamond" w:hAnsi="Garamond"/>
          <w:sz w:val="16"/>
          <w:szCs w:val="16"/>
          <w:lang w:val="pl-PL"/>
        </w:rPr>
        <w:t>Pzp</w:t>
      </w:r>
      <w:proofErr w:type="spellEnd"/>
      <w:r w:rsidRPr="00EA31F2">
        <w:rPr>
          <w:rFonts w:ascii="Garamond" w:hAnsi="Garamond"/>
          <w:sz w:val="16"/>
          <w:szCs w:val="16"/>
          <w:lang w:val="pl-PL"/>
        </w:rPr>
        <w:t>), samodzielnie (be</w:t>
      </w:r>
      <w:r w:rsidR="00C65D50" w:rsidRPr="00EA31F2">
        <w:rPr>
          <w:rFonts w:ascii="Garamond" w:hAnsi="Garamond"/>
          <w:sz w:val="16"/>
          <w:szCs w:val="16"/>
          <w:lang w:val="pl-PL"/>
        </w:rPr>
        <w:t>z odrębnego wezwania ze strony Z</w:t>
      </w:r>
      <w:r w:rsidRPr="00EA31F2">
        <w:rPr>
          <w:rFonts w:ascii="Garamond" w:hAnsi="Garamond"/>
          <w:sz w:val="16"/>
          <w:szCs w:val="16"/>
          <w:lang w:val="pl-PL"/>
        </w:rPr>
        <w:t xml:space="preserve">amawiającego). </w:t>
      </w:r>
    </w:p>
  </w:footnote>
  <w:footnote w:id="2">
    <w:p w:rsidR="00CE0B37" w:rsidRPr="00EA31F2" w:rsidRDefault="00CE0B37" w:rsidP="00CE0B37">
      <w:pPr>
        <w:pStyle w:val="Tekstprzypisudolnego"/>
        <w:ind w:left="567" w:hanging="567"/>
        <w:rPr>
          <w:rFonts w:ascii="Garamond" w:hAnsi="Garamond"/>
          <w:sz w:val="16"/>
          <w:szCs w:val="16"/>
        </w:rPr>
      </w:pPr>
      <w:r w:rsidRPr="00EA31F2">
        <w:rPr>
          <w:rStyle w:val="Odwoanieprzypisudolnego"/>
          <w:rFonts w:ascii="Garamond" w:hAnsi="Garamond"/>
          <w:sz w:val="16"/>
          <w:szCs w:val="16"/>
        </w:rPr>
        <w:footnoteRef/>
      </w:r>
      <w:r w:rsidRPr="00EA31F2">
        <w:rPr>
          <w:rFonts w:ascii="Garamond" w:hAnsi="Garamond"/>
          <w:sz w:val="16"/>
          <w:szCs w:val="16"/>
        </w:rPr>
        <w:t xml:space="preserve"> </w:t>
      </w:r>
      <w:r w:rsidRPr="00EA31F2">
        <w:rPr>
          <w:rFonts w:ascii="Garamond" w:hAnsi="Garamond"/>
          <w:sz w:val="16"/>
          <w:szCs w:val="16"/>
        </w:rPr>
        <w:tab/>
        <w:t>Wybrać właściwy wariant.</w:t>
      </w:r>
    </w:p>
    <w:p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09"/>
    <w:rsid w:val="000A1209"/>
    <w:rsid w:val="000D788B"/>
    <w:rsid w:val="00160111"/>
    <w:rsid w:val="001831A4"/>
    <w:rsid w:val="001E3FEC"/>
    <w:rsid w:val="001F438E"/>
    <w:rsid w:val="002616ED"/>
    <w:rsid w:val="00287163"/>
    <w:rsid w:val="002A16C8"/>
    <w:rsid w:val="002A6227"/>
    <w:rsid w:val="002B768A"/>
    <w:rsid w:val="002D3463"/>
    <w:rsid w:val="002F7E9A"/>
    <w:rsid w:val="00335E14"/>
    <w:rsid w:val="00387D84"/>
    <w:rsid w:val="00402294"/>
    <w:rsid w:val="00436F12"/>
    <w:rsid w:val="004C1A7F"/>
    <w:rsid w:val="004D0B7C"/>
    <w:rsid w:val="004D621E"/>
    <w:rsid w:val="004E1927"/>
    <w:rsid w:val="00522B57"/>
    <w:rsid w:val="00590AF7"/>
    <w:rsid w:val="005B473A"/>
    <w:rsid w:val="005E2C9C"/>
    <w:rsid w:val="005F21B9"/>
    <w:rsid w:val="00647E7D"/>
    <w:rsid w:val="006F67A8"/>
    <w:rsid w:val="007006E9"/>
    <w:rsid w:val="00764237"/>
    <w:rsid w:val="00764CF0"/>
    <w:rsid w:val="007C522D"/>
    <w:rsid w:val="007D4C82"/>
    <w:rsid w:val="00855906"/>
    <w:rsid w:val="00892BC4"/>
    <w:rsid w:val="008D1644"/>
    <w:rsid w:val="008E3F6F"/>
    <w:rsid w:val="0093532F"/>
    <w:rsid w:val="00952559"/>
    <w:rsid w:val="00995413"/>
    <w:rsid w:val="00997FDE"/>
    <w:rsid w:val="009C76CF"/>
    <w:rsid w:val="009F5423"/>
    <w:rsid w:val="00A76AC3"/>
    <w:rsid w:val="00AB1673"/>
    <w:rsid w:val="00B14C72"/>
    <w:rsid w:val="00B43047"/>
    <w:rsid w:val="00BA0F9A"/>
    <w:rsid w:val="00BB0834"/>
    <w:rsid w:val="00C65D50"/>
    <w:rsid w:val="00CB6D35"/>
    <w:rsid w:val="00CE0B37"/>
    <w:rsid w:val="00D31AC4"/>
    <w:rsid w:val="00DB0AA7"/>
    <w:rsid w:val="00E21566"/>
    <w:rsid w:val="00E94838"/>
    <w:rsid w:val="00EA31F2"/>
    <w:rsid w:val="00EF0C9C"/>
    <w:rsid w:val="00F3421E"/>
    <w:rsid w:val="00F97BF2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14E8C3-9814-4781-A111-F2096AD4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147C9-AF1B-4F0A-AD1E-ECC011B9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Iwona Wilga</cp:lastModifiedBy>
  <cp:revision>5</cp:revision>
  <cp:lastPrinted>2016-12-09T10:29:00Z</cp:lastPrinted>
  <dcterms:created xsi:type="dcterms:W3CDTF">2018-11-29T17:40:00Z</dcterms:created>
  <dcterms:modified xsi:type="dcterms:W3CDTF">2018-11-30T10:37:00Z</dcterms:modified>
</cp:coreProperties>
</file>