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1BEB2" w14:textId="77777777" w:rsidR="00177399" w:rsidRDefault="00177399" w:rsidP="001773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D8861" w14:textId="77777777" w:rsidR="00177399" w:rsidRPr="00C47C3A" w:rsidRDefault="00177399" w:rsidP="00177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3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SOK.0007.66.2019</w:t>
      </w:r>
      <w:r w:rsidRPr="00C47C3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295E9A6" w14:textId="77777777" w:rsidR="00177399" w:rsidRPr="00C47C3A" w:rsidRDefault="00177399" w:rsidP="00177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3A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14:paraId="0C315B2D" w14:textId="77777777" w:rsidR="00177399" w:rsidRPr="00C47C3A" w:rsidRDefault="00177399" w:rsidP="00177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3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18 lipca 2019 r.</w:t>
      </w:r>
    </w:p>
    <w:p w14:paraId="5C8386F7" w14:textId="77777777" w:rsidR="00177399" w:rsidRPr="00C47C3A" w:rsidRDefault="00177399" w:rsidP="00177399">
      <w:pPr>
        <w:rPr>
          <w:rFonts w:ascii="Times New Roman" w:hAnsi="Times New Roman" w:cs="Times New Roman"/>
        </w:rPr>
      </w:pPr>
    </w:p>
    <w:p w14:paraId="3CDDA5B8" w14:textId="77777777" w:rsidR="00177399" w:rsidRPr="00C47C3A" w:rsidRDefault="00177399" w:rsidP="0017739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C3A">
        <w:rPr>
          <w:rFonts w:ascii="Times New Roman" w:hAnsi="Times New Roman" w:cs="Times New Roman"/>
          <w:b/>
          <w:sz w:val="24"/>
          <w:szCs w:val="24"/>
        </w:rPr>
        <w:t xml:space="preserve">w sprawie zapewnienia wspólnej obsługi szkołom i placówkom oświatowym funkcjonującym na terenie Gminy Jednorożec </w:t>
      </w:r>
    </w:p>
    <w:p w14:paraId="1E2B6494" w14:textId="77777777" w:rsidR="00177399" w:rsidRPr="00C47C3A" w:rsidRDefault="00177399" w:rsidP="00177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BE485A" w14:textId="77777777" w:rsidR="00177399" w:rsidRPr="00C47C3A" w:rsidRDefault="00177399" w:rsidP="001773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3A">
        <w:rPr>
          <w:rFonts w:ascii="Times New Roman" w:hAnsi="Times New Roman" w:cs="Times New Roman"/>
          <w:sz w:val="24"/>
          <w:szCs w:val="24"/>
        </w:rPr>
        <w:t>Na podstawie art. 10b ust.  2, art.10c ust.2, art. 18 ust.2 pkt 9 lit h ustawy z dnia 8 marca 1990 r. o sa</w:t>
      </w:r>
      <w:r>
        <w:rPr>
          <w:rFonts w:ascii="Times New Roman" w:hAnsi="Times New Roman" w:cs="Times New Roman"/>
          <w:sz w:val="24"/>
          <w:szCs w:val="24"/>
        </w:rPr>
        <w:t>morządzie gminnym (tj. Dz. U. z 2019 r. poz. 506</w:t>
      </w:r>
      <w:r w:rsidRPr="00C47C3A">
        <w:rPr>
          <w:rFonts w:ascii="Times New Roman" w:hAnsi="Times New Roman" w:cs="Times New Roman"/>
          <w:sz w:val="24"/>
          <w:szCs w:val="24"/>
        </w:rPr>
        <w:t>) uchwala się co następuje:</w:t>
      </w:r>
    </w:p>
    <w:p w14:paraId="7BEA5C37" w14:textId="77777777" w:rsidR="00177399" w:rsidRDefault="00177399" w:rsidP="001773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9AAC" w14:textId="77777777" w:rsidR="00177399" w:rsidRPr="00C47C3A" w:rsidRDefault="00177399" w:rsidP="0017739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C3A">
        <w:rPr>
          <w:rFonts w:ascii="Times New Roman" w:hAnsi="Times New Roman" w:cs="Times New Roman"/>
          <w:sz w:val="24"/>
          <w:szCs w:val="24"/>
        </w:rPr>
        <w:t>§ 1. W uchwale Nr XXV /133/ 2016  Rady Gminy Jednorożec z dnia 18 listopada 2016 r. w sprawie zapewnienia wspólnej obsługi szkołom i placówkom oświatowym funkcjonującym na terenie Gminy Jednorożec, wprowadza się następujące zmiany:</w:t>
      </w:r>
    </w:p>
    <w:p w14:paraId="0B9AB099" w14:textId="77777777" w:rsidR="00177399" w:rsidRPr="00C47C3A" w:rsidRDefault="00177399" w:rsidP="0017739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Pr="00C47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7C3A">
        <w:rPr>
          <w:rFonts w:ascii="Times New Roman" w:hAnsi="Times New Roman" w:cs="Times New Roman"/>
          <w:sz w:val="24"/>
          <w:szCs w:val="24"/>
        </w:rPr>
        <w:t>trzymuje brzmienie:</w:t>
      </w:r>
    </w:p>
    <w:p w14:paraId="48759794" w14:textId="77777777" w:rsidR="00177399" w:rsidRPr="00C47C3A" w:rsidRDefault="00177399" w:rsidP="001773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3A">
        <w:rPr>
          <w:rFonts w:ascii="Times New Roman" w:hAnsi="Times New Roman" w:cs="Times New Roman"/>
          <w:sz w:val="24"/>
          <w:szCs w:val="24"/>
        </w:rPr>
        <w:t>„§ 1. 1. Szkoły i przedszkola, zwane dalej jednostkami obsługiwanymi, których obsługę prowadzi jednostka obsługująca to:</w:t>
      </w:r>
    </w:p>
    <w:p w14:paraId="6244D2DE" w14:textId="77777777" w:rsidR="00177399" w:rsidRPr="00C47C3A" w:rsidRDefault="00177399" w:rsidP="001773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3A">
        <w:rPr>
          <w:rFonts w:ascii="Times New Roman" w:hAnsi="Times New Roman" w:cs="Times New Roman"/>
          <w:sz w:val="24"/>
          <w:szCs w:val="24"/>
        </w:rPr>
        <w:t>Zespół Placówek Oświatowych w Jednorożcu, ul. Odrodzenia 13, 06-323 Jednorożec</w:t>
      </w:r>
    </w:p>
    <w:p w14:paraId="055A8125" w14:textId="77777777" w:rsidR="00177399" w:rsidRPr="00C47C3A" w:rsidRDefault="00177399" w:rsidP="001773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3A">
        <w:rPr>
          <w:rFonts w:ascii="Times New Roman" w:hAnsi="Times New Roman" w:cs="Times New Roman"/>
          <w:sz w:val="24"/>
          <w:szCs w:val="24"/>
        </w:rPr>
        <w:t>Publiczna Szkoła Podstawowa w Lipie, Lipa 64, 06-323 Jednorożec</w:t>
      </w:r>
    </w:p>
    <w:p w14:paraId="7C190A88" w14:textId="77777777" w:rsidR="00177399" w:rsidRPr="00C47C3A" w:rsidRDefault="00177399" w:rsidP="001773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3A">
        <w:rPr>
          <w:rFonts w:ascii="Times New Roman" w:hAnsi="Times New Roman" w:cs="Times New Roman"/>
          <w:sz w:val="24"/>
          <w:szCs w:val="24"/>
        </w:rPr>
        <w:t>Publiczna Szkoła Podstawowa Żelazna Rządowa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3A">
        <w:rPr>
          <w:rFonts w:ascii="Times New Roman" w:hAnsi="Times New Roman" w:cs="Times New Roman"/>
          <w:sz w:val="24"/>
          <w:szCs w:val="24"/>
        </w:rPr>
        <w:t>Parciaki z siedzibą w Parciakach, Parciaki 22, 06-323 Jednorożec</w:t>
      </w:r>
    </w:p>
    <w:p w14:paraId="67B5F60B" w14:textId="77777777" w:rsidR="00177399" w:rsidRPr="00C47C3A" w:rsidRDefault="00177399" w:rsidP="001773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3A">
        <w:rPr>
          <w:rFonts w:ascii="Times New Roman" w:hAnsi="Times New Roman" w:cs="Times New Roman"/>
          <w:sz w:val="24"/>
          <w:szCs w:val="24"/>
        </w:rPr>
        <w:t>Szkoła Podstawowa w Olszewce, Olszewka 80, 06-323 Jednorożec</w:t>
      </w:r>
    </w:p>
    <w:p w14:paraId="4AAD00E7" w14:textId="77777777" w:rsidR="00177399" w:rsidRPr="00C47C3A" w:rsidRDefault="00177399" w:rsidP="001773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3A">
        <w:rPr>
          <w:rFonts w:ascii="Times New Roman" w:hAnsi="Times New Roman" w:cs="Times New Roman"/>
          <w:sz w:val="24"/>
          <w:szCs w:val="24"/>
        </w:rPr>
        <w:t>Zespół Szkół Powiatowych w Jednorożcu, ul. Odrodzenia 13, 06-323 Jednorożec</w:t>
      </w:r>
    </w:p>
    <w:p w14:paraId="6A086FE3" w14:textId="77777777" w:rsidR="00177399" w:rsidRPr="00C47C3A" w:rsidRDefault="00177399" w:rsidP="001773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3A">
        <w:rPr>
          <w:rFonts w:ascii="Times New Roman" w:hAnsi="Times New Roman" w:cs="Times New Roman"/>
          <w:sz w:val="24"/>
          <w:szCs w:val="24"/>
        </w:rPr>
        <w:t>Żłobek Samorządowy w Jednorożcu, ul. Wincentego Witosa 4, 06-323 Jednorożec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60B94CBA" w14:textId="77777777" w:rsidR="00177399" w:rsidRPr="00C47C3A" w:rsidRDefault="00177399" w:rsidP="00177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15FAD" w14:textId="77777777" w:rsidR="00177399" w:rsidRPr="00C47C3A" w:rsidRDefault="00177399" w:rsidP="001773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Pr="00C47C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3A">
        <w:rPr>
          <w:rFonts w:ascii="Times New Roman" w:hAnsi="Times New Roman" w:cs="Times New Roman"/>
          <w:sz w:val="24"/>
          <w:szCs w:val="24"/>
        </w:rPr>
        <w:t>Wykonanie uchwały powierza się Wójtowi Gminy Jednorożec.</w:t>
      </w:r>
    </w:p>
    <w:p w14:paraId="78803D18" w14:textId="77777777" w:rsidR="00177399" w:rsidRPr="00C47C3A" w:rsidRDefault="00177399" w:rsidP="001773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C47C3A">
        <w:rPr>
          <w:rFonts w:ascii="Times New Roman" w:hAnsi="Times New Roman" w:cs="Times New Roman"/>
          <w:sz w:val="24"/>
          <w:szCs w:val="24"/>
        </w:rPr>
        <w:t>.</w:t>
      </w:r>
      <w:r w:rsidRPr="002354D7">
        <w:rPr>
          <w:rFonts w:ascii="Times New Roman" w:hAnsi="Times New Roman" w:cs="Times New Roman"/>
          <w:sz w:val="24"/>
          <w:szCs w:val="24"/>
        </w:rPr>
        <w:t xml:space="preserve"> </w:t>
      </w:r>
      <w:r w:rsidRPr="00C47C3A">
        <w:rPr>
          <w:rFonts w:ascii="Times New Roman" w:hAnsi="Times New Roman" w:cs="Times New Roman"/>
          <w:sz w:val="24"/>
          <w:szCs w:val="24"/>
        </w:rPr>
        <w:t>Uchwała wch</w:t>
      </w:r>
      <w:r>
        <w:rPr>
          <w:rFonts w:ascii="Times New Roman" w:hAnsi="Times New Roman" w:cs="Times New Roman"/>
          <w:sz w:val="24"/>
          <w:szCs w:val="24"/>
        </w:rPr>
        <w:t>odzi w życie z dniem</w:t>
      </w:r>
      <w:r w:rsidRPr="00C47C3A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września 2019 r.</w:t>
      </w:r>
      <w:r w:rsidRPr="00C47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wyjątkiem § 1 ust. 1 pkt 6, który wchodzi w życie z dniem 1 stycznia 2020 r.</w:t>
      </w:r>
    </w:p>
    <w:p w14:paraId="6AB4CC55" w14:textId="77777777" w:rsidR="00177399" w:rsidRDefault="00177399" w:rsidP="00177399">
      <w:pPr>
        <w:rPr>
          <w:sz w:val="24"/>
          <w:szCs w:val="24"/>
        </w:rPr>
      </w:pPr>
    </w:p>
    <w:p w14:paraId="350FDA95" w14:textId="77777777" w:rsidR="00177399" w:rsidRDefault="00177399" w:rsidP="00177399">
      <w:pPr>
        <w:jc w:val="center"/>
        <w:rPr>
          <w:sz w:val="24"/>
          <w:szCs w:val="24"/>
        </w:rPr>
      </w:pPr>
    </w:p>
    <w:p w14:paraId="36E03713" w14:textId="60266108" w:rsidR="003C144A" w:rsidRPr="003C144A" w:rsidRDefault="003C144A" w:rsidP="003C144A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</w:pPr>
      <w:bookmarkStart w:id="0" w:name="_GoBack"/>
      <w:r>
        <w:t xml:space="preserve">     </w:t>
      </w:r>
      <w:r w:rsidRPr="003C144A">
        <w:t xml:space="preserve">Przewodniczący </w:t>
      </w:r>
    </w:p>
    <w:p w14:paraId="52ADA8DF" w14:textId="77777777" w:rsidR="003C144A" w:rsidRPr="003C144A" w:rsidRDefault="003C144A" w:rsidP="003C144A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</w:pPr>
      <w:r w:rsidRPr="003C144A">
        <w:t>Rady Gminy Jednorożec</w:t>
      </w:r>
    </w:p>
    <w:p w14:paraId="6B344C19" w14:textId="66EA58FB" w:rsidR="003C144A" w:rsidRPr="003C144A" w:rsidRDefault="003C144A" w:rsidP="003C144A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</w:pPr>
      <w:r w:rsidRPr="003C144A">
        <w:t xml:space="preserve"> /-/ Cezary Wójcik</w:t>
      </w:r>
    </w:p>
    <w:bookmarkEnd w:id="0"/>
    <w:p w14:paraId="3C4149B7" w14:textId="77777777" w:rsidR="00306C39" w:rsidRDefault="00306C39"/>
    <w:sectPr w:rsidR="0030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82D49"/>
    <w:multiLevelType w:val="hybridMultilevel"/>
    <w:tmpl w:val="B5E219FA"/>
    <w:lvl w:ilvl="0" w:tplc="091A8C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82D2D"/>
    <w:multiLevelType w:val="hybridMultilevel"/>
    <w:tmpl w:val="81A65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99"/>
    <w:rsid w:val="00177399"/>
    <w:rsid w:val="00306C39"/>
    <w:rsid w:val="003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2510"/>
  <w15:chartTrackingRefBased/>
  <w15:docId w15:val="{5B84D5F3-DD85-451C-84F7-B2638EE0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39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C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</cp:lastModifiedBy>
  <cp:revision>3</cp:revision>
  <dcterms:created xsi:type="dcterms:W3CDTF">2019-07-19T06:34:00Z</dcterms:created>
  <dcterms:modified xsi:type="dcterms:W3CDTF">2019-07-19T06:37:00Z</dcterms:modified>
</cp:coreProperties>
</file>