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14" w:rsidRDefault="00B15A14" w:rsidP="0062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A14" w:rsidRDefault="00B15A14" w:rsidP="00B15A1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B15A14" w:rsidRPr="00B15A14" w:rsidRDefault="00B15A14" w:rsidP="00B1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4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</w:t>
      </w:r>
      <w:r w:rsidRPr="00B15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ła Nr </w:t>
      </w:r>
      <w:r w:rsidR="001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SOK.0007.60.2019</w:t>
      </w:r>
    </w:p>
    <w:p w:rsidR="00B15A14" w:rsidRPr="00B15A14" w:rsidRDefault="00B15A14" w:rsidP="00B1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5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 Jednorożec</w:t>
      </w:r>
    </w:p>
    <w:p w:rsidR="00B15A14" w:rsidRPr="00B15A14" w:rsidRDefault="00B15A14" w:rsidP="00B1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5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1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lipca</w:t>
      </w:r>
      <w:r w:rsidR="00627C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2019</w:t>
      </w:r>
      <w:r w:rsidRPr="00B15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</w:t>
      </w:r>
    </w:p>
    <w:p w:rsidR="00B15A14" w:rsidRPr="00B15A14" w:rsidRDefault="00B15A14" w:rsidP="00B15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A14" w:rsidRPr="00B15A14" w:rsidRDefault="00B15A14" w:rsidP="00B15A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5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zaciągnięcia długoterminowej pożyczki z Banku Gospodarstwa Krajowego w Warszawie na wyprzedzające finansowanie zadania inwestycyjnego „</w:t>
      </w:r>
      <w:r w:rsidR="006F1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Przebudowa budynku Ochotniczej Straży </w:t>
      </w:r>
      <w:r w:rsidR="005F05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Pożarnej </w:t>
      </w:r>
      <w:r w:rsidR="00723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celu utworzenia świetlicy wiejskiej w miejscowości Żelazna Rządowa, gmina</w:t>
      </w:r>
      <w:r w:rsidR="00C44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Jednorożec</w:t>
      </w:r>
      <w:r w:rsidRPr="00B15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B15A14" w:rsidRPr="00B15A14" w:rsidRDefault="00B15A14" w:rsidP="00B15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A14" w:rsidRPr="00297022" w:rsidRDefault="00980D51" w:rsidP="00B15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022">
        <w:rPr>
          <w:rFonts w:ascii="Times New Roman" w:hAnsi="Times New Roman" w:cs="Times New Roman"/>
          <w:sz w:val="24"/>
          <w:szCs w:val="24"/>
        </w:rPr>
        <w:t>Na podstawie art. 18 ust.2</w:t>
      </w:r>
      <w:r w:rsidR="00B15A14" w:rsidRPr="00297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A14" w:rsidRPr="0029702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B15A14" w:rsidRPr="00297022">
        <w:rPr>
          <w:rFonts w:ascii="Times New Roman" w:hAnsi="Times New Roman" w:cs="Times New Roman"/>
          <w:sz w:val="24"/>
          <w:szCs w:val="24"/>
        </w:rPr>
        <w:t xml:space="preserve"> 9 lit. c i art.58 ustawy z dnia 8 marca 1990 r. </w:t>
      </w:r>
      <w:r w:rsidR="00B15A14" w:rsidRPr="00297022">
        <w:rPr>
          <w:rFonts w:ascii="Times New Roman" w:hAnsi="Times New Roman" w:cs="Times New Roman"/>
          <w:sz w:val="24"/>
          <w:szCs w:val="24"/>
        </w:rPr>
        <w:br/>
        <w:t>o samorzą</w:t>
      </w:r>
      <w:r w:rsidR="008A1C71" w:rsidRPr="00297022">
        <w:rPr>
          <w:rFonts w:ascii="Times New Roman" w:hAnsi="Times New Roman" w:cs="Times New Roman"/>
          <w:sz w:val="24"/>
          <w:szCs w:val="24"/>
        </w:rPr>
        <w:t>dzie gminnym (</w:t>
      </w:r>
      <w:proofErr w:type="spellStart"/>
      <w:r w:rsidR="008A1C71" w:rsidRPr="0029702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A1C71" w:rsidRPr="00297022">
        <w:rPr>
          <w:rFonts w:ascii="Times New Roman" w:hAnsi="Times New Roman" w:cs="Times New Roman"/>
          <w:sz w:val="24"/>
          <w:szCs w:val="24"/>
        </w:rPr>
        <w:t>. Dz. U. z 2019</w:t>
      </w:r>
      <w:r w:rsidR="00B15A14" w:rsidRPr="00297022">
        <w:rPr>
          <w:rFonts w:ascii="Times New Roman" w:hAnsi="Times New Roman" w:cs="Times New Roman"/>
          <w:sz w:val="24"/>
          <w:szCs w:val="24"/>
        </w:rPr>
        <w:t xml:space="preserve">, poz. </w:t>
      </w:r>
      <w:r w:rsidR="008A1C71" w:rsidRPr="00297022">
        <w:rPr>
          <w:rFonts w:ascii="Times New Roman" w:hAnsi="Times New Roman" w:cs="Times New Roman"/>
          <w:sz w:val="24"/>
          <w:szCs w:val="24"/>
        </w:rPr>
        <w:t>506</w:t>
      </w:r>
      <w:r w:rsidRPr="00297022">
        <w:rPr>
          <w:rFonts w:ascii="Times New Roman" w:hAnsi="Times New Roman" w:cs="Times New Roman"/>
          <w:sz w:val="24"/>
          <w:szCs w:val="24"/>
        </w:rPr>
        <w:t>)</w:t>
      </w:r>
      <w:r w:rsidR="00B15A14" w:rsidRPr="00297022">
        <w:rPr>
          <w:rFonts w:ascii="Times New Roman" w:hAnsi="Times New Roman" w:cs="Times New Roman"/>
          <w:sz w:val="24"/>
          <w:szCs w:val="24"/>
        </w:rPr>
        <w:t xml:space="preserve"> oraz art</w:t>
      </w:r>
      <w:r w:rsidR="00297022" w:rsidRPr="00297022">
        <w:rPr>
          <w:rFonts w:ascii="Times New Roman" w:hAnsi="Times New Roman" w:cs="Times New Roman"/>
          <w:sz w:val="24"/>
          <w:szCs w:val="24"/>
        </w:rPr>
        <w:t xml:space="preserve">. 89 ust. 1 </w:t>
      </w:r>
      <w:proofErr w:type="spellStart"/>
      <w:r w:rsidR="00297022" w:rsidRPr="0029702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297022" w:rsidRPr="00297022">
        <w:rPr>
          <w:rFonts w:ascii="Times New Roman" w:hAnsi="Times New Roman" w:cs="Times New Roman"/>
          <w:sz w:val="24"/>
          <w:szCs w:val="24"/>
        </w:rPr>
        <w:t xml:space="preserve"> 4 ustawy</w:t>
      </w:r>
      <w:r w:rsidR="00B15A14" w:rsidRPr="00297022">
        <w:rPr>
          <w:rFonts w:ascii="Times New Roman" w:hAnsi="Times New Roman" w:cs="Times New Roman"/>
          <w:sz w:val="24"/>
          <w:szCs w:val="24"/>
        </w:rPr>
        <w:t xml:space="preserve"> z dnia 27 sierpnia 2009 r. o finansach</w:t>
      </w:r>
      <w:r w:rsidR="00297022" w:rsidRPr="00297022">
        <w:rPr>
          <w:rFonts w:ascii="Times New Roman" w:hAnsi="Times New Roman" w:cs="Times New Roman"/>
          <w:sz w:val="24"/>
          <w:szCs w:val="24"/>
        </w:rPr>
        <w:t xml:space="preserve"> publicznych (</w:t>
      </w:r>
      <w:proofErr w:type="spellStart"/>
      <w:r w:rsidR="00297022" w:rsidRPr="0029702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97022" w:rsidRPr="00297022">
        <w:rPr>
          <w:rFonts w:ascii="Times New Roman" w:hAnsi="Times New Roman" w:cs="Times New Roman"/>
          <w:sz w:val="24"/>
          <w:szCs w:val="24"/>
        </w:rPr>
        <w:t>. Dz. U. z 2019</w:t>
      </w:r>
      <w:r w:rsidR="00B15A14" w:rsidRPr="00297022">
        <w:rPr>
          <w:rFonts w:ascii="Times New Roman" w:hAnsi="Times New Roman" w:cs="Times New Roman"/>
          <w:sz w:val="24"/>
          <w:szCs w:val="24"/>
        </w:rPr>
        <w:t>, poz</w:t>
      </w:r>
      <w:r w:rsidRPr="00297022">
        <w:rPr>
          <w:rFonts w:ascii="Times New Roman" w:hAnsi="Times New Roman" w:cs="Times New Roman"/>
          <w:sz w:val="24"/>
          <w:szCs w:val="24"/>
        </w:rPr>
        <w:t>.</w:t>
      </w:r>
      <w:r w:rsidR="00B15A14" w:rsidRPr="00297022">
        <w:rPr>
          <w:rFonts w:ascii="Times New Roman" w:hAnsi="Times New Roman" w:cs="Times New Roman"/>
          <w:sz w:val="24"/>
          <w:szCs w:val="24"/>
        </w:rPr>
        <w:t xml:space="preserve"> </w:t>
      </w:r>
      <w:r w:rsidR="00297022" w:rsidRPr="00297022">
        <w:rPr>
          <w:rFonts w:ascii="Times New Roman" w:hAnsi="Times New Roman" w:cs="Times New Roman"/>
          <w:sz w:val="24"/>
          <w:szCs w:val="24"/>
        </w:rPr>
        <w:t>869</w:t>
      </w:r>
      <w:r w:rsidRPr="00297022">
        <w:rPr>
          <w:rFonts w:ascii="Times New Roman" w:hAnsi="Times New Roman" w:cs="Times New Roman"/>
          <w:sz w:val="24"/>
          <w:szCs w:val="24"/>
        </w:rPr>
        <w:t>)</w:t>
      </w:r>
      <w:r w:rsidR="00B15A14" w:rsidRPr="00297022">
        <w:rPr>
          <w:rFonts w:ascii="Times New Roman" w:hAnsi="Times New Roman" w:cs="Times New Roman"/>
          <w:sz w:val="24"/>
          <w:szCs w:val="24"/>
        </w:rPr>
        <w:t xml:space="preserve"> Rada Gminy Jednorożec uchwala, co następuje:</w:t>
      </w:r>
    </w:p>
    <w:p w:rsidR="00B15A14" w:rsidRPr="00C44B9F" w:rsidRDefault="00B15A14" w:rsidP="00B15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A14" w:rsidRPr="00FA70BE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BE">
        <w:rPr>
          <w:rFonts w:ascii="Times New Roman" w:hAnsi="Times New Roman" w:cs="Times New Roman"/>
          <w:sz w:val="24"/>
          <w:szCs w:val="24"/>
        </w:rPr>
        <w:t>§ 1.</w:t>
      </w:r>
      <w:r w:rsidR="00980D51" w:rsidRPr="00FA70BE">
        <w:rPr>
          <w:rFonts w:ascii="Times New Roman" w:hAnsi="Times New Roman" w:cs="Times New Roman"/>
          <w:sz w:val="24"/>
          <w:szCs w:val="24"/>
        </w:rPr>
        <w:t xml:space="preserve"> </w:t>
      </w:r>
      <w:r w:rsidR="00EA6CC9">
        <w:rPr>
          <w:rFonts w:ascii="Times New Roman" w:hAnsi="Times New Roman" w:cs="Times New Roman"/>
          <w:sz w:val="24"/>
          <w:szCs w:val="24"/>
        </w:rPr>
        <w:t>W roku budżetowym 201</w:t>
      </w:r>
      <w:r w:rsidR="00627C4A">
        <w:rPr>
          <w:rFonts w:ascii="Times New Roman" w:hAnsi="Times New Roman" w:cs="Times New Roman"/>
          <w:sz w:val="24"/>
          <w:szCs w:val="24"/>
        </w:rPr>
        <w:t>9</w:t>
      </w:r>
      <w:r w:rsidR="00EA6CC9">
        <w:rPr>
          <w:rFonts w:ascii="Times New Roman" w:hAnsi="Times New Roman" w:cs="Times New Roman"/>
          <w:sz w:val="24"/>
          <w:szCs w:val="24"/>
        </w:rPr>
        <w:t xml:space="preserve"> z</w:t>
      </w:r>
      <w:r w:rsidRPr="00FA70BE">
        <w:rPr>
          <w:rFonts w:ascii="Times New Roman" w:hAnsi="Times New Roman" w:cs="Times New Roman"/>
          <w:sz w:val="24"/>
          <w:szCs w:val="24"/>
        </w:rPr>
        <w:t xml:space="preserve">aciąga się </w:t>
      </w:r>
      <w:r w:rsidR="00EA6CC9">
        <w:rPr>
          <w:rFonts w:ascii="Times New Roman" w:hAnsi="Times New Roman" w:cs="Times New Roman"/>
          <w:sz w:val="24"/>
          <w:szCs w:val="24"/>
        </w:rPr>
        <w:t xml:space="preserve">długoterminową </w:t>
      </w:r>
      <w:r w:rsidRPr="00FA70BE">
        <w:rPr>
          <w:rFonts w:ascii="Times New Roman" w:hAnsi="Times New Roman" w:cs="Times New Roman"/>
          <w:sz w:val="24"/>
          <w:szCs w:val="24"/>
        </w:rPr>
        <w:t xml:space="preserve">pożyczkę </w:t>
      </w:r>
      <w:r w:rsidR="00EA6CC9">
        <w:rPr>
          <w:rFonts w:ascii="Times New Roman" w:hAnsi="Times New Roman" w:cs="Times New Roman"/>
          <w:sz w:val="24"/>
          <w:szCs w:val="24"/>
        </w:rPr>
        <w:t>w</w:t>
      </w:r>
      <w:r w:rsidRPr="00FA70BE">
        <w:rPr>
          <w:rFonts w:ascii="Times New Roman" w:hAnsi="Times New Roman" w:cs="Times New Roman"/>
          <w:sz w:val="24"/>
          <w:szCs w:val="24"/>
        </w:rPr>
        <w:t xml:space="preserve"> Banku Gospodarstwa Krajowego w Warszawie na wyprzedzające finansowanie kosztów kwalifikowanych </w:t>
      </w:r>
      <w:r w:rsidR="00980D51" w:rsidRPr="00FA70BE">
        <w:rPr>
          <w:rFonts w:ascii="Times New Roman" w:hAnsi="Times New Roman" w:cs="Times New Roman"/>
          <w:sz w:val="24"/>
          <w:szCs w:val="24"/>
        </w:rPr>
        <w:t xml:space="preserve">związanych z realizacją </w:t>
      </w:r>
      <w:r w:rsidRPr="00FA70BE">
        <w:rPr>
          <w:rFonts w:ascii="Times New Roman" w:hAnsi="Times New Roman" w:cs="Times New Roman"/>
          <w:sz w:val="24"/>
          <w:szCs w:val="24"/>
        </w:rPr>
        <w:t xml:space="preserve">operacji </w:t>
      </w:r>
      <w:r w:rsidR="00980D51" w:rsidRPr="00FA70BE">
        <w:rPr>
          <w:rFonts w:ascii="Times New Roman" w:hAnsi="Times New Roman" w:cs="Times New Roman"/>
          <w:sz w:val="24"/>
          <w:szCs w:val="24"/>
        </w:rPr>
        <w:t>typu „</w:t>
      </w:r>
      <w:r w:rsidR="0072396F">
        <w:rPr>
          <w:rFonts w:ascii="Times New Roman" w:hAnsi="Times New Roman" w:cs="Times New Roman"/>
          <w:sz w:val="24"/>
          <w:szCs w:val="24"/>
        </w:rPr>
        <w:t>Inwestycje w obiekty pełniące funkcje kulturalne</w:t>
      </w:r>
      <w:r w:rsidR="008A1C71">
        <w:rPr>
          <w:rFonts w:ascii="Times New Roman" w:hAnsi="Times New Roman" w:cs="Times New Roman"/>
          <w:sz w:val="24"/>
          <w:szCs w:val="24"/>
        </w:rPr>
        <w:t xml:space="preserve">” w ramach </w:t>
      </w:r>
      <w:r w:rsidR="00980D51" w:rsidRPr="00FA70BE">
        <w:rPr>
          <w:rFonts w:ascii="Times New Roman" w:hAnsi="Times New Roman" w:cs="Times New Roman"/>
          <w:sz w:val="24"/>
          <w:szCs w:val="24"/>
        </w:rPr>
        <w:t>działania „</w:t>
      </w:r>
      <w:r w:rsidR="008A1C71">
        <w:rPr>
          <w:rFonts w:ascii="Times New Roman" w:hAnsi="Times New Roman" w:cs="Times New Roman"/>
          <w:sz w:val="24"/>
          <w:szCs w:val="24"/>
        </w:rPr>
        <w:t>Podstawowe usługi i odnowa wsi na obszarach wiejskich</w:t>
      </w:r>
      <w:r w:rsidRPr="00FA70BE">
        <w:rPr>
          <w:rFonts w:ascii="Times New Roman" w:hAnsi="Times New Roman" w:cs="Times New Roman"/>
          <w:sz w:val="24"/>
          <w:szCs w:val="24"/>
        </w:rPr>
        <w:t xml:space="preserve">” </w:t>
      </w:r>
      <w:r w:rsidR="00980D51" w:rsidRPr="00FA70BE">
        <w:rPr>
          <w:rFonts w:ascii="Times New Roman" w:hAnsi="Times New Roman" w:cs="Times New Roman"/>
          <w:sz w:val="24"/>
          <w:szCs w:val="24"/>
        </w:rPr>
        <w:t>w ramach Programu</w:t>
      </w:r>
      <w:r w:rsidRPr="00FA70BE">
        <w:rPr>
          <w:rFonts w:ascii="Times New Roman" w:hAnsi="Times New Roman" w:cs="Times New Roman"/>
          <w:sz w:val="24"/>
          <w:szCs w:val="24"/>
        </w:rPr>
        <w:t xml:space="preserve"> Rozwoju </w:t>
      </w:r>
      <w:r w:rsidR="00980D51" w:rsidRPr="00FA70BE">
        <w:rPr>
          <w:rFonts w:ascii="Times New Roman" w:hAnsi="Times New Roman" w:cs="Times New Roman"/>
          <w:sz w:val="24"/>
          <w:szCs w:val="24"/>
        </w:rPr>
        <w:t>Obszarów  Wiejskich na lata 2014-2020</w:t>
      </w:r>
      <w:r w:rsidRPr="00FA70BE">
        <w:rPr>
          <w:rFonts w:ascii="Times New Roman" w:hAnsi="Times New Roman" w:cs="Times New Roman"/>
          <w:sz w:val="24"/>
          <w:szCs w:val="24"/>
        </w:rPr>
        <w:t xml:space="preserve"> w Województwie Mazowieckim na realizację inwestycji  pn. </w:t>
      </w:r>
      <w:r w:rsidR="0072396F" w:rsidRPr="0072396F">
        <w:rPr>
          <w:rFonts w:ascii="Times New Roman" w:hAnsi="Times New Roman" w:cs="Times New Roman"/>
          <w:bCs/>
          <w:color w:val="000000"/>
          <w:sz w:val="24"/>
          <w:szCs w:val="24"/>
        </w:rPr>
        <w:t>„Przebudowa budynku Ochotniczej Straży Pożarnej w celu utworzenia świetlicy wiejskiej w miejscowości Żelazna Rządowa, gmina Jednorożec”</w:t>
      </w:r>
      <w:r w:rsidR="00723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70BE">
        <w:rPr>
          <w:rFonts w:ascii="Times New Roman" w:hAnsi="Times New Roman" w:cs="Times New Roman"/>
          <w:sz w:val="24"/>
          <w:szCs w:val="24"/>
        </w:rPr>
        <w:t xml:space="preserve">w kwocie  </w:t>
      </w:r>
      <w:r w:rsidR="0072396F">
        <w:rPr>
          <w:rFonts w:ascii="Times New Roman" w:hAnsi="Times New Roman" w:cs="Times New Roman"/>
          <w:sz w:val="24"/>
          <w:szCs w:val="24"/>
        </w:rPr>
        <w:t>444.230,00</w:t>
      </w:r>
      <w:r w:rsidR="008A1C71">
        <w:rPr>
          <w:rFonts w:ascii="Times New Roman" w:hAnsi="Times New Roman" w:cs="Times New Roman"/>
          <w:sz w:val="24"/>
          <w:szCs w:val="24"/>
        </w:rPr>
        <w:t xml:space="preserve"> </w:t>
      </w:r>
      <w:r w:rsidRPr="00FA70BE">
        <w:rPr>
          <w:rFonts w:ascii="Times New Roman" w:hAnsi="Times New Roman" w:cs="Times New Roman"/>
          <w:sz w:val="24"/>
          <w:szCs w:val="24"/>
        </w:rPr>
        <w:t>zł.</w:t>
      </w:r>
    </w:p>
    <w:p w:rsidR="0072396F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2898">
        <w:rPr>
          <w:rFonts w:ascii="Times New Roman" w:hAnsi="Times New Roman" w:cs="Times New Roman"/>
          <w:sz w:val="24"/>
          <w:szCs w:val="24"/>
        </w:rPr>
        <w:t>§ 2.1. Źródłem spłaty pożyczki, o której mowa w § 1 będzie dotacja zgodnie z umową</w:t>
      </w:r>
      <w:r w:rsidR="00FA70BE" w:rsidRPr="00372898">
        <w:rPr>
          <w:rFonts w:ascii="Times New Roman" w:hAnsi="Times New Roman" w:cs="Times New Roman"/>
          <w:sz w:val="24"/>
          <w:szCs w:val="24"/>
        </w:rPr>
        <w:t xml:space="preserve"> o przyznanie pomocy </w:t>
      </w:r>
      <w:r w:rsidRPr="00372898">
        <w:rPr>
          <w:rFonts w:ascii="Times New Roman" w:hAnsi="Times New Roman" w:cs="Times New Roman"/>
          <w:sz w:val="24"/>
          <w:szCs w:val="24"/>
        </w:rPr>
        <w:t xml:space="preserve">Nr </w:t>
      </w:r>
      <w:r w:rsidR="0072396F">
        <w:rPr>
          <w:rFonts w:ascii="Times New Roman" w:hAnsi="Times New Roman" w:cs="Times New Roman"/>
          <w:sz w:val="24"/>
          <w:szCs w:val="24"/>
        </w:rPr>
        <w:t>00018-65170-UM0710012</w:t>
      </w:r>
      <w:r w:rsidR="008A1C71">
        <w:rPr>
          <w:rFonts w:ascii="Times New Roman" w:hAnsi="Times New Roman" w:cs="Times New Roman"/>
          <w:sz w:val="24"/>
          <w:szCs w:val="24"/>
        </w:rPr>
        <w:t>/18</w:t>
      </w:r>
      <w:r w:rsidRPr="00372898">
        <w:rPr>
          <w:rFonts w:ascii="Times New Roman" w:hAnsi="Times New Roman" w:cs="Times New Roman"/>
          <w:sz w:val="24"/>
          <w:szCs w:val="24"/>
        </w:rPr>
        <w:t xml:space="preserve"> z dnia </w:t>
      </w:r>
      <w:r w:rsidR="008A1C71">
        <w:rPr>
          <w:rFonts w:ascii="Times New Roman" w:hAnsi="Times New Roman" w:cs="Times New Roman"/>
          <w:sz w:val="24"/>
          <w:szCs w:val="24"/>
        </w:rPr>
        <w:t>11.06.2019 r.</w:t>
      </w:r>
      <w:r w:rsidRPr="00372898">
        <w:rPr>
          <w:rFonts w:ascii="Times New Roman" w:hAnsi="Times New Roman" w:cs="Times New Roman"/>
          <w:sz w:val="24"/>
          <w:szCs w:val="24"/>
        </w:rPr>
        <w:t xml:space="preserve"> w ramach </w:t>
      </w:r>
      <w:r w:rsidR="00FA70BE" w:rsidRPr="00372898">
        <w:rPr>
          <w:rFonts w:ascii="Times New Roman" w:hAnsi="Times New Roman" w:cs="Times New Roman"/>
          <w:sz w:val="24"/>
          <w:szCs w:val="24"/>
        </w:rPr>
        <w:t xml:space="preserve">operacji </w:t>
      </w:r>
      <w:r w:rsidR="0072396F" w:rsidRPr="00FA70BE">
        <w:rPr>
          <w:rFonts w:ascii="Times New Roman" w:hAnsi="Times New Roman" w:cs="Times New Roman"/>
          <w:sz w:val="24"/>
          <w:szCs w:val="24"/>
        </w:rPr>
        <w:t>„</w:t>
      </w:r>
      <w:r w:rsidR="0072396F">
        <w:rPr>
          <w:rFonts w:ascii="Times New Roman" w:hAnsi="Times New Roman" w:cs="Times New Roman"/>
          <w:sz w:val="24"/>
          <w:szCs w:val="24"/>
        </w:rPr>
        <w:t xml:space="preserve">Inwestycje w obiekty pełniące funkcje kulturalne” </w:t>
      </w:r>
      <w:r w:rsidR="008A1C71">
        <w:rPr>
          <w:rFonts w:ascii="Times New Roman" w:hAnsi="Times New Roman" w:cs="Times New Roman"/>
          <w:sz w:val="24"/>
          <w:szCs w:val="24"/>
        </w:rPr>
        <w:t xml:space="preserve">w ramach </w:t>
      </w:r>
      <w:r w:rsidR="008A1C71" w:rsidRPr="00FA70BE">
        <w:rPr>
          <w:rFonts w:ascii="Times New Roman" w:hAnsi="Times New Roman" w:cs="Times New Roman"/>
          <w:sz w:val="24"/>
          <w:szCs w:val="24"/>
        </w:rPr>
        <w:t>działania „</w:t>
      </w:r>
      <w:r w:rsidR="008A1C71">
        <w:rPr>
          <w:rFonts w:ascii="Times New Roman" w:hAnsi="Times New Roman" w:cs="Times New Roman"/>
          <w:sz w:val="24"/>
          <w:szCs w:val="24"/>
        </w:rPr>
        <w:t>Podstawowe usługi i odnowa wsi na obszarach wiejskich</w:t>
      </w:r>
      <w:r w:rsidR="008A1C71" w:rsidRPr="00FA70BE">
        <w:rPr>
          <w:rFonts w:ascii="Times New Roman" w:hAnsi="Times New Roman" w:cs="Times New Roman"/>
          <w:sz w:val="24"/>
          <w:szCs w:val="24"/>
        </w:rPr>
        <w:t>”</w:t>
      </w:r>
      <w:r w:rsidR="008A1C71">
        <w:rPr>
          <w:rFonts w:ascii="Times New Roman" w:hAnsi="Times New Roman" w:cs="Times New Roman"/>
          <w:sz w:val="24"/>
          <w:szCs w:val="24"/>
        </w:rPr>
        <w:t xml:space="preserve"> </w:t>
      </w:r>
      <w:r w:rsidR="00FA70BE" w:rsidRPr="00FA70BE">
        <w:rPr>
          <w:rFonts w:ascii="Times New Roman" w:hAnsi="Times New Roman" w:cs="Times New Roman"/>
          <w:sz w:val="24"/>
          <w:szCs w:val="24"/>
        </w:rPr>
        <w:t>w ramach Programu Rozwoju Obszarów  Wiejskich na lata 2014-2020 w Województwie Mazowi</w:t>
      </w:r>
      <w:r w:rsidR="00297022">
        <w:rPr>
          <w:rFonts w:ascii="Times New Roman" w:hAnsi="Times New Roman" w:cs="Times New Roman"/>
          <w:sz w:val="24"/>
          <w:szCs w:val="24"/>
        </w:rPr>
        <w:t xml:space="preserve">eckim na realizację inwestycji  </w:t>
      </w:r>
      <w:r w:rsidR="00FA70BE" w:rsidRPr="00372898">
        <w:rPr>
          <w:rFonts w:ascii="Times New Roman" w:hAnsi="Times New Roman" w:cs="Times New Roman"/>
          <w:sz w:val="24"/>
          <w:szCs w:val="24"/>
        </w:rPr>
        <w:t xml:space="preserve">pn. </w:t>
      </w:r>
      <w:r w:rsidR="0072396F" w:rsidRPr="0072396F">
        <w:rPr>
          <w:rFonts w:ascii="Times New Roman" w:hAnsi="Times New Roman" w:cs="Times New Roman"/>
          <w:bCs/>
          <w:color w:val="000000"/>
          <w:sz w:val="24"/>
          <w:szCs w:val="24"/>
        </w:rPr>
        <w:t>„Przebudowa budynku Ochotniczej Straży Pożarnej w celu utworzenia świetlicy wiejskiej w miejscowości Żelazna Rządowa, gmina Jednorożec”</w:t>
      </w:r>
      <w:r w:rsidR="0072396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23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15A14" w:rsidRPr="00372898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98">
        <w:rPr>
          <w:rFonts w:ascii="Times New Roman" w:hAnsi="Times New Roman" w:cs="Times New Roman"/>
          <w:sz w:val="24"/>
          <w:szCs w:val="24"/>
        </w:rPr>
        <w:t>2. Spłata poż</w:t>
      </w:r>
      <w:r w:rsidR="008A1C71">
        <w:rPr>
          <w:rFonts w:ascii="Times New Roman" w:hAnsi="Times New Roman" w:cs="Times New Roman"/>
          <w:sz w:val="24"/>
          <w:szCs w:val="24"/>
        </w:rPr>
        <w:t>yczki nastąpi do dnia 31.12.2020</w:t>
      </w:r>
      <w:r w:rsidRPr="00372898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B15A14" w:rsidRPr="00372898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98">
        <w:rPr>
          <w:rFonts w:ascii="Times New Roman" w:hAnsi="Times New Roman" w:cs="Times New Roman"/>
          <w:sz w:val="24"/>
          <w:szCs w:val="24"/>
        </w:rPr>
        <w:t>3. Szczegółowe warunki pożyczki określi umowa.</w:t>
      </w:r>
    </w:p>
    <w:p w:rsidR="00B15A14" w:rsidRPr="00372898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98">
        <w:rPr>
          <w:rFonts w:ascii="Times New Roman" w:hAnsi="Times New Roman" w:cs="Times New Roman"/>
          <w:sz w:val="24"/>
          <w:szCs w:val="24"/>
        </w:rPr>
        <w:t>§ 3.Zabezpieczenie pożyczki zostanie określone w umowie pożyczki.</w:t>
      </w:r>
    </w:p>
    <w:p w:rsidR="00B15A14" w:rsidRPr="00372898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98">
        <w:rPr>
          <w:rFonts w:ascii="Times New Roman" w:hAnsi="Times New Roman" w:cs="Times New Roman"/>
          <w:sz w:val="24"/>
          <w:szCs w:val="24"/>
        </w:rPr>
        <w:t>§ 4.Wykonanie uchwały powierza się Wójtowi Gminy Jednorożec.</w:t>
      </w:r>
    </w:p>
    <w:p w:rsidR="00B15A14" w:rsidRPr="00372898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98">
        <w:rPr>
          <w:rFonts w:ascii="Times New Roman" w:hAnsi="Times New Roman" w:cs="Times New Roman"/>
          <w:sz w:val="24"/>
          <w:szCs w:val="24"/>
        </w:rPr>
        <w:t>§ 5.Uchwała wchodzi w życie z dniem podjęcia.</w:t>
      </w:r>
    </w:p>
    <w:p w:rsidR="000160F9" w:rsidRPr="00F148DD" w:rsidRDefault="00F148DD" w:rsidP="00F148D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F148DD">
        <w:rPr>
          <w:rFonts w:ascii="Times New Roman" w:hAnsi="Times New Roman" w:cs="Times New Roman"/>
        </w:rPr>
        <w:t>Przewodniczący Rady Gminy Jednorożec</w:t>
      </w:r>
    </w:p>
    <w:p w:rsidR="00F148DD" w:rsidRPr="00F148DD" w:rsidRDefault="00F148DD" w:rsidP="00F148D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F148DD">
        <w:rPr>
          <w:rFonts w:ascii="Times New Roman" w:hAnsi="Times New Roman" w:cs="Times New Roman"/>
        </w:rPr>
        <w:t>/-/ Cezary Wójcik</w:t>
      </w:r>
    </w:p>
    <w:sectPr w:rsidR="00F148DD" w:rsidRPr="00F148DD" w:rsidSect="00DC023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90187"/>
    <w:multiLevelType w:val="hybridMultilevel"/>
    <w:tmpl w:val="B7722976"/>
    <w:lvl w:ilvl="0" w:tplc="F79483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15A14"/>
    <w:rsid w:val="000160F9"/>
    <w:rsid w:val="001558A1"/>
    <w:rsid w:val="00190DFF"/>
    <w:rsid w:val="001A0098"/>
    <w:rsid w:val="001C3933"/>
    <w:rsid w:val="002368C5"/>
    <w:rsid w:val="002648C9"/>
    <w:rsid w:val="002813DB"/>
    <w:rsid w:val="00297022"/>
    <w:rsid w:val="002B5C13"/>
    <w:rsid w:val="00372898"/>
    <w:rsid w:val="004D614F"/>
    <w:rsid w:val="005F051C"/>
    <w:rsid w:val="00627C4A"/>
    <w:rsid w:val="006F14EB"/>
    <w:rsid w:val="0072396F"/>
    <w:rsid w:val="00873592"/>
    <w:rsid w:val="008A1C71"/>
    <w:rsid w:val="009204DD"/>
    <w:rsid w:val="00942C33"/>
    <w:rsid w:val="00980D51"/>
    <w:rsid w:val="009F2C49"/>
    <w:rsid w:val="00B15A14"/>
    <w:rsid w:val="00B301EC"/>
    <w:rsid w:val="00B503B7"/>
    <w:rsid w:val="00B76EFA"/>
    <w:rsid w:val="00C44B9F"/>
    <w:rsid w:val="00C7354E"/>
    <w:rsid w:val="00EA6CC9"/>
    <w:rsid w:val="00F148DD"/>
    <w:rsid w:val="00FA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E0D4-AC63-4D6F-BB71-FE26E0DA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23</cp:revision>
  <cp:lastPrinted>2019-07-19T10:22:00Z</cp:lastPrinted>
  <dcterms:created xsi:type="dcterms:W3CDTF">2018-01-15T12:28:00Z</dcterms:created>
  <dcterms:modified xsi:type="dcterms:W3CDTF">2019-07-19T10:37:00Z</dcterms:modified>
</cp:coreProperties>
</file>