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C" w:rsidRPr="00D64EEA" w:rsidRDefault="00434F2F" w:rsidP="00E1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EA">
        <w:rPr>
          <w:rFonts w:ascii="Times New Roman" w:hAnsi="Times New Roman" w:cs="Times New Roman"/>
          <w:b/>
          <w:sz w:val="24"/>
          <w:szCs w:val="24"/>
        </w:rPr>
        <w:t>Uchwała</w:t>
      </w:r>
      <w:r w:rsidR="00E475AA" w:rsidRPr="00D64EEA">
        <w:rPr>
          <w:rFonts w:ascii="Times New Roman" w:hAnsi="Times New Roman" w:cs="Times New Roman"/>
          <w:b/>
          <w:sz w:val="24"/>
          <w:szCs w:val="24"/>
        </w:rPr>
        <w:t xml:space="preserve">  Nr SOK.0007.120.</w:t>
      </w:r>
      <w:r w:rsidR="001E730A" w:rsidRPr="00D64EEA">
        <w:rPr>
          <w:rFonts w:ascii="Times New Roman" w:hAnsi="Times New Roman" w:cs="Times New Roman"/>
          <w:b/>
          <w:sz w:val="24"/>
          <w:szCs w:val="24"/>
        </w:rPr>
        <w:t>2020</w:t>
      </w:r>
    </w:p>
    <w:p w:rsidR="00E104E0" w:rsidRPr="00D64EEA" w:rsidRDefault="00D64EEA" w:rsidP="00E1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434F2F" w:rsidRPr="00D64EEA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E42298" w:rsidRPr="00D64EEA" w:rsidRDefault="00E104E0" w:rsidP="00E1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EA">
        <w:rPr>
          <w:rFonts w:ascii="Times New Roman" w:hAnsi="Times New Roman" w:cs="Times New Roman"/>
          <w:b/>
          <w:sz w:val="24"/>
          <w:szCs w:val="24"/>
        </w:rPr>
        <w:t xml:space="preserve">z dnia 23 stycznia 2020 </w:t>
      </w:r>
      <w:r w:rsidR="00233F08" w:rsidRPr="00D64EEA">
        <w:rPr>
          <w:rFonts w:ascii="Times New Roman" w:hAnsi="Times New Roman" w:cs="Times New Roman"/>
          <w:b/>
          <w:sz w:val="24"/>
          <w:szCs w:val="24"/>
        </w:rPr>
        <w:t>roku</w:t>
      </w:r>
    </w:p>
    <w:p w:rsidR="00E42298" w:rsidRPr="00876494" w:rsidRDefault="00E42298" w:rsidP="004836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2298" w:rsidRPr="00876494" w:rsidRDefault="0052235E" w:rsidP="004836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494">
        <w:rPr>
          <w:rFonts w:ascii="Times New Roman" w:hAnsi="Times New Roman" w:cs="Times New Roman"/>
          <w:b/>
          <w:i/>
          <w:sz w:val="24"/>
          <w:szCs w:val="24"/>
        </w:rPr>
        <w:t>w sprawie przyjęcia „</w:t>
      </w:r>
      <w:r w:rsidR="006B05D9" w:rsidRPr="00876494">
        <w:rPr>
          <w:rFonts w:ascii="Times New Roman" w:hAnsi="Times New Roman" w:cs="Times New Roman"/>
          <w:b/>
          <w:i/>
          <w:sz w:val="24"/>
          <w:szCs w:val="24"/>
        </w:rPr>
        <w:t>Gminnego Programu Wspierania R</w:t>
      </w:r>
      <w:r w:rsidR="00E42298" w:rsidRPr="00876494">
        <w:rPr>
          <w:rFonts w:ascii="Times New Roman" w:hAnsi="Times New Roman" w:cs="Times New Roman"/>
          <w:b/>
          <w:i/>
          <w:sz w:val="24"/>
          <w:szCs w:val="24"/>
        </w:rPr>
        <w:t xml:space="preserve">odziny </w:t>
      </w:r>
      <w:r w:rsidR="0012257E" w:rsidRPr="00876494">
        <w:rPr>
          <w:rFonts w:ascii="Times New Roman" w:hAnsi="Times New Roman" w:cs="Times New Roman"/>
          <w:b/>
          <w:i/>
          <w:sz w:val="24"/>
          <w:szCs w:val="24"/>
        </w:rPr>
        <w:t>w Gmini</w:t>
      </w:r>
      <w:r w:rsidR="00F8676D" w:rsidRPr="00876494">
        <w:rPr>
          <w:rFonts w:ascii="Times New Roman" w:hAnsi="Times New Roman" w:cs="Times New Roman"/>
          <w:b/>
          <w:i/>
          <w:sz w:val="24"/>
          <w:szCs w:val="24"/>
        </w:rPr>
        <w:t xml:space="preserve">e Jednorożec </w:t>
      </w:r>
      <w:r w:rsidR="00803E1C" w:rsidRPr="0087649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8676D" w:rsidRPr="00876494">
        <w:rPr>
          <w:rFonts w:ascii="Times New Roman" w:hAnsi="Times New Roman" w:cs="Times New Roman"/>
          <w:b/>
          <w:i/>
          <w:sz w:val="24"/>
          <w:szCs w:val="24"/>
        </w:rPr>
        <w:t xml:space="preserve">na lata </w:t>
      </w:r>
      <w:r w:rsidR="00723496" w:rsidRPr="00876494">
        <w:rPr>
          <w:rFonts w:ascii="Times New Roman" w:hAnsi="Times New Roman" w:cs="Times New Roman"/>
          <w:b/>
          <w:i/>
          <w:sz w:val="24"/>
          <w:szCs w:val="24"/>
        </w:rPr>
        <w:t>2020-</w:t>
      </w:r>
      <w:r w:rsidR="001E730A" w:rsidRPr="00876494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87649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83603" w:rsidRPr="008764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4F2F" w:rsidRPr="00803E1C" w:rsidRDefault="00434F2F" w:rsidP="0083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298" w:rsidRPr="00803E1C" w:rsidRDefault="00A47D81" w:rsidP="006A1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 xml:space="preserve">   </w:t>
      </w:r>
      <w:r w:rsidR="000F7B91" w:rsidRPr="00803E1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03E1C">
        <w:rPr>
          <w:rFonts w:ascii="Times New Roman" w:hAnsi="Times New Roman" w:cs="Times New Roman"/>
          <w:sz w:val="24"/>
          <w:szCs w:val="24"/>
        </w:rPr>
        <w:t>art. 18 ust. 2 pkt 15 ustawy z dnia 8 marca</w:t>
      </w:r>
      <w:r w:rsidR="00803E1C">
        <w:rPr>
          <w:rFonts w:ascii="Times New Roman" w:hAnsi="Times New Roman" w:cs="Times New Roman"/>
          <w:sz w:val="24"/>
          <w:szCs w:val="24"/>
        </w:rPr>
        <w:t xml:space="preserve"> 1990 roku </w:t>
      </w:r>
      <w:r w:rsidRPr="00803E1C">
        <w:rPr>
          <w:rFonts w:ascii="Times New Roman" w:hAnsi="Times New Roman" w:cs="Times New Roman"/>
          <w:sz w:val="24"/>
          <w:szCs w:val="24"/>
        </w:rPr>
        <w:t>o samorządzie gminnym (t.j. Dz. U. z 2019 r. poz.</w:t>
      </w:r>
      <w:r w:rsidR="00483603" w:rsidRPr="00803E1C">
        <w:rPr>
          <w:rFonts w:ascii="Times New Roman" w:hAnsi="Times New Roman" w:cs="Times New Roman"/>
          <w:sz w:val="24"/>
          <w:szCs w:val="24"/>
        </w:rPr>
        <w:t xml:space="preserve"> </w:t>
      </w:r>
      <w:r w:rsidRPr="00803E1C">
        <w:rPr>
          <w:rFonts w:ascii="Times New Roman" w:hAnsi="Times New Roman" w:cs="Times New Roman"/>
          <w:sz w:val="24"/>
          <w:szCs w:val="24"/>
        </w:rPr>
        <w:t xml:space="preserve">506, z późniejszymi zmianami), art. 176 pkt 1 oraz </w:t>
      </w:r>
      <w:r w:rsidR="00803E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B91" w:rsidRPr="00803E1C">
        <w:rPr>
          <w:rFonts w:ascii="Times New Roman" w:hAnsi="Times New Roman" w:cs="Times New Roman"/>
          <w:sz w:val="24"/>
          <w:szCs w:val="24"/>
        </w:rPr>
        <w:t xml:space="preserve">art. 179 ust. 2 </w:t>
      </w:r>
      <w:r w:rsidR="00E42298" w:rsidRPr="00803E1C">
        <w:rPr>
          <w:rFonts w:ascii="Times New Roman" w:hAnsi="Times New Roman" w:cs="Times New Roman"/>
          <w:sz w:val="24"/>
          <w:szCs w:val="24"/>
        </w:rPr>
        <w:t>ustawy z dnia</w:t>
      </w:r>
      <w:r w:rsidR="000F7B91" w:rsidRPr="00803E1C">
        <w:rPr>
          <w:rFonts w:ascii="Times New Roman" w:hAnsi="Times New Roman" w:cs="Times New Roman"/>
          <w:sz w:val="24"/>
          <w:szCs w:val="24"/>
        </w:rPr>
        <w:t xml:space="preserve"> </w:t>
      </w:r>
      <w:r w:rsidR="00E42298" w:rsidRPr="00803E1C">
        <w:rPr>
          <w:rFonts w:ascii="Times New Roman" w:hAnsi="Times New Roman" w:cs="Times New Roman"/>
          <w:sz w:val="24"/>
          <w:szCs w:val="24"/>
        </w:rPr>
        <w:t>9 czerwca 2011</w:t>
      </w:r>
      <w:r w:rsidR="00803E1C">
        <w:rPr>
          <w:rFonts w:ascii="Times New Roman" w:hAnsi="Times New Roman" w:cs="Times New Roman"/>
          <w:sz w:val="24"/>
          <w:szCs w:val="24"/>
        </w:rPr>
        <w:t xml:space="preserve"> roku </w:t>
      </w:r>
      <w:r w:rsidR="007D001E">
        <w:rPr>
          <w:rFonts w:ascii="Times New Roman" w:hAnsi="Times New Roman" w:cs="Times New Roman"/>
          <w:sz w:val="24"/>
          <w:szCs w:val="24"/>
        </w:rPr>
        <w:t xml:space="preserve">o wspieraniu rodziny i systemie </w:t>
      </w:r>
      <w:r w:rsidR="00E42298" w:rsidRPr="00803E1C">
        <w:rPr>
          <w:rFonts w:ascii="Times New Roman" w:hAnsi="Times New Roman" w:cs="Times New Roman"/>
          <w:sz w:val="24"/>
          <w:szCs w:val="24"/>
        </w:rPr>
        <w:t>p</w:t>
      </w:r>
      <w:r w:rsidR="0012257E" w:rsidRPr="00803E1C">
        <w:rPr>
          <w:rFonts w:ascii="Times New Roman" w:hAnsi="Times New Roman" w:cs="Times New Roman"/>
          <w:sz w:val="24"/>
          <w:szCs w:val="24"/>
        </w:rPr>
        <w:t xml:space="preserve">ieczy </w:t>
      </w:r>
      <w:r w:rsidR="007D001E">
        <w:rPr>
          <w:rFonts w:ascii="Times New Roman" w:hAnsi="Times New Roman" w:cs="Times New Roman"/>
          <w:sz w:val="24"/>
          <w:szCs w:val="24"/>
        </w:rPr>
        <w:t>zastępczej (t.j.  Dz. U. z 2019 r. poz. 1111</w:t>
      </w:r>
      <w:r w:rsidRPr="00803E1C">
        <w:rPr>
          <w:rFonts w:ascii="Times New Roman" w:hAnsi="Times New Roman" w:cs="Times New Roman"/>
          <w:sz w:val="24"/>
          <w:szCs w:val="24"/>
        </w:rPr>
        <w:t>, z późniejszymi zmianami</w:t>
      </w:r>
      <w:r w:rsidR="008D34B8" w:rsidRPr="00803E1C">
        <w:rPr>
          <w:rFonts w:ascii="Times New Roman" w:hAnsi="Times New Roman" w:cs="Times New Roman"/>
          <w:sz w:val="24"/>
          <w:szCs w:val="24"/>
        </w:rPr>
        <w:t xml:space="preserve">) </w:t>
      </w:r>
      <w:r w:rsidR="00E42298" w:rsidRPr="00803E1C">
        <w:rPr>
          <w:rFonts w:ascii="Times New Roman" w:hAnsi="Times New Roman" w:cs="Times New Roman"/>
          <w:sz w:val="24"/>
          <w:szCs w:val="24"/>
        </w:rPr>
        <w:t xml:space="preserve">Rada Gminy uchwala, </w:t>
      </w:r>
      <w:r w:rsidR="00803E1C">
        <w:rPr>
          <w:rFonts w:ascii="Times New Roman" w:hAnsi="Times New Roman" w:cs="Times New Roman"/>
          <w:sz w:val="24"/>
          <w:szCs w:val="24"/>
        </w:rPr>
        <w:t xml:space="preserve">   </w:t>
      </w:r>
      <w:r w:rsidR="00E42298" w:rsidRPr="00803E1C">
        <w:rPr>
          <w:rFonts w:ascii="Times New Roman" w:hAnsi="Times New Roman" w:cs="Times New Roman"/>
          <w:sz w:val="24"/>
          <w:szCs w:val="24"/>
        </w:rPr>
        <w:t>co następuje:</w:t>
      </w:r>
      <w:r w:rsidR="005347DC" w:rsidRPr="00803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F2F" w:rsidRPr="00803E1C" w:rsidRDefault="00E42298" w:rsidP="0043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1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75AD1" w:rsidRPr="00876494" w:rsidRDefault="0052235E" w:rsidP="004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876494">
        <w:rPr>
          <w:rFonts w:ascii="Times New Roman" w:hAnsi="Times New Roman" w:cs="Times New Roman"/>
          <w:sz w:val="24"/>
          <w:szCs w:val="24"/>
        </w:rPr>
        <w:t>Uchwala się „</w:t>
      </w:r>
      <w:r w:rsidR="00475AD1" w:rsidRPr="00876494">
        <w:rPr>
          <w:rFonts w:ascii="Times New Roman" w:hAnsi="Times New Roman" w:cs="Times New Roman"/>
          <w:sz w:val="24"/>
          <w:szCs w:val="24"/>
        </w:rPr>
        <w:t>Gminny</w:t>
      </w:r>
      <w:r w:rsidR="006B05D9" w:rsidRPr="00876494">
        <w:rPr>
          <w:rFonts w:ascii="Times New Roman" w:hAnsi="Times New Roman" w:cs="Times New Roman"/>
          <w:sz w:val="24"/>
          <w:szCs w:val="24"/>
        </w:rPr>
        <w:t xml:space="preserve"> Program Wspierania R</w:t>
      </w:r>
      <w:r w:rsidR="00475AD1" w:rsidRPr="00876494">
        <w:rPr>
          <w:rFonts w:ascii="Times New Roman" w:hAnsi="Times New Roman" w:cs="Times New Roman"/>
          <w:sz w:val="24"/>
          <w:szCs w:val="24"/>
        </w:rPr>
        <w:t xml:space="preserve">odziny </w:t>
      </w:r>
      <w:r w:rsidR="00803E1C" w:rsidRPr="00876494">
        <w:rPr>
          <w:rFonts w:ascii="Times New Roman" w:hAnsi="Times New Roman" w:cs="Times New Roman"/>
          <w:sz w:val="24"/>
          <w:szCs w:val="24"/>
        </w:rPr>
        <w:t xml:space="preserve">w Gminie Jednorożec </w:t>
      </w:r>
      <w:r w:rsidR="00483603" w:rsidRPr="00876494">
        <w:rPr>
          <w:rFonts w:ascii="Times New Roman" w:hAnsi="Times New Roman" w:cs="Times New Roman"/>
          <w:sz w:val="24"/>
          <w:szCs w:val="24"/>
        </w:rPr>
        <w:t>na lata 2020–</w:t>
      </w:r>
      <w:r w:rsidR="001E730A" w:rsidRPr="00876494">
        <w:rPr>
          <w:rFonts w:ascii="Times New Roman" w:hAnsi="Times New Roman" w:cs="Times New Roman"/>
          <w:sz w:val="24"/>
          <w:szCs w:val="24"/>
        </w:rPr>
        <w:t>2022</w:t>
      </w:r>
      <w:r w:rsidRPr="00876494">
        <w:rPr>
          <w:rFonts w:ascii="Times New Roman" w:hAnsi="Times New Roman" w:cs="Times New Roman"/>
          <w:sz w:val="24"/>
          <w:szCs w:val="24"/>
        </w:rPr>
        <w:t xml:space="preserve">”, </w:t>
      </w:r>
      <w:r w:rsidR="00475AD1" w:rsidRPr="00876494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434F2F" w:rsidRPr="00803E1C" w:rsidRDefault="00475AD1" w:rsidP="0043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1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D650F" w:rsidRPr="00803E1C" w:rsidRDefault="004D650F" w:rsidP="006A1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A47D81" w:rsidRPr="00803E1C">
        <w:rPr>
          <w:rFonts w:ascii="Times New Roman" w:hAnsi="Times New Roman" w:cs="Times New Roman"/>
          <w:sz w:val="24"/>
          <w:szCs w:val="24"/>
        </w:rPr>
        <w:t xml:space="preserve"> Jednorożec</w:t>
      </w:r>
      <w:r w:rsidRPr="00803E1C">
        <w:rPr>
          <w:rFonts w:ascii="Times New Roman" w:hAnsi="Times New Roman" w:cs="Times New Roman"/>
          <w:sz w:val="24"/>
          <w:szCs w:val="24"/>
        </w:rPr>
        <w:t>.</w:t>
      </w:r>
    </w:p>
    <w:p w:rsidR="005347DC" w:rsidRPr="00803E1C" w:rsidRDefault="005347DC" w:rsidP="0053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1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347DC" w:rsidRPr="00803E1C" w:rsidRDefault="005347DC" w:rsidP="006A1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1E730A" w:rsidRPr="00803E1C">
        <w:rPr>
          <w:rFonts w:ascii="Times New Roman" w:hAnsi="Times New Roman" w:cs="Times New Roman"/>
          <w:sz w:val="24"/>
          <w:szCs w:val="24"/>
        </w:rPr>
        <w:t xml:space="preserve"> podjęcia</w:t>
      </w:r>
      <w:r w:rsidR="00A47D81" w:rsidRPr="00803E1C">
        <w:rPr>
          <w:rFonts w:ascii="Times New Roman" w:hAnsi="Times New Roman" w:cs="Times New Roman"/>
          <w:sz w:val="24"/>
          <w:szCs w:val="24"/>
        </w:rPr>
        <w:t>.</w:t>
      </w:r>
    </w:p>
    <w:p w:rsidR="00371444" w:rsidRPr="006A1C38" w:rsidRDefault="00371444">
      <w:pPr>
        <w:rPr>
          <w:sz w:val="28"/>
          <w:szCs w:val="28"/>
        </w:rPr>
      </w:pPr>
    </w:p>
    <w:p w:rsidR="00371444" w:rsidRPr="006A1C38" w:rsidRDefault="00371444">
      <w:pPr>
        <w:rPr>
          <w:sz w:val="28"/>
          <w:szCs w:val="28"/>
        </w:rPr>
      </w:pPr>
    </w:p>
    <w:p w:rsidR="00371444" w:rsidRPr="006A1C38" w:rsidRDefault="00371444">
      <w:pPr>
        <w:rPr>
          <w:sz w:val="28"/>
          <w:szCs w:val="28"/>
        </w:rPr>
      </w:pPr>
    </w:p>
    <w:p w:rsidR="00371444" w:rsidRPr="006A1C38" w:rsidRDefault="00371444">
      <w:pPr>
        <w:rPr>
          <w:sz w:val="28"/>
          <w:szCs w:val="28"/>
        </w:rPr>
      </w:pPr>
    </w:p>
    <w:p w:rsidR="00434F2F" w:rsidRPr="006A1C38" w:rsidRDefault="00434F2F">
      <w:pPr>
        <w:rPr>
          <w:sz w:val="28"/>
          <w:szCs w:val="28"/>
        </w:rPr>
      </w:pPr>
    </w:p>
    <w:p w:rsidR="00434F2F" w:rsidRPr="006A1C38" w:rsidRDefault="00434F2F">
      <w:pPr>
        <w:rPr>
          <w:sz w:val="28"/>
          <w:szCs w:val="28"/>
        </w:rPr>
      </w:pPr>
    </w:p>
    <w:p w:rsidR="00385C75" w:rsidRDefault="00385C75">
      <w:pPr>
        <w:rPr>
          <w:sz w:val="28"/>
          <w:szCs w:val="28"/>
        </w:rPr>
      </w:pPr>
    </w:p>
    <w:p w:rsidR="00803E1C" w:rsidRDefault="00803E1C">
      <w:pPr>
        <w:rPr>
          <w:sz w:val="28"/>
          <w:szCs w:val="28"/>
        </w:rPr>
      </w:pPr>
    </w:p>
    <w:p w:rsidR="00803E1C" w:rsidRDefault="00803E1C">
      <w:pPr>
        <w:rPr>
          <w:sz w:val="28"/>
          <w:szCs w:val="28"/>
        </w:rPr>
      </w:pPr>
    </w:p>
    <w:p w:rsidR="00803E1C" w:rsidRPr="006A1C38" w:rsidRDefault="00803E1C">
      <w:pPr>
        <w:rPr>
          <w:sz w:val="28"/>
          <w:szCs w:val="28"/>
        </w:rPr>
      </w:pPr>
    </w:p>
    <w:p w:rsidR="00371444" w:rsidRPr="00B2437D" w:rsidRDefault="000F7B91"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475AA">
        <w:t xml:space="preserve">Załącznik do Uchwały </w:t>
      </w:r>
      <w:r w:rsidR="00371444" w:rsidRPr="00B2437D">
        <w:t>Nr</w:t>
      </w:r>
      <w:r w:rsidR="00E475AA">
        <w:t xml:space="preserve"> SOK.0007.120.</w:t>
      </w:r>
      <w:r w:rsidR="001E730A" w:rsidRPr="00B2437D">
        <w:t>2020</w:t>
      </w:r>
    </w:p>
    <w:p w:rsidR="00371444" w:rsidRPr="00B2437D" w:rsidRDefault="00371444">
      <w:r w:rsidRPr="00B2437D">
        <w:t xml:space="preserve">                                                                                      </w:t>
      </w:r>
      <w:r w:rsidR="00233F08" w:rsidRPr="00B2437D">
        <w:t xml:space="preserve">                      </w:t>
      </w:r>
      <w:r w:rsidR="00B2437D">
        <w:t xml:space="preserve">            </w:t>
      </w:r>
      <w:r w:rsidRPr="00B2437D">
        <w:t>Rady Gminy Jednorożec</w:t>
      </w:r>
    </w:p>
    <w:p w:rsidR="00371444" w:rsidRPr="00B2437D" w:rsidRDefault="00371444">
      <w:r w:rsidRPr="00B2437D">
        <w:t xml:space="preserve">                                                                                     </w:t>
      </w:r>
      <w:r w:rsidR="001A1B8C" w:rsidRPr="00B2437D">
        <w:t xml:space="preserve">                </w:t>
      </w:r>
      <w:r w:rsidR="00B2437D">
        <w:t xml:space="preserve">       </w:t>
      </w:r>
      <w:r w:rsidR="001A1B8C" w:rsidRPr="00B2437D">
        <w:t xml:space="preserve">  </w:t>
      </w:r>
      <w:r w:rsidR="00B2437D">
        <w:t xml:space="preserve"> </w:t>
      </w:r>
      <w:r w:rsidR="00E475AA">
        <w:t xml:space="preserve">      </w:t>
      </w:r>
      <w:r w:rsidRPr="00B2437D">
        <w:t>z dnia</w:t>
      </w:r>
      <w:r w:rsidR="00E475AA">
        <w:t xml:space="preserve"> 23 stycznia </w:t>
      </w:r>
      <w:r w:rsidR="001E730A" w:rsidRPr="00B2437D">
        <w:t xml:space="preserve">2020 </w:t>
      </w:r>
      <w:r w:rsidR="00233F08" w:rsidRPr="00B2437D">
        <w:t>roku</w:t>
      </w:r>
      <w:r w:rsidRPr="00B2437D">
        <w:t xml:space="preserve"> </w:t>
      </w:r>
    </w:p>
    <w:p w:rsidR="00371444" w:rsidRPr="00B2437D" w:rsidRDefault="00371444" w:rsidP="00D94F62">
      <w:pPr>
        <w:jc w:val="center"/>
        <w:rPr>
          <w:b/>
          <w:sz w:val="28"/>
          <w:szCs w:val="28"/>
        </w:rPr>
      </w:pPr>
    </w:p>
    <w:p w:rsidR="00371444" w:rsidRPr="00B2437D" w:rsidRDefault="00371444" w:rsidP="00D94F62">
      <w:pPr>
        <w:jc w:val="center"/>
        <w:rPr>
          <w:rFonts w:cs="Times New Roman"/>
          <w:b/>
          <w:sz w:val="28"/>
          <w:szCs w:val="28"/>
        </w:rPr>
      </w:pPr>
      <w:r w:rsidRPr="00B2437D">
        <w:rPr>
          <w:rFonts w:cs="Times New Roman"/>
          <w:b/>
          <w:sz w:val="28"/>
          <w:szCs w:val="28"/>
        </w:rPr>
        <w:t>GMINNY  PROGRAM  WSPIERANIA  RODZINY  W  GMINIE  JEDNOROŻEC</w:t>
      </w:r>
    </w:p>
    <w:p w:rsidR="00371444" w:rsidRPr="00B2437D" w:rsidRDefault="001E730A" w:rsidP="005347DC">
      <w:pPr>
        <w:jc w:val="center"/>
        <w:rPr>
          <w:rFonts w:cs="Times New Roman"/>
          <w:b/>
          <w:sz w:val="28"/>
          <w:szCs w:val="28"/>
        </w:rPr>
      </w:pPr>
      <w:r w:rsidRPr="00B2437D">
        <w:rPr>
          <w:rFonts w:cs="Times New Roman"/>
          <w:b/>
          <w:sz w:val="28"/>
          <w:szCs w:val="28"/>
        </w:rPr>
        <w:t>NA  LATA  2020 – 2022</w:t>
      </w:r>
    </w:p>
    <w:p w:rsidR="00940347" w:rsidRDefault="00940347">
      <w:pPr>
        <w:rPr>
          <w:rFonts w:cs="Times New Roman"/>
        </w:rPr>
      </w:pPr>
    </w:p>
    <w:p w:rsidR="000A03F0" w:rsidRPr="00B2437D" w:rsidRDefault="000A03F0">
      <w:pPr>
        <w:rPr>
          <w:rFonts w:cs="Times New Roman"/>
        </w:rPr>
      </w:pPr>
    </w:p>
    <w:p w:rsidR="00BF4D71" w:rsidRPr="00B2437D" w:rsidRDefault="00BF4D71">
      <w:pPr>
        <w:rPr>
          <w:rFonts w:cs="Times New Roman"/>
        </w:rPr>
      </w:pPr>
    </w:p>
    <w:p w:rsidR="00495967" w:rsidRDefault="00B2437D" w:rsidP="0049596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I. </w:t>
      </w:r>
      <w:r w:rsidR="00EF1FA3" w:rsidRPr="00B2437D">
        <w:rPr>
          <w:rFonts w:cs="Times New Roman"/>
          <w:b/>
          <w:sz w:val="28"/>
          <w:szCs w:val="28"/>
        </w:rPr>
        <w:t>WPROWADZENIE</w:t>
      </w:r>
    </w:p>
    <w:p w:rsidR="00A16879" w:rsidRDefault="007F7007" w:rsidP="0094742B">
      <w:pPr>
        <w:spacing w:line="307" w:lineRule="exact"/>
        <w:ind w:firstLine="240"/>
        <w:jc w:val="both"/>
      </w:pPr>
      <w:r>
        <w:rPr>
          <w:rFonts w:cs="Times New Roman"/>
        </w:rPr>
        <w:t xml:space="preserve">   </w:t>
      </w:r>
      <w:r w:rsidR="000F7B91" w:rsidRPr="00B2437D">
        <w:rPr>
          <w:rFonts w:cs="Times New Roman"/>
        </w:rPr>
        <w:t xml:space="preserve">Gminny Program Wspierania Rodziny </w:t>
      </w:r>
      <w:r w:rsidR="001E730A" w:rsidRPr="00B2437D">
        <w:rPr>
          <w:rFonts w:cs="Times New Roman"/>
        </w:rPr>
        <w:t>w Gminie Jednorożec na lata 2020 - 2022</w:t>
      </w:r>
      <w:r w:rsidR="000F7B91" w:rsidRPr="00B2437D">
        <w:rPr>
          <w:rFonts w:cs="Times New Roman"/>
        </w:rPr>
        <w:t xml:space="preserve"> jest strategicznym dokumentem Gminy</w:t>
      </w:r>
      <w:r w:rsidR="0070122E" w:rsidRPr="00B2437D">
        <w:rPr>
          <w:rFonts w:cs="Times New Roman"/>
        </w:rPr>
        <w:t xml:space="preserve"> </w:t>
      </w:r>
      <w:r w:rsidR="000F7B91" w:rsidRPr="00B2437D">
        <w:rPr>
          <w:rFonts w:cs="Times New Roman"/>
        </w:rPr>
        <w:t>opracowanym</w:t>
      </w:r>
      <w:r w:rsidR="006A1C38">
        <w:rPr>
          <w:rFonts w:cs="Times New Roman"/>
        </w:rPr>
        <w:t xml:space="preserve"> </w:t>
      </w:r>
      <w:r w:rsidR="005347DC" w:rsidRPr="00B2437D">
        <w:rPr>
          <w:rFonts w:cs="Times New Roman"/>
        </w:rPr>
        <w:t xml:space="preserve">w celu </w:t>
      </w:r>
      <w:r w:rsidR="0070122E" w:rsidRPr="00B2437D">
        <w:rPr>
          <w:rFonts w:cs="Times New Roman"/>
        </w:rPr>
        <w:t>realizowania konstytucyjnej zasady udzielenia szczególnej pomocy rodzinie i dziecku</w:t>
      </w:r>
      <w:r w:rsidR="00AA50BC">
        <w:t>. Jest to samodzielny program służący wspieraniu rodziny przeżywającej trudności w wypełnianiu fu</w:t>
      </w:r>
      <w:r w:rsidR="006A169B">
        <w:t>nkcji opiekuńczo - wychowawczej.</w:t>
      </w:r>
      <w:r w:rsidR="006A169B">
        <w:rPr>
          <w:rFonts w:cs="Times New Roman"/>
        </w:rPr>
        <w:t xml:space="preserve"> </w:t>
      </w:r>
      <w:r w:rsidR="0070122E" w:rsidRPr="00B2437D">
        <w:rPr>
          <w:rFonts w:cs="Times New Roman"/>
        </w:rPr>
        <w:t>Pomoc ukierunkowana jest na wsparciu osób i rodzin wymagających pomocy w osi</w:t>
      </w:r>
      <w:r w:rsidR="00D31ED8">
        <w:rPr>
          <w:rFonts w:cs="Times New Roman"/>
        </w:rPr>
        <w:t xml:space="preserve">ągnięciu aktywności społecznej, a </w:t>
      </w:r>
      <w:r w:rsidR="0070122E" w:rsidRPr="00B2437D">
        <w:rPr>
          <w:rFonts w:cs="Times New Roman"/>
        </w:rPr>
        <w:t xml:space="preserve">także wzmocnieniu lub </w:t>
      </w:r>
      <w:r w:rsidR="006A1C38">
        <w:rPr>
          <w:rFonts w:cs="Times New Roman"/>
        </w:rPr>
        <w:t xml:space="preserve">odzyskaniu zdolności do pełnego </w:t>
      </w:r>
      <w:r w:rsidR="0070122E" w:rsidRPr="00B2437D">
        <w:rPr>
          <w:rFonts w:cs="Times New Roman"/>
        </w:rPr>
        <w:t>i samodzielnego funkcjonowania w społeczeństwie.</w:t>
      </w:r>
      <w:r w:rsidR="00A16879" w:rsidRPr="00A16879">
        <w:t xml:space="preserve"> </w:t>
      </w:r>
      <w:r w:rsidR="00AA50BC">
        <w:t xml:space="preserve">Poprzedni </w:t>
      </w:r>
      <w:r w:rsidR="00A16879">
        <w:t>Gminny Program Wspierania Rodziny w</w:t>
      </w:r>
      <w:r w:rsidR="006A169B">
        <w:t xml:space="preserve"> Gminie Jednorożec </w:t>
      </w:r>
      <w:r w:rsidR="00A16879">
        <w:t>zosta</w:t>
      </w:r>
      <w:r w:rsidR="00AA50BC">
        <w:t xml:space="preserve">ł opracowany na lata 2017 - 2019 i </w:t>
      </w:r>
      <w:r w:rsidR="005C7930">
        <w:t xml:space="preserve">został </w:t>
      </w:r>
      <w:r w:rsidR="006A169B">
        <w:t>przyjęty uchwałą Nr XXV/136</w:t>
      </w:r>
      <w:r w:rsidR="00AA50BC">
        <w:t>/</w:t>
      </w:r>
      <w:r w:rsidR="006A169B">
        <w:t>20</w:t>
      </w:r>
      <w:r w:rsidR="00F27823">
        <w:t xml:space="preserve">16 Rady Gminy Jednorożec z dnia </w:t>
      </w:r>
      <w:r w:rsidR="006A169B">
        <w:t xml:space="preserve">18 listopada 2016 </w:t>
      </w:r>
      <w:r w:rsidR="00A16879">
        <w:t>r</w:t>
      </w:r>
      <w:r w:rsidR="00AA50BC">
        <w:t xml:space="preserve">oku. </w:t>
      </w:r>
      <w:r w:rsidR="00A16879">
        <w:t>Opracowanie i realizacja 3 - letnich gminnych programów wspierania rodziny należy do zadań własnych gminy. Obowiązek ten w</w:t>
      </w:r>
      <w:r w:rsidR="00AA50BC">
        <w:t>y</w:t>
      </w:r>
      <w:r w:rsidR="005C7930">
        <w:t xml:space="preserve">nika z art. 176 ustawy z dnia </w:t>
      </w:r>
      <w:r w:rsidR="00AA50BC">
        <w:t xml:space="preserve">9 czerwca 2011 roku </w:t>
      </w:r>
      <w:r w:rsidR="00A16879">
        <w:t>o wspieraniu rodziny i systemie pieczy zastępczej.</w:t>
      </w:r>
      <w:r w:rsidR="00AA50BC">
        <w:t xml:space="preserve"> </w:t>
      </w:r>
      <w:r w:rsidR="00A16879">
        <w:t>W związku</w:t>
      </w:r>
      <w:r w:rsidR="005C7930">
        <w:t xml:space="preserve">          </w:t>
      </w:r>
      <w:r w:rsidR="00A16879">
        <w:t xml:space="preserve"> z zakończeniem o</w:t>
      </w:r>
      <w:r w:rsidR="005C7930">
        <w:t xml:space="preserve">kresu realizacji </w:t>
      </w:r>
      <w:r w:rsidR="00A16879">
        <w:t>programu, należało opracować kolejny na następne lata.</w:t>
      </w:r>
      <w:r w:rsidR="00AA50BC">
        <w:t xml:space="preserve">                                  </w:t>
      </w:r>
      <w:r w:rsidR="00A16879">
        <w:t>Program skierowany jest do wszystk</w:t>
      </w:r>
      <w:r w:rsidR="00AA50BC">
        <w:t>ich rodzin z terenu Gminy Jednorożec</w:t>
      </w:r>
      <w:r w:rsidR="00A16879">
        <w:t xml:space="preserve">, w tym szczególnie </w:t>
      </w:r>
      <w:r w:rsidR="006A169B">
        <w:t xml:space="preserve">            do </w:t>
      </w:r>
      <w:r w:rsidR="00A16879">
        <w:t>rodzin, które są zagrożone wykluczeniem społecznym, mają</w:t>
      </w:r>
      <w:r w:rsidR="00AA50BC">
        <w:t>cych</w:t>
      </w:r>
      <w:r w:rsidR="00A16879">
        <w:t xml:space="preserve"> szczególne potrzeby, rodzin wielodzietnych. Nadrzędnym celem programu jest</w:t>
      </w:r>
      <w:r w:rsidR="005C7930">
        <w:t xml:space="preserve"> dbanie o dobro rodziny. </w:t>
      </w:r>
      <w:r w:rsidR="00A16879">
        <w:t xml:space="preserve">Środowisko rodzinne </w:t>
      </w:r>
      <w:r w:rsidR="005C7930">
        <w:t xml:space="preserve">       to </w:t>
      </w:r>
      <w:r w:rsidR="00A16879">
        <w:t>pierwsze środowisko wychowawcze w życiu dzie</w:t>
      </w:r>
      <w:r w:rsidR="00AA50BC">
        <w:t>cka, które wywiera ogromny wpływ</w:t>
      </w:r>
      <w:r w:rsidR="00A16879">
        <w:t xml:space="preserve"> na powstanie wzorców, autorytetów, norm, zachowań i wartości.</w:t>
      </w:r>
      <w:r w:rsidR="00AA50BC">
        <w:t xml:space="preserve"> </w:t>
      </w:r>
      <w:r w:rsidR="00A16879">
        <w:t>Rodzina nie zawsze prawi</w:t>
      </w:r>
      <w:r w:rsidR="005C7930">
        <w:t xml:space="preserve">dłowo wypełnia swoje podstawowe </w:t>
      </w:r>
      <w:r w:rsidR="00A16879">
        <w:t xml:space="preserve">funkcje. Dłuższe zaburzenie może powodować jej niewydolność, co w konsekwencji może prowadzić nawet do rozpadu. Najczęstsze problemy, które negatywnie wpływają na rodzinę </w:t>
      </w:r>
      <w:r w:rsidR="005C7930">
        <w:t xml:space="preserve">   </w:t>
      </w:r>
      <w:r w:rsidR="00A16879">
        <w:t xml:space="preserve">to </w:t>
      </w:r>
      <w:r w:rsidR="00AA50BC">
        <w:t xml:space="preserve">ubóstwo, bezrobocie, </w:t>
      </w:r>
      <w:r w:rsidR="00A16879">
        <w:t xml:space="preserve">uzależnienia, w tym alkoholizm, narkomania, uzależnienia behawioralne, które stanowią bardzo duże zagrożenie dla dzisiejszej młodzieży oraz długotrwała choroba </w:t>
      </w:r>
      <w:r w:rsidR="005C7930">
        <w:t xml:space="preserve">                     </w:t>
      </w:r>
      <w:r w:rsidR="00A16879">
        <w:t>i niepełnosprawność. Zagrożenie dla rodziny stanowi również kryzys e</w:t>
      </w:r>
      <w:r w:rsidR="0094742B">
        <w:t xml:space="preserve">dukacji, autorytetów i wartości. </w:t>
      </w:r>
      <w:r w:rsidR="00A16879">
        <w:t>W celu umocnienia rod</w:t>
      </w:r>
      <w:r w:rsidR="00AA50BC">
        <w:t>ziny</w:t>
      </w:r>
      <w:r w:rsidR="005C7930">
        <w:t xml:space="preserve"> tworzy się </w:t>
      </w:r>
      <w:r w:rsidR="00A16879">
        <w:t>Gminny Program</w:t>
      </w:r>
      <w:r w:rsidR="00AA50BC">
        <w:t xml:space="preserve"> Wspierania Rodziny</w:t>
      </w:r>
      <w:r w:rsidR="005C7930">
        <w:t xml:space="preserve"> w Gminie Jednorożec</w:t>
      </w:r>
      <w:r w:rsidR="00AA50BC">
        <w:t xml:space="preserve"> </w:t>
      </w:r>
      <w:r w:rsidR="005C7930">
        <w:t xml:space="preserve">    </w:t>
      </w:r>
      <w:r w:rsidR="00AA50BC">
        <w:t>na lata 2020 - 2022</w:t>
      </w:r>
      <w:r w:rsidR="00A16879">
        <w:t>, jako zespół działań wszystkich instytucji niosących pomoc dziecku i rodzinie.</w:t>
      </w:r>
    </w:p>
    <w:p w:rsidR="000A03F0" w:rsidRDefault="000A03F0" w:rsidP="0094742B">
      <w:pPr>
        <w:spacing w:line="307" w:lineRule="exact"/>
        <w:ind w:firstLine="240"/>
        <w:jc w:val="both"/>
      </w:pPr>
    </w:p>
    <w:p w:rsidR="0094742B" w:rsidRDefault="00AA50BC" w:rsidP="00A16879">
      <w:pPr>
        <w:keepNext/>
        <w:keepLines/>
        <w:spacing w:after="0"/>
        <w:rPr>
          <w:rStyle w:val="Nagwek2"/>
          <w:rFonts w:asciiTheme="minorHAnsi" w:hAnsiTheme="minorHAnsi"/>
          <w:b/>
          <w:color w:val="auto"/>
          <w:sz w:val="28"/>
          <w:szCs w:val="28"/>
        </w:rPr>
      </w:pPr>
      <w:bookmarkStart w:id="0" w:name="bookmark5"/>
      <w:bookmarkStart w:id="1" w:name="bookmark6"/>
      <w:r w:rsidRPr="00665897">
        <w:rPr>
          <w:rStyle w:val="Nagwek2"/>
          <w:rFonts w:asciiTheme="minorHAnsi" w:hAnsiTheme="minorHAnsi"/>
          <w:b/>
          <w:color w:val="auto"/>
          <w:sz w:val="28"/>
          <w:szCs w:val="28"/>
        </w:rPr>
        <w:lastRenderedPageBreak/>
        <w:t xml:space="preserve">II. </w:t>
      </w:r>
      <w:r w:rsidR="00A16879" w:rsidRPr="00665897">
        <w:rPr>
          <w:rStyle w:val="Nagwek2"/>
          <w:rFonts w:asciiTheme="minorHAnsi" w:hAnsiTheme="minorHAnsi"/>
          <w:b/>
          <w:color w:val="auto"/>
          <w:sz w:val="28"/>
          <w:szCs w:val="28"/>
        </w:rPr>
        <w:t>PODSTAWA PRAWNA</w:t>
      </w:r>
      <w:bookmarkEnd w:id="0"/>
      <w:bookmarkEnd w:id="1"/>
      <w:r w:rsidR="00A44E6B">
        <w:rPr>
          <w:rStyle w:val="Nagwek2"/>
          <w:rFonts w:asciiTheme="minorHAnsi" w:hAnsiTheme="minorHAnsi"/>
          <w:b/>
          <w:color w:val="auto"/>
          <w:sz w:val="28"/>
          <w:szCs w:val="28"/>
        </w:rPr>
        <w:t>:</w:t>
      </w:r>
    </w:p>
    <w:p w:rsidR="000A03F0" w:rsidRPr="0094742B" w:rsidRDefault="000A03F0" w:rsidP="00A13FFF">
      <w:pPr>
        <w:keepNext/>
        <w:keepLines/>
        <w:spacing w:after="0" w:line="240" w:lineRule="auto"/>
        <w:rPr>
          <w:rFonts w:eastAsia="Calibri" w:cs="Calibri"/>
          <w:b/>
          <w:sz w:val="28"/>
          <w:szCs w:val="28"/>
          <w:lang w:eastAsia="pl-PL" w:bidi="pl-PL"/>
        </w:rPr>
      </w:pPr>
    </w:p>
    <w:p w:rsidR="00A16879" w:rsidRDefault="00A13FFF" w:rsidP="00A13FFF">
      <w:pPr>
        <w:widowControl w:val="0"/>
        <w:tabs>
          <w:tab w:val="left" w:pos="193"/>
        </w:tabs>
        <w:suppressAutoHyphens/>
        <w:autoSpaceDN w:val="0"/>
        <w:spacing w:line="240" w:lineRule="auto"/>
        <w:jc w:val="both"/>
        <w:textAlignment w:val="baseline"/>
      </w:pPr>
      <w:r>
        <w:t xml:space="preserve">1) </w:t>
      </w:r>
      <w:r w:rsidR="00A44E6B">
        <w:t>u</w:t>
      </w:r>
      <w:r w:rsidR="0094742B">
        <w:t xml:space="preserve">stawa z dnia 9 czerwca 2011 roku </w:t>
      </w:r>
      <w:r w:rsidR="00A16879">
        <w:t>o wspieraniu rodziny i systemi</w:t>
      </w:r>
      <w:r w:rsidR="0094742B">
        <w:t xml:space="preserve">e pieczy zastępczej (t.j. Dz. U.         </w:t>
      </w:r>
      <w:r>
        <w:t xml:space="preserve"> </w:t>
      </w:r>
      <w:r w:rsidR="0094742B">
        <w:t>z 2019 r. poz. 111</w:t>
      </w:r>
      <w:r w:rsidR="0025205D">
        <w:t>1, z późn</w:t>
      </w:r>
      <w:r w:rsidR="00A6123D">
        <w:t>iejszymi zmianami</w:t>
      </w:r>
      <w:r w:rsidR="00A16879">
        <w:t>),</w:t>
      </w:r>
    </w:p>
    <w:p w:rsidR="00A16879" w:rsidRDefault="00A13FFF" w:rsidP="00A13FFF">
      <w:pPr>
        <w:widowControl w:val="0"/>
        <w:tabs>
          <w:tab w:val="left" w:pos="193"/>
        </w:tabs>
        <w:suppressAutoHyphens/>
        <w:autoSpaceDN w:val="0"/>
        <w:spacing w:line="240" w:lineRule="auto"/>
        <w:jc w:val="both"/>
        <w:textAlignment w:val="baseline"/>
      </w:pPr>
      <w:r>
        <w:t xml:space="preserve">2) </w:t>
      </w:r>
      <w:r w:rsidR="0094742B">
        <w:t xml:space="preserve">ustawa z dnia 12 marca 2004 roku </w:t>
      </w:r>
      <w:r w:rsidR="00A16879">
        <w:t>o pomocy społecznej (</w:t>
      </w:r>
      <w:r w:rsidR="0025205D">
        <w:t xml:space="preserve">t.j. </w:t>
      </w:r>
      <w:r w:rsidR="00A16879">
        <w:t xml:space="preserve">Dz. U. </w:t>
      </w:r>
      <w:r w:rsidR="00A26F13">
        <w:t xml:space="preserve">z 2019 </w:t>
      </w:r>
      <w:r w:rsidR="00A6123D">
        <w:t xml:space="preserve">r. poz. 1507, </w:t>
      </w:r>
      <w:r w:rsidR="00A26F13">
        <w:t xml:space="preserve">                                </w:t>
      </w:r>
      <w:r w:rsidR="00A6123D">
        <w:t>z późniejszymi zmianami</w:t>
      </w:r>
      <w:r w:rsidR="00A16879">
        <w:t>),</w:t>
      </w:r>
    </w:p>
    <w:p w:rsidR="00A16879" w:rsidRDefault="00A13FFF" w:rsidP="00A13FFF">
      <w:pPr>
        <w:widowControl w:val="0"/>
        <w:tabs>
          <w:tab w:val="left" w:pos="193"/>
        </w:tabs>
        <w:suppressAutoHyphens/>
        <w:autoSpaceDN w:val="0"/>
        <w:spacing w:line="240" w:lineRule="auto"/>
        <w:jc w:val="both"/>
        <w:textAlignment w:val="baseline"/>
      </w:pPr>
      <w:r>
        <w:t xml:space="preserve">3) </w:t>
      </w:r>
      <w:r w:rsidR="00A16879">
        <w:t>ust</w:t>
      </w:r>
      <w:r w:rsidR="00A26F13">
        <w:t xml:space="preserve">awa z dnia 28 listopada 2003 roku </w:t>
      </w:r>
      <w:r w:rsidR="00A16879">
        <w:t>o świadczeniach rodzinnych (</w:t>
      </w:r>
      <w:r w:rsidR="0025205D">
        <w:t xml:space="preserve">t.j. </w:t>
      </w:r>
      <w:r w:rsidR="00A16879">
        <w:t xml:space="preserve">Dz. U. </w:t>
      </w:r>
      <w:r w:rsidR="0025205D">
        <w:t xml:space="preserve">z  2018 r. </w:t>
      </w:r>
      <w:r w:rsidR="00A16879">
        <w:t>poz. 2220</w:t>
      </w:r>
      <w:r w:rsidR="00A6123D">
        <w:t xml:space="preserve">, </w:t>
      </w:r>
      <w:r>
        <w:t xml:space="preserve">  </w:t>
      </w:r>
      <w:r w:rsidR="000A03F0">
        <w:t xml:space="preserve"> </w:t>
      </w:r>
      <w:r w:rsidR="00A6123D">
        <w:t>z późniejszymi zmianami</w:t>
      </w:r>
      <w:r w:rsidR="00A16879">
        <w:t>),</w:t>
      </w:r>
    </w:p>
    <w:p w:rsidR="00A13FFF" w:rsidRDefault="00A13FFF" w:rsidP="00A13FFF">
      <w:pPr>
        <w:widowControl w:val="0"/>
        <w:tabs>
          <w:tab w:val="left" w:pos="193"/>
        </w:tabs>
        <w:suppressAutoHyphens/>
        <w:autoSpaceDN w:val="0"/>
        <w:spacing w:line="240" w:lineRule="auto"/>
        <w:jc w:val="both"/>
        <w:textAlignment w:val="baseline"/>
      </w:pPr>
      <w:r>
        <w:t xml:space="preserve">4) </w:t>
      </w:r>
      <w:r w:rsidR="00A26F13">
        <w:t xml:space="preserve">ustawa z dnia 11 lutego 2016 roku </w:t>
      </w:r>
      <w:r w:rsidR="00A16879">
        <w:t>o pomocy państwa w wychow</w:t>
      </w:r>
      <w:r w:rsidR="00A26F13">
        <w:t>yw</w:t>
      </w:r>
      <w:r w:rsidR="00A16879">
        <w:t>aniu dzieci (</w:t>
      </w:r>
      <w:r>
        <w:t xml:space="preserve">t.j. </w:t>
      </w:r>
      <w:r w:rsidR="00A16879">
        <w:t xml:space="preserve">Dz. U. </w:t>
      </w:r>
      <w:r w:rsidR="00A26F13">
        <w:t>z 2019 r. poz. 2407</w:t>
      </w:r>
      <w:r w:rsidR="00A6123D">
        <w:t>, z późniejszymi zmianami</w:t>
      </w:r>
      <w:r w:rsidR="00A16879">
        <w:t>),</w:t>
      </w:r>
    </w:p>
    <w:p w:rsidR="000A03F0" w:rsidRDefault="00A13FFF" w:rsidP="00A13FFF">
      <w:pPr>
        <w:widowControl w:val="0"/>
        <w:tabs>
          <w:tab w:val="left" w:pos="193"/>
        </w:tabs>
        <w:suppressAutoHyphens/>
        <w:autoSpaceDN w:val="0"/>
        <w:spacing w:line="269" w:lineRule="exact"/>
        <w:jc w:val="both"/>
        <w:textAlignment w:val="baseline"/>
      </w:pPr>
      <w:r>
        <w:t xml:space="preserve">5) </w:t>
      </w:r>
      <w:r w:rsidR="00A16879">
        <w:t>ustawa z dnia 26 października 1982</w:t>
      </w:r>
      <w:r w:rsidR="00A26F13">
        <w:t xml:space="preserve"> roku </w:t>
      </w:r>
      <w:r w:rsidR="00A16879">
        <w:t xml:space="preserve">o wychowaniu w trzeźwości i przeciwdziałaniu </w:t>
      </w:r>
      <w:r w:rsidR="00A26F13">
        <w:t xml:space="preserve">  </w:t>
      </w:r>
      <w:r w:rsidR="00A16879">
        <w:t>alkoholizmow</w:t>
      </w:r>
      <w:r w:rsidR="00A6123D">
        <w:t>i (</w:t>
      </w:r>
      <w:r w:rsidR="00A26F13">
        <w:t xml:space="preserve">t.j. </w:t>
      </w:r>
      <w:r w:rsidR="00A6123D">
        <w:t xml:space="preserve">Dz. U. </w:t>
      </w:r>
      <w:r w:rsidR="00A26F13">
        <w:t>z 2019 r. poz. 2277</w:t>
      </w:r>
      <w:r w:rsidR="00A6123D">
        <w:t>, z późniejszymi zmianami</w:t>
      </w:r>
      <w:r w:rsidR="00A16879">
        <w:t>),</w:t>
      </w:r>
    </w:p>
    <w:p w:rsidR="000A03F0" w:rsidRDefault="00A13FFF" w:rsidP="00A13FFF">
      <w:pPr>
        <w:widowControl w:val="0"/>
        <w:tabs>
          <w:tab w:val="left" w:pos="193"/>
        </w:tabs>
        <w:suppressAutoHyphens/>
        <w:autoSpaceDN w:val="0"/>
        <w:spacing w:line="269" w:lineRule="exact"/>
        <w:jc w:val="both"/>
        <w:textAlignment w:val="baseline"/>
      </w:pPr>
      <w:r>
        <w:t xml:space="preserve">6) </w:t>
      </w:r>
      <w:r w:rsidR="00A16879">
        <w:t>us</w:t>
      </w:r>
      <w:r w:rsidR="00A26F13">
        <w:t xml:space="preserve">tawa z dnia 19 sierpnia 1994 roku </w:t>
      </w:r>
      <w:r w:rsidR="00A16879">
        <w:t>o ochronie zdrowia psychicznego (</w:t>
      </w:r>
      <w:r w:rsidR="00A26F13">
        <w:t xml:space="preserve">t.j. </w:t>
      </w:r>
      <w:r w:rsidR="00A16879">
        <w:t>Dz.</w:t>
      </w:r>
      <w:r w:rsidR="00A26F13">
        <w:t xml:space="preserve"> </w:t>
      </w:r>
      <w:r w:rsidR="00A16879">
        <w:t xml:space="preserve">U. </w:t>
      </w:r>
      <w:r w:rsidR="00A26F13">
        <w:t xml:space="preserve">z </w:t>
      </w:r>
      <w:r w:rsidR="00A16879">
        <w:t>2018</w:t>
      </w:r>
      <w:r w:rsidR="00A26F13">
        <w:t xml:space="preserve"> r. </w:t>
      </w:r>
      <w:r w:rsidR="00A16879">
        <w:t>poz. 1878</w:t>
      </w:r>
      <w:r w:rsidR="00A26F13">
        <w:t>, z późniejszymi zmianami</w:t>
      </w:r>
      <w:r w:rsidR="00A16879">
        <w:t>),</w:t>
      </w:r>
    </w:p>
    <w:p w:rsidR="00A16879" w:rsidRDefault="00A13FFF" w:rsidP="00A13FFF">
      <w:pPr>
        <w:widowControl w:val="0"/>
        <w:tabs>
          <w:tab w:val="left" w:pos="193"/>
        </w:tabs>
        <w:suppressAutoHyphens/>
        <w:autoSpaceDN w:val="0"/>
        <w:spacing w:line="269" w:lineRule="exact"/>
        <w:jc w:val="both"/>
        <w:textAlignment w:val="baseline"/>
      </w:pPr>
      <w:r>
        <w:t xml:space="preserve">7) </w:t>
      </w:r>
      <w:r w:rsidR="00A26F13">
        <w:t xml:space="preserve">ustawa z dnia 29 lipca 2005 roku </w:t>
      </w:r>
      <w:r w:rsidR="00A16879">
        <w:t>o przeciwdziałaniu przemocy w rodzinie (</w:t>
      </w:r>
      <w:r w:rsidR="00A26F13">
        <w:t xml:space="preserve">t.j. </w:t>
      </w:r>
      <w:r w:rsidR="00A16879">
        <w:t xml:space="preserve">Dz. U. </w:t>
      </w:r>
      <w:r w:rsidR="00A26F13">
        <w:t xml:space="preserve">z </w:t>
      </w:r>
      <w:r w:rsidR="00A16879">
        <w:t>2015</w:t>
      </w:r>
      <w:r w:rsidR="00A26F13">
        <w:t xml:space="preserve"> r. </w:t>
      </w:r>
      <w:r w:rsidR="00A16879">
        <w:t>poz. 1390</w:t>
      </w:r>
      <w:r w:rsidR="00A26F13">
        <w:t>, z późniejszymi zmianami</w:t>
      </w:r>
      <w:r w:rsidR="00A16879">
        <w:t>),</w:t>
      </w:r>
    </w:p>
    <w:p w:rsidR="005C7930" w:rsidRDefault="00A13FFF" w:rsidP="00A13FFF">
      <w:pPr>
        <w:keepNext/>
        <w:keepLines/>
        <w:jc w:val="both"/>
      </w:pPr>
      <w:r>
        <w:t xml:space="preserve">8) </w:t>
      </w:r>
      <w:r w:rsidR="00A6123D">
        <w:t xml:space="preserve">ustawa z dnia </w:t>
      </w:r>
      <w:r w:rsidR="00A26F13">
        <w:t xml:space="preserve">4 listopada 2016 roku </w:t>
      </w:r>
      <w:r w:rsidR="00A16879">
        <w:t>o wsparciu kobiet w ciąży i rodzin „Za życiem" (</w:t>
      </w:r>
      <w:r w:rsidR="00A26F13">
        <w:t xml:space="preserve">t.j. </w:t>
      </w:r>
      <w:r>
        <w:t xml:space="preserve">Dz. U.           </w:t>
      </w:r>
      <w:r w:rsidR="000A03F0">
        <w:t>z 2019</w:t>
      </w:r>
      <w:r w:rsidR="00A26F13">
        <w:t xml:space="preserve"> </w:t>
      </w:r>
      <w:r w:rsidR="000A03F0">
        <w:t>r. poz. 473, z późniejszymi zmianami</w:t>
      </w:r>
      <w:r w:rsidR="00A16879">
        <w:t>).</w:t>
      </w:r>
      <w:r w:rsidR="00665897" w:rsidRPr="00665897">
        <w:t xml:space="preserve"> </w:t>
      </w:r>
    </w:p>
    <w:p w:rsidR="005C7930" w:rsidRDefault="005C7930" w:rsidP="00A13FFF">
      <w:pPr>
        <w:keepNext/>
        <w:keepLines/>
        <w:jc w:val="both"/>
      </w:pPr>
    </w:p>
    <w:p w:rsidR="00665897" w:rsidRPr="00665897" w:rsidRDefault="00665897" w:rsidP="00A13FFF">
      <w:pPr>
        <w:keepNext/>
        <w:keepLines/>
        <w:rPr>
          <w:b/>
          <w:sz w:val="28"/>
          <w:szCs w:val="28"/>
        </w:rPr>
      </w:pPr>
      <w:r w:rsidRPr="00665897">
        <w:rPr>
          <w:b/>
          <w:sz w:val="28"/>
          <w:szCs w:val="28"/>
        </w:rPr>
        <w:t>III. ZAŁOŻENIA OGÓLNE</w:t>
      </w:r>
    </w:p>
    <w:p w:rsidR="00665897" w:rsidRDefault="00665897" w:rsidP="00435EC0">
      <w:pPr>
        <w:spacing w:after="0" w:line="307" w:lineRule="exact"/>
        <w:ind w:firstLine="240"/>
        <w:jc w:val="both"/>
      </w:pPr>
      <w:r>
        <w:t>Rodzina jest podstawową komórką społeczeństwa oraz naturalnym środowiskiem rozwoju. Rodzina, która przeżywa kryzys potrzebuje wsparcia. Pomoc możliwa jest dzięki współpracy służb zajmujących się wsparciem rodziny, dla których dobro dziecka i rodziny jest najważniejsze.</w:t>
      </w:r>
      <w:r w:rsidR="0025205D">
        <w:t xml:space="preserve">                 </w:t>
      </w:r>
      <w:r>
        <w:t xml:space="preserve">Na podstawie </w:t>
      </w:r>
      <w:r w:rsidR="0025205D">
        <w:t xml:space="preserve">ustawy z dnia 9 czerwca 2011 roku </w:t>
      </w:r>
      <w:r>
        <w:t>o wspieraniu rodziny i systemie pieczy zastępczej wspieranie rodziny przeżywającej trudności w wypełnianiu funkcji opiekuńczo - wychowawczych</w:t>
      </w:r>
      <w:r w:rsidR="0025205D">
        <w:t xml:space="preserve">       </w:t>
      </w:r>
      <w:r>
        <w:t xml:space="preserve"> to zespół planowych działań mających na celu przywrócenie rodzinie zdolności do wypełniania tych funkcji. Wspieranie rodziny jest prowadzone w formie pracy z rodziną.</w:t>
      </w:r>
      <w:r w:rsidR="0025205D">
        <w:t xml:space="preserve"> </w:t>
      </w:r>
      <w:r>
        <w:t xml:space="preserve">Obowiązek wspierania rodziny spoczywa na jednostkach samorządu terytorialnego oraz na organach administracji rządowej </w:t>
      </w:r>
      <w:r w:rsidR="0025205D">
        <w:t xml:space="preserve">            </w:t>
      </w:r>
      <w:r>
        <w:t>we współpracy ze środowiskiem lokalnym, sądami i ich organami pomocniczymi, Pol</w:t>
      </w:r>
      <w:r w:rsidR="0025205D">
        <w:t xml:space="preserve">icją, instytucjami oświatowymi, </w:t>
      </w:r>
      <w:r>
        <w:t xml:space="preserve">podmiotami </w:t>
      </w:r>
      <w:r w:rsidR="0025205D">
        <w:t xml:space="preserve">leczniczymi, a także kościołami i </w:t>
      </w:r>
      <w:r>
        <w:t>związkami wyznaniowymi oraz organizacjami społecznymi.</w:t>
      </w:r>
      <w:r w:rsidR="0025205D">
        <w:t xml:space="preserve"> </w:t>
      </w:r>
      <w:r>
        <w:t>Zgodnie z ustawą dziecko ma prawo do wychowania w rodzinie, a w razie konieczności wychowania dziecka poza rodziną, opieki i wychowania w rodzinnych formach pieczy zastępczej, powrotu do rodziny, do utrzymania osobistych kontaktów z rodzicami (chyba że sąd postanowił inaczej), stabilnego środowiska wychowawczego, kształcenia, rozwoju uzdolnień, zainteresowań, przekonań oraz zabawy i wypoczynku, pomocy w przygotowaniu do samodzielnego życia, ochroną przed arbitralną lub bezprawną ingerencją w życie dziecka, informacji i wyrażania opinii w sprawach, które go dotyczą, odpowiednio do jego wieku i stopnia dojrzałości, ochrony przed poniżającym traktowaniem i karaniem, poszan</w:t>
      </w:r>
      <w:r w:rsidR="005C7930">
        <w:t xml:space="preserve">owaniem tożsamości religijnej i </w:t>
      </w:r>
      <w:r>
        <w:t>kulturowej.</w:t>
      </w:r>
      <w:r w:rsidR="0025205D">
        <w:t xml:space="preserve">           </w:t>
      </w:r>
      <w:r>
        <w:t>Zgodnie z art. 8</w:t>
      </w:r>
      <w:r w:rsidR="005C7930">
        <w:t xml:space="preserve"> </w:t>
      </w:r>
      <w:r w:rsidR="000A03F0">
        <w:t xml:space="preserve">ustawy z dnia 9 czerwca 2011 roku </w:t>
      </w:r>
      <w:r>
        <w:t>o wspieraniu rodzi</w:t>
      </w:r>
      <w:r w:rsidR="005C7930">
        <w:t>ny i systemie pieczy zastępczej</w:t>
      </w:r>
      <w:r>
        <w:t xml:space="preserve"> </w:t>
      </w:r>
      <w:r w:rsidR="0025205D">
        <w:t xml:space="preserve">    </w:t>
      </w:r>
      <w:r>
        <w:lastRenderedPageBreak/>
        <w:t>w rodzinie, która ma trudności w prawidłowym wypełnieniu funk</w:t>
      </w:r>
      <w:r w:rsidR="0025205D">
        <w:t>cji opiekuńczo - wychowawczej, W</w:t>
      </w:r>
      <w:r>
        <w:t>ójt zapewnia wsparcie poprzez:</w:t>
      </w:r>
    </w:p>
    <w:p w:rsidR="00665897" w:rsidRDefault="000A03F0" w:rsidP="000A03F0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 xml:space="preserve">1) </w:t>
      </w:r>
      <w:r w:rsidR="00665897">
        <w:t>analizę sytuacji rodziny i środowiska rodzinnego oraz przyczyn kryzysu w rodzinie,</w:t>
      </w:r>
    </w:p>
    <w:p w:rsidR="00665897" w:rsidRDefault="000A03F0" w:rsidP="000A03F0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 xml:space="preserve">2) </w:t>
      </w:r>
      <w:r w:rsidR="00C3012D">
        <w:t xml:space="preserve">wzmocnienie </w:t>
      </w:r>
      <w:r w:rsidR="00665897">
        <w:t>roli i funkcji rodziny,</w:t>
      </w:r>
    </w:p>
    <w:p w:rsidR="00665897" w:rsidRDefault="000A03F0" w:rsidP="000A03F0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 xml:space="preserve">3) </w:t>
      </w:r>
      <w:r w:rsidR="00C3012D">
        <w:t xml:space="preserve">rozwijanie </w:t>
      </w:r>
      <w:r w:rsidR="00665897">
        <w:t>umiejętności opiekuńczo - wychowawczych rodziny,</w:t>
      </w:r>
    </w:p>
    <w:p w:rsidR="00665897" w:rsidRDefault="000A03F0" w:rsidP="000A03F0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 xml:space="preserve">4) </w:t>
      </w:r>
      <w:r w:rsidR="00C3012D">
        <w:t xml:space="preserve">podniesienie </w:t>
      </w:r>
      <w:r w:rsidR="00665897">
        <w:t>świadomości w zakresie planowania oraz funkcjonowania rodziny,</w:t>
      </w:r>
    </w:p>
    <w:p w:rsidR="00665897" w:rsidRDefault="000A03F0" w:rsidP="000A03F0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 xml:space="preserve">5) </w:t>
      </w:r>
      <w:r w:rsidR="00C3012D">
        <w:t xml:space="preserve">pomoc </w:t>
      </w:r>
      <w:r w:rsidR="00665897">
        <w:t>w integracji rodziny,</w:t>
      </w:r>
    </w:p>
    <w:p w:rsidR="00D31ED8" w:rsidRDefault="000A03F0" w:rsidP="00A44E6B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 xml:space="preserve">6) </w:t>
      </w:r>
      <w:r w:rsidR="00C3012D">
        <w:t xml:space="preserve">przeciwdziałanie </w:t>
      </w:r>
      <w:r w:rsidR="00665897">
        <w:t>marginalizacji i deg</w:t>
      </w:r>
      <w:r w:rsidR="00D31ED8">
        <w:t>radacji społecznej rodziny,</w:t>
      </w:r>
    </w:p>
    <w:p w:rsidR="00C3012D" w:rsidRDefault="00D31ED8" w:rsidP="00A44E6B">
      <w:pPr>
        <w:widowControl w:val="0"/>
        <w:tabs>
          <w:tab w:val="left" w:pos="193"/>
        </w:tabs>
        <w:suppressAutoHyphens/>
        <w:autoSpaceDN w:val="0"/>
        <w:spacing w:after="0" w:line="307" w:lineRule="exact"/>
        <w:textAlignment w:val="baseline"/>
      </w:pPr>
      <w:r>
        <w:t>7) dążenie do reintegracji rodziny.</w:t>
      </w:r>
      <w:r w:rsidR="00C3012D">
        <w:t xml:space="preserve">  </w:t>
      </w:r>
    </w:p>
    <w:p w:rsidR="00BF4D71" w:rsidRDefault="00C3012D" w:rsidP="00A44E6B">
      <w:pPr>
        <w:widowControl w:val="0"/>
        <w:tabs>
          <w:tab w:val="left" w:pos="193"/>
        </w:tabs>
        <w:suppressAutoHyphens/>
        <w:autoSpaceDN w:val="0"/>
        <w:spacing w:after="0" w:line="307" w:lineRule="exact"/>
        <w:jc w:val="both"/>
        <w:textAlignment w:val="baseline"/>
      </w:pPr>
      <w:r>
        <w:t xml:space="preserve">  </w:t>
      </w:r>
      <w:r w:rsidR="00A44E6B">
        <w:t xml:space="preserve">   </w:t>
      </w:r>
      <w:r w:rsidR="00665897">
        <w:t xml:space="preserve">Wspieranie rodziny jest prowadzone w dwojaki sposób, w formie pracy z rodziną oraz pomocy </w:t>
      </w:r>
      <w:r>
        <w:t xml:space="preserve">       </w:t>
      </w:r>
      <w:r w:rsidR="00665897">
        <w:t xml:space="preserve">w opiece i wychowaniu dziecka. Należy przy tym zaznaczyć, iż wspieranie rodziny prowadzone jest </w:t>
      </w:r>
      <w:r>
        <w:t xml:space="preserve">    </w:t>
      </w:r>
      <w:r w:rsidR="00665897">
        <w:t xml:space="preserve">za jej zgodą i aktywnym udziałem. Praca z rodziną prowadzona jest w formie konsultacji </w:t>
      </w:r>
      <w:r>
        <w:t xml:space="preserve">                          i </w:t>
      </w:r>
      <w:r w:rsidR="00665897">
        <w:t>poradnictwa specjalistycznego, terapii i mediacji, usług dla rodzin z dziećmi, w tym usług opiekuńczych i specjalistycznych, pomocy prawnej, szczególnie w zakresie prawa rodzinnego oraz organizowanie dla rodzin grup wsparcia.</w:t>
      </w:r>
      <w:r>
        <w:t xml:space="preserve"> </w:t>
      </w:r>
      <w:r w:rsidR="00665897">
        <w:t>W przypadku, gdy w rodzinie występują trudności opiekuńczo - wychowawcze, rodzinie na wniosek pracownika socjalnego może zostać przydzielony asystent rodziny, który prowadzi pracę z rodziną w miejscu jej zamieszkania lub w miejscu wskazanym przez rodzinę. Prac</w:t>
      </w:r>
      <w:r>
        <w:t>ę asystenta rodziny organizuje Ośrodek Pomocy Społecznej</w:t>
      </w:r>
      <w:r w:rsidR="00665897">
        <w:t>.</w:t>
      </w:r>
      <w:r>
        <w:t xml:space="preserve"> </w:t>
      </w:r>
      <w:r w:rsidR="00665897">
        <w:t>W celu wsparcia rodziny dziecko może zostać objęte opieką i wychowaniem w placówce wsparcia dziennego. Placówka prowadzona przez gminę lub inny podmiot, któremu gmina zleciła realizację tego zad</w:t>
      </w:r>
      <w:r w:rsidR="00510C06">
        <w:t>a</w:t>
      </w:r>
      <w:r w:rsidR="00665897">
        <w:t xml:space="preserve">nia, </w:t>
      </w:r>
      <w:r>
        <w:t xml:space="preserve">    </w:t>
      </w:r>
      <w:r w:rsidR="00665897">
        <w:t>w formie opiekuńczej, w tym kół zainteresowań, świetlic, klubów i ognisk wychowawczych, specjalistycznej oraz pracy podwórkowej. Placówka wsparcia dziennego może zapewniać opiekę</w:t>
      </w:r>
      <w:r>
        <w:t xml:space="preserve">          </w:t>
      </w:r>
      <w:r w:rsidR="00665897">
        <w:t xml:space="preserve"> i wychowanie, pomoc w nauce, organizację czasu wolnego, zabawę, zajęcia </w:t>
      </w:r>
      <w:r>
        <w:t xml:space="preserve">sportowe i rozwój zainteresowań </w:t>
      </w:r>
      <w:r w:rsidR="00665897">
        <w:t>lub organizuje zajęcia soc</w:t>
      </w:r>
      <w:r w:rsidR="00510C06">
        <w:t xml:space="preserve">joterapeutyczne, </w:t>
      </w:r>
      <w:r w:rsidR="00E407CA">
        <w:t xml:space="preserve">terapeutyczne, </w:t>
      </w:r>
      <w:r w:rsidR="00665897">
        <w:t>korekcyjne, kompensacyjne, logopedyczne lub indywidualne programy korekcyjne, psychokorekcyjne lub psychoprofilaktyczne lub realizuje działania animacyjne i socjoterapeutyczne.</w:t>
      </w:r>
      <w:r>
        <w:t xml:space="preserve"> </w:t>
      </w:r>
      <w:r w:rsidR="00665897">
        <w:t>W celu wspierania rodziny przeżywającej trudności w wypełnianiu funkcji opiekuńczo - wychowawczych rodzina może ponadto zostać objęta pomocą rodziny wspierającej. Rodzina taka przy współpracy z asystentem rodziny, pomaga rodzinie w opiece i wychowaniu dziecka, prowadzeniu gospodarstwa domowego oraz kształtowaniu i wypełnianiu podstawowych ról społecznych.</w:t>
      </w:r>
      <w:bookmarkStart w:id="2" w:name="bookmark9"/>
      <w:r>
        <w:t xml:space="preserve"> </w:t>
      </w:r>
      <w:r w:rsidR="00665897">
        <w:t>W przypadku, gdy nie ma możliwości zapewnienia dziecku opieki i wychowania przez rodziców, dzieci kierowane są do pieczy zastępczej prowadzonej w formie rodzinnej lub instytucjonalnej. Wówczas podejmuje się działania mające na celu zrealizowanie planu pracy z rodziną i dzieckiem, który pozwoli na krótkoterminowy pobyt dziecka poza rodziną biologiczną.</w:t>
      </w:r>
      <w:bookmarkEnd w:id="2"/>
    </w:p>
    <w:p w:rsidR="00C3012D" w:rsidRPr="00C3012D" w:rsidRDefault="00C3012D" w:rsidP="00C3012D">
      <w:pPr>
        <w:spacing w:line="307" w:lineRule="exact"/>
        <w:ind w:firstLine="2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14EF9" w:rsidRPr="00B2437D" w:rsidTr="00E14EF9">
        <w:trPr>
          <w:trHeight w:val="3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F9" w:rsidRPr="00C3012D" w:rsidRDefault="00665897" w:rsidP="00C3012D">
            <w:pPr>
              <w:keepNext/>
              <w:keepLines/>
              <w:spacing w:after="0"/>
              <w:rPr>
                <w:b/>
                <w:sz w:val="28"/>
                <w:szCs w:val="28"/>
              </w:rPr>
            </w:pPr>
            <w:r w:rsidRPr="00665897">
              <w:rPr>
                <w:b/>
                <w:sz w:val="28"/>
                <w:szCs w:val="28"/>
              </w:rPr>
              <w:t>IV. DIAGNOZA</w:t>
            </w:r>
          </w:p>
        </w:tc>
      </w:tr>
    </w:tbl>
    <w:p w:rsidR="00E407CA" w:rsidRDefault="00D80A99" w:rsidP="00A44E6B">
      <w:pPr>
        <w:spacing w:before="363" w:after="0"/>
        <w:ind w:firstLine="840"/>
        <w:jc w:val="both"/>
        <w:rPr>
          <w:rFonts w:cs="Times New Roman"/>
        </w:rPr>
      </w:pPr>
      <w:r>
        <w:t xml:space="preserve">Gmina Jednorożec położona jest w północnej części województwa mazowieckiego, </w:t>
      </w:r>
      <w:r w:rsidR="00C3012D">
        <w:t xml:space="preserve">              </w:t>
      </w:r>
      <w:r>
        <w:t xml:space="preserve">w północno - wschodniej części powiatu przasnyskiego, na obszarze Zielonych Płuc Polski, w regionie Kurpi Zielonych oraz na pograniczu Mazowsza i Mazur. W granicach administracyjnych gminy znajduje się 25 miejscowości skupionych w 19 sołectwach: Budy Rządowe, Drążdżewo Nowe, Dynak, Jednorożec, Kobylaki-Czarzaste, Kobylaki-Korysze, Kobylaki-Wólka, Lipa, Małowidz, Obórki, Olszewka, Parciaki, Połoń, Stegna, Ulatowo-Dąbrówka, Ulatowo-Pogorzel, Ulatowo-Słabogóra, Żelazna Prywatna, Żelazna Rządowa. Ponadto położone są miejscowości nie pełniące roli wsi sołeckiej, </w:t>
      </w:r>
      <w:r w:rsidR="00C3012D">
        <w:t xml:space="preserve">            </w:t>
      </w:r>
      <w:r>
        <w:lastRenderedPageBreak/>
        <w:t>a mianowicie: Budziska, Nakieł, Kobylaki-Konopki, Przejmy, Parciaki-Stacja oraz Żelazna Rządowa-Gutocha. Obszar gminy zajmuje powierzchnię 233 km</w:t>
      </w:r>
      <w:r>
        <w:rPr>
          <w:vertAlign w:val="superscript"/>
        </w:rPr>
        <w:t>2</w:t>
      </w:r>
      <w:r>
        <w:t>. Jest gminą typowo rolniczą, około 80% mieszkańców utrzymuje się z rolnictwa. Głównym działem produkcji rolniczej jest hodowla bydła mlecznego. Atutem gminy jest ekologicznie czysta produkcja rolna, z uwagi na małe zużycie nawozów sztucznych oraz środków ochrony roślin. Gmina Jednorożec sąsiaduje z następującymi gminami: Baranowo, Chorzele, Krasnosielc, Krzynowłoga Mała, Płoniawy-Bramura, Przasnysz. Na jej terenie znajdują się atrakcyjne przyrodniczo kompleksy leśne, skoncentrowane głównie w południowej</w:t>
      </w:r>
      <w:r w:rsidR="00CA299A">
        <w:t xml:space="preserve">           </w:t>
      </w:r>
      <w:r>
        <w:t xml:space="preserve"> i wschodniej części oraz liczne rzeki i st</w:t>
      </w:r>
      <w:r w:rsidR="00C92AA8">
        <w:t xml:space="preserve">rumienie. Gminę zamieszkuje 7149 </w:t>
      </w:r>
      <w:r>
        <w:t>mieszkańców. Ogółem kobiet</w:t>
      </w:r>
      <w:r w:rsidR="00C92AA8">
        <w:t xml:space="preserve"> jest 3551, w tym 0-17 lat - 746 kobiet, 18-59 lat - 2003 kobiet, 60 lat i więcej - 802</w:t>
      </w:r>
      <w:r>
        <w:t xml:space="preserve"> ko</w:t>
      </w:r>
      <w:r w:rsidR="00C92AA8">
        <w:t>biety. Ogółem mężczyzn jest 3598</w:t>
      </w:r>
      <w:r w:rsidR="00CA299A">
        <w:t xml:space="preserve">, </w:t>
      </w:r>
      <w:r w:rsidR="00C92AA8">
        <w:t>w tym 0-17 lat - 764 mężczyzn, 18-64 lata - 2480</w:t>
      </w:r>
      <w:r w:rsidR="00920E7F">
        <w:t xml:space="preserve"> mężczyzn, 65 lat</w:t>
      </w:r>
      <w:r w:rsidR="00CA299A">
        <w:t xml:space="preserve">             </w:t>
      </w:r>
      <w:r w:rsidR="00920E7F">
        <w:t xml:space="preserve"> i więcej - 354</w:t>
      </w:r>
      <w:r>
        <w:t xml:space="preserve"> mężczyzn (dane z Urzędu Gminy w Jednorożcu, stan </w:t>
      </w:r>
      <w:r w:rsidR="00920E7F">
        <w:t>na dzień 31.12.2019</w:t>
      </w:r>
      <w:r w:rsidR="00510C06">
        <w:t xml:space="preserve"> r.). </w:t>
      </w:r>
      <w:r w:rsidR="00D274A7">
        <w:rPr>
          <w:rFonts w:cs="Times New Roman"/>
        </w:rPr>
        <w:t>Z danych Ośrodka Pomocy Społecznej w Jednorożcu za 2019 rok wynika, że s</w:t>
      </w:r>
      <w:r w:rsidR="00920E7F">
        <w:rPr>
          <w:rFonts w:cs="Times New Roman"/>
        </w:rPr>
        <w:t xml:space="preserve">pośród 432 </w:t>
      </w:r>
      <w:r w:rsidR="003F03F8" w:rsidRPr="00B2437D">
        <w:rPr>
          <w:rFonts w:cs="Times New Roman"/>
        </w:rPr>
        <w:t>rodzin korzystających z pomocy</w:t>
      </w:r>
      <w:r w:rsidR="00920E7F">
        <w:rPr>
          <w:rFonts w:cs="Times New Roman"/>
        </w:rPr>
        <w:t xml:space="preserve"> społecznej, w których żyło 1437 osób: 279 rodzin (867 osób) </w:t>
      </w:r>
      <w:r w:rsidR="003F03F8" w:rsidRPr="00B2437D">
        <w:rPr>
          <w:rFonts w:cs="Times New Roman"/>
        </w:rPr>
        <w:t>boryk</w:t>
      </w:r>
      <w:r w:rsidR="00920E7F">
        <w:rPr>
          <w:rFonts w:cs="Times New Roman"/>
        </w:rPr>
        <w:t xml:space="preserve">ało się z problemem ubóstwa, 125 rodzin (369 </w:t>
      </w:r>
      <w:r w:rsidR="003F03F8" w:rsidRPr="00B2437D">
        <w:rPr>
          <w:rFonts w:cs="Times New Roman"/>
        </w:rPr>
        <w:t>o</w:t>
      </w:r>
      <w:r w:rsidR="00920E7F">
        <w:rPr>
          <w:rFonts w:cs="Times New Roman"/>
        </w:rPr>
        <w:t>sób) z problemem bezrobocia, 105 rodzin (264 osoby</w:t>
      </w:r>
      <w:r w:rsidR="003F03F8" w:rsidRPr="00B2437D">
        <w:rPr>
          <w:rFonts w:cs="Times New Roman"/>
        </w:rPr>
        <w:t>) z pr</w:t>
      </w:r>
      <w:r w:rsidR="00920E7F">
        <w:rPr>
          <w:rFonts w:cs="Times New Roman"/>
        </w:rPr>
        <w:t xml:space="preserve">oblemem niepełnosprawności, a 81 rodzin (235 </w:t>
      </w:r>
      <w:r w:rsidR="003F03F8" w:rsidRPr="00B2437D">
        <w:rPr>
          <w:rFonts w:cs="Times New Roman"/>
        </w:rPr>
        <w:t xml:space="preserve">osób) z problemem długotrwałej lub ciężkiej choroby. </w:t>
      </w:r>
      <w:r w:rsidR="00510C06">
        <w:rPr>
          <w:rFonts w:cs="Times New Roman"/>
        </w:rPr>
        <w:t xml:space="preserve">                    </w:t>
      </w:r>
      <w:r w:rsidR="00D274A7">
        <w:rPr>
          <w:rFonts w:cs="Times New Roman"/>
        </w:rPr>
        <w:t>Z powodu potrzeby ochrony m</w:t>
      </w:r>
      <w:r w:rsidR="00510C06">
        <w:rPr>
          <w:rFonts w:cs="Times New Roman"/>
        </w:rPr>
        <w:t xml:space="preserve">acierzyństwa objętych wsparciem </w:t>
      </w:r>
      <w:r w:rsidR="00D274A7">
        <w:rPr>
          <w:rFonts w:cs="Times New Roman"/>
        </w:rPr>
        <w:t>i pomocą było 52 rodziny (235 osób), zaś b</w:t>
      </w:r>
      <w:r w:rsidR="003F03F8" w:rsidRPr="00B2437D">
        <w:rPr>
          <w:rFonts w:cs="Times New Roman"/>
        </w:rPr>
        <w:t>ezradność w sprawach opiekuńc</w:t>
      </w:r>
      <w:r w:rsidR="00510C06">
        <w:rPr>
          <w:rFonts w:cs="Times New Roman"/>
        </w:rPr>
        <w:t xml:space="preserve">zo – wychowawczych </w:t>
      </w:r>
      <w:r w:rsidR="00D274A7">
        <w:rPr>
          <w:rFonts w:cs="Times New Roman"/>
        </w:rPr>
        <w:t xml:space="preserve">i prowadzenia </w:t>
      </w:r>
      <w:r w:rsidR="003F03F8" w:rsidRPr="00B2437D">
        <w:rPr>
          <w:rFonts w:cs="Times New Roman"/>
        </w:rPr>
        <w:t>gospod</w:t>
      </w:r>
      <w:r w:rsidR="00920E7F">
        <w:rPr>
          <w:rFonts w:cs="Times New Roman"/>
        </w:rPr>
        <w:t>arstwa domoweg</w:t>
      </w:r>
      <w:r w:rsidR="00D274A7">
        <w:rPr>
          <w:rFonts w:cs="Times New Roman"/>
        </w:rPr>
        <w:t>o występowała w 9 rodzinach (44 osoby</w:t>
      </w:r>
      <w:r w:rsidR="003F03F8" w:rsidRPr="00B2437D">
        <w:rPr>
          <w:rFonts w:cs="Times New Roman"/>
        </w:rPr>
        <w:t>), które należy otoczyć szczególną ochroną.</w:t>
      </w:r>
      <w:r w:rsidR="00FC130E">
        <w:rPr>
          <w:rFonts w:cs="Times New Roman"/>
        </w:rPr>
        <w:t xml:space="preserve"> </w:t>
      </w:r>
      <w:r w:rsidR="00CA299A">
        <w:rPr>
          <w:rFonts w:cs="Times New Roman"/>
        </w:rPr>
        <w:t>Inne</w:t>
      </w:r>
      <w:r w:rsidR="00FC130E">
        <w:rPr>
          <w:rFonts w:cs="Times New Roman"/>
        </w:rPr>
        <w:t xml:space="preserve"> </w:t>
      </w:r>
      <w:r w:rsidR="00CA299A">
        <w:rPr>
          <w:rFonts w:cs="Times New Roman"/>
        </w:rPr>
        <w:t>powody</w:t>
      </w:r>
      <w:r w:rsidR="00FC130E">
        <w:rPr>
          <w:rFonts w:cs="Times New Roman"/>
        </w:rPr>
        <w:t xml:space="preserve"> </w:t>
      </w:r>
      <w:r w:rsidR="00CA299A">
        <w:rPr>
          <w:rFonts w:cs="Times New Roman"/>
        </w:rPr>
        <w:t>korzystania</w:t>
      </w:r>
      <w:r w:rsidR="00FC130E">
        <w:rPr>
          <w:rFonts w:cs="Times New Roman"/>
        </w:rPr>
        <w:t xml:space="preserve"> </w:t>
      </w:r>
      <w:r w:rsidR="00CA299A">
        <w:rPr>
          <w:rFonts w:cs="Times New Roman"/>
        </w:rPr>
        <w:t>z</w:t>
      </w:r>
      <w:r w:rsidR="00FC130E">
        <w:rPr>
          <w:rFonts w:cs="Times New Roman"/>
        </w:rPr>
        <w:t xml:space="preserve"> </w:t>
      </w:r>
      <w:r w:rsidR="00CA299A">
        <w:rPr>
          <w:rFonts w:cs="Times New Roman"/>
        </w:rPr>
        <w:t>pomocy</w:t>
      </w:r>
      <w:r w:rsidR="00FC130E">
        <w:rPr>
          <w:rFonts w:cs="Times New Roman"/>
        </w:rPr>
        <w:t xml:space="preserve"> </w:t>
      </w:r>
      <w:r w:rsidR="00CA299A">
        <w:rPr>
          <w:rFonts w:cs="Times New Roman"/>
        </w:rPr>
        <w:t>społecznej</w:t>
      </w:r>
      <w:r w:rsidR="00FC130E">
        <w:rPr>
          <w:rFonts w:cs="Times New Roman"/>
        </w:rPr>
        <w:t xml:space="preserve"> </w:t>
      </w:r>
      <w:r w:rsidR="007D7675">
        <w:rPr>
          <w:rFonts w:cs="Times New Roman"/>
        </w:rPr>
        <w:t>to:</w:t>
      </w:r>
      <w:r w:rsidR="00CA299A">
        <w:rPr>
          <w:rFonts w:cs="Times New Roman"/>
        </w:rPr>
        <w:t xml:space="preserve"> </w:t>
      </w:r>
      <w:r w:rsidR="00FC130E">
        <w:rPr>
          <w:rFonts w:cs="Times New Roman"/>
        </w:rPr>
        <w:t>przemoc w rodzinie i alkoholizm, które występowały w 5 rodzinach (15 osób) oraz trudności w przystosowaniu do życia po zwolni</w:t>
      </w:r>
      <w:r w:rsidR="00510C06">
        <w:rPr>
          <w:rFonts w:cs="Times New Roman"/>
        </w:rPr>
        <w:t xml:space="preserve">eniu </w:t>
      </w:r>
      <w:r w:rsidR="00E407CA">
        <w:rPr>
          <w:rFonts w:cs="Times New Roman"/>
        </w:rPr>
        <w:t xml:space="preserve">z zakładu karnego, które </w:t>
      </w:r>
      <w:r w:rsidR="00D12EEF">
        <w:rPr>
          <w:rFonts w:cs="Times New Roman"/>
        </w:rPr>
        <w:t xml:space="preserve">stwierdzono w 2 rodzinach </w:t>
      </w:r>
      <w:r w:rsidR="00FC130E" w:rsidRPr="00FC130E">
        <w:rPr>
          <w:rFonts w:cs="Times New Roman"/>
        </w:rPr>
        <w:t>(3 osoby).</w:t>
      </w:r>
      <w:r w:rsidR="00510C06" w:rsidRPr="00510C06">
        <w:rPr>
          <w:rFonts w:cs="Times New Roman"/>
        </w:rPr>
        <w:t xml:space="preserve"> </w:t>
      </w:r>
      <w:r w:rsidR="00510C06" w:rsidRPr="00B2437D">
        <w:rPr>
          <w:rFonts w:cs="Times New Roman"/>
        </w:rPr>
        <w:t>Wymiar istniejących problemów społecznych ukazuje konieczność znacznych nakładów i środków na realizację nałożonych ustawowo zadań w obszarze pomocy społecznej oraz dalszy rozwój działań ukierunkowanych na przeciwdziałanie wystę</w:t>
      </w:r>
      <w:r w:rsidR="00510C06">
        <w:rPr>
          <w:rFonts w:cs="Times New Roman"/>
        </w:rPr>
        <w:t xml:space="preserve">pującym problemom społecznym. Analiza danych </w:t>
      </w:r>
      <w:r w:rsidR="00510C06" w:rsidRPr="00B2437D">
        <w:rPr>
          <w:rFonts w:cs="Times New Roman"/>
        </w:rPr>
        <w:t xml:space="preserve">w obszarze pomocy społecznej ukazuje także permanentne nakładanie się na siebie różnych problemów społecznych </w:t>
      </w:r>
      <w:r w:rsidR="00510C06">
        <w:rPr>
          <w:rFonts w:cs="Times New Roman"/>
        </w:rPr>
        <w:t xml:space="preserve"> </w:t>
      </w:r>
      <w:r w:rsidR="00510C06" w:rsidRPr="00B2437D">
        <w:rPr>
          <w:rFonts w:cs="Times New Roman"/>
        </w:rPr>
        <w:t>w rodzinach potrzebujących wsparcia. Szczególną uwagę należy zwrócić już po raz kolejny na kwestie związane z ubóstwem, bezrobociem, niepełnosprawnością,  długotrwałą lub ciężką chorobą oraz bezradnością w sprawach opieku</w:t>
      </w:r>
      <w:r w:rsidR="00510C06">
        <w:rPr>
          <w:rFonts w:cs="Times New Roman"/>
        </w:rPr>
        <w:t>ńczo wychowawczych i prowadzenia</w:t>
      </w:r>
      <w:r w:rsidR="00510C06" w:rsidRPr="00B2437D">
        <w:rPr>
          <w:rFonts w:cs="Times New Roman"/>
        </w:rPr>
        <w:t xml:space="preserve"> gosp</w:t>
      </w:r>
      <w:r w:rsidR="00510C06">
        <w:rPr>
          <w:rFonts w:cs="Times New Roman"/>
        </w:rPr>
        <w:t xml:space="preserve">odarstwa domowego. </w:t>
      </w:r>
      <w:r w:rsidR="00FC130E" w:rsidRPr="00FC130E">
        <w:rPr>
          <w:rFonts w:cs="Times New Roman"/>
        </w:rPr>
        <w:t xml:space="preserve">   </w:t>
      </w:r>
      <w:r w:rsidR="007D7675" w:rsidRPr="00FC130E">
        <w:rPr>
          <w:rFonts w:cs="Times New Roman"/>
        </w:rPr>
        <w:t xml:space="preserve">                                        </w:t>
      </w:r>
      <w:r w:rsidR="00CA299A" w:rsidRPr="00FC130E">
        <w:rPr>
          <w:rFonts w:cs="Times New Roman"/>
        </w:rPr>
        <w:t xml:space="preserve">                        </w:t>
      </w:r>
      <w:r w:rsidR="00FC130E" w:rsidRPr="00FC130E">
        <w:rPr>
          <w:rFonts w:cs="Times New Roman"/>
        </w:rPr>
        <w:t xml:space="preserve">     </w:t>
      </w:r>
      <w:r w:rsidR="00E407CA">
        <w:rPr>
          <w:rFonts w:cs="Times New Roman"/>
        </w:rPr>
        <w:t xml:space="preserve"> </w:t>
      </w:r>
    </w:p>
    <w:p w:rsidR="00525A36" w:rsidRPr="00FC130E" w:rsidRDefault="003F03F8" w:rsidP="00A44E6B">
      <w:pPr>
        <w:spacing w:after="0"/>
        <w:ind w:firstLine="840"/>
        <w:jc w:val="both"/>
        <w:rPr>
          <w:rFonts w:cs="Times New Roman"/>
        </w:rPr>
      </w:pPr>
      <w:r w:rsidRPr="00FC130E">
        <w:rPr>
          <w:rFonts w:cs="Times New Roman"/>
        </w:rPr>
        <w:t>Powyższe dane pokazują ścisłą zależność pomiędzy ww. przesłankami udzielania pomocy mieszkańcom naszej gminy. Planując realizację zadań z zakresu pomocy społecznej szczególną uwagę należy zwrócić na działania ukierunkowane na</w:t>
      </w:r>
      <w:r w:rsidRPr="00B2437D">
        <w:rPr>
          <w:rFonts w:cs="Times New Roman"/>
        </w:rPr>
        <w:t xml:space="preserve"> ochronę i polepszenie warunków życia najsłabszych grup społecznych, zagrożonych wykluczeniem społecznym</w:t>
      </w:r>
      <w:r w:rsidR="00F62C49">
        <w:rPr>
          <w:rFonts w:cs="Times New Roman"/>
        </w:rPr>
        <w:t>, w tym rodzin z dziećmi</w:t>
      </w:r>
      <w:r w:rsidRPr="00B2437D">
        <w:rPr>
          <w:rFonts w:cs="Times New Roman"/>
        </w:rPr>
        <w:t xml:space="preserve"> oraz na tworzenie warunków umożliwiających im </w:t>
      </w:r>
      <w:r w:rsidR="00F62C49">
        <w:rPr>
          <w:rFonts w:cs="Times New Roman"/>
        </w:rPr>
        <w:t xml:space="preserve">prawidłowe wypełnianie funkcji społecznych i </w:t>
      </w:r>
      <w:r w:rsidRPr="00B2437D">
        <w:rPr>
          <w:rFonts w:cs="Times New Roman"/>
        </w:rPr>
        <w:t>aktywne</w:t>
      </w:r>
      <w:r w:rsidR="00F62C49">
        <w:rPr>
          <w:rFonts w:cs="Times New Roman"/>
        </w:rPr>
        <w:t xml:space="preserve"> uczestnictwo w życiu społecznym.</w:t>
      </w:r>
      <w:r w:rsidR="00A16879" w:rsidRPr="00A16879">
        <w:t xml:space="preserve"> </w:t>
      </w:r>
    </w:p>
    <w:p w:rsidR="00426334" w:rsidRDefault="00A04854" w:rsidP="00426334">
      <w:pPr>
        <w:spacing w:after="0" w:line="307" w:lineRule="exact"/>
        <w:ind w:firstLine="320"/>
        <w:jc w:val="both"/>
      </w:pPr>
      <w:r>
        <w:t xml:space="preserve"> </w:t>
      </w:r>
      <w:r w:rsidR="0026386E">
        <w:t xml:space="preserve">       </w:t>
      </w:r>
      <w:r w:rsidR="00E07D07">
        <w:t>W la</w:t>
      </w:r>
      <w:r w:rsidR="0058563A">
        <w:t xml:space="preserve">tach 2017 - 2019 w Gminie </w:t>
      </w:r>
      <w:r>
        <w:t xml:space="preserve">Jednorożec zatrudniono </w:t>
      </w:r>
      <w:r w:rsidR="00E07D07">
        <w:t>1 asystent</w:t>
      </w:r>
      <w:r>
        <w:t xml:space="preserve">a </w:t>
      </w:r>
      <w:r w:rsidR="00E07D07">
        <w:t xml:space="preserve">rodziny. W 2017 roku </w:t>
      </w:r>
      <w:r w:rsidR="00E407CA">
        <w:t xml:space="preserve">asystent rodziny zatrudniony był </w:t>
      </w:r>
      <w:r w:rsidR="00E07D07">
        <w:t>na umowę zlecenie</w:t>
      </w:r>
      <w:r w:rsidR="0058563A">
        <w:t xml:space="preserve"> i objął wsparciem 15 rodzin, w tym 48 dzieci. </w:t>
      </w:r>
      <w:r w:rsidR="00E407CA">
        <w:t xml:space="preserve">     W 2018 roku </w:t>
      </w:r>
      <w:r w:rsidR="0026386E">
        <w:t xml:space="preserve">nie zatrudniono </w:t>
      </w:r>
      <w:r w:rsidR="00E407CA">
        <w:t>asystent</w:t>
      </w:r>
      <w:r w:rsidR="0026386E">
        <w:t xml:space="preserve">a </w:t>
      </w:r>
      <w:r w:rsidR="0058563A">
        <w:t>rodziny</w:t>
      </w:r>
      <w:r w:rsidR="0026386E">
        <w:t xml:space="preserve"> </w:t>
      </w:r>
      <w:r w:rsidR="0058563A">
        <w:t>z powodu</w:t>
      </w:r>
      <w:r w:rsidR="0026386E">
        <w:t xml:space="preserve"> trudności ze znalezieniem odpowiednio wykwalifikowanego pracownika</w:t>
      </w:r>
      <w:r w:rsidR="002C0FC9">
        <w:t xml:space="preserve"> na to </w:t>
      </w:r>
      <w:r w:rsidR="0026386E">
        <w:t xml:space="preserve">stanowisko. </w:t>
      </w:r>
      <w:r w:rsidR="0058563A">
        <w:t xml:space="preserve">Od 2019 roku asystent rodziny zatrudniony jest </w:t>
      </w:r>
      <w:r w:rsidR="0026386E">
        <w:t xml:space="preserve">   na umowę o pracę </w:t>
      </w:r>
      <w:r w:rsidR="00270AFE">
        <w:t xml:space="preserve">w zadaniowym systemie </w:t>
      </w:r>
      <w:r w:rsidR="0058563A">
        <w:t xml:space="preserve">czasu </w:t>
      </w:r>
      <w:r w:rsidR="00270AFE">
        <w:t>pracy. Elastyczn</w:t>
      </w:r>
      <w:r>
        <w:t xml:space="preserve">y czas pracy asystenta pozwala </w:t>
      </w:r>
      <w:r w:rsidR="0026386E">
        <w:t xml:space="preserve">być z rodziną zgodnie </w:t>
      </w:r>
      <w:r w:rsidR="00270AFE">
        <w:t xml:space="preserve">z jej potrzebami. </w:t>
      </w:r>
      <w:r w:rsidR="0091753F">
        <w:rPr>
          <w:rFonts w:cs="Times New Roman"/>
        </w:rPr>
        <w:t>W 2019 roku pomocą i wsparciem ze strony asystenta rod</w:t>
      </w:r>
      <w:r w:rsidR="0026386E">
        <w:rPr>
          <w:rFonts w:cs="Times New Roman"/>
        </w:rPr>
        <w:t xml:space="preserve">ziny objęto 7 rodzin, </w:t>
      </w:r>
      <w:r w:rsidR="0091753F">
        <w:rPr>
          <w:rFonts w:cs="Times New Roman"/>
        </w:rPr>
        <w:t xml:space="preserve">w tym 24 dzieci. </w:t>
      </w:r>
      <w:r w:rsidR="00270AFE">
        <w:t>Rolą asystenta rodziny było niesienie</w:t>
      </w:r>
      <w:r w:rsidR="0091753F">
        <w:t xml:space="preserve"> pomocy rodzinom dysfu</w:t>
      </w:r>
      <w:r w:rsidR="0026386E">
        <w:t xml:space="preserve">nkcyjnym, z małoletnimi dziećmi. </w:t>
      </w:r>
      <w:r w:rsidR="00270AFE">
        <w:t>Aktualnie</w:t>
      </w:r>
      <w:r>
        <w:t>,</w:t>
      </w:r>
      <w:r w:rsidR="00270AFE">
        <w:t xml:space="preserve"> zgodnie z ustawą</w:t>
      </w:r>
      <w:r>
        <w:t>,</w:t>
      </w:r>
      <w:r w:rsidR="00270AFE">
        <w:t xml:space="preserve"> asystent może mieć pod </w:t>
      </w:r>
      <w:r w:rsidR="0026386E">
        <w:t xml:space="preserve">opieką nie więcej niż </w:t>
      </w:r>
      <w:r w:rsidR="0091753F">
        <w:t xml:space="preserve">15 rodzin </w:t>
      </w:r>
      <w:r w:rsidR="00270AFE">
        <w:t>w jednym czas</w:t>
      </w:r>
      <w:r>
        <w:t xml:space="preserve">ie. </w:t>
      </w:r>
      <w:r w:rsidR="00525A36">
        <w:t>Gmina</w:t>
      </w:r>
      <w:r>
        <w:t xml:space="preserve"> Jednorożec </w:t>
      </w:r>
      <w:r w:rsidR="00E407CA">
        <w:t xml:space="preserve">przystępuje </w:t>
      </w:r>
      <w:r w:rsidR="00270AFE">
        <w:t xml:space="preserve">do programu ogłaszanego przez Ministerstwo Rodziny, Pracy i Polityki Społecznej </w:t>
      </w:r>
      <w:r>
        <w:t xml:space="preserve">pod nazwą </w:t>
      </w:r>
      <w:r w:rsidR="00270AFE">
        <w:t xml:space="preserve">„Program asystent rodziny </w:t>
      </w:r>
      <w:r w:rsidR="002C0FC9">
        <w:t xml:space="preserve">                 </w:t>
      </w:r>
      <w:r w:rsidR="00270AFE">
        <w:t>i koordynato</w:t>
      </w:r>
      <w:r w:rsidR="002C0FC9">
        <w:t xml:space="preserve">r rodzinnej pieczy zastępczej", w </w:t>
      </w:r>
      <w:r w:rsidR="00270AFE">
        <w:t>ramach k</w:t>
      </w:r>
      <w:r w:rsidR="00E407CA">
        <w:t xml:space="preserve">tórego otrzymuje dofinansowanie </w:t>
      </w:r>
      <w:r w:rsidR="002C0FC9">
        <w:t xml:space="preserve">                  </w:t>
      </w:r>
      <w:r w:rsidR="00270AFE">
        <w:lastRenderedPageBreak/>
        <w:t>do wynagrodzenia as</w:t>
      </w:r>
      <w:r w:rsidR="0091753F">
        <w:t xml:space="preserve">ystenta. </w:t>
      </w:r>
      <w:r w:rsidR="00FC744D">
        <w:t>Na realizac</w:t>
      </w:r>
      <w:r>
        <w:t xml:space="preserve">ję zadania </w:t>
      </w:r>
      <w:r w:rsidR="00FC744D">
        <w:t>w</w:t>
      </w:r>
      <w:r w:rsidR="00277BA6">
        <w:t xml:space="preserve"> 2017 roku </w:t>
      </w:r>
      <w:r w:rsidR="00CC289B">
        <w:t xml:space="preserve">Gmina Jednorożec wydatkowała  </w:t>
      </w:r>
      <w:r w:rsidR="00B07744" w:rsidRPr="00D12EEF">
        <w:t xml:space="preserve">kwotę </w:t>
      </w:r>
      <w:r w:rsidR="002C0FC9">
        <w:t xml:space="preserve">15.681,59 zł, </w:t>
      </w:r>
      <w:r w:rsidR="00AE1FBD" w:rsidRPr="00D12EEF">
        <w:t xml:space="preserve">w tym dotacja stanowiła kwotę </w:t>
      </w:r>
      <w:r w:rsidR="00277BA6" w:rsidRPr="00D12EEF">
        <w:t xml:space="preserve">7.840,80 </w:t>
      </w:r>
      <w:r w:rsidR="00FC744D" w:rsidRPr="00D12EEF">
        <w:t xml:space="preserve">zł, a </w:t>
      </w:r>
      <w:r w:rsidR="002C4DB5">
        <w:t xml:space="preserve">środki własne </w:t>
      </w:r>
      <w:r w:rsidR="00FC744D" w:rsidRPr="00D12EEF">
        <w:t xml:space="preserve">7.840,79 zł. </w:t>
      </w:r>
      <w:r w:rsidR="002C0FC9">
        <w:t xml:space="preserve">                W </w:t>
      </w:r>
      <w:r w:rsidR="00AE1FBD" w:rsidRPr="00D12EEF">
        <w:t xml:space="preserve">2019 roku </w:t>
      </w:r>
      <w:r w:rsidR="00B07744" w:rsidRPr="00D12EEF">
        <w:t>wydatkowaliśmy w ramach programu 13.044 zł, w tym kwota dotacji wynio</w:t>
      </w:r>
      <w:r w:rsidR="0091753F">
        <w:t xml:space="preserve">sła 6.463 zł,                         </w:t>
      </w:r>
      <w:r w:rsidR="00B07744" w:rsidRPr="00D12EEF">
        <w:t>a wyda</w:t>
      </w:r>
      <w:r>
        <w:t xml:space="preserve">tkowana kwota wkładu własnego </w:t>
      </w:r>
      <w:r w:rsidR="00B07744" w:rsidRPr="00D12EEF">
        <w:t>6.581 zł. W 2017 roku za pobyt jednego dziecka w rodzinie zastępczej pon</w:t>
      </w:r>
      <w:r>
        <w:t xml:space="preserve">ieśliśmy koszty na łączną kwotę </w:t>
      </w:r>
      <w:r w:rsidR="00B07744" w:rsidRPr="00D12EEF">
        <w:t>7.435,85 zł</w:t>
      </w:r>
      <w:r w:rsidR="0003197D" w:rsidRPr="00D12EEF">
        <w:t>, tj. 50% wydatków n</w:t>
      </w:r>
      <w:r w:rsidR="00435EC0">
        <w:t xml:space="preserve">a opiekę i wychowanie dziecka </w:t>
      </w:r>
      <w:r w:rsidR="0003197D" w:rsidRPr="00D12EEF">
        <w:t>w trzecim roku i następnych latach pobytu dziec</w:t>
      </w:r>
      <w:r w:rsidR="00E407CA">
        <w:t xml:space="preserve">ka w pieczy zastępczej. Wydatki </w:t>
      </w:r>
      <w:r w:rsidR="0003197D" w:rsidRPr="00D12EEF">
        <w:t xml:space="preserve">te podlegają zwrotowi przez Gminę Jednorożec, </w:t>
      </w:r>
      <w:r w:rsidR="0099347A" w:rsidRPr="00D12EEF">
        <w:t>w której zamieszkiwało dziecko. W latach 2017 - 2019 z terenu gminy Jednorożec jedno dziecko umieszczono w rodzinie zastępczej</w:t>
      </w:r>
      <w:r w:rsidR="003576A3" w:rsidRPr="00D12EEF">
        <w:t xml:space="preserve"> (od dnia 1 lutego 2019 roku). </w:t>
      </w:r>
      <w:r w:rsidR="00B94212">
        <w:t xml:space="preserve">     </w:t>
      </w:r>
      <w:r w:rsidR="0003197D" w:rsidRPr="00D12EEF">
        <w:t>W 2019 roku za</w:t>
      </w:r>
      <w:r w:rsidR="0099347A" w:rsidRPr="00D12EEF">
        <w:t xml:space="preserve"> pobyt jednego dziecka </w:t>
      </w:r>
      <w:r w:rsidR="0003197D" w:rsidRPr="00D12EEF">
        <w:t>w pieczy zastępczej</w:t>
      </w:r>
      <w:r w:rsidR="0099347A" w:rsidRPr="00D12EEF">
        <w:t xml:space="preserve"> ponieśliśmy koszty</w:t>
      </w:r>
      <w:r>
        <w:t xml:space="preserve"> w wysokości </w:t>
      </w:r>
      <w:r w:rsidR="0099347A" w:rsidRPr="00D12EEF">
        <w:t>2.318,88 zł, tj. 10% wydatków n</w:t>
      </w:r>
      <w:r w:rsidR="00435EC0">
        <w:t xml:space="preserve">a opiekę i wychowanie dziecka </w:t>
      </w:r>
      <w:r w:rsidR="0099347A" w:rsidRPr="00D12EEF">
        <w:t>w pierwszym roku poby</w:t>
      </w:r>
      <w:r w:rsidR="003576A3" w:rsidRPr="00D12EEF">
        <w:t xml:space="preserve">tu dziecka w pieczy zastępczej. </w:t>
      </w:r>
      <w:r w:rsidR="0099347A" w:rsidRPr="00D12EEF">
        <w:t xml:space="preserve">W latach 2017 - 2019 żadne dziecko z terenu </w:t>
      </w:r>
      <w:r w:rsidR="00E407CA">
        <w:t xml:space="preserve">Gminy Jednorożec nie przebywało </w:t>
      </w:r>
      <w:r>
        <w:t xml:space="preserve">                 </w:t>
      </w:r>
      <w:r w:rsidR="0099347A" w:rsidRPr="00D12EEF">
        <w:t xml:space="preserve">w instytucjonalnej pieczy zastępczej. </w:t>
      </w:r>
      <w:r w:rsidR="00272C2A" w:rsidRPr="00D12EEF">
        <w:t xml:space="preserve">W ramach działań pracownicy Ośrodka Pomocy Społecznej </w:t>
      </w:r>
      <w:r w:rsidR="00B94212">
        <w:t xml:space="preserve">      </w:t>
      </w:r>
      <w:r w:rsidR="00270AFE" w:rsidRPr="00D12EEF">
        <w:t>na bieżąco analizują sytuację rodzin, których dzieci są zagrożone umieszczeniem w pieczy zastępczej, prowadzony jest również stały monitoring sytuacji dziecka w rodzinie zagrożonej kryzysem poprzez stały kontakt pracowników socjalnych, asystenta rodziny, kuratorów, pedagogów, leka</w:t>
      </w:r>
      <w:r w:rsidR="003576A3" w:rsidRPr="00D12EEF">
        <w:t xml:space="preserve">rza, pielęgniarki środowiskowej </w:t>
      </w:r>
      <w:r w:rsidR="00270AFE" w:rsidRPr="00D12EEF">
        <w:t>i dzielnicowego.</w:t>
      </w:r>
      <w:r w:rsidR="00277BA6" w:rsidRPr="00D12EEF">
        <w:t xml:space="preserve"> Zarządzeniem Nr 6/2019 Kierownika Ośrodka Pomocy Społecznej w Jednorożcu</w:t>
      </w:r>
      <w:r w:rsidR="003576A3" w:rsidRPr="00D12EEF">
        <w:t xml:space="preserve"> </w:t>
      </w:r>
      <w:r w:rsidR="00277BA6" w:rsidRPr="00D12EEF">
        <w:t xml:space="preserve">z dnia 25 października 2019 roku wprowadzono </w:t>
      </w:r>
      <w:r w:rsidR="00272C2A" w:rsidRPr="00D12EEF">
        <w:t>"Procedurę pos</w:t>
      </w:r>
      <w:r w:rsidR="003576A3" w:rsidRPr="00D12EEF">
        <w:t xml:space="preserve">tępowania pracownika socjalnego </w:t>
      </w:r>
      <w:r w:rsidR="00272C2A" w:rsidRPr="00D12EEF">
        <w:t>i asystenta rodziny w pracy z rod</w:t>
      </w:r>
      <w:r w:rsidR="00E407CA">
        <w:t xml:space="preserve">zinami przeżywającymi trudności </w:t>
      </w:r>
      <w:r w:rsidR="00B94212">
        <w:t xml:space="preserve">                   </w:t>
      </w:r>
      <w:r w:rsidR="00272C2A" w:rsidRPr="00D12EEF">
        <w:t>w wypełnianiu funkcji opiekuńczo - wychowawcz</w:t>
      </w:r>
      <w:r w:rsidR="00277BA6" w:rsidRPr="00D12EEF">
        <w:t>ych".</w:t>
      </w:r>
      <w:r w:rsidR="00D12EEF" w:rsidRPr="00D12EEF">
        <w:t xml:space="preserve"> Indywidualna praca z rodziną pozwala zaobserwować wzrost poziomu motywacji do podjęcia działań. Poprzez komplementowanie   </w:t>
      </w:r>
      <w:r w:rsidR="00D12EEF">
        <w:t xml:space="preserve">               </w:t>
      </w:r>
      <w:r w:rsidR="00B94212">
        <w:t xml:space="preserve"> i ujawnianie zasobów następuje </w:t>
      </w:r>
      <w:r w:rsidR="00D12EEF" w:rsidRPr="00D12EEF">
        <w:t>wzrost poczucia ich własnej war</w:t>
      </w:r>
      <w:r w:rsidR="00B94212">
        <w:t>tości oraz skuteczności. Odkrywanie rozwiązań</w:t>
      </w:r>
      <w:r w:rsidR="00D12EEF" w:rsidRPr="00D12EEF">
        <w:t>, któr</w:t>
      </w:r>
      <w:r w:rsidR="00B94212">
        <w:t xml:space="preserve">e już kiedyś się sprawdziły, </w:t>
      </w:r>
      <w:r w:rsidR="00D12EEF" w:rsidRPr="00D12EEF">
        <w:t>zachęca ich do dalsz</w:t>
      </w:r>
      <w:r w:rsidR="00B94212">
        <w:t xml:space="preserve">ych działań i daje im nadzieję,             </w:t>
      </w:r>
      <w:r w:rsidR="00D12EEF">
        <w:t xml:space="preserve">że poradzą sobie </w:t>
      </w:r>
      <w:r w:rsidR="00D12EEF" w:rsidRPr="00D12EEF">
        <w:t>w przyszłości z innymi trudnościami. Ponadto mają poczuci</w:t>
      </w:r>
      <w:r w:rsidR="00D12EEF">
        <w:t xml:space="preserve">e, że są traktowani podmiotowo </w:t>
      </w:r>
      <w:r w:rsidR="00D12EEF" w:rsidRPr="00D12EEF">
        <w:t xml:space="preserve">i jest szanowana ich godność. Mają możliwość uczestnictwa w procesie pomocowym, współdecydowania i współodpowiedzialności. Rodzina mimo zmian zachowuje tożsamość </w:t>
      </w:r>
      <w:r w:rsidR="00D12EEF" w:rsidRPr="00D12EEF">
        <w:br/>
        <w:t xml:space="preserve">i niepowtarzalność, odzyskuje częściową kontrolę nad własnym życiem i osiąga samodzielność </w:t>
      </w:r>
      <w:r w:rsidR="00D12EEF">
        <w:t xml:space="preserve">            </w:t>
      </w:r>
      <w:r w:rsidR="00B94212">
        <w:t xml:space="preserve">w </w:t>
      </w:r>
      <w:r w:rsidR="00D12EEF" w:rsidRPr="00D12EEF">
        <w:t>pokonywaniu trudności życiowych. Zauważalne stało się w nich zmn</w:t>
      </w:r>
      <w:r w:rsidR="00D12EEF">
        <w:t xml:space="preserve">iejszenie poczucia osamotnienia </w:t>
      </w:r>
      <w:r w:rsidR="00D12EEF" w:rsidRPr="00D12EEF">
        <w:t>i bezsilności, zwiększenie koncentracji n</w:t>
      </w:r>
      <w:r w:rsidR="00D12EEF">
        <w:t xml:space="preserve">a przyszłości </w:t>
      </w:r>
      <w:r w:rsidR="00D12EEF" w:rsidRPr="00D12EEF">
        <w:t>i odzys</w:t>
      </w:r>
      <w:r w:rsidR="00426334">
        <w:t>kiwanie poczucia wpływu na nią. W ramach wsparcia rodziny Ośrodek Pomocy Społecznej realizuje również zadanie Karta Dużej Rodziny. Jest to rządowy program wspierania rodzin wielodzietnych, skierowany do rodzin posiadających co najmniej 3 dzieci do 18 roku życia lub 25 roku życia jeżeli kontynuuje naukę. Przyznanie karty jest bezpłatne i przysługuje każdemu członkowi rodziny, niezależnie od dochodu.      W 2019 roku wydano karty dla 192 rodzin wielodzietnych, w tym 103 dzieci z terenu Gminy Jednorożec.</w:t>
      </w:r>
    </w:p>
    <w:p w:rsidR="00426334" w:rsidRPr="00D12EEF" w:rsidRDefault="00426334" w:rsidP="00A44E6B">
      <w:pPr>
        <w:autoSpaceDE w:val="0"/>
        <w:autoSpaceDN w:val="0"/>
        <w:adjustRightInd w:val="0"/>
        <w:spacing w:after="0"/>
        <w:ind w:firstLine="708"/>
        <w:jc w:val="both"/>
      </w:pPr>
    </w:p>
    <w:p w:rsidR="00435EC0" w:rsidRDefault="00B94212" w:rsidP="00435EC0">
      <w:pPr>
        <w:spacing w:after="180"/>
        <w:ind w:firstLine="320"/>
        <w:jc w:val="both"/>
      </w:pPr>
      <w:r>
        <w:t xml:space="preserve">        </w:t>
      </w:r>
      <w:r w:rsidR="00270AFE" w:rsidRPr="00D12EEF">
        <w:t>W celu opracowania Programu, dokonano analizy SWOT.</w:t>
      </w:r>
    </w:p>
    <w:p w:rsidR="00B94212" w:rsidRDefault="00B94212" w:rsidP="00435EC0">
      <w:pPr>
        <w:spacing w:after="180"/>
        <w:ind w:firstLine="320"/>
        <w:jc w:val="both"/>
      </w:pPr>
    </w:p>
    <w:p w:rsidR="00B94212" w:rsidRDefault="00B94212" w:rsidP="00435EC0">
      <w:pPr>
        <w:spacing w:after="180"/>
        <w:ind w:firstLine="320"/>
        <w:jc w:val="both"/>
      </w:pPr>
    </w:p>
    <w:p w:rsidR="00B94212" w:rsidRDefault="00B94212" w:rsidP="00435EC0">
      <w:pPr>
        <w:spacing w:after="180"/>
        <w:ind w:firstLine="320"/>
        <w:jc w:val="both"/>
      </w:pPr>
    </w:p>
    <w:p w:rsidR="00B94212" w:rsidRDefault="00B94212" w:rsidP="00435EC0">
      <w:pPr>
        <w:spacing w:after="180"/>
        <w:ind w:firstLine="320"/>
        <w:jc w:val="both"/>
      </w:pPr>
    </w:p>
    <w:p w:rsidR="00B94212" w:rsidRDefault="00B94212" w:rsidP="00435EC0">
      <w:pPr>
        <w:spacing w:after="180"/>
        <w:ind w:firstLine="320"/>
        <w:jc w:val="both"/>
      </w:pPr>
    </w:p>
    <w:p w:rsidR="002C0FC9" w:rsidRPr="00435EC0" w:rsidRDefault="002C0FC9" w:rsidP="00435EC0">
      <w:pPr>
        <w:spacing w:after="180"/>
        <w:ind w:firstLine="320"/>
        <w:jc w:val="both"/>
      </w:pPr>
    </w:p>
    <w:p w:rsidR="00270AFE" w:rsidRDefault="00270AFE" w:rsidP="00270AFE">
      <w:pPr>
        <w:pStyle w:val="Teksttreci4"/>
        <w:shd w:val="clear" w:color="auto" w:fill="auto"/>
        <w:spacing w:before="0"/>
        <w:ind w:left="140"/>
        <w:rPr>
          <w:sz w:val="28"/>
          <w:szCs w:val="28"/>
        </w:rPr>
      </w:pPr>
      <w:r w:rsidRPr="0099347A">
        <w:rPr>
          <w:sz w:val="28"/>
          <w:szCs w:val="28"/>
        </w:rPr>
        <w:lastRenderedPageBreak/>
        <w:t>ANALIZA SWOT</w:t>
      </w:r>
    </w:p>
    <w:p w:rsidR="00D12EEF" w:rsidRPr="0099347A" w:rsidRDefault="00D12EEF" w:rsidP="00270AFE">
      <w:pPr>
        <w:pStyle w:val="Teksttreci4"/>
        <w:shd w:val="clear" w:color="auto" w:fill="auto"/>
        <w:spacing w:before="0"/>
        <w:ind w:left="140"/>
        <w:rPr>
          <w:sz w:val="28"/>
          <w:szCs w:val="28"/>
        </w:rPr>
      </w:pP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41"/>
      </w:tblGrid>
      <w:tr w:rsidR="00270AFE" w:rsidTr="00D12EEF">
        <w:trPr>
          <w:trHeight w:hRule="exact" w:val="51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70AFE" w:rsidRDefault="0099347A" w:rsidP="0099347A">
            <w:pPr>
              <w:jc w:val="center"/>
              <w:rPr>
                <w:rStyle w:val="Teksttreci2Pogrubienie"/>
                <w:rFonts w:asciiTheme="minorHAnsi" w:hAnsiTheme="minorHAnsi"/>
                <w:sz w:val="24"/>
                <w:szCs w:val="24"/>
              </w:rPr>
            </w:pPr>
            <w:r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MOCNE ST</w:t>
            </w:r>
            <w:r w:rsidR="00270AFE"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R</w:t>
            </w:r>
            <w:r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O</w:t>
            </w:r>
            <w:r w:rsidR="00270AFE"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NY</w:t>
            </w:r>
          </w:p>
          <w:p w:rsidR="00D12EEF" w:rsidRDefault="00D12EEF" w:rsidP="0099347A">
            <w:pPr>
              <w:jc w:val="center"/>
              <w:rPr>
                <w:rStyle w:val="Teksttreci2Pogrubienie"/>
                <w:rFonts w:asciiTheme="minorHAnsi" w:hAnsiTheme="minorHAnsi"/>
                <w:sz w:val="24"/>
                <w:szCs w:val="24"/>
              </w:rPr>
            </w:pPr>
          </w:p>
          <w:p w:rsidR="00D12EEF" w:rsidRDefault="00D12EEF" w:rsidP="0099347A">
            <w:pPr>
              <w:jc w:val="center"/>
              <w:rPr>
                <w:rStyle w:val="Teksttreci2Pogrubienie"/>
                <w:rFonts w:asciiTheme="minorHAnsi" w:hAnsiTheme="minorHAnsi"/>
                <w:sz w:val="24"/>
                <w:szCs w:val="24"/>
              </w:rPr>
            </w:pPr>
          </w:p>
          <w:p w:rsidR="00D12EEF" w:rsidRPr="00D12EEF" w:rsidRDefault="00D12EEF" w:rsidP="00993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70AFE" w:rsidRPr="00D12EEF" w:rsidRDefault="00270AFE" w:rsidP="0099347A">
            <w:pPr>
              <w:jc w:val="center"/>
              <w:rPr>
                <w:sz w:val="24"/>
                <w:szCs w:val="24"/>
              </w:rPr>
            </w:pPr>
            <w:r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SŁABE STRONY</w:t>
            </w:r>
          </w:p>
        </w:tc>
      </w:tr>
      <w:tr w:rsidR="00270AFE" w:rsidTr="00D12EEF">
        <w:trPr>
          <w:trHeight w:hRule="exact" w:val="538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poparcie działań i współpraca z samorządem gminnym,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współdziałanie instytucji pracujących na rzecz dziecka i rodziny,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10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systematyczne monitorowanie rodzin zagrożonych wykluczeniem społecznym przez pracowników socjalnych, asystenta rodziny, dzielnicowego, pedagogów,</w:t>
            </w:r>
          </w:p>
          <w:p w:rsidR="00270AFE" w:rsidRDefault="00253FFE" w:rsidP="00253F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 xml:space="preserve">wspieranie rodzin w codziennym </w:t>
            </w:r>
            <w:r w:rsidR="00270AFE">
              <w:rPr>
                <w:rStyle w:val="Teksttreci2"/>
              </w:rPr>
              <w:t>funkcjonowaniu poprzez wsparcie asystenta rodziny,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10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 xml:space="preserve">prowadzenie Punktu </w:t>
            </w:r>
            <w:r w:rsidR="00253FFE">
              <w:rPr>
                <w:rStyle w:val="Teksttreci2"/>
              </w:rPr>
              <w:t>Informacyjno-</w:t>
            </w:r>
            <w:r>
              <w:rPr>
                <w:rStyle w:val="Teksttreci2"/>
              </w:rPr>
              <w:t>Konsultacyjnego,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r</w:t>
            </w:r>
            <w:r w:rsidR="00253FFE">
              <w:rPr>
                <w:rStyle w:val="Teksttreci2"/>
              </w:rPr>
              <w:t xml:space="preserve">ealizacja programów osłonowych, </w:t>
            </w:r>
            <w:r>
              <w:rPr>
                <w:rStyle w:val="Teksttreci2"/>
              </w:rPr>
              <w:t>profilaktycznych,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wykwalifikowana kadra pomocy społecznej,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20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spadek bezrobocia wśród mieszkańców gminy,</w:t>
            </w:r>
          </w:p>
          <w:p w:rsidR="00270AFE" w:rsidRDefault="00270AFE" w:rsidP="00253FFE">
            <w:pPr>
              <w:widowControl w:val="0"/>
              <w:numPr>
                <w:ilvl w:val="0"/>
                <w:numId w:val="7"/>
              </w:numPr>
              <w:tabs>
                <w:tab w:val="left" w:pos="120"/>
              </w:tabs>
              <w:suppressAutoHyphens/>
              <w:autoSpaceDN w:val="0"/>
              <w:spacing w:after="0" w:line="264" w:lineRule="exact"/>
              <w:ind w:left="220" w:hanging="220"/>
              <w:textAlignment w:val="baseline"/>
            </w:pPr>
            <w:r>
              <w:rPr>
                <w:rStyle w:val="Teksttreci2"/>
              </w:rPr>
              <w:t>spadek liczby osób objętych pomocą społeczną.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AFE" w:rsidRDefault="00270AFE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mimo spadku bezrobocia, w dalszym ciągu brak wystarczających miejsc pracy na terenie Gminy,</w:t>
            </w:r>
          </w:p>
          <w:p w:rsidR="00270AFE" w:rsidRDefault="00270AFE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uzależnienie od pomocy społecznej - długoterminowe korzystanie z finansowych form pomocy społecznej,</w:t>
            </w:r>
          </w:p>
          <w:p w:rsidR="00270AFE" w:rsidRDefault="00243FAD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 xml:space="preserve">brak świetlic środowiskowych/ </w:t>
            </w:r>
            <w:r w:rsidR="00253FFE">
              <w:rPr>
                <w:rStyle w:val="Teksttreci2"/>
              </w:rPr>
              <w:t xml:space="preserve">socjoterapeutycznych dla dzieci i młodzieży </w:t>
            </w:r>
            <w:r w:rsidR="00270AFE">
              <w:rPr>
                <w:rStyle w:val="Teksttreci2"/>
              </w:rPr>
              <w:t>na terenie Gminy,</w:t>
            </w:r>
          </w:p>
          <w:p w:rsidR="00270AFE" w:rsidRDefault="00270AFE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brak rodzin wspierających,</w:t>
            </w:r>
          </w:p>
          <w:p w:rsidR="00270AFE" w:rsidRDefault="00270AFE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niewystarczający dostęp do poradnictwa specjalistycznego, psycholog, psychiatra dziecięcy, terapia rodzin,</w:t>
            </w:r>
          </w:p>
          <w:p w:rsidR="00270AFE" w:rsidRDefault="00270AFE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brak lokali mieszkalnych z przeznaczeniem na lokale socjalne, komunalne dla rodzin potrzebujących,</w:t>
            </w:r>
          </w:p>
          <w:p w:rsidR="00270AFE" w:rsidRDefault="00270AFE" w:rsidP="00270AFE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brak ośrodków wsparcia i mieszkań chronionych na terenie gminy.</w:t>
            </w:r>
          </w:p>
        </w:tc>
      </w:tr>
      <w:tr w:rsidR="00270AFE" w:rsidTr="00D12EEF">
        <w:trPr>
          <w:trHeight w:hRule="exact" w:val="44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AFE" w:rsidRPr="00D12EEF" w:rsidRDefault="00270AFE" w:rsidP="0099347A">
            <w:pPr>
              <w:jc w:val="center"/>
              <w:rPr>
                <w:sz w:val="24"/>
                <w:szCs w:val="24"/>
              </w:rPr>
            </w:pPr>
            <w:r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SZANSE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AFE" w:rsidRPr="00D12EEF" w:rsidRDefault="00270AFE" w:rsidP="0099347A">
            <w:pPr>
              <w:jc w:val="center"/>
              <w:rPr>
                <w:sz w:val="24"/>
                <w:szCs w:val="24"/>
              </w:rPr>
            </w:pPr>
            <w:r w:rsidRPr="00D12EEF">
              <w:rPr>
                <w:rStyle w:val="Teksttreci2Pogrubienie"/>
                <w:rFonts w:asciiTheme="minorHAnsi" w:hAnsiTheme="minorHAnsi"/>
                <w:sz w:val="24"/>
                <w:szCs w:val="24"/>
              </w:rPr>
              <w:t>ZAGROŻENIA</w:t>
            </w:r>
          </w:p>
        </w:tc>
      </w:tr>
      <w:tr w:rsidR="00270AFE" w:rsidTr="00435EC0">
        <w:trPr>
          <w:trHeight w:hRule="exact" w:val="2682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AFE" w:rsidRPr="00D12EEF" w:rsidRDefault="00270AFE" w:rsidP="002B065C">
            <w:pPr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 w:rsidRPr="00D12EEF">
              <w:rPr>
                <w:rStyle w:val="Teksttreci2"/>
                <w:rFonts w:asciiTheme="minorHAnsi" w:hAnsiTheme="minorHAnsi"/>
              </w:rPr>
              <w:t>umieszczenie dzieci poza rodziną tylko w skrajnych sytuacjach,</w:t>
            </w:r>
          </w:p>
          <w:p w:rsidR="00270AFE" w:rsidRPr="002B065C" w:rsidRDefault="00270AFE" w:rsidP="002B065C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  <w:rPr>
                <w:rStyle w:val="Teksttreci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D12EEF">
              <w:rPr>
                <w:rStyle w:val="Teksttreci2"/>
                <w:rFonts w:asciiTheme="minorHAnsi" w:hAnsiTheme="minorHAnsi"/>
              </w:rPr>
              <w:t>szybki powrót dzieci do domów rodzinnych,</w:t>
            </w:r>
          </w:p>
          <w:p w:rsidR="002B065C" w:rsidRDefault="002B065C" w:rsidP="002B065C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t>wzrost świadomości jaką wartość niesie za sobą rodzina,</w:t>
            </w:r>
          </w:p>
          <w:p w:rsidR="002B065C" w:rsidRDefault="002B065C" w:rsidP="002B065C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t>zbudowanie zintegrowanego systemu wsparcia rodziny i dziecka,</w:t>
            </w:r>
          </w:p>
          <w:p w:rsidR="002B065C" w:rsidRPr="00D12EEF" w:rsidRDefault="00435EC0" w:rsidP="002B065C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t>możliwość pozyskania środków finansowych zewnętrznych.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AFE" w:rsidRPr="00D12EEF" w:rsidRDefault="0099347A" w:rsidP="002B065C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 w:rsidRPr="00D12EEF">
              <w:rPr>
                <w:rStyle w:val="Teksttreci2"/>
                <w:rFonts w:asciiTheme="minorHAnsi" w:hAnsiTheme="minorHAnsi"/>
              </w:rPr>
              <w:t xml:space="preserve">postrzeganie </w:t>
            </w:r>
            <w:r w:rsidR="00270AFE" w:rsidRPr="00D12EEF">
              <w:rPr>
                <w:rStyle w:val="Teksttreci2"/>
                <w:rFonts w:asciiTheme="minorHAnsi" w:hAnsiTheme="minorHAnsi"/>
              </w:rPr>
              <w:t>OPS-u jako instytucji udzielającej jedynie pomocy finansowej,</w:t>
            </w:r>
          </w:p>
          <w:p w:rsidR="00270AFE" w:rsidRPr="002B065C" w:rsidRDefault="00270AFE" w:rsidP="002B065C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  <w:rPr>
                <w:rStyle w:val="Teksttreci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D12EEF">
              <w:rPr>
                <w:rStyle w:val="Teksttreci2"/>
                <w:rFonts w:asciiTheme="minorHAnsi" w:hAnsiTheme="minorHAnsi"/>
              </w:rPr>
              <w:t>narastający problem zachowań ryzykownych</w:t>
            </w:r>
            <w:r w:rsidR="002B065C">
              <w:rPr>
                <w:rStyle w:val="Teksttreci2"/>
                <w:rFonts w:asciiTheme="minorHAnsi" w:hAnsiTheme="minorHAnsi"/>
              </w:rPr>
              <w:t xml:space="preserve"> u dzieci i młodzieży, w tym uzależnienia behawioralne,</w:t>
            </w:r>
          </w:p>
          <w:p w:rsidR="002B065C" w:rsidRPr="002B065C" w:rsidRDefault="002B065C" w:rsidP="002B065C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  <w:rPr>
                <w:rStyle w:val="Teksttreci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"/>
                <w:rFonts w:asciiTheme="minorHAnsi" w:hAnsiTheme="minorHAnsi"/>
              </w:rPr>
              <w:t>złożoność problemów rodzin,</w:t>
            </w:r>
          </w:p>
          <w:p w:rsidR="002B065C" w:rsidRPr="00D12EEF" w:rsidRDefault="002B065C" w:rsidP="002B065C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uppressAutoHyphens/>
              <w:autoSpaceDN w:val="0"/>
              <w:spacing w:after="0" w:line="269" w:lineRule="exact"/>
              <w:ind w:left="220" w:hanging="220"/>
              <w:textAlignment w:val="baseline"/>
            </w:pPr>
            <w:r>
              <w:rPr>
                <w:rStyle w:val="Teksttreci2"/>
              </w:rPr>
              <w:t>degradacja wartości rodzinnych.</w:t>
            </w:r>
          </w:p>
        </w:tc>
      </w:tr>
    </w:tbl>
    <w:p w:rsidR="00435EC0" w:rsidRDefault="002B065C" w:rsidP="00435EC0">
      <w:pPr>
        <w:tabs>
          <w:tab w:val="left" w:pos="5816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  <w:bookmarkStart w:id="3" w:name="bookmark11"/>
    </w:p>
    <w:p w:rsidR="00435EC0" w:rsidRDefault="00435EC0" w:rsidP="00435EC0">
      <w:pPr>
        <w:tabs>
          <w:tab w:val="left" w:pos="5816"/>
        </w:tabs>
        <w:spacing w:after="0"/>
        <w:rPr>
          <w:sz w:val="2"/>
          <w:szCs w:val="2"/>
        </w:rPr>
      </w:pPr>
    </w:p>
    <w:p w:rsidR="00435EC0" w:rsidRDefault="00435EC0" w:rsidP="00435EC0">
      <w:pPr>
        <w:tabs>
          <w:tab w:val="left" w:pos="5816"/>
        </w:tabs>
        <w:spacing w:after="0"/>
        <w:rPr>
          <w:sz w:val="2"/>
          <w:szCs w:val="2"/>
        </w:rPr>
      </w:pPr>
    </w:p>
    <w:p w:rsidR="00435EC0" w:rsidRDefault="00435EC0" w:rsidP="00435EC0">
      <w:pPr>
        <w:tabs>
          <w:tab w:val="left" w:pos="5816"/>
        </w:tabs>
        <w:spacing w:after="0"/>
        <w:rPr>
          <w:sz w:val="2"/>
          <w:szCs w:val="2"/>
        </w:rPr>
      </w:pPr>
    </w:p>
    <w:p w:rsidR="00435EC0" w:rsidRDefault="00435EC0" w:rsidP="00435EC0">
      <w:pPr>
        <w:tabs>
          <w:tab w:val="left" w:pos="5816"/>
        </w:tabs>
        <w:spacing w:after="0"/>
        <w:rPr>
          <w:sz w:val="2"/>
          <w:szCs w:val="2"/>
        </w:rPr>
      </w:pPr>
    </w:p>
    <w:p w:rsidR="00665897" w:rsidRPr="00435EC0" w:rsidRDefault="00435EC0" w:rsidP="00435EC0">
      <w:pPr>
        <w:tabs>
          <w:tab w:val="left" w:pos="5816"/>
        </w:tabs>
        <w:spacing w:after="0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</w:t>
      </w:r>
      <w:r w:rsidR="00270AFE">
        <w:t xml:space="preserve">Dokonana analiza pozwoliła wyznaczyć kierunki działań na następne lata realizacji </w:t>
      </w:r>
      <w:r w:rsidR="00243FAD">
        <w:t xml:space="preserve">Gminnego </w:t>
      </w:r>
      <w:r w:rsidR="00270AFE">
        <w:t>Programu Wspierania Rodziny w Gminie</w:t>
      </w:r>
      <w:bookmarkEnd w:id="3"/>
      <w:r w:rsidR="00270AFE">
        <w:t xml:space="preserve"> Jednorożec.</w:t>
      </w:r>
    </w:p>
    <w:p w:rsidR="00435EC0" w:rsidRDefault="00435EC0" w:rsidP="004166FE">
      <w:pPr>
        <w:keepNext/>
        <w:keepLines/>
        <w:spacing w:after="0"/>
        <w:rPr>
          <w:rFonts w:cs="Times New Roman"/>
          <w:b/>
          <w:sz w:val="28"/>
          <w:szCs w:val="28"/>
        </w:rPr>
      </w:pPr>
    </w:p>
    <w:p w:rsidR="004166FE" w:rsidRPr="00EF1FA3" w:rsidRDefault="00665897" w:rsidP="004166FE">
      <w:pPr>
        <w:keepNext/>
        <w:keepLines/>
        <w:spacing w:after="0"/>
        <w:rPr>
          <w:b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V</w:t>
      </w:r>
      <w:r w:rsidR="00565D3D" w:rsidRPr="00EF1FA3">
        <w:rPr>
          <w:rFonts w:cs="Times New Roman"/>
          <w:b/>
          <w:sz w:val="28"/>
          <w:szCs w:val="28"/>
        </w:rPr>
        <w:t>.</w:t>
      </w:r>
      <w:bookmarkStart w:id="4" w:name="bookmark12"/>
      <w:r w:rsidR="004166FE" w:rsidRPr="00EF1FA3">
        <w:rPr>
          <w:rFonts w:cs="Times New Roman"/>
          <w:b/>
          <w:sz w:val="28"/>
          <w:szCs w:val="28"/>
        </w:rPr>
        <w:t xml:space="preserve"> </w:t>
      </w:r>
      <w:r w:rsidR="004166FE" w:rsidRPr="00EF1FA3">
        <w:rPr>
          <w:rStyle w:val="Nagwek2"/>
          <w:rFonts w:asciiTheme="minorHAnsi" w:hAnsiTheme="minorHAnsi"/>
          <w:b/>
          <w:color w:val="000000" w:themeColor="text1"/>
          <w:sz w:val="28"/>
          <w:szCs w:val="28"/>
        </w:rPr>
        <w:t>CELE I DZIAŁANIA PROGRAM</w:t>
      </w:r>
      <w:bookmarkEnd w:id="4"/>
      <w:r w:rsidR="00EF1FA3" w:rsidRPr="00EF1FA3">
        <w:rPr>
          <w:rStyle w:val="Nagwek2"/>
          <w:rFonts w:asciiTheme="minorHAnsi" w:hAnsiTheme="minorHAnsi"/>
          <w:b/>
          <w:color w:val="000000" w:themeColor="text1"/>
          <w:sz w:val="28"/>
          <w:szCs w:val="28"/>
        </w:rPr>
        <w:t>U</w:t>
      </w:r>
    </w:p>
    <w:p w:rsidR="004166FE" w:rsidRDefault="00243FAD" w:rsidP="004166FE">
      <w:pPr>
        <w:pStyle w:val="Teksttreci4"/>
        <w:shd w:val="clear" w:color="auto" w:fill="auto"/>
        <w:spacing w:before="0" w:line="432" w:lineRule="exact"/>
        <w:jc w:val="left"/>
      </w:pPr>
      <w:r>
        <w:t>Cel główny programu:</w:t>
      </w:r>
    </w:p>
    <w:p w:rsidR="00A44E6B" w:rsidRDefault="002B065C" w:rsidP="002B065C">
      <w:pPr>
        <w:spacing w:line="432" w:lineRule="exact"/>
      </w:pPr>
      <w:r>
        <w:t xml:space="preserve">          </w:t>
      </w:r>
      <w:r w:rsidR="004166FE">
        <w:t>Tworzenie warunków sprzyjających wspieraniu rodziny i jej prawidłowego funkcjonowania.</w:t>
      </w:r>
    </w:p>
    <w:p w:rsidR="00A44E6B" w:rsidRDefault="004166FE" w:rsidP="004166FE">
      <w:pPr>
        <w:pStyle w:val="Teksttreci4"/>
        <w:shd w:val="clear" w:color="auto" w:fill="auto"/>
        <w:spacing w:before="0" w:line="432" w:lineRule="exact"/>
        <w:jc w:val="left"/>
      </w:pPr>
      <w:r>
        <w:t>Cele szczegółowe:</w:t>
      </w:r>
    </w:p>
    <w:p w:rsidR="004166FE" w:rsidRDefault="004166FE" w:rsidP="00A44E6B">
      <w:pPr>
        <w:widowControl w:val="0"/>
        <w:numPr>
          <w:ilvl w:val="0"/>
          <w:numId w:val="1"/>
        </w:numPr>
        <w:tabs>
          <w:tab w:val="left" w:pos="835"/>
        </w:tabs>
        <w:suppressAutoHyphens/>
        <w:autoSpaceDN w:val="0"/>
        <w:spacing w:after="0"/>
        <w:ind w:left="840" w:hanging="360"/>
        <w:textAlignment w:val="baseline"/>
      </w:pPr>
      <w:r>
        <w:t>Wspieranie rodziny w wychowaniu dziecka oraz w prawidłowym pełnieniu funkcji opiekuńczo - wychowawczej w celu zapobiegania sytuacjom kryzysowym.</w:t>
      </w:r>
    </w:p>
    <w:p w:rsidR="004166FE" w:rsidRDefault="004166FE" w:rsidP="00A44E6B">
      <w:pPr>
        <w:widowControl w:val="0"/>
        <w:numPr>
          <w:ilvl w:val="0"/>
          <w:numId w:val="1"/>
        </w:numPr>
        <w:tabs>
          <w:tab w:val="left" w:pos="835"/>
        </w:tabs>
        <w:suppressAutoHyphens/>
        <w:autoSpaceDN w:val="0"/>
        <w:spacing w:after="0"/>
        <w:ind w:left="840" w:hanging="360"/>
        <w:textAlignment w:val="baseline"/>
      </w:pPr>
      <w:r>
        <w:t>Zapewnienie bezpieczeństwa dziecku i rodzinie.</w:t>
      </w:r>
    </w:p>
    <w:p w:rsidR="00426334" w:rsidRDefault="004166FE" w:rsidP="00426334">
      <w:pPr>
        <w:widowControl w:val="0"/>
        <w:numPr>
          <w:ilvl w:val="0"/>
          <w:numId w:val="1"/>
        </w:numPr>
        <w:tabs>
          <w:tab w:val="left" w:pos="835"/>
        </w:tabs>
        <w:suppressAutoHyphens/>
        <w:autoSpaceDN w:val="0"/>
        <w:spacing w:after="0"/>
        <w:ind w:left="840" w:hanging="360"/>
        <w:textAlignment w:val="baseline"/>
      </w:pPr>
      <w:r>
        <w:t>Podnoszenie kompetencji służb zajmujących się niesieniem pomocy dziecku i rodzinie</w:t>
      </w:r>
      <w:r w:rsidR="00495967">
        <w:t>.</w:t>
      </w:r>
    </w:p>
    <w:tbl>
      <w:tblPr>
        <w:tblW w:w="90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1982"/>
        <w:gridCol w:w="2837"/>
        <w:gridCol w:w="1843"/>
      </w:tblGrid>
      <w:tr w:rsidR="004166FE" w:rsidTr="0091753F">
        <w:trPr>
          <w:trHeight w:hRule="exact" w:val="1139"/>
          <w:jc w:val="center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6FE" w:rsidRPr="00E1071E" w:rsidRDefault="004166FE" w:rsidP="00E82786">
            <w:pPr>
              <w:spacing w:line="240" w:lineRule="auto"/>
              <w:jc w:val="both"/>
              <w:rPr>
                <w:b/>
              </w:rPr>
            </w:pPr>
            <w:r w:rsidRPr="00E1071E">
              <w:rPr>
                <w:rStyle w:val="Teksttreci2Pogrubienie"/>
              </w:rPr>
              <w:lastRenderedPageBreak/>
              <w:t>CEL SZCZEGÓŁOWY :</w:t>
            </w:r>
            <w:r w:rsidR="00E1071E">
              <w:rPr>
                <w:rStyle w:val="Teksttreci2Pogrubienie"/>
                <w:b w:val="0"/>
              </w:rPr>
              <w:t xml:space="preserve"> </w:t>
            </w:r>
            <w:r w:rsidRPr="00452762">
              <w:rPr>
                <w:rStyle w:val="Teksttreci2Pogrubienie"/>
                <w:b w:val="0"/>
                <w:i/>
              </w:rPr>
              <w:t>WSPIERANIE RODZINY W WYCHOWANIU DZIECKA ORAZ W PRAWIDŁWYM PEŁNIENIU FUNKCJI OPIEKUŃCZO - WYCHOWAWCZEJ W CELU ZAPOBIEGANIA SYTUACJOM KRYZYSOWYM.</w:t>
            </w:r>
          </w:p>
        </w:tc>
      </w:tr>
      <w:tr w:rsidR="004166FE" w:rsidTr="00E82786">
        <w:trPr>
          <w:trHeight w:hRule="exact" w:val="1040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  <w:jc w:val="center"/>
            </w:pPr>
            <w:r>
              <w:rPr>
                <w:rStyle w:val="Teksttreci2Pogrubienie"/>
              </w:rPr>
              <w:t>Działanie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Pr="00E1071E" w:rsidRDefault="004166FE" w:rsidP="00E827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 w:bidi="pl-PL"/>
              </w:rPr>
            </w:pPr>
            <w:r>
              <w:rPr>
                <w:rStyle w:val="Teksttreci2Pogrubienie"/>
              </w:rPr>
              <w:t>Realizatorzy</w:t>
            </w:r>
            <w:r w:rsidR="00E82786">
              <w:rPr>
                <w:rStyle w:val="Teksttreci2Pogrubienie"/>
              </w:rPr>
              <w:t xml:space="preserve">                      </w:t>
            </w:r>
            <w:r>
              <w:rPr>
                <w:rStyle w:val="Teksttreci2Pogrubienie"/>
              </w:rPr>
              <w:t xml:space="preserve"> i partnerzy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  <w:jc w:val="center"/>
            </w:pPr>
            <w:r>
              <w:rPr>
                <w:rStyle w:val="Teksttreci2Pogrubienie"/>
              </w:rPr>
              <w:t>Wskaźniki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  <w:ind w:left="240"/>
              <w:jc w:val="center"/>
            </w:pPr>
            <w:r>
              <w:rPr>
                <w:rStyle w:val="Teksttreci2Pogrubienie"/>
              </w:rPr>
              <w:t>Okres realizacji</w:t>
            </w:r>
          </w:p>
        </w:tc>
      </w:tr>
      <w:tr w:rsidR="004166FE" w:rsidTr="00495967">
        <w:trPr>
          <w:trHeight w:hRule="exact" w:val="231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Wsparcie asystenta rodziny</w:t>
            </w:r>
            <w:r w:rsidR="005571AC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OPS</w:t>
            </w:r>
            <w:r w:rsidR="005571AC">
              <w:rPr>
                <w:rStyle w:val="Teksttreci2"/>
              </w:rPr>
              <w:t xml:space="preserve"> w Jednorożcu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66FE" w:rsidRPr="005571AC" w:rsidRDefault="004166FE" w:rsidP="00E82786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 xml:space="preserve">Liczba rodzin objętych wsparciem asystenta rodziny, w tym z mocy ustawy o wsparciu kobiet w ciąży i rodzin „Za życiem". </w:t>
            </w:r>
            <w:r w:rsidR="005571AC">
              <w:rPr>
                <w:rStyle w:val="Teksttreci2"/>
              </w:rPr>
              <w:t xml:space="preserve">             </w:t>
            </w:r>
            <w:r>
              <w:rPr>
                <w:rStyle w:val="Teksttreci2"/>
              </w:rPr>
              <w:t>Liczba dzieci w rodzinach. Liczba zakończonych planów pracy z rodziną.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E1071E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253FFE">
        <w:trPr>
          <w:trHeight w:hRule="exact" w:val="2047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Prowadzenie świetlicy środowiskowej</w:t>
            </w:r>
            <w:r w:rsidR="00253FFE">
              <w:rPr>
                <w:rStyle w:val="Teksttreci2"/>
              </w:rPr>
              <w:t xml:space="preserve"> /socjoterapeutycznej dla dzieci i młodzieży.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1AC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Gmina</w:t>
            </w:r>
            <w:r w:rsidR="005571AC">
              <w:rPr>
                <w:rStyle w:val="Teksttreci2"/>
              </w:rPr>
              <w:t xml:space="preserve"> Jednorożec</w:t>
            </w:r>
            <w:r w:rsidR="00253FFE">
              <w:rPr>
                <w:rStyle w:val="Teksttreci2"/>
              </w:rPr>
              <w:t>,</w:t>
            </w:r>
          </w:p>
          <w:p w:rsidR="00253FFE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OPS</w:t>
            </w:r>
            <w:r w:rsidR="005571AC">
              <w:rPr>
                <w:rStyle w:val="Teksttreci2"/>
              </w:rPr>
              <w:t xml:space="preserve"> w Jednorożcu</w:t>
            </w:r>
            <w:r w:rsidR="00253FFE">
              <w:rPr>
                <w:rStyle w:val="Teksttreci2"/>
              </w:rPr>
              <w:t>, Gminna Komisja Rozwiązywania Problemów Alkoholowych w Jednorożcu.</w:t>
            </w:r>
          </w:p>
          <w:p w:rsidR="004166FE" w:rsidRDefault="004166FE" w:rsidP="00E827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66FE" w:rsidRDefault="004166FE" w:rsidP="00E82786">
            <w:pPr>
              <w:spacing w:line="240" w:lineRule="auto"/>
              <w:rPr>
                <w:rStyle w:val="Teksttreci2"/>
              </w:rPr>
            </w:pPr>
            <w:r>
              <w:rPr>
                <w:rStyle w:val="Teksttreci2"/>
              </w:rPr>
              <w:t>Liczba dzieci</w:t>
            </w:r>
            <w:r w:rsidR="00253FFE">
              <w:rPr>
                <w:rStyle w:val="Teksttreci2"/>
              </w:rPr>
              <w:t xml:space="preserve"> i młodzieży uczestniczących </w:t>
            </w:r>
            <w:r>
              <w:rPr>
                <w:rStyle w:val="Teksttreci2"/>
              </w:rPr>
              <w:t>w za</w:t>
            </w:r>
            <w:r w:rsidR="00253FFE">
              <w:rPr>
                <w:rStyle w:val="Teksttreci2"/>
              </w:rPr>
              <w:t>jęciach świetlicy środowiskowej /socjoterapeutycznej.</w:t>
            </w:r>
          </w:p>
          <w:p w:rsidR="005571AC" w:rsidRDefault="005571AC" w:rsidP="00E82786">
            <w:pPr>
              <w:spacing w:line="240" w:lineRule="auto"/>
              <w:rPr>
                <w:rStyle w:val="Teksttreci2"/>
              </w:rPr>
            </w:pPr>
          </w:p>
          <w:p w:rsidR="005571AC" w:rsidRDefault="005571AC" w:rsidP="00E82786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E1071E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E82786">
        <w:trPr>
          <w:trHeight w:hRule="exact" w:val="17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Prowadzenie Punktu</w:t>
            </w:r>
            <w:r w:rsidR="005571AC">
              <w:rPr>
                <w:rStyle w:val="Teksttreci2"/>
              </w:rPr>
              <w:t xml:space="preserve"> Informacyjno -</w:t>
            </w:r>
            <w:r>
              <w:rPr>
                <w:rStyle w:val="Teksttreci2"/>
              </w:rPr>
              <w:t xml:space="preserve"> Konsultacyjnego</w:t>
            </w:r>
            <w:r w:rsidR="005571AC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5571AC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Gmina Jednorożec</w:t>
            </w:r>
            <w:r w:rsidR="00EF1FA3">
              <w:rPr>
                <w:rStyle w:val="Teksttreci2"/>
              </w:rPr>
              <w:t>,</w:t>
            </w:r>
          </w:p>
          <w:p w:rsidR="005571AC" w:rsidRDefault="005571AC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Gminna Komisja Rozwiązywania Problemów Alkoholowych w Jednorożcu</w:t>
            </w:r>
            <w:r w:rsidR="00EF1FA3">
              <w:rPr>
                <w:rStyle w:val="Teksttreci2"/>
              </w:rPr>
              <w:t>.</w:t>
            </w:r>
          </w:p>
          <w:p w:rsidR="005571AC" w:rsidRDefault="005571AC" w:rsidP="00E827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5571AC" w:rsidP="00E82786">
            <w:pPr>
              <w:spacing w:line="240" w:lineRule="auto"/>
            </w:pPr>
            <w:r>
              <w:rPr>
                <w:rStyle w:val="Teksttreci2"/>
              </w:rPr>
              <w:t>Liczba przeprowadzonych konsultacji.</w:t>
            </w:r>
            <w:r w:rsidR="00414CA0">
              <w:t xml:space="preserve">                                 </w:t>
            </w:r>
            <w:r>
              <w:rPr>
                <w:rStyle w:val="Teksttreci2"/>
              </w:rPr>
              <w:t>Liczba osób korzystających</w:t>
            </w:r>
            <w:r w:rsidR="00414CA0">
              <w:rPr>
                <w:rStyle w:val="Teksttreci2"/>
              </w:rPr>
              <w:t xml:space="preserve">        </w:t>
            </w:r>
            <w:r>
              <w:rPr>
                <w:rStyle w:val="Teksttreci2"/>
              </w:rPr>
              <w:t xml:space="preserve"> z poradnictwa.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5571AC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E82786">
        <w:trPr>
          <w:trHeight w:hRule="exact" w:val="3397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Realizowanie</w:t>
            </w:r>
            <w:r w:rsidR="00631E19">
              <w:t xml:space="preserve"> </w:t>
            </w:r>
            <w:r>
              <w:rPr>
                <w:rStyle w:val="Teksttreci2"/>
              </w:rPr>
              <w:t>programów</w:t>
            </w:r>
            <w:r w:rsidR="00631E19">
              <w:t xml:space="preserve"> </w:t>
            </w:r>
            <w:r>
              <w:rPr>
                <w:rStyle w:val="Teksttreci2"/>
              </w:rPr>
              <w:t>profilaktycznych</w:t>
            </w:r>
            <w:r w:rsidR="00631E19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4CA0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Gmina Jednorożec</w:t>
            </w:r>
            <w:r w:rsidR="004166FE">
              <w:rPr>
                <w:rStyle w:val="Teksttreci2"/>
              </w:rPr>
              <w:t>,</w:t>
            </w:r>
          </w:p>
          <w:p w:rsidR="00414CA0" w:rsidRPr="00414CA0" w:rsidRDefault="00414CA0" w:rsidP="00E8278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>Gminna Komisja Rozwiązywania Problemów Alkoholowych w Jednorożcu,</w:t>
            </w:r>
          </w:p>
          <w:p w:rsidR="004166FE" w:rsidRDefault="00414CA0" w:rsidP="00E82786">
            <w:pPr>
              <w:spacing w:after="0" w:line="240" w:lineRule="auto"/>
            </w:pPr>
            <w:r>
              <w:rPr>
                <w:rStyle w:val="Teksttreci2"/>
              </w:rPr>
              <w:t>OPS w Jednorożcu</w:t>
            </w:r>
            <w:r w:rsidR="004166FE">
              <w:rPr>
                <w:rStyle w:val="Teksttreci2"/>
              </w:rPr>
              <w:t>,</w:t>
            </w:r>
          </w:p>
          <w:p w:rsidR="00414CA0" w:rsidRPr="00414CA0" w:rsidRDefault="004166FE" w:rsidP="00E82786">
            <w:pPr>
              <w:spacing w:after="0" w:line="240" w:lineRule="auto"/>
              <w:rPr>
                <w:rStyle w:val="Teksttreci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"/>
              </w:rPr>
              <w:t>Placówki</w:t>
            </w:r>
            <w:r w:rsidR="00414CA0">
              <w:t xml:space="preserve"> </w:t>
            </w:r>
            <w:r>
              <w:rPr>
                <w:rStyle w:val="Teksttreci2"/>
              </w:rPr>
              <w:t>oświatowe,</w:t>
            </w:r>
            <w:r w:rsidR="00414CA0">
              <w:rPr>
                <w:rStyle w:val="Teksttreci2"/>
              </w:rPr>
              <w:t xml:space="preserve"> </w:t>
            </w:r>
          </w:p>
          <w:p w:rsidR="004166FE" w:rsidRDefault="00414CA0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Komenda</w:t>
            </w:r>
            <w:r>
              <w:rPr>
                <w:rFonts w:ascii="Calibri" w:eastAsia="Calibri" w:hAnsi="Calibri" w:cs="Calibri"/>
                <w:color w:val="000000"/>
                <w:lang w:eastAsia="pl-PL" w:bidi="pl-PL"/>
              </w:rPr>
              <w:t xml:space="preserve"> </w:t>
            </w:r>
            <w:r>
              <w:rPr>
                <w:rStyle w:val="Teksttreci2"/>
              </w:rPr>
              <w:t>Powiatowa Policji w Przasnyszu,</w:t>
            </w:r>
          </w:p>
          <w:p w:rsidR="00414CA0" w:rsidRPr="00414CA0" w:rsidRDefault="00414CA0" w:rsidP="00E8278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>Posterunek Policji w Jednorożcu.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Liczba zrealizowanych programów.</w:t>
            </w:r>
            <w:r w:rsidR="00414CA0">
              <w:t xml:space="preserve">                                     </w:t>
            </w:r>
            <w:r>
              <w:rPr>
                <w:rStyle w:val="Teksttreci2"/>
              </w:rPr>
              <w:t>Liczba uczestników</w:t>
            </w:r>
            <w:r w:rsidR="00414CA0">
              <w:t xml:space="preserve"> </w:t>
            </w:r>
            <w:r>
              <w:rPr>
                <w:rStyle w:val="Teksttreci2"/>
              </w:rPr>
              <w:t>programu.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4CA0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E82786">
        <w:trPr>
          <w:trHeight w:hRule="exact" w:val="227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Realizowanie szkoleń, prelekcji dla rodziców/ opiekunów</w:t>
            </w:r>
            <w:r w:rsidR="00631E19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E19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Placówki</w:t>
            </w:r>
            <w:r w:rsidR="00414CA0">
              <w:t xml:space="preserve"> </w:t>
            </w:r>
            <w:r w:rsidR="00414CA0">
              <w:rPr>
                <w:rStyle w:val="Teksttreci2"/>
              </w:rPr>
              <w:t xml:space="preserve">oświatowe, </w:t>
            </w:r>
          </w:p>
          <w:p w:rsidR="00631E19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OPS</w:t>
            </w:r>
            <w:r w:rsidR="00631E19">
              <w:rPr>
                <w:rStyle w:val="Teksttreci2"/>
              </w:rPr>
              <w:t xml:space="preserve"> w Jednorożcu, </w:t>
            </w:r>
          </w:p>
          <w:p w:rsidR="00631E19" w:rsidRPr="00414CA0" w:rsidRDefault="00631E19" w:rsidP="00E8278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>Gminna Komisja Rozwiązywania Problemów Alkoholowych w Jednorożcu.</w:t>
            </w:r>
          </w:p>
          <w:p w:rsidR="00631E19" w:rsidRDefault="00631E19" w:rsidP="00E82786">
            <w:pPr>
              <w:spacing w:after="0" w:line="240" w:lineRule="auto"/>
              <w:rPr>
                <w:rStyle w:val="Teksttreci2"/>
              </w:rPr>
            </w:pPr>
          </w:p>
          <w:p w:rsidR="00631E19" w:rsidRPr="00631E19" w:rsidRDefault="00631E19" w:rsidP="00E82786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zrealizowanych szkoleń, prelekcji.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rodziców, którzy brali udział w szkoleniu/prelekcji.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631E19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E82786">
        <w:trPr>
          <w:trHeight w:hRule="exact" w:val="2840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lastRenderedPageBreak/>
              <w:t>Wspieranie aktywnych form wypoczynku oraz wspólnego spędzania czasu z rodziną</w:t>
            </w:r>
            <w:r w:rsidR="00631E19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E19" w:rsidRDefault="00631E19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OPS w Jednorożcu, </w:t>
            </w:r>
          </w:p>
          <w:p w:rsidR="00631E19" w:rsidRDefault="00631E19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Gminna Komisja Rozwiązywania Problemów Alkoholowych w Jednorożcu,</w:t>
            </w:r>
          </w:p>
          <w:p w:rsidR="00631E19" w:rsidRDefault="00631E19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P</w:t>
            </w:r>
            <w:r w:rsidR="004166FE">
              <w:rPr>
                <w:rStyle w:val="Teksttreci2"/>
              </w:rPr>
              <w:t>lacówki oświatowe,</w:t>
            </w:r>
            <w:r>
              <w:rPr>
                <w:rStyle w:val="Teksttreci2"/>
              </w:rPr>
              <w:t xml:space="preserve"> </w:t>
            </w:r>
          </w:p>
          <w:p w:rsidR="00631E19" w:rsidRPr="00631E19" w:rsidRDefault="00631E19" w:rsidP="00E8278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 xml:space="preserve">Gminna Biblioteka Publiczna w Jednorożcu.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 xml:space="preserve">Liczba </w:t>
            </w:r>
            <w:r w:rsidR="00631E19">
              <w:rPr>
                <w:rStyle w:val="Teksttreci2"/>
              </w:rPr>
              <w:t xml:space="preserve">zorganizowanych festynów, </w:t>
            </w:r>
            <w:r>
              <w:rPr>
                <w:rStyle w:val="Teksttreci2"/>
              </w:rPr>
              <w:t>pikników.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osób, które wzięły udział w spotkaniach.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631E19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C729B4">
        <w:trPr>
          <w:trHeight w:hRule="exact" w:val="198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Upowszechnienie Karty Dużej Rodziny</w:t>
            </w:r>
            <w:r w:rsidR="00631E19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0698" w:rsidRDefault="0073069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Gmina Jednorożec,</w:t>
            </w:r>
          </w:p>
          <w:p w:rsidR="00631E19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Urząd Gminy</w:t>
            </w:r>
            <w:r w:rsidR="00631E19">
              <w:rPr>
                <w:rStyle w:val="Teksttreci2"/>
              </w:rPr>
              <w:t xml:space="preserve"> w Jednorożcu</w:t>
            </w:r>
            <w:r>
              <w:rPr>
                <w:rStyle w:val="Teksttreci2"/>
              </w:rPr>
              <w:t xml:space="preserve">, 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OPS</w:t>
            </w:r>
            <w:r w:rsidR="00631E19">
              <w:rPr>
                <w:rStyle w:val="Teksttreci2"/>
              </w:rPr>
              <w:t xml:space="preserve"> w Jednorożcu.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wydanych kart.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rodzin, którym wydano karty.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lokalnych podmiotów oferujących ulgi dla posiadaczy kart.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631E19" w:rsidP="00E82786">
            <w:pPr>
              <w:spacing w:after="0"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C729B4">
        <w:trPr>
          <w:trHeight w:hRule="exact" w:val="212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Organizowanie grup wsparcia i grup samopomocowych</w:t>
            </w:r>
            <w:r w:rsidR="00F74FA6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4FA6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OPS </w:t>
            </w:r>
            <w:r w:rsidR="00F74FA6">
              <w:rPr>
                <w:rStyle w:val="Teksttreci2"/>
              </w:rPr>
              <w:t>w Jednorożcu,</w:t>
            </w:r>
          </w:p>
          <w:p w:rsidR="00F74FA6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PCPR</w:t>
            </w:r>
            <w:r w:rsidR="00F74FA6">
              <w:rPr>
                <w:rStyle w:val="Teksttreci2"/>
              </w:rPr>
              <w:t xml:space="preserve"> w Przasnyszu, </w:t>
            </w:r>
          </w:p>
          <w:p w:rsidR="00F74FA6" w:rsidRDefault="00F74FA6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Gminna Komisja Rozwiązywania Problemów Alkoholowych w Jednorożcu.</w:t>
            </w:r>
          </w:p>
          <w:p w:rsidR="004166FE" w:rsidRDefault="004166FE" w:rsidP="00E82786">
            <w:pPr>
              <w:spacing w:after="0" w:line="240" w:lineRule="auto"/>
              <w:rPr>
                <w:rStyle w:val="Teksttreci2"/>
              </w:rPr>
            </w:pPr>
          </w:p>
          <w:p w:rsidR="00F74FA6" w:rsidRDefault="00F74FA6" w:rsidP="00E82786">
            <w:pPr>
              <w:spacing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zorganizowanych grup wsparcia</w:t>
            </w:r>
            <w:r w:rsidR="00F74FA6">
              <w:rPr>
                <w:rStyle w:val="Teksttreci2"/>
              </w:rPr>
              <w:t>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spotkań grupy wsparcia</w:t>
            </w:r>
            <w:r w:rsidR="00F74FA6">
              <w:rPr>
                <w:rStyle w:val="Teksttreci2"/>
              </w:rPr>
              <w:t>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uczestników grupy wsparcia</w:t>
            </w:r>
            <w:r w:rsidR="00F74FA6">
              <w:rPr>
                <w:rStyle w:val="Teksttreci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F74FA6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35EC0" w:rsidTr="00C729B4">
        <w:trPr>
          <w:trHeight w:hRule="exact" w:val="19"/>
          <w:jc w:val="center"/>
        </w:trPr>
        <w:tc>
          <w:tcPr>
            <w:tcW w:w="241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5EC0" w:rsidRDefault="00435EC0" w:rsidP="00E82786">
            <w:pPr>
              <w:spacing w:after="0" w:line="240" w:lineRule="auto"/>
              <w:rPr>
                <w:rStyle w:val="Teksttreci2"/>
              </w:rPr>
            </w:pPr>
          </w:p>
        </w:tc>
        <w:tc>
          <w:tcPr>
            <w:tcW w:w="198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5EC0" w:rsidRDefault="00435EC0" w:rsidP="00E82786">
            <w:pPr>
              <w:spacing w:after="0" w:line="240" w:lineRule="auto"/>
              <w:rPr>
                <w:rStyle w:val="Teksttreci2"/>
              </w:rPr>
            </w:pPr>
          </w:p>
        </w:tc>
        <w:tc>
          <w:tcPr>
            <w:tcW w:w="283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5EC0" w:rsidRDefault="00435EC0" w:rsidP="00E82786">
            <w:pPr>
              <w:spacing w:after="0" w:line="240" w:lineRule="auto"/>
              <w:rPr>
                <w:rStyle w:val="Teksttreci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</w:tc>
      </w:tr>
      <w:tr w:rsidR="004166FE" w:rsidTr="00E82786">
        <w:trPr>
          <w:trHeight w:hRule="exact" w:val="2669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Świadczenie usług w zakresie terapii, poradnictwa specjalistycznego, mediacji dla rodzin z dziećmi</w:t>
            </w:r>
            <w:r w:rsidR="00F74FA6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4FA6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PCPR </w:t>
            </w:r>
            <w:r w:rsidR="00F74FA6">
              <w:rPr>
                <w:rStyle w:val="Teksttreci2"/>
              </w:rPr>
              <w:t xml:space="preserve">w Przasnyszu, </w:t>
            </w:r>
          </w:p>
          <w:p w:rsidR="00F74FA6" w:rsidRDefault="00F74FA6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Poradnia Psychologiczno - Pedagogiczna w Przasnyszu,</w:t>
            </w:r>
          </w:p>
          <w:p w:rsidR="004166FE" w:rsidRDefault="00F74FA6" w:rsidP="00E82786">
            <w:pPr>
              <w:spacing w:after="0" w:line="240" w:lineRule="auto"/>
            </w:pPr>
            <w:r>
              <w:rPr>
                <w:rStyle w:val="Teksttreci2"/>
              </w:rPr>
              <w:t>O</w:t>
            </w:r>
            <w:r w:rsidR="004166FE">
              <w:rPr>
                <w:rStyle w:val="Teksttreci2"/>
              </w:rPr>
              <w:t>rganizacje</w:t>
            </w:r>
            <w:r>
              <w:t xml:space="preserve"> </w:t>
            </w:r>
            <w:r w:rsidR="004166FE">
              <w:rPr>
                <w:rStyle w:val="Teksttreci2"/>
              </w:rPr>
              <w:t>pozarządowe</w:t>
            </w:r>
            <w:r>
              <w:rPr>
                <w:rStyle w:val="Teksttreci2"/>
              </w:rPr>
              <w:t xml:space="preserve">, </w:t>
            </w:r>
            <w:r w:rsidR="00B974B8">
              <w:rPr>
                <w:rStyle w:val="Teksttreci2"/>
              </w:rPr>
              <w:t>fundacje i stowarzyszenia.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</w:t>
            </w:r>
            <w:r w:rsidR="00730698">
              <w:rPr>
                <w:rStyle w:val="Teksttreci2"/>
              </w:rPr>
              <w:t xml:space="preserve"> osób korzystających z terapii, </w:t>
            </w:r>
            <w:r>
              <w:rPr>
                <w:rStyle w:val="Teksttreci2"/>
              </w:rPr>
              <w:t>poradnictwa</w:t>
            </w:r>
            <w:r w:rsidR="00730698">
              <w:rPr>
                <w:rStyle w:val="Teksttreci2"/>
              </w:rPr>
              <w:t>, mediacji.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udzielonych porad</w:t>
            </w:r>
            <w:r w:rsidR="00F74FA6">
              <w:rPr>
                <w:rStyle w:val="Teksttreci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F74FA6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26386E">
        <w:trPr>
          <w:trHeight w:hRule="exact" w:val="2127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Praca socjalna i interwencja kryzysowa</w:t>
            </w:r>
            <w:r w:rsidR="00B974B8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4B8" w:rsidRDefault="00B974B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OPS w Jednorożcu, </w:t>
            </w:r>
          </w:p>
          <w:p w:rsidR="00B974B8" w:rsidRDefault="00B974B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PCPR w Przasnyszu, </w:t>
            </w:r>
          </w:p>
          <w:p w:rsidR="00B974B8" w:rsidRDefault="00B974B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Zespół Interdyscyplinarny </w:t>
            </w:r>
            <w:r w:rsidRPr="00E1071E">
              <w:rPr>
                <w:rFonts w:cs="Times New Roman"/>
              </w:rPr>
              <w:t>ds. przeciwdziałania przemocy w rodzinie</w:t>
            </w:r>
            <w:r>
              <w:rPr>
                <w:rFonts w:cs="Times New Roman"/>
              </w:rPr>
              <w:t>.</w:t>
            </w:r>
          </w:p>
          <w:p w:rsidR="00B974B8" w:rsidRDefault="00B974B8" w:rsidP="00E82786">
            <w:pPr>
              <w:spacing w:line="240" w:lineRule="auto"/>
              <w:rPr>
                <w:rStyle w:val="Teksttreci2"/>
              </w:rPr>
            </w:pPr>
          </w:p>
          <w:p w:rsidR="004166FE" w:rsidRDefault="004166FE" w:rsidP="00E82786">
            <w:pPr>
              <w:spacing w:line="240" w:lineRule="auto"/>
              <w:rPr>
                <w:rStyle w:val="Teksttreci2"/>
              </w:rPr>
            </w:pPr>
          </w:p>
          <w:p w:rsidR="00B974B8" w:rsidRDefault="00B974B8" w:rsidP="00E82786">
            <w:pPr>
              <w:spacing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osób objętych pracą socjalną.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założonych „Niebieskich Kart".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B974B8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26386E">
        <w:trPr>
          <w:trHeight w:hRule="exact" w:val="1816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26780D">
            <w:pPr>
              <w:spacing w:line="240" w:lineRule="auto"/>
            </w:pPr>
            <w:r>
              <w:rPr>
                <w:rStyle w:val="Teksttreci2"/>
              </w:rPr>
              <w:t>Organizacja specjalistycznych usług opiekuńczych dla osób z zaburzeniami psychicznymi</w:t>
            </w:r>
            <w:r w:rsidR="00B974B8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 xml:space="preserve">OPS </w:t>
            </w:r>
            <w:r w:rsidR="00B974B8">
              <w:rPr>
                <w:rStyle w:val="Teksttreci2"/>
              </w:rPr>
              <w:t>w Jednorożcu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B9773B" w:rsidP="00E82786">
            <w:pPr>
              <w:spacing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Liczba dzieci objętych specjalistycznymi usługami opiekuńczymi </w:t>
            </w:r>
            <w:r w:rsidR="004166FE">
              <w:rPr>
                <w:rStyle w:val="Teksttreci2"/>
              </w:rPr>
              <w:t>dla osób z zaburzeniami psychicznymi</w:t>
            </w:r>
            <w:r>
              <w:rPr>
                <w:rStyle w:val="Teksttreci2"/>
              </w:rPr>
              <w:t>.</w:t>
            </w:r>
          </w:p>
          <w:p w:rsidR="0026386E" w:rsidRDefault="0026386E" w:rsidP="00E82786">
            <w:pPr>
              <w:spacing w:line="240" w:lineRule="auto"/>
              <w:rPr>
                <w:rStyle w:val="Teksttreci2"/>
              </w:rPr>
            </w:pPr>
          </w:p>
          <w:p w:rsidR="0026386E" w:rsidRDefault="0026386E" w:rsidP="00E82786">
            <w:pPr>
              <w:spacing w:line="240" w:lineRule="auto"/>
              <w:rPr>
                <w:rStyle w:val="Teksttreci2"/>
              </w:rPr>
            </w:pPr>
          </w:p>
          <w:p w:rsidR="0026386E" w:rsidRDefault="0026386E" w:rsidP="00E82786">
            <w:pPr>
              <w:spacing w:line="240" w:lineRule="auto"/>
              <w:rPr>
                <w:rStyle w:val="Teksttreci2"/>
              </w:rPr>
            </w:pPr>
          </w:p>
          <w:p w:rsidR="0026386E" w:rsidRDefault="0026386E" w:rsidP="00E82786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B9773B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B9773B">
        <w:trPr>
          <w:trHeight w:hRule="exact" w:val="816"/>
          <w:jc w:val="center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6FE" w:rsidRDefault="00452762" w:rsidP="00E82786">
            <w:pPr>
              <w:spacing w:line="240" w:lineRule="auto"/>
              <w:jc w:val="both"/>
            </w:pPr>
            <w:r>
              <w:rPr>
                <w:rStyle w:val="Teksttreci2Pogrubienie"/>
              </w:rPr>
              <w:lastRenderedPageBreak/>
              <w:t xml:space="preserve">CEL SZCZEGÓŁOWY: </w:t>
            </w:r>
            <w:r w:rsidR="004166FE" w:rsidRPr="00452762">
              <w:rPr>
                <w:rStyle w:val="Teksttreci2Pogrubienie"/>
                <w:b w:val="0"/>
                <w:i/>
              </w:rPr>
              <w:t>ZAPEWNIENIE BEZPECZEŃSTWA DZIECKU I RODZINIE</w:t>
            </w:r>
            <w:r w:rsidR="00D70B35" w:rsidRPr="00452762">
              <w:rPr>
                <w:rStyle w:val="Teksttreci2Pogrubienie"/>
                <w:b w:val="0"/>
                <w:i/>
              </w:rPr>
              <w:t>.</w:t>
            </w:r>
          </w:p>
        </w:tc>
      </w:tr>
      <w:tr w:rsidR="004166FE" w:rsidTr="006A2559">
        <w:trPr>
          <w:trHeight w:hRule="exact" w:val="211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Udzielenie świadczeń z pomocy społecznej</w:t>
            </w:r>
            <w:r w:rsidR="00B9773B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73B" w:rsidRDefault="00B9773B" w:rsidP="00E82786">
            <w:pPr>
              <w:spacing w:line="240" w:lineRule="auto"/>
              <w:rPr>
                <w:rStyle w:val="Teksttreci2"/>
              </w:rPr>
            </w:pPr>
            <w:r>
              <w:rPr>
                <w:rStyle w:val="Teksttreci2"/>
              </w:rPr>
              <w:t>OPS w Jednorożcu</w:t>
            </w:r>
          </w:p>
          <w:p w:rsidR="004166FE" w:rsidRDefault="004166FE" w:rsidP="00E82786">
            <w:pPr>
              <w:spacing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de</w:t>
            </w:r>
            <w:r w:rsidR="00730698">
              <w:rPr>
                <w:rStyle w:val="Teksttreci2"/>
              </w:rPr>
              <w:t xml:space="preserve">cyzji przyznających świadczenia </w:t>
            </w:r>
            <w:r>
              <w:rPr>
                <w:rStyle w:val="Teksttreci2"/>
              </w:rPr>
              <w:t>pieniężne z pomocy społecznej (zasiłki celowe, okresowe).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wypłaconych świadczeń.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dzieci objętych dożywianiem w szkole.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B9773B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91753F">
        <w:trPr>
          <w:trHeight w:hRule="exact" w:val="1606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Udzielenie świadczeń rodzinnych i</w:t>
            </w:r>
            <w:r w:rsidR="00B9773B">
              <w:rPr>
                <w:rStyle w:val="Teksttreci2"/>
              </w:rPr>
              <w:t xml:space="preserve"> świadczenia</w:t>
            </w:r>
            <w:r w:rsidR="00B9773B">
              <w:t xml:space="preserve"> </w:t>
            </w:r>
            <w:r w:rsidR="00B9773B">
              <w:rPr>
                <w:rStyle w:val="Teksttreci2"/>
              </w:rPr>
              <w:t>wychowawczego.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73B" w:rsidRDefault="00B9773B" w:rsidP="00E82786">
            <w:pPr>
              <w:spacing w:line="240" w:lineRule="auto"/>
              <w:rPr>
                <w:rStyle w:val="Teksttreci2"/>
              </w:rPr>
            </w:pPr>
            <w:r>
              <w:rPr>
                <w:rStyle w:val="Teksttreci2"/>
              </w:rPr>
              <w:t>OPS w Jednorożcu</w:t>
            </w:r>
          </w:p>
          <w:p w:rsidR="004166FE" w:rsidRDefault="004166FE" w:rsidP="00E82786">
            <w:pPr>
              <w:spacing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Liczba rodzin otrzymujących świadczenia.</w:t>
            </w:r>
          </w:p>
          <w:p w:rsidR="00B9773B" w:rsidRDefault="00B9773B" w:rsidP="00E82786">
            <w:pPr>
              <w:spacing w:after="0" w:line="240" w:lineRule="auto"/>
            </w:pPr>
            <w:r>
              <w:rPr>
                <w:rStyle w:val="Teksttreci2"/>
              </w:rPr>
              <w:t>Liczba wypłaconych świadczeń.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B9773B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C90153">
        <w:trPr>
          <w:trHeight w:hRule="exact" w:val="1244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Świadczenia pomocy materialnej o charakterze socjalnym dla uczniów.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Gmina</w:t>
            </w:r>
            <w:r w:rsidR="00C90153">
              <w:rPr>
                <w:rStyle w:val="Teksttreci2"/>
              </w:rPr>
              <w:t xml:space="preserve"> Jednorożec,</w:t>
            </w:r>
          </w:p>
          <w:p w:rsidR="00C90153" w:rsidRDefault="00C90153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OPS w Jednorożcu.</w:t>
            </w:r>
          </w:p>
          <w:p w:rsidR="00C90153" w:rsidRDefault="00C90153" w:rsidP="00E827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rodzin otrzymujących świadczenie.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wypłaconych świadczeń.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C90153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4166FE">
        <w:trPr>
          <w:trHeight w:hRule="exact" w:val="1354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Skierowanie w sytuacjach kryzysowych rodziny do ośrodka wsparcia lub mieszkania chronionego</w:t>
            </w:r>
            <w:r w:rsidR="00C90153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C90153" w:rsidP="00E82786">
            <w:pPr>
              <w:spacing w:after="0" w:line="240" w:lineRule="auto"/>
            </w:pPr>
            <w:r>
              <w:rPr>
                <w:rStyle w:val="Teksttreci2"/>
              </w:rPr>
              <w:t>Gmina Jednorożec,</w:t>
            </w:r>
          </w:p>
          <w:p w:rsidR="00C90153" w:rsidRDefault="00C90153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OPS w Jednorożcu.</w:t>
            </w:r>
          </w:p>
          <w:p w:rsidR="004166FE" w:rsidRDefault="004166FE" w:rsidP="00E827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Liczba osób skierowanych do ośrodka wsparcia lub mieszkania chronionego.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C90153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26780D">
        <w:trPr>
          <w:trHeight w:hRule="exact" w:val="1610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W sytuacjach kryzysowych umieszczenie dzieci w pieczy zastępczej i współfinansowanie pobytu</w:t>
            </w:r>
            <w:r w:rsidR="00C90153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153" w:rsidRDefault="00C90153" w:rsidP="00E82786">
            <w:pPr>
              <w:spacing w:after="0" w:line="240" w:lineRule="auto"/>
            </w:pPr>
            <w:r>
              <w:rPr>
                <w:rStyle w:val="Teksttreci2"/>
              </w:rPr>
              <w:t>Gmina Jednorożec,</w:t>
            </w:r>
          </w:p>
          <w:p w:rsidR="004166FE" w:rsidRPr="00C90153" w:rsidRDefault="00C90153" w:rsidP="00E8278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>OPS w Jednorożcu,</w:t>
            </w:r>
          </w:p>
          <w:p w:rsidR="00C90153" w:rsidRDefault="00C90153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PCPR w Przasnyszu.</w:t>
            </w:r>
          </w:p>
          <w:p w:rsidR="004166FE" w:rsidRDefault="004166FE" w:rsidP="00E827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730698">
            <w:pPr>
              <w:spacing w:after="0" w:line="240" w:lineRule="auto"/>
            </w:pPr>
            <w:r>
              <w:rPr>
                <w:rStyle w:val="Teksttreci2"/>
              </w:rPr>
              <w:t>Liczba dzieci umieszczonych w pieczy zastępczej.</w:t>
            </w:r>
          </w:p>
          <w:p w:rsidR="004166FE" w:rsidRDefault="004166FE" w:rsidP="00730698">
            <w:pPr>
              <w:spacing w:after="0" w:line="240" w:lineRule="auto"/>
            </w:pPr>
            <w:r>
              <w:rPr>
                <w:rStyle w:val="Teksttreci2"/>
              </w:rPr>
              <w:t>Liczba dzieci przebywających w pieczy zastępczej.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C90153" w:rsidP="00E82786">
            <w:pPr>
              <w:spacing w:after="0"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645B82" w:rsidTr="00E82786">
        <w:trPr>
          <w:trHeight w:val="270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B82" w:rsidRDefault="00645B82" w:rsidP="00730698">
            <w:pPr>
              <w:spacing w:after="0" w:line="240" w:lineRule="auto"/>
            </w:pPr>
            <w:r>
              <w:rPr>
                <w:rStyle w:val="Teksttreci2"/>
              </w:rPr>
              <w:t>Monitorowanie sytuacji rodzin i dzieci szczególnie zagrożonych.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B82" w:rsidRPr="00C90153" w:rsidRDefault="00645B82" w:rsidP="00E8278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 w:bidi="pl-PL"/>
              </w:rPr>
            </w:pPr>
            <w:r>
              <w:rPr>
                <w:rStyle w:val="Teksttreci2"/>
              </w:rPr>
              <w:t>OPS w Jednorożcu,</w:t>
            </w:r>
          </w:p>
          <w:p w:rsidR="00645B82" w:rsidRDefault="00645B82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Komenda</w:t>
            </w:r>
            <w:r>
              <w:t xml:space="preserve"> </w:t>
            </w:r>
            <w:r>
              <w:rPr>
                <w:rStyle w:val="Teksttreci2"/>
              </w:rPr>
              <w:t xml:space="preserve">Powiatowa Policji w </w:t>
            </w:r>
            <w:r w:rsidR="00730698">
              <w:rPr>
                <w:rStyle w:val="Teksttreci2"/>
              </w:rPr>
              <w:t>Przasnyszu</w:t>
            </w:r>
            <w:r>
              <w:rPr>
                <w:rStyle w:val="Teksttreci2"/>
              </w:rPr>
              <w:t>,</w:t>
            </w:r>
          </w:p>
          <w:p w:rsidR="00645B82" w:rsidRDefault="00645B82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Posterunek Policji w Jednorożcu, </w:t>
            </w:r>
          </w:p>
          <w:p w:rsidR="00645B82" w:rsidRDefault="00645B82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Placówki oświatowe, </w:t>
            </w:r>
          </w:p>
          <w:p w:rsidR="00645B82" w:rsidRDefault="00645B82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Kuratorzy sądowi, </w:t>
            </w:r>
          </w:p>
          <w:p w:rsidR="00645B82" w:rsidRDefault="00645B82" w:rsidP="00E82786">
            <w:pPr>
              <w:spacing w:after="0" w:line="240" w:lineRule="auto"/>
            </w:pPr>
            <w:r>
              <w:rPr>
                <w:rStyle w:val="Teksttreci2"/>
              </w:rPr>
              <w:t>Służba zdrowia.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B82" w:rsidRDefault="00645B82" w:rsidP="00E82786">
            <w:pPr>
              <w:spacing w:after="0" w:line="240" w:lineRule="auto"/>
            </w:pPr>
            <w:r>
              <w:rPr>
                <w:rStyle w:val="Teksttreci2"/>
              </w:rPr>
              <w:t>Liczba rodzin szczególnie zagrożonych.</w:t>
            </w:r>
          </w:p>
          <w:p w:rsidR="00645B82" w:rsidRDefault="00645B82" w:rsidP="00E82786">
            <w:pPr>
              <w:spacing w:after="0" w:line="240" w:lineRule="auto"/>
            </w:pPr>
            <w:r>
              <w:rPr>
                <w:rStyle w:val="Teksttreci2"/>
              </w:rPr>
              <w:t>Liczba założonych „Niebieskich Kart".</w:t>
            </w:r>
          </w:p>
          <w:p w:rsidR="00645B82" w:rsidRDefault="00645B82" w:rsidP="00E82786">
            <w:pPr>
              <w:spacing w:after="0" w:line="240" w:lineRule="auto"/>
            </w:pPr>
            <w:r>
              <w:rPr>
                <w:rStyle w:val="Teksttreci2"/>
              </w:rPr>
              <w:t>Liczba wniosków skierowanych do GKRPA.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B82" w:rsidRDefault="00645B82" w:rsidP="00E82786">
            <w:pPr>
              <w:spacing w:after="0" w:line="240" w:lineRule="auto"/>
            </w:pPr>
            <w:r>
              <w:rPr>
                <w:rStyle w:val="Teksttreci2"/>
              </w:rPr>
              <w:t>2020-2022</w:t>
            </w:r>
          </w:p>
        </w:tc>
      </w:tr>
      <w:tr w:rsidR="004166FE" w:rsidTr="0026780D">
        <w:trPr>
          <w:trHeight w:hRule="exact" w:val="3124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lastRenderedPageBreak/>
              <w:t>Współpraca osób i podmiotów na rzecz dziecka i rodziny</w:t>
            </w:r>
            <w:r w:rsidR="00645B82">
              <w:rPr>
                <w:rStyle w:val="Teksttreci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  <w:rPr>
                <w:rStyle w:val="Teksttreci2"/>
              </w:rPr>
            </w:pPr>
            <w:r>
              <w:rPr>
                <w:rStyle w:val="Teksttreci2"/>
              </w:rPr>
              <w:t>Pracownicy</w:t>
            </w:r>
            <w:r w:rsidR="00495967">
              <w:t xml:space="preserve"> </w:t>
            </w:r>
            <w:r>
              <w:rPr>
                <w:rStyle w:val="Teksttreci2"/>
              </w:rPr>
              <w:t>socjalni, asystent</w:t>
            </w:r>
            <w:r w:rsidR="00495967">
              <w:t xml:space="preserve"> </w:t>
            </w:r>
            <w:r>
              <w:rPr>
                <w:rStyle w:val="Teksttreci2"/>
              </w:rPr>
              <w:t>rodziny,</w:t>
            </w:r>
            <w:r w:rsidR="00495967">
              <w:t xml:space="preserve"> </w:t>
            </w:r>
            <w:r>
              <w:rPr>
                <w:rStyle w:val="Teksttreci2"/>
              </w:rPr>
              <w:t>koordynatorzy</w:t>
            </w:r>
            <w:r w:rsidR="00495967">
              <w:t xml:space="preserve"> </w:t>
            </w:r>
            <w:r>
              <w:rPr>
                <w:rStyle w:val="Teksttreci2"/>
              </w:rPr>
              <w:t>rodzinnej pieczy</w:t>
            </w:r>
            <w:r w:rsidR="00495967">
              <w:t xml:space="preserve"> </w:t>
            </w:r>
            <w:r>
              <w:rPr>
                <w:rStyle w:val="Teksttreci2"/>
              </w:rPr>
              <w:t>zastępczej,</w:t>
            </w:r>
            <w:r w:rsidR="00495967">
              <w:t xml:space="preserve"> </w:t>
            </w:r>
            <w:r>
              <w:rPr>
                <w:rStyle w:val="Teksttreci2"/>
              </w:rPr>
              <w:t>dzielnicowi,</w:t>
            </w:r>
            <w:r w:rsidR="00495967">
              <w:t xml:space="preserve"> </w:t>
            </w:r>
            <w:r>
              <w:rPr>
                <w:rStyle w:val="Teksttreci2"/>
              </w:rPr>
              <w:t>kuratorzy,</w:t>
            </w:r>
            <w:r w:rsidR="00495967">
              <w:t xml:space="preserve"> </w:t>
            </w:r>
            <w:r>
              <w:rPr>
                <w:rStyle w:val="Teksttreci2"/>
              </w:rPr>
              <w:t>terapeuci,</w:t>
            </w:r>
            <w:r w:rsidR="00495967">
              <w:t xml:space="preserve"> </w:t>
            </w:r>
            <w:r>
              <w:rPr>
                <w:rStyle w:val="Teksttreci2"/>
              </w:rPr>
              <w:t>wychowawcy,</w:t>
            </w:r>
            <w:r w:rsidR="00495967">
              <w:t xml:space="preserve"> </w:t>
            </w:r>
            <w:r>
              <w:rPr>
                <w:rStyle w:val="Teksttreci2"/>
              </w:rPr>
              <w:t>pedagodzy, służba</w:t>
            </w:r>
            <w:r w:rsidR="00495967">
              <w:t xml:space="preserve"> </w:t>
            </w:r>
            <w:r>
              <w:rPr>
                <w:rStyle w:val="Teksttreci2"/>
              </w:rPr>
              <w:t>zdrowia</w:t>
            </w:r>
            <w:r w:rsidR="00645B82">
              <w:rPr>
                <w:rStyle w:val="Teksttreci2"/>
              </w:rPr>
              <w:t>.</w:t>
            </w: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  <w:rPr>
                <w:rStyle w:val="Teksttreci2"/>
              </w:rPr>
            </w:pPr>
          </w:p>
          <w:p w:rsidR="00435EC0" w:rsidRDefault="00435EC0" w:rsidP="00E82786">
            <w:pPr>
              <w:spacing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Liczba posiedzeń zespołów interdyscyplinarnych, grup roboczych</w:t>
            </w:r>
            <w:r w:rsidR="00495967">
              <w:rPr>
                <w:rStyle w:val="Teksttreci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645B82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  <w:tr w:rsidR="004166FE" w:rsidTr="00B974B8">
        <w:trPr>
          <w:trHeight w:hRule="exact" w:val="714"/>
          <w:jc w:val="center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6FE" w:rsidRDefault="00D70B35" w:rsidP="00E82786">
            <w:pPr>
              <w:spacing w:line="240" w:lineRule="auto"/>
              <w:jc w:val="both"/>
            </w:pPr>
            <w:r>
              <w:rPr>
                <w:rStyle w:val="Teksttreci2Pogrubienie"/>
              </w:rPr>
              <w:t xml:space="preserve">CEL SZCZEGÓŁOWY: </w:t>
            </w:r>
            <w:r w:rsidR="004166FE" w:rsidRPr="00452762">
              <w:rPr>
                <w:rStyle w:val="Teksttreci2Pogrubienie"/>
                <w:b w:val="0"/>
                <w:i/>
              </w:rPr>
              <w:t xml:space="preserve">PODNOSZENIE KOMPETENCJI </w:t>
            </w:r>
            <w:r w:rsidR="00F74FA6" w:rsidRPr="00452762">
              <w:rPr>
                <w:rStyle w:val="Teksttreci2Pogrubienie"/>
                <w:b w:val="0"/>
                <w:i/>
              </w:rPr>
              <w:t xml:space="preserve">SŁUŻB </w:t>
            </w:r>
            <w:r w:rsidR="004166FE" w:rsidRPr="00452762">
              <w:rPr>
                <w:rStyle w:val="Teksttreci2Pogrubienie"/>
                <w:b w:val="0"/>
                <w:i/>
              </w:rPr>
              <w:t>ZAJMUJĄCYCH SIĘ NIESIENIEM POMOCY DZIECKU</w:t>
            </w:r>
            <w:r w:rsidRPr="00452762">
              <w:rPr>
                <w:b/>
                <w:i/>
              </w:rPr>
              <w:t xml:space="preserve"> </w:t>
            </w:r>
            <w:r w:rsidR="004166FE" w:rsidRPr="00452762">
              <w:rPr>
                <w:rStyle w:val="Teksttreci2Pogrubienie"/>
                <w:b w:val="0"/>
                <w:i/>
              </w:rPr>
              <w:t>I RODZINIE</w:t>
            </w:r>
            <w:r w:rsidRPr="00452762">
              <w:rPr>
                <w:rStyle w:val="Teksttreci2Pogrubienie"/>
                <w:b w:val="0"/>
                <w:i/>
              </w:rPr>
              <w:t>.</w:t>
            </w:r>
          </w:p>
        </w:tc>
      </w:tr>
      <w:tr w:rsidR="004166FE" w:rsidTr="006A2559">
        <w:trPr>
          <w:trHeight w:hRule="exact" w:val="3676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line="240" w:lineRule="auto"/>
            </w:pPr>
            <w:r>
              <w:rPr>
                <w:rStyle w:val="Teksttreci2"/>
              </w:rPr>
              <w:t>Kursy, szkolenia, warsztaty dla pracowników instytucji wspierających dziecko i rodzinę.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74B8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Gmina</w:t>
            </w:r>
            <w:r w:rsidR="00B974B8">
              <w:rPr>
                <w:rStyle w:val="Teksttreci2"/>
              </w:rPr>
              <w:t xml:space="preserve"> Jednorożec,</w:t>
            </w:r>
          </w:p>
          <w:p w:rsidR="00B974B8" w:rsidRDefault="00B974B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 xml:space="preserve">OPS w Jednorożcu </w:t>
            </w:r>
            <w:r w:rsidR="004166FE">
              <w:rPr>
                <w:rStyle w:val="Teksttreci2"/>
              </w:rPr>
              <w:t xml:space="preserve">, </w:t>
            </w:r>
          </w:p>
          <w:p w:rsidR="00B974B8" w:rsidRDefault="00B974B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P</w:t>
            </w:r>
            <w:r w:rsidR="004166FE">
              <w:rPr>
                <w:rStyle w:val="Teksttreci2"/>
              </w:rPr>
              <w:t>lacówki</w:t>
            </w:r>
            <w:r>
              <w:rPr>
                <w:rStyle w:val="Teksttreci2"/>
              </w:rPr>
              <w:t xml:space="preserve"> </w:t>
            </w:r>
            <w:r w:rsidR="004166FE">
              <w:rPr>
                <w:rStyle w:val="Teksttreci2"/>
              </w:rPr>
              <w:t xml:space="preserve">oświatowe, </w:t>
            </w:r>
          </w:p>
          <w:p w:rsidR="00B974B8" w:rsidRDefault="004166FE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Zespół Interdyscyplinarny</w:t>
            </w:r>
            <w:r w:rsidR="00B974B8">
              <w:rPr>
                <w:rStyle w:val="Teksttreci2"/>
              </w:rPr>
              <w:t xml:space="preserve"> </w:t>
            </w:r>
            <w:r w:rsidR="00B974B8" w:rsidRPr="00E1071E">
              <w:rPr>
                <w:rFonts w:cs="Times New Roman"/>
              </w:rPr>
              <w:t>ds. przeciwdziałania przemocy w rodzinie,</w:t>
            </w:r>
          </w:p>
          <w:p w:rsidR="00B974B8" w:rsidRDefault="00B974B8" w:rsidP="00E82786">
            <w:pPr>
              <w:spacing w:after="0" w:line="240" w:lineRule="auto"/>
              <w:rPr>
                <w:rStyle w:val="Teksttreci2"/>
              </w:rPr>
            </w:pPr>
            <w:r>
              <w:rPr>
                <w:rStyle w:val="Teksttreci2"/>
              </w:rPr>
              <w:t>Gminna Komisja Rozwiązywania Problemów Alkoholowych w Jednorożcu.</w:t>
            </w:r>
          </w:p>
          <w:p w:rsidR="004166FE" w:rsidRDefault="004166FE" w:rsidP="00E827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szkoleń, grup roboczych, spotkań doradczych.</w:t>
            </w:r>
          </w:p>
          <w:p w:rsidR="004166FE" w:rsidRDefault="004166FE" w:rsidP="00E82786">
            <w:pPr>
              <w:spacing w:after="0" w:line="240" w:lineRule="auto"/>
            </w:pPr>
            <w:r>
              <w:rPr>
                <w:rStyle w:val="Teksttreci2"/>
              </w:rPr>
              <w:t>Liczba uczestników szkoleń/grup roboczych/ spotkań doradczych</w:t>
            </w:r>
            <w:r w:rsidR="00B974B8">
              <w:rPr>
                <w:rStyle w:val="Teksttreci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6FE" w:rsidRDefault="00B974B8" w:rsidP="00E82786">
            <w:pPr>
              <w:spacing w:line="240" w:lineRule="auto"/>
            </w:pPr>
            <w:r>
              <w:rPr>
                <w:rStyle w:val="Teksttreci2"/>
              </w:rPr>
              <w:t>2020</w:t>
            </w:r>
            <w:r w:rsidR="004166FE">
              <w:rPr>
                <w:rStyle w:val="Teksttreci2"/>
              </w:rPr>
              <w:t>-202</w:t>
            </w:r>
            <w:r>
              <w:rPr>
                <w:rStyle w:val="Teksttreci2"/>
              </w:rPr>
              <w:t>2</w:t>
            </w:r>
          </w:p>
        </w:tc>
      </w:tr>
    </w:tbl>
    <w:p w:rsidR="004166FE" w:rsidRDefault="004166FE" w:rsidP="004166FE">
      <w:pPr>
        <w:rPr>
          <w:sz w:val="2"/>
          <w:szCs w:val="2"/>
        </w:rPr>
      </w:pPr>
    </w:p>
    <w:p w:rsidR="00665897" w:rsidRDefault="00665897" w:rsidP="004166FE">
      <w:pPr>
        <w:keepNext/>
        <w:keepLines/>
        <w:spacing w:after="194"/>
        <w:rPr>
          <w:sz w:val="2"/>
          <w:szCs w:val="2"/>
        </w:rPr>
      </w:pPr>
      <w:bookmarkStart w:id="5" w:name="bookmark13"/>
      <w:bookmarkStart w:id="6" w:name="bookmark14"/>
    </w:p>
    <w:p w:rsidR="004166FE" w:rsidRPr="00EF1FA3" w:rsidRDefault="00EF1FA3" w:rsidP="004166FE">
      <w:pPr>
        <w:keepNext/>
        <w:keepLines/>
        <w:spacing w:after="194"/>
        <w:rPr>
          <w:b/>
          <w:color w:val="000000" w:themeColor="text1"/>
          <w:sz w:val="28"/>
          <w:szCs w:val="28"/>
        </w:rPr>
      </w:pPr>
      <w:r>
        <w:rPr>
          <w:rStyle w:val="Nagwek2"/>
          <w:b/>
          <w:color w:val="000000" w:themeColor="text1"/>
          <w:sz w:val="28"/>
          <w:szCs w:val="28"/>
        </w:rPr>
        <w:t>V</w:t>
      </w:r>
      <w:r w:rsidR="00665897">
        <w:rPr>
          <w:rStyle w:val="Nagwek2"/>
          <w:b/>
          <w:color w:val="000000" w:themeColor="text1"/>
          <w:sz w:val="28"/>
          <w:szCs w:val="28"/>
        </w:rPr>
        <w:t>I</w:t>
      </w:r>
      <w:r>
        <w:rPr>
          <w:rStyle w:val="Nagwek2"/>
          <w:b/>
          <w:color w:val="000000" w:themeColor="text1"/>
          <w:sz w:val="28"/>
          <w:szCs w:val="28"/>
        </w:rPr>
        <w:t xml:space="preserve">. </w:t>
      </w:r>
      <w:r w:rsidR="004166FE" w:rsidRPr="00EF1FA3">
        <w:rPr>
          <w:rStyle w:val="Nagwek2"/>
          <w:b/>
          <w:color w:val="000000" w:themeColor="text1"/>
          <w:sz w:val="28"/>
          <w:szCs w:val="28"/>
        </w:rPr>
        <w:t>EFEKTY I REZULTATY PROGRAMU</w:t>
      </w:r>
      <w:bookmarkEnd w:id="5"/>
      <w:bookmarkEnd w:id="6"/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Ograniczenie umieszczania dzieci poza rodziną biologiczną, w pieczy zastępczej.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Ograniczenie czasu pobytu dzieci w pieczy zastępczej.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Poprawa funkcjonowania rodzin z problemami opiekuńczo - wychowawczymi.</w:t>
      </w:r>
    </w:p>
    <w:p w:rsidR="00EF1FA3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Zagospodarowanie czasu wolnego dzieciom i młodzieży.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 xml:space="preserve">Zapobieganie powstawaniu sytuacji kryzysowych, podejmowanie odpowiednich działań </w:t>
      </w:r>
      <w:r w:rsidR="00927315">
        <w:t xml:space="preserve">          </w:t>
      </w:r>
      <w:r w:rsidRPr="00E1071E">
        <w:t>w rodzinach z problemem uzależnienia lub przemocy.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Poprawa sytuacji finansowej rodzin z dziećmi.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Wyrównanie szans edukacyjnych dzieci i młodzieży.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Zapewnienie schronienia dziecku i rodzinie w sytuacjach kryzysowych.</w:t>
      </w:r>
    </w:p>
    <w:p w:rsidR="004166FE" w:rsidRPr="00E1071E" w:rsidRDefault="004166FE" w:rsidP="00C9750F">
      <w:pPr>
        <w:widowControl w:val="0"/>
        <w:numPr>
          <w:ilvl w:val="0"/>
          <w:numId w:val="2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 w:rsidRPr="00E1071E">
        <w:t>Wyrównanie szans i ułatwiony dostęp do usług publicznych dla rodzin wielodzietnych.</w:t>
      </w:r>
    </w:p>
    <w:p w:rsidR="00FB6A25" w:rsidRPr="00E1071E" w:rsidRDefault="004166FE" w:rsidP="00C9750F">
      <w:pPr>
        <w:widowControl w:val="0"/>
        <w:numPr>
          <w:ilvl w:val="0"/>
          <w:numId w:val="2"/>
        </w:numPr>
        <w:tabs>
          <w:tab w:val="left" w:pos="845"/>
        </w:tabs>
        <w:suppressAutoHyphens/>
        <w:autoSpaceDN w:val="0"/>
        <w:spacing w:after="0"/>
        <w:ind w:left="760" w:hanging="360"/>
        <w:textAlignment w:val="baseline"/>
      </w:pPr>
      <w:r w:rsidRPr="00E1071E">
        <w:t>Promowanie wartości dużych rodzin, wielodzietności</w:t>
      </w:r>
      <w:r w:rsidR="00FB6A25" w:rsidRPr="00E1071E">
        <w:t>.</w:t>
      </w:r>
    </w:p>
    <w:p w:rsidR="00FB6A25" w:rsidRPr="00E1071E" w:rsidRDefault="004166FE" w:rsidP="00C9750F">
      <w:pPr>
        <w:widowControl w:val="0"/>
        <w:numPr>
          <w:ilvl w:val="0"/>
          <w:numId w:val="2"/>
        </w:numPr>
        <w:tabs>
          <w:tab w:val="left" w:pos="845"/>
        </w:tabs>
        <w:suppressAutoHyphens/>
        <w:autoSpaceDN w:val="0"/>
        <w:spacing w:after="0"/>
        <w:ind w:left="760" w:hanging="360"/>
        <w:textAlignment w:val="baseline"/>
      </w:pPr>
      <w:r w:rsidRPr="00E1071E">
        <w:t>Podniesienie kompetencji osób niosących pomoc rodzinie i dziecku.</w:t>
      </w:r>
      <w:r w:rsidR="00FB6A25" w:rsidRPr="00E1071E">
        <w:rPr>
          <w:rFonts w:cs="Times New Roman"/>
        </w:rPr>
        <w:t xml:space="preserve"> </w:t>
      </w:r>
    </w:p>
    <w:p w:rsidR="00FB6A25" w:rsidRPr="00E1071E" w:rsidRDefault="00FB6A25" w:rsidP="00C9750F">
      <w:pPr>
        <w:widowControl w:val="0"/>
        <w:numPr>
          <w:ilvl w:val="0"/>
          <w:numId w:val="2"/>
        </w:numPr>
        <w:tabs>
          <w:tab w:val="left" w:pos="845"/>
        </w:tabs>
        <w:suppressAutoHyphens/>
        <w:autoSpaceDN w:val="0"/>
        <w:spacing w:after="0"/>
        <w:ind w:left="760" w:hanging="360"/>
        <w:textAlignment w:val="baseline"/>
      </w:pPr>
      <w:r w:rsidRPr="00E1071E">
        <w:rPr>
          <w:rFonts w:cs="Times New Roman"/>
        </w:rPr>
        <w:t>Podniesienie poziomu i rozwój profesjonalnych form pomocy rodzinie w środowisku.</w:t>
      </w:r>
    </w:p>
    <w:p w:rsidR="00E1071E" w:rsidRPr="00E1071E" w:rsidRDefault="00FB6A25" w:rsidP="00C9750F">
      <w:pPr>
        <w:widowControl w:val="0"/>
        <w:numPr>
          <w:ilvl w:val="0"/>
          <w:numId w:val="2"/>
        </w:numPr>
        <w:tabs>
          <w:tab w:val="left" w:pos="845"/>
        </w:tabs>
        <w:suppressAutoHyphens/>
        <w:autoSpaceDN w:val="0"/>
        <w:spacing w:after="0"/>
        <w:ind w:left="760" w:hanging="360"/>
        <w:textAlignment w:val="baseline"/>
      </w:pPr>
      <w:r w:rsidRPr="00E1071E">
        <w:rPr>
          <w:rFonts w:cs="Times New Roman"/>
        </w:rPr>
        <w:t>Pozostawienie dzieci w miejscu zamieszkania.</w:t>
      </w:r>
    </w:p>
    <w:p w:rsidR="00FB6A25" w:rsidRPr="00E1071E" w:rsidRDefault="00FB6A25" w:rsidP="00C9750F">
      <w:pPr>
        <w:widowControl w:val="0"/>
        <w:numPr>
          <w:ilvl w:val="0"/>
          <w:numId w:val="2"/>
        </w:numPr>
        <w:tabs>
          <w:tab w:val="left" w:pos="845"/>
        </w:tabs>
        <w:suppressAutoHyphens/>
        <w:autoSpaceDN w:val="0"/>
        <w:spacing w:after="0"/>
        <w:ind w:left="760" w:hanging="360"/>
        <w:textAlignment w:val="baseline"/>
      </w:pPr>
      <w:r w:rsidRPr="00E1071E">
        <w:rPr>
          <w:rFonts w:cs="Times New Roman"/>
        </w:rPr>
        <w:t>Reintegracja rodziny naturalnej poprzez powrót dziecka do rodziny</w:t>
      </w:r>
      <w:r w:rsidR="00E1071E" w:rsidRPr="00E1071E">
        <w:rPr>
          <w:rFonts w:cs="Times New Roman"/>
        </w:rPr>
        <w:t>.</w:t>
      </w:r>
    </w:p>
    <w:p w:rsidR="004166FE" w:rsidRPr="00E1071E" w:rsidRDefault="00E1071E" w:rsidP="00C9750F">
      <w:pPr>
        <w:widowControl w:val="0"/>
        <w:numPr>
          <w:ilvl w:val="0"/>
          <w:numId w:val="2"/>
        </w:numPr>
        <w:tabs>
          <w:tab w:val="left" w:pos="845"/>
        </w:tabs>
        <w:suppressAutoHyphens/>
        <w:autoSpaceDN w:val="0"/>
        <w:spacing w:after="0"/>
        <w:ind w:left="760" w:hanging="360"/>
        <w:textAlignment w:val="baseline"/>
      </w:pPr>
      <w:r w:rsidRPr="00E1071E">
        <w:t>K</w:t>
      </w:r>
      <w:r w:rsidR="00FB6A25" w:rsidRPr="00E1071E">
        <w:rPr>
          <w:rFonts w:cs="Times New Roman"/>
        </w:rPr>
        <w:t>onsolidacja działań różnych grup społecznych, organizacji pozarządowych, instytucji.</w:t>
      </w:r>
    </w:p>
    <w:p w:rsidR="00E1071E" w:rsidRPr="00E1071E" w:rsidRDefault="00E1071E" w:rsidP="00E1071E">
      <w:pPr>
        <w:widowControl w:val="0"/>
        <w:tabs>
          <w:tab w:val="left" w:pos="845"/>
        </w:tabs>
        <w:suppressAutoHyphens/>
        <w:autoSpaceDN w:val="0"/>
        <w:spacing w:after="0" w:line="398" w:lineRule="exact"/>
        <w:ind w:left="760"/>
        <w:textAlignment w:val="baseline"/>
      </w:pPr>
    </w:p>
    <w:p w:rsidR="004166FE" w:rsidRPr="00EF1FA3" w:rsidRDefault="00EF1FA3" w:rsidP="004166FE">
      <w:pPr>
        <w:keepNext/>
        <w:keepLines/>
        <w:spacing w:after="190"/>
        <w:rPr>
          <w:b/>
          <w:color w:val="000000" w:themeColor="text1"/>
          <w:sz w:val="28"/>
          <w:szCs w:val="28"/>
        </w:rPr>
      </w:pPr>
      <w:bookmarkStart w:id="7" w:name="bookmark15"/>
      <w:bookmarkStart w:id="8" w:name="bookmark16"/>
      <w:r w:rsidRPr="00EF1FA3">
        <w:rPr>
          <w:rStyle w:val="Nagwek2"/>
          <w:b/>
          <w:color w:val="000000" w:themeColor="text1"/>
          <w:sz w:val="28"/>
          <w:szCs w:val="28"/>
        </w:rPr>
        <w:lastRenderedPageBreak/>
        <w:t>V</w:t>
      </w:r>
      <w:r w:rsidR="00665897">
        <w:rPr>
          <w:rStyle w:val="Nagwek2"/>
          <w:b/>
          <w:color w:val="000000" w:themeColor="text1"/>
          <w:sz w:val="28"/>
          <w:szCs w:val="28"/>
        </w:rPr>
        <w:t>II</w:t>
      </w:r>
      <w:r w:rsidRPr="00EF1FA3">
        <w:rPr>
          <w:rStyle w:val="Nagwek2"/>
          <w:b/>
          <w:color w:val="000000" w:themeColor="text1"/>
          <w:sz w:val="28"/>
          <w:szCs w:val="28"/>
        </w:rPr>
        <w:t xml:space="preserve">. </w:t>
      </w:r>
      <w:r w:rsidR="004166FE" w:rsidRPr="00EF1FA3">
        <w:rPr>
          <w:rStyle w:val="Nagwek2"/>
          <w:b/>
          <w:color w:val="000000" w:themeColor="text1"/>
          <w:sz w:val="28"/>
          <w:szCs w:val="28"/>
        </w:rPr>
        <w:t>ADRESACI PROGRAMU</w:t>
      </w:r>
      <w:bookmarkEnd w:id="7"/>
      <w:bookmarkEnd w:id="8"/>
    </w:p>
    <w:p w:rsidR="004166FE" w:rsidRDefault="004166FE" w:rsidP="00C9750F">
      <w:pPr>
        <w:widowControl w:val="0"/>
        <w:numPr>
          <w:ilvl w:val="0"/>
          <w:numId w:val="3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>
        <w:t>Rodziny przeżywające trudności w wypełnianiu funkcji opiekuńczo - wychowawczych.</w:t>
      </w:r>
    </w:p>
    <w:p w:rsidR="004166FE" w:rsidRDefault="004166FE" w:rsidP="00C9750F">
      <w:pPr>
        <w:widowControl w:val="0"/>
        <w:numPr>
          <w:ilvl w:val="0"/>
          <w:numId w:val="3"/>
        </w:numPr>
        <w:tabs>
          <w:tab w:val="left" w:pos="759"/>
        </w:tabs>
        <w:suppressAutoHyphens/>
        <w:autoSpaceDN w:val="0"/>
        <w:spacing w:after="0"/>
        <w:ind w:left="760" w:hanging="360"/>
        <w:textAlignment w:val="baseline"/>
      </w:pPr>
      <w:r>
        <w:t>Dzieci i młodzież z rodzin zagrożonych wykluczeniem społecznym.</w:t>
      </w:r>
    </w:p>
    <w:p w:rsidR="00E1071E" w:rsidRDefault="004166FE" w:rsidP="00C9750F">
      <w:pPr>
        <w:widowControl w:val="0"/>
        <w:numPr>
          <w:ilvl w:val="0"/>
          <w:numId w:val="3"/>
        </w:numPr>
        <w:tabs>
          <w:tab w:val="left" w:pos="759"/>
        </w:tabs>
        <w:suppressAutoHyphens/>
        <w:autoSpaceDN w:val="0"/>
        <w:spacing w:after="370"/>
        <w:ind w:left="760" w:hanging="360"/>
        <w:textAlignment w:val="baseline"/>
      </w:pPr>
      <w:r>
        <w:t>Osoby i instytucje działające na rzecz pomocy dziecku i rodzinie.</w:t>
      </w:r>
    </w:p>
    <w:p w:rsidR="00BD4D65" w:rsidRPr="00EF1FA3" w:rsidRDefault="00EF1FA3" w:rsidP="00BD4D6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bookmark17"/>
      <w:bookmarkStart w:id="10" w:name="bookmark18"/>
      <w:r w:rsidRPr="00EF1FA3">
        <w:rPr>
          <w:rStyle w:val="Nagwek2"/>
          <w:b/>
          <w:color w:val="000000" w:themeColor="text1"/>
          <w:sz w:val="28"/>
          <w:szCs w:val="28"/>
        </w:rPr>
        <w:t>VI</w:t>
      </w:r>
      <w:r w:rsidR="00665897">
        <w:rPr>
          <w:rStyle w:val="Nagwek2"/>
          <w:b/>
          <w:color w:val="000000" w:themeColor="text1"/>
          <w:sz w:val="28"/>
          <w:szCs w:val="28"/>
        </w:rPr>
        <w:t>II</w:t>
      </w:r>
      <w:r w:rsidRPr="00EF1FA3">
        <w:rPr>
          <w:rStyle w:val="Nagwek2"/>
          <w:b/>
          <w:color w:val="000000" w:themeColor="text1"/>
          <w:sz w:val="28"/>
          <w:szCs w:val="28"/>
        </w:rPr>
        <w:t xml:space="preserve">. </w:t>
      </w:r>
      <w:r w:rsidR="004166FE" w:rsidRPr="00EF1FA3">
        <w:rPr>
          <w:rStyle w:val="Nagwek2"/>
          <w:b/>
          <w:color w:val="000000" w:themeColor="text1"/>
          <w:sz w:val="28"/>
          <w:szCs w:val="28"/>
        </w:rPr>
        <w:t>REALIZATORZY PROGRAMU</w:t>
      </w:r>
      <w:bookmarkEnd w:id="9"/>
      <w:bookmarkEnd w:id="10"/>
      <w:r w:rsidR="00BD4D65" w:rsidRPr="00EF1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4D65" w:rsidRPr="00E1071E" w:rsidRDefault="00BD4D65" w:rsidP="00C9750F">
      <w:pPr>
        <w:spacing w:after="0"/>
        <w:jc w:val="both"/>
        <w:rPr>
          <w:rFonts w:cs="Times New Roman"/>
        </w:rPr>
      </w:pPr>
      <w:r w:rsidRPr="00E1071E">
        <w:rPr>
          <w:rFonts w:cs="Times New Roman"/>
        </w:rPr>
        <w:t xml:space="preserve">    </w:t>
      </w:r>
      <w:r w:rsidR="00C9750F">
        <w:rPr>
          <w:rFonts w:cs="Times New Roman"/>
        </w:rPr>
        <w:t xml:space="preserve">    </w:t>
      </w:r>
      <w:r w:rsidR="002B065C">
        <w:rPr>
          <w:rFonts w:cs="Times New Roman"/>
        </w:rPr>
        <w:t xml:space="preserve">     </w:t>
      </w:r>
      <w:r w:rsidRPr="00E1071E">
        <w:rPr>
          <w:rFonts w:cs="Times New Roman"/>
        </w:rPr>
        <w:t>Realizatorem programu jest Ośrodek Pomocy Społecznej w Jednorożcu  przy współpracy z: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 xml:space="preserve">1. 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Urzędem Gminy w Jednorożcu,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 xml:space="preserve">2. 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Gminnym Zespołem Oświaty w Jednorożcu,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 xml:space="preserve">3. 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Gminną Biblioteką Publiczną w Jednorożcu,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>4.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 xml:space="preserve"> Placówkami oświatowymi z terenu Gminy Jednorożec,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 xml:space="preserve">5. 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Gminną Komisją Rozwiązywania Problemów Alkoholowych w Jednorożcu,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 xml:space="preserve">6. 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Zespołem Interdyscyplinarnym ds. przeciwdziałania przemocy w rodzinie,</w:t>
      </w:r>
    </w:p>
    <w:p w:rsidR="00FB6A2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D4D65" w:rsidRPr="00E1071E">
        <w:rPr>
          <w:rFonts w:cs="Times New Roman"/>
        </w:rPr>
        <w:t xml:space="preserve">7. </w:t>
      </w:r>
      <w:r w:rsidR="00927315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Placówkami służby zdrowia z terenu Gminy Jednorożec,</w:t>
      </w:r>
      <w:r w:rsidR="00FB6A25" w:rsidRPr="00E1071E">
        <w:rPr>
          <w:rFonts w:cs="Times New Roman"/>
        </w:rPr>
        <w:t xml:space="preserve"> </w:t>
      </w:r>
    </w:p>
    <w:p w:rsidR="00FB6A25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FB6A25" w:rsidRPr="00E1071E">
        <w:rPr>
          <w:rFonts w:cs="Times New Roman"/>
        </w:rPr>
        <w:t xml:space="preserve">8. </w:t>
      </w:r>
      <w:r w:rsidR="00927315">
        <w:rPr>
          <w:rFonts w:cs="Times New Roman"/>
        </w:rPr>
        <w:t xml:space="preserve">  </w:t>
      </w:r>
      <w:r w:rsidR="00FB6A25" w:rsidRPr="00E1071E">
        <w:rPr>
          <w:rFonts w:cs="Times New Roman"/>
        </w:rPr>
        <w:t>Powiatowym Centrum Pomocy Rodzinie w Przasnys</w:t>
      </w:r>
      <w:r w:rsidR="00645B82">
        <w:rPr>
          <w:rFonts w:cs="Times New Roman"/>
        </w:rPr>
        <w:t>zu,</w:t>
      </w:r>
    </w:p>
    <w:p w:rsidR="00645B82" w:rsidRDefault="00C9750F" w:rsidP="00C9750F">
      <w:pPr>
        <w:spacing w:after="0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cs="Times New Roman"/>
        </w:rPr>
        <w:t xml:space="preserve">        </w:t>
      </w:r>
      <w:r w:rsidR="00F74FA6">
        <w:rPr>
          <w:rFonts w:cs="Times New Roman"/>
        </w:rPr>
        <w:t xml:space="preserve">9. </w:t>
      </w:r>
      <w:r w:rsidR="00927315">
        <w:rPr>
          <w:rFonts w:cs="Times New Roman"/>
        </w:rPr>
        <w:t xml:space="preserve">  </w:t>
      </w:r>
      <w:r w:rsidR="002B065C">
        <w:rPr>
          <w:rFonts w:cs="Times New Roman"/>
        </w:rPr>
        <w:t xml:space="preserve"> </w:t>
      </w:r>
      <w:r w:rsidR="00495967">
        <w:rPr>
          <w:rStyle w:val="Teksttreci2"/>
        </w:rPr>
        <w:t>Poradnią Psychologiczno - Pedagogiczną</w:t>
      </w:r>
      <w:r w:rsidR="00645B82">
        <w:rPr>
          <w:rStyle w:val="Teksttreci2"/>
        </w:rPr>
        <w:t xml:space="preserve"> w Przasnyszu,</w:t>
      </w:r>
      <w:r w:rsidR="00645B82">
        <w:rPr>
          <w:rFonts w:ascii="Calibri" w:eastAsia="Calibri" w:hAnsi="Calibri" w:cs="Calibri"/>
          <w:color w:val="000000"/>
          <w:lang w:eastAsia="pl-PL" w:bidi="pl-PL"/>
        </w:rPr>
        <w:t xml:space="preserve"> </w:t>
      </w:r>
    </w:p>
    <w:p w:rsidR="00FB6A25" w:rsidRPr="00645B82" w:rsidRDefault="00C9750F" w:rsidP="00C9750F">
      <w:pPr>
        <w:spacing w:after="0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color w:val="000000"/>
          <w:lang w:eastAsia="pl-PL" w:bidi="pl-PL"/>
        </w:rPr>
        <w:t xml:space="preserve">       </w:t>
      </w:r>
      <w:r w:rsidR="00645B82">
        <w:rPr>
          <w:rFonts w:ascii="Calibri" w:eastAsia="Calibri" w:hAnsi="Calibri" w:cs="Calibri"/>
          <w:color w:val="000000"/>
          <w:lang w:eastAsia="pl-PL" w:bidi="pl-PL"/>
        </w:rPr>
        <w:t xml:space="preserve">10. 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2B065C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FB6A25" w:rsidRPr="00E1071E">
        <w:t>Zespołem Kuratorskiej Służby Sądowej przy Sądzie Rejonowym w Przasnyszu</w:t>
      </w:r>
      <w:r w:rsidR="00645B82">
        <w:t>,</w:t>
      </w:r>
    </w:p>
    <w:p w:rsidR="00FB6A2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FB6A25" w:rsidRPr="00E1071E">
        <w:rPr>
          <w:rFonts w:cs="Times New Roman"/>
        </w:rPr>
        <w:t>1</w:t>
      </w:r>
      <w:r w:rsidR="00645B82">
        <w:rPr>
          <w:rFonts w:cs="Times New Roman"/>
        </w:rPr>
        <w:t>1</w:t>
      </w:r>
      <w:r w:rsidR="00FB6A25" w:rsidRPr="00E1071E">
        <w:rPr>
          <w:rFonts w:cs="Times New Roman"/>
        </w:rPr>
        <w:t xml:space="preserve">. </w:t>
      </w:r>
      <w:r w:rsidR="002B065C">
        <w:rPr>
          <w:rFonts w:cs="Times New Roman"/>
        </w:rPr>
        <w:t xml:space="preserve">  </w:t>
      </w:r>
      <w:r w:rsidR="00452762">
        <w:t xml:space="preserve">Sądem Rejonowym </w:t>
      </w:r>
      <w:r w:rsidR="00FB6A25" w:rsidRPr="00E1071E">
        <w:t>w Przasnyszu</w:t>
      </w:r>
      <w:r w:rsidR="00645B82">
        <w:t>,</w:t>
      </w:r>
    </w:p>
    <w:p w:rsidR="00FB6A2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645B82">
        <w:rPr>
          <w:rFonts w:cs="Times New Roman"/>
        </w:rPr>
        <w:t>12</w:t>
      </w:r>
      <w:r w:rsidR="00FB6A25" w:rsidRPr="00E1071E">
        <w:rPr>
          <w:rFonts w:cs="Times New Roman"/>
        </w:rPr>
        <w:t xml:space="preserve">. </w:t>
      </w:r>
      <w:r w:rsidR="002B065C">
        <w:rPr>
          <w:rFonts w:cs="Times New Roman"/>
        </w:rPr>
        <w:t xml:space="preserve">  </w:t>
      </w:r>
      <w:r w:rsidR="00FB6A25" w:rsidRPr="00E1071E">
        <w:rPr>
          <w:rFonts w:cs="Times New Roman"/>
        </w:rPr>
        <w:t>Komendą Powiatową Policji w Przasnyszu</w:t>
      </w:r>
      <w:r w:rsidR="00645B82">
        <w:rPr>
          <w:rFonts w:cs="Times New Roman"/>
        </w:rPr>
        <w:t>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645B82">
        <w:rPr>
          <w:rFonts w:cs="Times New Roman"/>
        </w:rPr>
        <w:t>13</w:t>
      </w:r>
      <w:r w:rsidR="00FB6A25" w:rsidRPr="00E1071E">
        <w:rPr>
          <w:rFonts w:cs="Times New Roman"/>
        </w:rPr>
        <w:t xml:space="preserve">. </w:t>
      </w:r>
      <w:r w:rsidR="002B065C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Posterunkiem Policji w Jednorożcu,</w:t>
      </w:r>
    </w:p>
    <w:p w:rsidR="00BD4D65" w:rsidRPr="00E1071E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645B82">
        <w:rPr>
          <w:rFonts w:cs="Times New Roman"/>
        </w:rPr>
        <w:t>14</w:t>
      </w:r>
      <w:r w:rsidR="00FB6A25" w:rsidRPr="00E1071E">
        <w:rPr>
          <w:rFonts w:cs="Times New Roman"/>
        </w:rPr>
        <w:t xml:space="preserve">. </w:t>
      </w:r>
      <w:r w:rsidR="002B065C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Parafiami z terenu Gminy Jednorożec,</w:t>
      </w:r>
    </w:p>
    <w:p w:rsidR="00EF1FA3" w:rsidRDefault="00C9750F" w:rsidP="00C9750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645B82">
        <w:rPr>
          <w:rFonts w:cs="Times New Roman"/>
        </w:rPr>
        <w:t>15</w:t>
      </w:r>
      <w:r w:rsidR="00BD4D65" w:rsidRPr="00E1071E">
        <w:rPr>
          <w:rFonts w:cs="Times New Roman"/>
        </w:rPr>
        <w:t xml:space="preserve">. </w:t>
      </w:r>
      <w:r w:rsidR="002B065C">
        <w:rPr>
          <w:rFonts w:cs="Times New Roman"/>
        </w:rPr>
        <w:t xml:space="preserve">  </w:t>
      </w:r>
      <w:r w:rsidR="00BD4D65" w:rsidRPr="00E1071E">
        <w:rPr>
          <w:rFonts w:cs="Times New Roman"/>
        </w:rPr>
        <w:t>Organizacjam</w:t>
      </w:r>
      <w:r w:rsidR="00E1071E">
        <w:rPr>
          <w:rFonts w:cs="Times New Roman"/>
        </w:rPr>
        <w:t>i pozarządowymi, fundacjami i stowarzyszeniami.</w:t>
      </w:r>
    </w:p>
    <w:p w:rsidR="00EF1FA3" w:rsidRPr="00EF1FA3" w:rsidRDefault="00EF1FA3" w:rsidP="00927315">
      <w:pPr>
        <w:spacing w:after="0"/>
        <w:jc w:val="both"/>
        <w:rPr>
          <w:rFonts w:cs="Times New Roman"/>
        </w:rPr>
      </w:pPr>
    </w:p>
    <w:p w:rsidR="004166FE" w:rsidRPr="00EF1FA3" w:rsidRDefault="00665897" w:rsidP="004166FE">
      <w:pPr>
        <w:keepNext/>
        <w:keepLines/>
        <w:spacing w:after="150"/>
        <w:rPr>
          <w:b/>
          <w:sz w:val="28"/>
          <w:szCs w:val="28"/>
        </w:rPr>
      </w:pPr>
      <w:bookmarkStart w:id="11" w:name="bookmark19"/>
      <w:bookmarkStart w:id="12" w:name="bookmark20"/>
      <w:r>
        <w:rPr>
          <w:rStyle w:val="Nagwek2"/>
          <w:b/>
          <w:color w:val="auto"/>
          <w:sz w:val="28"/>
          <w:szCs w:val="28"/>
        </w:rPr>
        <w:t>IX</w:t>
      </w:r>
      <w:r w:rsidR="00EF1FA3" w:rsidRPr="00EF1FA3">
        <w:rPr>
          <w:rStyle w:val="Nagwek2"/>
          <w:b/>
          <w:color w:val="auto"/>
          <w:sz w:val="28"/>
          <w:szCs w:val="28"/>
        </w:rPr>
        <w:t xml:space="preserve">. </w:t>
      </w:r>
      <w:r w:rsidR="004166FE" w:rsidRPr="00EF1FA3">
        <w:rPr>
          <w:rStyle w:val="Nagwek2"/>
          <w:b/>
          <w:color w:val="auto"/>
          <w:sz w:val="28"/>
          <w:szCs w:val="28"/>
        </w:rPr>
        <w:t>ŹRÓDŁA FINANSOWANIA</w:t>
      </w:r>
      <w:bookmarkEnd w:id="11"/>
      <w:bookmarkEnd w:id="12"/>
    </w:p>
    <w:p w:rsidR="004166FE" w:rsidRDefault="004166FE" w:rsidP="00C9750F">
      <w:pPr>
        <w:widowControl w:val="0"/>
        <w:numPr>
          <w:ilvl w:val="0"/>
          <w:numId w:val="5"/>
        </w:numPr>
        <w:tabs>
          <w:tab w:val="left" w:pos="765"/>
        </w:tabs>
        <w:suppressAutoHyphens/>
        <w:autoSpaceDN w:val="0"/>
        <w:spacing w:after="0"/>
        <w:ind w:left="400"/>
        <w:textAlignment w:val="baseline"/>
      </w:pPr>
      <w:r>
        <w:t>Budżet własny gminy</w:t>
      </w:r>
      <w:r w:rsidR="00FB6A25">
        <w:t>.</w:t>
      </w:r>
    </w:p>
    <w:p w:rsidR="004166FE" w:rsidRDefault="004166FE" w:rsidP="00C9750F">
      <w:pPr>
        <w:widowControl w:val="0"/>
        <w:numPr>
          <w:ilvl w:val="0"/>
          <w:numId w:val="5"/>
        </w:numPr>
        <w:tabs>
          <w:tab w:val="left" w:pos="765"/>
        </w:tabs>
        <w:suppressAutoHyphens/>
        <w:autoSpaceDN w:val="0"/>
        <w:spacing w:after="0"/>
        <w:ind w:left="400"/>
        <w:textAlignment w:val="baseline"/>
      </w:pPr>
      <w:r>
        <w:t>Budżet państwa</w:t>
      </w:r>
      <w:r w:rsidR="00FB6A25">
        <w:t>.</w:t>
      </w:r>
    </w:p>
    <w:p w:rsidR="004166FE" w:rsidRDefault="004166FE" w:rsidP="00C9750F">
      <w:pPr>
        <w:widowControl w:val="0"/>
        <w:numPr>
          <w:ilvl w:val="0"/>
          <w:numId w:val="5"/>
        </w:numPr>
        <w:tabs>
          <w:tab w:val="left" w:pos="765"/>
        </w:tabs>
        <w:suppressAutoHyphens/>
        <w:autoSpaceDN w:val="0"/>
        <w:spacing w:after="0"/>
        <w:ind w:left="400"/>
        <w:textAlignment w:val="baseline"/>
      </w:pPr>
      <w:r>
        <w:t>Inne źródła finansowania</w:t>
      </w:r>
      <w:r w:rsidR="00FB6A25">
        <w:t>.</w:t>
      </w:r>
    </w:p>
    <w:p w:rsidR="00927315" w:rsidRDefault="00927315" w:rsidP="00927315">
      <w:pPr>
        <w:widowControl w:val="0"/>
        <w:tabs>
          <w:tab w:val="left" w:pos="765"/>
        </w:tabs>
        <w:suppressAutoHyphens/>
        <w:autoSpaceDN w:val="0"/>
        <w:spacing w:after="0" w:line="403" w:lineRule="exact"/>
        <w:ind w:left="400"/>
        <w:textAlignment w:val="baseline"/>
      </w:pPr>
    </w:p>
    <w:p w:rsidR="004166FE" w:rsidRPr="00EF1FA3" w:rsidRDefault="00665897" w:rsidP="00927315">
      <w:pPr>
        <w:keepNext/>
        <w:keepLines/>
        <w:spacing w:after="0" w:line="312" w:lineRule="exact"/>
        <w:rPr>
          <w:rStyle w:val="Nagwek2"/>
          <w:b/>
          <w:color w:val="auto"/>
          <w:sz w:val="28"/>
          <w:szCs w:val="28"/>
        </w:rPr>
      </w:pPr>
      <w:bookmarkStart w:id="13" w:name="bookmark21"/>
      <w:bookmarkStart w:id="14" w:name="bookmark22"/>
      <w:r>
        <w:rPr>
          <w:rStyle w:val="Nagwek2"/>
          <w:b/>
          <w:color w:val="auto"/>
          <w:sz w:val="28"/>
          <w:szCs w:val="28"/>
        </w:rPr>
        <w:t>X</w:t>
      </w:r>
      <w:r w:rsidR="00EF1FA3" w:rsidRPr="00EF1FA3">
        <w:rPr>
          <w:rStyle w:val="Nagwek2"/>
          <w:b/>
          <w:color w:val="auto"/>
          <w:sz w:val="28"/>
          <w:szCs w:val="28"/>
        </w:rPr>
        <w:t xml:space="preserve">. </w:t>
      </w:r>
      <w:r w:rsidR="004166FE" w:rsidRPr="00EF1FA3">
        <w:rPr>
          <w:rStyle w:val="Nagwek2"/>
          <w:b/>
          <w:color w:val="auto"/>
          <w:sz w:val="28"/>
          <w:szCs w:val="28"/>
        </w:rPr>
        <w:t>MONITORING I EWALUACJA</w:t>
      </w:r>
      <w:bookmarkEnd w:id="13"/>
      <w:bookmarkEnd w:id="14"/>
    </w:p>
    <w:p w:rsidR="00FB6A25" w:rsidRDefault="00FB6A25" w:rsidP="004166FE">
      <w:pPr>
        <w:keepNext/>
        <w:keepLines/>
        <w:spacing w:after="0" w:line="312" w:lineRule="exact"/>
      </w:pPr>
    </w:p>
    <w:p w:rsidR="004166FE" w:rsidRPr="00C9750F" w:rsidRDefault="00C9750F" w:rsidP="00C9750F">
      <w:pPr>
        <w:spacing w:after="0" w:line="312" w:lineRule="exact"/>
        <w:ind w:firstLine="240"/>
        <w:jc w:val="both"/>
      </w:pPr>
      <w:r>
        <w:t xml:space="preserve">        </w:t>
      </w:r>
      <w:r w:rsidR="00D951B9">
        <w:t xml:space="preserve">Monitoring ma na celu uzyskanie informacji na temat realizacji planowanych, w ramach programu, działań w zakresie ich czasu realizacji, założeń, źródeł finansowania oraz osiągnięcia rezultatów. </w:t>
      </w:r>
      <w:r w:rsidR="004166FE">
        <w:t>Ewaluacja ma na celu uzyskanie informacji</w:t>
      </w:r>
      <w:r w:rsidR="00552703">
        <w:t>,</w:t>
      </w:r>
      <w:r w:rsidR="004166FE">
        <w:t xml:space="preserve"> czy osiągnięto zakładane rezultaty oraz </w:t>
      </w:r>
      <w:r w:rsidR="00552703">
        <w:t xml:space="preserve">czy pozwoliły one i </w:t>
      </w:r>
      <w:r w:rsidR="004166FE">
        <w:t>w ja</w:t>
      </w:r>
      <w:r w:rsidR="00D951B9">
        <w:t>kim stopniu w realizacji celów p</w:t>
      </w:r>
      <w:r w:rsidR="004166FE">
        <w:t>rogramu. W ramach procesu monitoringu</w:t>
      </w:r>
      <w:r w:rsidR="00D951B9">
        <w:t xml:space="preserve">              </w:t>
      </w:r>
      <w:r w:rsidR="004166FE">
        <w:t xml:space="preserve"> i ewaluacji uzyskana zostanie informacja</w:t>
      </w:r>
      <w:r w:rsidR="00D951B9">
        <w:t>, czy i w jakim obszarze p</w:t>
      </w:r>
      <w:r w:rsidR="004166FE">
        <w:t>rogram wymaga aktualizacji lub zmian postawionych celów. P</w:t>
      </w:r>
      <w:r w:rsidR="00D951B9">
        <w:t>ozwoli również zebrać informacje</w:t>
      </w:r>
      <w:r w:rsidR="004166FE">
        <w:t>, które będą</w:t>
      </w:r>
      <w:r w:rsidR="00D951B9">
        <w:t xml:space="preserve"> podstawą do planowania działań na lata </w:t>
      </w:r>
      <w:r w:rsidR="004166FE">
        <w:t>następne.</w:t>
      </w:r>
      <w:r>
        <w:t xml:space="preserve"> </w:t>
      </w:r>
      <w:r w:rsidR="004166FE">
        <w:t xml:space="preserve">Monitoring i ewaluacja będzie prowadzona przez </w:t>
      </w:r>
      <w:r w:rsidR="00D951B9">
        <w:t>cały okres realizacji p</w:t>
      </w:r>
      <w:r w:rsidR="004166FE" w:rsidRPr="00E1071E">
        <w:t>rogramu na bieżąco oraz w ramach ro</w:t>
      </w:r>
      <w:r w:rsidR="00D951B9">
        <w:t>cznych sprawozdań z realizacji p</w:t>
      </w:r>
      <w:r w:rsidR="004166FE" w:rsidRPr="00E1071E">
        <w:t>rogramu.</w:t>
      </w:r>
      <w:r w:rsidR="00CF0542" w:rsidRPr="00E1071E">
        <w:rPr>
          <w:rFonts w:cs="Times New Roman"/>
        </w:rPr>
        <w:t xml:space="preserve"> W terminie do dnia 31 marca każdego roku Wójt Gminy Jednorożec składa Radzie Gminy roczne </w:t>
      </w:r>
      <w:r w:rsidR="00D951B9">
        <w:rPr>
          <w:rFonts w:cs="Times New Roman"/>
        </w:rPr>
        <w:t xml:space="preserve">sprawozdanie </w:t>
      </w:r>
      <w:r w:rsidR="00E1071E">
        <w:rPr>
          <w:rFonts w:cs="Times New Roman"/>
        </w:rPr>
        <w:t xml:space="preserve">z realizacji zadań </w:t>
      </w:r>
      <w:r w:rsidR="00CF0542" w:rsidRPr="00E1071E">
        <w:rPr>
          <w:rFonts w:cs="Times New Roman"/>
        </w:rPr>
        <w:t>z zakresu wspierania rodziny oraz przedstawia potrzeby związane z realizacją zadań.</w:t>
      </w:r>
    </w:p>
    <w:p w:rsidR="00927315" w:rsidRPr="00BD4D65" w:rsidRDefault="00927315" w:rsidP="0092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6FE" w:rsidRPr="00EF1FA3" w:rsidRDefault="00665897" w:rsidP="00927315">
      <w:pPr>
        <w:keepNext/>
        <w:keepLines/>
        <w:spacing w:after="0" w:line="312" w:lineRule="exact"/>
        <w:rPr>
          <w:rStyle w:val="Nagwek2"/>
          <w:b/>
          <w:color w:val="auto"/>
          <w:sz w:val="28"/>
          <w:szCs w:val="28"/>
        </w:rPr>
      </w:pPr>
      <w:bookmarkStart w:id="15" w:name="bookmark23"/>
      <w:bookmarkStart w:id="16" w:name="bookmark24"/>
      <w:r>
        <w:rPr>
          <w:rStyle w:val="Nagwek2"/>
          <w:b/>
          <w:color w:val="auto"/>
          <w:sz w:val="28"/>
          <w:szCs w:val="28"/>
        </w:rPr>
        <w:lastRenderedPageBreak/>
        <w:t>XI</w:t>
      </w:r>
      <w:r w:rsidR="00EF1FA3" w:rsidRPr="00EF1FA3">
        <w:rPr>
          <w:rStyle w:val="Nagwek2"/>
          <w:b/>
          <w:color w:val="auto"/>
          <w:sz w:val="28"/>
          <w:szCs w:val="28"/>
        </w:rPr>
        <w:t xml:space="preserve">. </w:t>
      </w:r>
      <w:r w:rsidR="004166FE" w:rsidRPr="00EF1FA3">
        <w:rPr>
          <w:rStyle w:val="Nagwek2"/>
          <w:b/>
          <w:color w:val="auto"/>
          <w:sz w:val="28"/>
          <w:szCs w:val="28"/>
        </w:rPr>
        <w:t>ZAKOŃCZENIE</w:t>
      </w:r>
      <w:bookmarkEnd w:id="15"/>
      <w:bookmarkEnd w:id="16"/>
    </w:p>
    <w:p w:rsidR="00FB6A25" w:rsidRDefault="00FB6A25" w:rsidP="004166FE">
      <w:pPr>
        <w:keepNext/>
        <w:keepLines/>
        <w:spacing w:after="0" w:line="312" w:lineRule="exact"/>
      </w:pPr>
    </w:p>
    <w:p w:rsidR="00C9750F" w:rsidRPr="00D12EEF" w:rsidRDefault="00C9750F" w:rsidP="00C9750F">
      <w:pPr>
        <w:spacing w:after="0" w:line="312" w:lineRule="exact"/>
        <w:ind w:firstLine="240"/>
        <w:jc w:val="both"/>
      </w:pPr>
      <w:r>
        <w:t xml:space="preserve">        </w:t>
      </w:r>
      <w:r w:rsidR="004166FE">
        <w:t>Gminny program zakłada tworzenie optymalnych warunków dla prawidłowego funkcjonowania rodzin i poprawy jako</w:t>
      </w:r>
      <w:r w:rsidR="00BD4D65">
        <w:t>ści życia rodzin z Gminy Jednorożec</w:t>
      </w:r>
      <w:r w:rsidR="004166FE">
        <w:t>. Rodzinie należy stworzyć warunki do samodzielnego zmierzenia się z problemami, z którymi się boryka, tak aby mogła normalnie funkcjonować w społe</w:t>
      </w:r>
      <w:r w:rsidR="006A2559">
        <w:t xml:space="preserve">czeństwie. Wspieranie rodzin </w:t>
      </w:r>
      <w:r w:rsidR="004166FE">
        <w:t xml:space="preserve">zakłada, że przy pomocy osób </w:t>
      </w:r>
      <w:r>
        <w:t xml:space="preserve">               </w:t>
      </w:r>
      <w:r w:rsidR="004166FE">
        <w:t>z zewnątrz, rodzina będzie w stanie przezwyciężyć sytuację kryzysową.</w:t>
      </w:r>
      <w:r>
        <w:t xml:space="preserve"> </w:t>
      </w:r>
      <w:r w:rsidR="004166FE">
        <w:t xml:space="preserve">Zadania określone </w:t>
      </w:r>
      <w:r>
        <w:t xml:space="preserve">                     </w:t>
      </w:r>
      <w:r w:rsidR="004166FE">
        <w:t>w programie będą realizowane</w:t>
      </w:r>
      <w:r>
        <w:t xml:space="preserve"> zgodnie z zasadą pomocniczości </w:t>
      </w:r>
      <w:r w:rsidR="004166FE">
        <w:t>i z uwzględnieniem podmiotowości dziecka i rodziny przy współpracy instytucji i podejmowaniu skoordynowanych działań na rze</w:t>
      </w:r>
      <w:r w:rsidR="00BD4D65">
        <w:t>cz rodzin z terenu Gminy Jednorożec</w:t>
      </w:r>
      <w:r w:rsidR="004166FE">
        <w:t>.</w:t>
      </w:r>
      <w:r w:rsidRPr="00C9750F">
        <w:t xml:space="preserve"> </w:t>
      </w:r>
      <w:r w:rsidRPr="00D12EEF">
        <w:t>Dla podtrzymania efektów, które udało się wypracować z rodzinami konieczne jest stałe monitorowanie funkcjonowania rodziny, a także wsparcie ze strony specjalistów. Dlatego też, po osiągnięciu sukcesu rodzina nie traci k</w:t>
      </w:r>
      <w:r>
        <w:t xml:space="preserve">ontaktu z asystentem rodziny, </w:t>
      </w:r>
      <w:r w:rsidRPr="00D12EEF">
        <w:t>a w dalszym ciągu korzysta z jego pomocy. Wskazane jest podejmowanie działań przede wszystk</w:t>
      </w:r>
      <w:r>
        <w:t xml:space="preserve">im profilaktycznych i wspomagających. W </w:t>
      </w:r>
      <w:r w:rsidRPr="00D12EEF">
        <w:t>celu osiągnięcia zamierzonych efektów konieczne jest dalsze interdyscyplin</w:t>
      </w:r>
      <w:r>
        <w:t xml:space="preserve">arne współdziałanie wielu służb </w:t>
      </w:r>
      <w:r w:rsidRPr="00D12EEF">
        <w:t xml:space="preserve">i organizacji działających na rzecz rodziny i dzieci, bowiem wyłącznie praca </w:t>
      </w:r>
      <w:r>
        <w:t xml:space="preserve">zespołowa stanowić będzie pełne </w:t>
      </w:r>
      <w:r w:rsidRPr="00D12EEF">
        <w:t>i kompleksowe wsparcie. Współpraca przedstawicieli instytucj</w:t>
      </w:r>
      <w:r>
        <w:t xml:space="preserve">i i podmiotów działających </w:t>
      </w:r>
      <w:r w:rsidRPr="00D12EEF">
        <w:t>na rzecz rodziny, daje pełen obraz sytuacji rodziny oraz możliwość trafnego zdefiniowania form wsparcia i pomocy rodzinie przeżywającej trudności. Kolejnym czynnikiem warunkującym profesjonalną pomoc jest stałe podnos</w:t>
      </w:r>
      <w:r>
        <w:t xml:space="preserve">zenie poziomu posiadanej wiedzy i </w:t>
      </w:r>
      <w:r w:rsidR="00D951B9">
        <w:t xml:space="preserve">umiejętności przez </w:t>
      </w:r>
      <w:r w:rsidRPr="00D12EEF">
        <w:t>pracowników socjalnyc</w:t>
      </w:r>
      <w:r>
        <w:t>h</w:t>
      </w:r>
      <w:r w:rsidR="00D951B9">
        <w:t>, asystenta rodziny</w:t>
      </w:r>
      <w:r>
        <w:t xml:space="preserve"> oraz innych osób działających </w:t>
      </w:r>
      <w:r w:rsidRPr="00D12EEF">
        <w:t xml:space="preserve">na rzecz </w:t>
      </w:r>
      <w:r w:rsidR="00D951B9">
        <w:t xml:space="preserve">dziecka i </w:t>
      </w:r>
      <w:r w:rsidRPr="00D12EEF">
        <w:t xml:space="preserve">rodziny.   </w:t>
      </w:r>
    </w:p>
    <w:p w:rsidR="004166FE" w:rsidRDefault="004166FE" w:rsidP="00927315">
      <w:pPr>
        <w:spacing w:after="0" w:line="307" w:lineRule="exact"/>
        <w:ind w:firstLine="240"/>
        <w:jc w:val="both"/>
      </w:pPr>
    </w:p>
    <w:p w:rsidR="00C80D3F" w:rsidRPr="005347DC" w:rsidRDefault="00C80D3F" w:rsidP="0092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D3F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D3F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752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80DF8" w:rsidRPr="005347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752" w:rsidRPr="005347DC" w:rsidSect="00AF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5E" w:rsidRDefault="001D0C5E" w:rsidP="007A6D29">
      <w:pPr>
        <w:spacing w:after="0" w:line="240" w:lineRule="auto"/>
      </w:pPr>
      <w:r>
        <w:separator/>
      </w:r>
    </w:p>
  </w:endnote>
  <w:endnote w:type="continuationSeparator" w:id="1">
    <w:p w:rsidR="001D0C5E" w:rsidRDefault="001D0C5E" w:rsidP="007A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5E" w:rsidRDefault="001D0C5E" w:rsidP="007A6D29">
      <w:pPr>
        <w:spacing w:after="0" w:line="240" w:lineRule="auto"/>
      </w:pPr>
      <w:r>
        <w:separator/>
      </w:r>
    </w:p>
  </w:footnote>
  <w:footnote w:type="continuationSeparator" w:id="1">
    <w:p w:rsidR="001D0C5E" w:rsidRDefault="001D0C5E" w:rsidP="007A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BD1"/>
    <w:multiLevelType w:val="multilevel"/>
    <w:tmpl w:val="0040E11A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1A5187B"/>
    <w:multiLevelType w:val="multilevel"/>
    <w:tmpl w:val="C56C78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A032B27"/>
    <w:multiLevelType w:val="multilevel"/>
    <w:tmpl w:val="4FCEE1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1E251F67"/>
    <w:multiLevelType w:val="multilevel"/>
    <w:tmpl w:val="F7D2B492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2ECF0371"/>
    <w:multiLevelType w:val="multilevel"/>
    <w:tmpl w:val="7C58ACC2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5B4B05CE"/>
    <w:multiLevelType w:val="multilevel"/>
    <w:tmpl w:val="DB8AB7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5C8B10AE"/>
    <w:multiLevelType w:val="multilevel"/>
    <w:tmpl w:val="17B00E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5F4E7FAA"/>
    <w:multiLevelType w:val="multilevel"/>
    <w:tmpl w:val="E1F078FE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613C75FE"/>
    <w:multiLevelType w:val="multilevel"/>
    <w:tmpl w:val="B7A4A560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6B26547F"/>
    <w:multiLevelType w:val="multilevel"/>
    <w:tmpl w:val="A45E43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98"/>
    <w:rsid w:val="000114E3"/>
    <w:rsid w:val="00024312"/>
    <w:rsid w:val="0003197D"/>
    <w:rsid w:val="000375DB"/>
    <w:rsid w:val="000712F2"/>
    <w:rsid w:val="00073BE2"/>
    <w:rsid w:val="00080DF8"/>
    <w:rsid w:val="00094593"/>
    <w:rsid w:val="000A03F0"/>
    <w:rsid w:val="000D1693"/>
    <w:rsid w:val="000E25EF"/>
    <w:rsid w:val="000F7B91"/>
    <w:rsid w:val="001075C2"/>
    <w:rsid w:val="0011725C"/>
    <w:rsid w:val="0012257E"/>
    <w:rsid w:val="00142BD5"/>
    <w:rsid w:val="00144C28"/>
    <w:rsid w:val="00177643"/>
    <w:rsid w:val="00180047"/>
    <w:rsid w:val="001A1B8C"/>
    <w:rsid w:val="001A3175"/>
    <w:rsid w:val="001A5FB6"/>
    <w:rsid w:val="001B6872"/>
    <w:rsid w:val="001B6CD5"/>
    <w:rsid w:val="001C08F3"/>
    <w:rsid w:val="001D0C5E"/>
    <w:rsid w:val="001E730A"/>
    <w:rsid w:val="00217E8D"/>
    <w:rsid w:val="00223E55"/>
    <w:rsid w:val="00233F08"/>
    <w:rsid w:val="00243FAD"/>
    <w:rsid w:val="0025205D"/>
    <w:rsid w:val="00253FFE"/>
    <w:rsid w:val="0025722E"/>
    <w:rsid w:val="0026386E"/>
    <w:rsid w:val="0026780D"/>
    <w:rsid w:val="00270AFE"/>
    <w:rsid w:val="00272C2A"/>
    <w:rsid w:val="00277BA6"/>
    <w:rsid w:val="00287256"/>
    <w:rsid w:val="002B065C"/>
    <w:rsid w:val="002C072B"/>
    <w:rsid w:val="002C0FC9"/>
    <w:rsid w:val="002C4DB5"/>
    <w:rsid w:val="0030445B"/>
    <w:rsid w:val="00325CC9"/>
    <w:rsid w:val="00355F4F"/>
    <w:rsid w:val="003576A3"/>
    <w:rsid w:val="00371444"/>
    <w:rsid w:val="00385C75"/>
    <w:rsid w:val="0038690C"/>
    <w:rsid w:val="003B54C3"/>
    <w:rsid w:val="003D3968"/>
    <w:rsid w:val="003F03F8"/>
    <w:rsid w:val="003F6485"/>
    <w:rsid w:val="003F6B09"/>
    <w:rsid w:val="00406C4B"/>
    <w:rsid w:val="00414CA0"/>
    <w:rsid w:val="004166FE"/>
    <w:rsid w:val="00426334"/>
    <w:rsid w:val="00434F2F"/>
    <w:rsid w:val="00435EC0"/>
    <w:rsid w:val="0043782A"/>
    <w:rsid w:val="00452762"/>
    <w:rsid w:val="004642FB"/>
    <w:rsid w:val="00475AD1"/>
    <w:rsid w:val="00483603"/>
    <w:rsid w:val="00495967"/>
    <w:rsid w:val="004D650F"/>
    <w:rsid w:val="004F12B5"/>
    <w:rsid w:val="00510C06"/>
    <w:rsid w:val="0052235E"/>
    <w:rsid w:val="00522FDA"/>
    <w:rsid w:val="00525A36"/>
    <w:rsid w:val="00527B62"/>
    <w:rsid w:val="005347DC"/>
    <w:rsid w:val="00552703"/>
    <w:rsid w:val="005571AC"/>
    <w:rsid w:val="00565D3D"/>
    <w:rsid w:val="0058563A"/>
    <w:rsid w:val="005B6802"/>
    <w:rsid w:val="005B6D19"/>
    <w:rsid w:val="005C7930"/>
    <w:rsid w:val="0062560F"/>
    <w:rsid w:val="00631E19"/>
    <w:rsid w:val="00635CF3"/>
    <w:rsid w:val="00645B82"/>
    <w:rsid w:val="00661BA9"/>
    <w:rsid w:val="00665897"/>
    <w:rsid w:val="0068253F"/>
    <w:rsid w:val="00687363"/>
    <w:rsid w:val="006A169B"/>
    <w:rsid w:val="006A1C38"/>
    <w:rsid w:val="006A2559"/>
    <w:rsid w:val="006B05D9"/>
    <w:rsid w:val="006C3AFD"/>
    <w:rsid w:val="006E08A8"/>
    <w:rsid w:val="006E384D"/>
    <w:rsid w:val="006E704B"/>
    <w:rsid w:val="006F13DD"/>
    <w:rsid w:val="0070122E"/>
    <w:rsid w:val="00723496"/>
    <w:rsid w:val="00730698"/>
    <w:rsid w:val="00732814"/>
    <w:rsid w:val="00741834"/>
    <w:rsid w:val="00776402"/>
    <w:rsid w:val="007A2D99"/>
    <w:rsid w:val="007A6D29"/>
    <w:rsid w:val="007B4D45"/>
    <w:rsid w:val="007B6D16"/>
    <w:rsid w:val="007D001E"/>
    <w:rsid w:val="007D7675"/>
    <w:rsid w:val="007F7007"/>
    <w:rsid w:val="00803E1C"/>
    <w:rsid w:val="00804857"/>
    <w:rsid w:val="0082122D"/>
    <w:rsid w:val="00836989"/>
    <w:rsid w:val="0084004B"/>
    <w:rsid w:val="00845555"/>
    <w:rsid w:val="00846A3E"/>
    <w:rsid w:val="00861190"/>
    <w:rsid w:val="00876494"/>
    <w:rsid w:val="00882ABE"/>
    <w:rsid w:val="008B4E55"/>
    <w:rsid w:val="008B6B9D"/>
    <w:rsid w:val="008C1858"/>
    <w:rsid w:val="008D34B8"/>
    <w:rsid w:val="008D42AA"/>
    <w:rsid w:val="008F2F35"/>
    <w:rsid w:val="008F689D"/>
    <w:rsid w:val="009015D7"/>
    <w:rsid w:val="00904FDA"/>
    <w:rsid w:val="0091753F"/>
    <w:rsid w:val="00920E7F"/>
    <w:rsid w:val="009231BD"/>
    <w:rsid w:val="00927315"/>
    <w:rsid w:val="0093547C"/>
    <w:rsid w:val="00940347"/>
    <w:rsid w:val="0094742B"/>
    <w:rsid w:val="009806AE"/>
    <w:rsid w:val="0099347A"/>
    <w:rsid w:val="009A0D04"/>
    <w:rsid w:val="00A03071"/>
    <w:rsid w:val="00A04854"/>
    <w:rsid w:val="00A13FFF"/>
    <w:rsid w:val="00A14ECB"/>
    <w:rsid w:val="00A16879"/>
    <w:rsid w:val="00A26F13"/>
    <w:rsid w:val="00A44E6B"/>
    <w:rsid w:val="00A47D81"/>
    <w:rsid w:val="00A6123D"/>
    <w:rsid w:val="00AA50BC"/>
    <w:rsid w:val="00AA6546"/>
    <w:rsid w:val="00AC2193"/>
    <w:rsid w:val="00AD5A40"/>
    <w:rsid w:val="00AE04D9"/>
    <w:rsid w:val="00AE1FBD"/>
    <w:rsid w:val="00AE38A1"/>
    <w:rsid w:val="00AE5405"/>
    <w:rsid w:val="00AF33EB"/>
    <w:rsid w:val="00AF6735"/>
    <w:rsid w:val="00B07744"/>
    <w:rsid w:val="00B2437D"/>
    <w:rsid w:val="00B271D8"/>
    <w:rsid w:val="00B37B07"/>
    <w:rsid w:val="00B90055"/>
    <w:rsid w:val="00B92D0F"/>
    <w:rsid w:val="00B94212"/>
    <w:rsid w:val="00B969D6"/>
    <w:rsid w:val="00B974B8"/>
    <w:rsid w:val="00B9773B"/>
    <w:rsid w:val="00BD4D65"/>
    <w:rsid w:val="00BE05F7"/>
    <w:rsid w:val="00BF4D71"/>
    <w:rsid w:val="00C3012D"/>
    <w:rsid w:val="00C438F4"/>
    <w:rsid w:val="00C51FCC"/>
    <w:rsid w:val="00C70B85"/>
    <w:rsid w:val="00C721D7"/>
    <w:rsid w:val="00C729B4"/>
    <w:rsid w:val="00C80D3F"/>
    <w:rsid w:val="00C90153"/>
    <w:rsid w:val="00C92AA8"/>
    <w:rsid w:val="00C9750F"/>
    <w:rsid w:val="00CA299A"/>
    <w:rsid w:val="00CC289B"/>
    <w:rsid w:val="00CC6EC0"/>
    <w:rsid w:val="00CF0542"/>
    <w:rsid w:val="00D12EEF"/>
    <w:rsid w:val="00D274A7"/>
    <w:rsid w:val="00D31ED8"/>
    <w:rsid w:val="00D6059C"/>
    <w:rsid w:val="00D64EEA"/>
    <w:rsid w:val="00D70B35"/>
    <w:rsid w:val="00D80A99"/>
    <w:rsid w:val="00D94F62"/>
    <w:rsid w:val="00D951B9"/>
    <w:rsid w:val="00D9613E"/>
    <w:rsid w:val="00DA084A"/>
    <w:rsid w:val="00DA7752"/>
    <w:rsid w:val="00DB5149"/>
    <w:rsid w:val="00DC2B15"/>
    <w:rsid w:val="00E07D07"/>
    <w:rsid w:val="00E104E0"/>
    <w:rsid w:val="00E1071E"/>
    <w:rsid w:val="00E14EF9"/>
    <w:rsid w:val="00E407CA"/>
    <w:rsid w:val="00E42298"/>
    <w:rsid w:val="00E475AA"/>
    <w:rsid w:val="00E47664"/>
    <w:rsid w:val="00E556D2"/>
    <w:rsid w:val="00E55F06"/>
    <w:rsid w:val="00E66866"/>
    <w:rsid w:val="00E7071C"/>
    <w:rsid w:val="00E82786"/>
    <w:rsid w:val="00E95C8C"/>
    <w:rsid w:val="00EA623E"/>
    <w:rsid w:val="00EC40BB"/>
    <w:rsid w:val="00EF1FA3"/>
    <w:rsid w:val="00F076C6"/>
    <w:rsid w:val="00F27823"/>
    <w:rsid w:val="00F37364"/>
    <w:rsid w:val="00F437E0"/>
    <w:rsid w:val="00F46C2A"/>
    <w:rsid w:val="00F62C49"/>
    <w:rsid w:val="00F74FA6"/>
    <w:rsid w:val="00F8676D"/>
    <w:rsid w:val="00F906A6"/>
    <w:rsid w:val="00F95911"/>
    <w:rsid w:val="00F977A8"/>
    <w:rsid w:val="00FA16B1"/>
    <w:rsid w:val="00FB6A25"/>
    <w:rsid w:val="00FC130E"/>
    <w:rsid w:val="00FC744D"/>
    <w:rsid w:val="00FE086B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72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1D7"/>
    <w:rPr>
      <w:color w:val="800080"/>
      <w:u w:val="single"/>
    </w:rPr>
  </w:style>
  <w:style w:type="paragraph" w:customStyle="1" w:styleId="xl65">
    <w:name w:val="xl65"/>
    <w:basedOn w:val="Normalny"/>
    <w:rsid w:val="00C72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C72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C721D7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C721D7"/>
    <w:pPr>
      <w:pBdr>
        <w:top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C721D7"/>
    <w:pPr>
      <w:pBdr>
        <w:top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C721D7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C721D7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C721D7"/>
    <w:pPr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C721D7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C721D7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C721D7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C721D7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C721D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721D7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C721D7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C721D7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C721D7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C721D7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C721D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721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721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C721D7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C721D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C721D7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C721D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721D7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D29"/>
  </w:style>
  <w:style w:type="paragraph" w:styleId="Stopka">
    <w:name w:val="footer"/>
    <w:basedOn w:val="Normalny"/>
    <w:link w:val="StopkaZnak"/>
    <w:uiPriority w:val="99"/>
    <w:semiHidden/>
    <w:unhideWhenUsed/>
    <w:rsid w:val="007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D29"/>
  </w:style>
  <w:style w:type="character" w:customStyle="1" w:styleId="Nagwek2">
    <w:name w:val="Nagłówek #2"/>
    <w:basedOn w:val="Domylnaczcionkaakapitu"/>
    <w:rsid w:val="004166FE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2E74B5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Teksttreci2">
    <w:name w:val="Tekst treści (2)"/>
    <w:basedOn w:val="Domylnaczcionkaakapitu"/>
    <w:rsid w:val="004166FE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166FE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customStyle="1" w:styleId="Teksttreci4">
    <w:name w:val="Tekst treści (4)"/>
    <w:basedOn w:val="Normalny"/>
    <w:rsid w:val="004166FE"/>
    <w:pPr>
      <w:widowControl w:val="0"/>
      <w:shd w:val="clear" w:color="auto" w:fill="FFFFFF"/>
      <w:suppressAutoHyphens/>
      <w:autoSpaceDN w:val="0"/>
      <w:spacing w:before="180" w:after="0" w:line="268" w:lineRule="exact"/>
      <w:jc w:val="center"/>
      <w:textAlignment w:val="baseline"/>
    </w:pPr>
    <w:rPr>
      <w:rFonts w:ascii="Calibri" w:eastAsia="Calibri" w:hAnsi="Calibri" w:cs="Calibri"/>
      <w:b/>
      <w:bCs/>
      <w:color w:val="00000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E665-925B-42BF-8D1A-7DD136F0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4432</Words>
  <Characters>26598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91</cp:revision>
  <cp:lastPrinted>2020-01-24T07:31:00Z</cp:lastPrinted>
  <dcterms:created xsi:type="dcterms:W3CDTF">2013-05-22T09:43:00Z</dcterms:created>
  <dcterms:modified xsi:type="dcterms:W3CDTF">2020-01-24T07:36:00Z</dcterms:modified>
</cp:coreProperties>
</file>