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542F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47/2026</w:t>
      </w:r>
    </w:p>
    <w:p w14:paraId="6BC150B6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72423473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11 maja 2026 roku</w:t>
      </w:r>
    </w:p>
    <w:p w14:paraId="70E313FD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82C69F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7E0AA962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111CD1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(Dz.U.2025 poz. 1483 z </w:t>
      </w:r>
      <w:proofErr w:type="spellStart"/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D8B86D1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CBFFABB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2026 rok zgodnie z załącznikiem nr 1 do zarządzenia.</w:t>
      </w:r>
    </w:p>
    <w:p w14:paraId="1C02CD0D" w14:textId="77777777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2811B9A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64.831.808,38 zł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E0CBF69" w14:textId="77777777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1) dochody bieżące - 54.536.742,20 zł;</w:t>
      </w:r>
    </w:p>
    <w:p w14:paraId="6A17D82A" w14:textId="77777777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2) dochody majątkowe - 10.295.066,18 zł.</w:t>
      </w:r>
    </w:p>
    <w:p w14:paraId="2FCCA5DD" w14:textId="77777777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69.793.278,87 zł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903EA9F" w14:textId="77777777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1) wydatki bieżące - 45.736.405,28 zł;</w:t>
      </w:r>
    </w:p>
    <w:p w14:paraId="064CBFB7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2) wydatki majątkowe - 24.056.873,59 zł.</w:t>
      </w:r>
    </w:p>
    <w:p w14:paraId="49637CD0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5.522.095,74 zł.</w:t>
      </w:r>
    </w:p>
    <w:p w14:paraId="08B80D49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7E25535" w14:textId="77777777" w:rsidR="00181EB1" w:rsidRPr="00181EB1" w:rsidRDefault="00181EB1" w:rsidP="00181E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60EB81C2" w14:textId="77777777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45DDCF76" w14:textId="46AE3EFF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  WÓJT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96CAF7E" w14:textId="4F0FADDC" w:rsidR="00181EB1" w:rsidRPr="00181EB1" w:rsidRDefault="00181EB1" w:rsidP="00181E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</w:t>
      </w:r>
      <w:r w:rsidRPr="00181EB1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181EB1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2E050A2D" w14:textId="77777777" w:rsidR="00996B4D" w:rsidRDefault="00996B4D"/>
    <w:p w14:paraId="7740205A" w14:textId="77777777" w:rsidR="00BA6400" w:rsidRDefault="00BA6400"/>
    <w:p w14:paraId="394C8B07" w14:textId="77777777" w:rsidR="00BA6400" w:rsidRDefault="00BA6400"/>
    <w:p w14:paraId="354623CA" w14:textId="77777777" w:rsidR="00BA6400" w:rsidRDefault="00BA6400"/>
    <w:p w14:paraId="1902DD3A" w14:textId="77777777" w:rsidR="00BA6400" w:rsidRDefault="00BA6400"/>
    <w:p w14:paraId="442D0E41" w14:textId="77777777" w:rsidR="00BA6400" w:rsidRDefault="00BA6400"/>
    <w:p w14:paraId="077363D6" w14:textId="77777777" w:rsidR="00BA6400" w:rsidRDefault="00BA6400"/>
    <w:p w14:paraId="698EF023" w14:textId="77777777" w:rsidR="00BA6400" w:rsidRDefault="00BA6400" w:rsidP="00BA640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r>
        <w:rPr>
          <w:rFonts w:ascii="Calibri" w:hAnsi="Calibri" w:cs="Calibri"/>
          <w:color w:val="000000"/>
        </w:rPr>
        <w:lastRenderedPageBreak/>
        <w:t>Uzasadnienie</w:t>
      </w:r>
    </w:p>
    <w:p w14:paraId="2B9F55F8" w14:textId="77777777" w:rsidR="00BA6400" w:rsidRDefault="00BA6400" w:rsidP="00BA640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AB1CA1C" w14:textId="77777777" w:rsidR="00BA6400" w:rsidRDefault="00BA6400" w:rsidP="00BA640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2026 rok</w:t>
      </w:r>
    </w:p>
    <w:p w14:paraId="31A364CC" w14:textId="77777777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45EAAAB" w14:textId="77777777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1EC643AE" w14:textId="77777777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371F30B8" w14:textId="77777777" w:rsidR="00BA6400" w:rsidRDefault="00BA6400" w:rsidP="00BA640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2026 wg poniżej wymienionej klasyfikacji budżetowej:</w:t>
      </w:r>
    </w:p>
    <w:p w14:paraId="429CD9C3" w14:textId="46E47F90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85203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w ramach ośrodków wsparcia </w:t>
      </w:r>
      <w:r>
        <w:rPr>
          <w:rFonts w:ascii="Calibri" w:hAnsi="Calibri" w:cs="Calibri"/>
        </w:rPr>
        <w:t xml:space="preserve">zmniejsza się plan wydatków wynagrodzeń bezosobowych </w:t>
      </w:r>
      <w:r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>w kwocie 6.000,00 zł, zwiększa się plan wydatków zakupu energii w kwocie 6.000,00 zł.</w:t>
      </w:r>
    </w:p>
    <w:p w14:paraId="165ADC4B" w14:textId="46FE8025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85220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w ramach mieszkania treningowego wprowadza się plan wydatków zakupu energii w kwocie 2.700,00 zł, opłaty telekomunikacyjne w kwocie 300,00 zł, różne opłaty i składki w kwocie 600,00 zł oraz pozostałe podatki płacone na rzecz budżetów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400,00 zł.</w:t>
      </w:r>
    </w:p>
    <w:p w14:paraId="36C1E38B" w14:textId="2C86D433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w ramach pozostałej działalności zmniejsza się plan wydatków świadczeń społecznych kwocie 4.000,00 zł.</w:t>
      </w:r>
    </w:p>
    <w:bookmarkEnd w:id="0"/>
    <w:bookmarkEnd w:id="1"/>
    <w:p w14:paraId="47430B1C" w14:textId="77777777" w:rsidR="00BA6400" w:rsidRDefault="00BA6400" w:rsidP="00BA640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06E77AC7" w14:textId="77777777" w:rsidR="00BA6400" w:rsidRDefault="00BA6400"/>
    <w:sectPr w:rsidR="00BA6400" w:rsidSect="00181EB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74"/>
    <w:rsid w:val="00181EB1"/>
    <w:rsid w:val="00314AA9"/>
    <w:rsid w:val="006427DB"/>
    <w:rsid w:val="00642A74"/>
    <w:rsid w:val="00996B4D"/>
    <w:rsid w:val="00BA6400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3D15"/>
  <w15:chartTrackingRefBased/>
  <w15:docId w15:val="{A5CE3733-250E-49BC-A6B1-2F057A40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2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A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A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A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A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A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A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2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2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2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2A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2A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2A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A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2A7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BA640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2026-05-11T10:50:00Z</dcterms:created>
  <dcterms:modified xsi:type="dcterms:W3CDTF">2026-05-11T11:01:00Z</dcterms:modified>
</cp:coreProperties>
</file>