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2024B" w14:textId="7892B975" w:rsidR="002F5D58" w:rsidRPr="006E404E" w:rsidRDefault="00F4130A" w:rsidP="00443F0D">
      <w:pPr>
        <w:spacing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Zarządzenie nr</w:t>
      </w:r>
      <w:r w:rsidR="002F5D58" w:rsidRPr="006E404E">
        <w:rPr>
          <w:rFonts w:ascii="Calibri" w:hAnsi="Calibri" w:cs="Calibri"/>
          <w:b/>
          <w:bCs/>
        </w:rPr>
        <w:t xml:space="preserve"> 5</w:t>
      </w:r>
      <w:r w:rsidR="003E2B78" w:rsidRPr="006E404E">
        <w:rPr>
          <w:rFonts w:ascii="Calibri" w:hAnsi="Calibri" w:cs="Calibri"/>
          <w:b/>
          <w:bCs/>
        </w:rPr>
        <w:t>8</w:t>
      </w:r>
      <w:r w:rsidR="002F5D58" w:rsidRPr="006E404E">
        <w:rPr>
          <w:rFonts w:ascii="Calibri" w:hAnsi="Calibri" w:cs="Calibri"/>
          <w:b/>
          <w:bCs/>
        </w:rPr>
        <w:t>/2026</w:t>
      </w:r>
    </w:p>
    <w:p w14:paraId="09CED07D" w14:textId="77777777" w:rsidR="002F5D58" w:rsidRPr="006E404E" w:rsidRDefault="002F5D58" w:rsidP="00443F0D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6E404E">
        <w:rPr>
          <w:rFonts w:ascii="Calibri" w:hAnsi="Calibri" w:cs="Calibri"/>
          <w:b/>
          <w:bCs/>
        </w:rPr>
        <w:t>Wójta Gminy Jednorożec</w:t>
      </w:r>
    </w:p>
    <w:p w14:paraId="5E210BB2" w14:textId="128FDBE3" w:rsidR="002F5D58" w:rsidRPr="006E404E" w:rsidRDefault="002F5D58" w:rsidP="00443F0D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6E404E">
        <w:rPr>
          <w:rFonts w:ascii="Calibri" w:hAnsi="Calibri" w:cs="Calibri"/>
          <w:b/>
          <w:bCs/>
        </w:rPr>
        <w:t>z dnia 23 czerwca 2026 r</w:t>
      </w:r>
      <w:r w:rsidR="00785FAD" w:rsidRPr="006E404E">
        <w:rPr>
          <w:rFonts w:ascii="Calibri" w:hAnsi="Calibri" w:cs="Calibri"/>
          <w:b/>
          <w:bCs/>
        </w:rPr>
        <w:t>.</w:t>
      </w:r>
    </w:p>
    <w:p w14:paraId="34CAA606" w14:textId="77777777" w:rsidR="002F5D58" w:rsidRPr="006E404E" w:rsidRDefault="002F5D58" w:rsidP="00443F0D">
      <w:pPr>
        <w:pStyle w:val="Nagwek1"/>
        <w:tabs>
          <w:tab w:val="center" w:pos="4536"/>
          <w:tab w:val="right" w:pos="9072"/>
        </w:tabs>
        <w:spacing w:before="0" w:after="0" w:line="276" w:lineRule="auto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</w:p>
    <w:p w14:paraId="05CA67B1" w14:textId="13EC09FC" w:rsidR="00AB3C35" w:rsidRPr="006E404E" w:rsidRDefault="00AB3C35" w:rsidP="00AB3C35">
      <w:pPr>
        <w:pStyle w:val="ZLITUSTzmustliter"/>
        <w:spacing w:line="276" w:lineRule="auto"/>
        <w:ind w:left="0" w:firstLine="0"/>
        <w:jc w:val="center"/>
        <w:rPr>
          <w:rFonts w:ascii="Calibri" w:hAnsi="Calibri" w:cs="Calibri"/>
          <w:szCs w:val="24"/>
        </w:rPr>
      </w:pPr>
      <w:r w:rsidRPr="006E404E">
        <w:rPr>
          <w:rFonts w:ascii="Calibri" w:hAnsi="Calibri" w:cs="Calibri"/>
          <w:b/>
          <w:szCs w:val="24"/>
        </w:rPr>
        <w:t xml:space="preserve">w sprawie wprowadzenia Procedury zarządzania uprawnieniami użytkowników </w:t>
      </w:r>
      <w:r w:rsidRPr="006E404E">
        <w:rPr>
          <w:rFonts w:ascii="Calibri" w:hAnsi="Calibri" w:cs="Calibri"/>
          <w:b/>
          <w:szCs w:val="24"/>
        </w:rPr>
        <w:br/>
        <w:t>Systemu informatycznego do prowadzenia Centralnego Rejestru Umów Jednostek Sektora Finansów Publicznych w Urzędzie Gminy w Jednorożcu</w:t>
      </w:r>
    </w:p>
    <w:p w14:paraId="5D4FFF68" w14:textId="77777777" w:rsidR="002F5D58" w:rsidRPr="006E404E" w:rsidRDefault="002F5D58" w:rsidP="00443F0D">
      <w:pPr>
        <w:pStyle w:val="Nagwek1"/>
        <w:tabs>
          <w:tab w:val="center" w:pos="4536"/>
          <w:tab w:val="right" w:pos="9072"/>
        </w:tabs>
        <w:spacing w:before="0" w:after="0" w:line="276" w:lineRule="auto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</w:p>
    <w:p w14:paraId="610620B5" w14:textId="4E7A166F" w:rsidR="002F5D58" w:rsidRPr="006E404E" w:rsidRDefault="002F5D58" w:rsidP="00443F0D">
      <w:pPr>
        <w:spacing w:line="276" w:lineRule="auto"/>
        <w:jc w:val="both"/>
        <w:rPr>
          <w:rFonts w:ascii="Calibri" w:hAnsi="Calibri" w:cs="Calibri"/>
        </w:rPr>
      </w:pPr>
      <w:r w:rsidRPr="006E404E">
        <w:rPr>
          <w:rFonts w:ascii="Calibri" w:hAnsi="Calibri" w:cs="Calibri"/>
        </w:rPr>
        <w:t>Na podstawie art. 33 ust. 3 i 5 </w:t>
      </w:r>
      <w:hyperlink r:id="rId6" w:tgtFrame="_blank" w:tooltip="USTAWA z dnia 8 marca 1990 r. o samorządzie gminnym" w:history="1">
        <w:r w:rsidRPr="006E404E">
          <w:rPr>
            <w:rStyle w:val="Hipercze"/>
            <w:rFonts w:ascii="Calibri" w:hAnsi="Calibri" w:cs="Calibri"/>
            <w:color w:val="auto"/>
            <w:u w:val="none"/>
          </w:rPr>
          <w:t>ustawy z dnia 8 marca 1990 r. o samorządzie gminnym</w:t>
        </w:r>
      </w:hyperlink>
      <w:r w:rsidRPr="006E404E">
        <w:rPr>
          <w:rFonts w:ascii="Calibri" w:hAnsi="Calibri" w:cs="Calibri"/>
        </w:rPr>
        <w:t> </w:t>
      </w:r>
      <w:r w:rsidR="00AB3C35" w:rsidRPr="006E404E">
        <w:rPr>
          <w:rFonts w:ascii="Calibri" w:hAnsi="Calibri" w:cs="Calibri"/>
        </w:rPr>
        <w:br/>
      </w:r>
      <w:r w:rsidRPr="006E404E">
        <w:rPr>
          <w:rFonts w:ascii="Calibri" w:hAnsi="Calibri" w:cs="Calibri"/>
        </w:rPr>
        <w:t>(</w:t>
      </w:r>
      <w:r w:rsidR="003E2B78" w:rsidRPr="006E404E">
        <w:rPr>
          <w:rFonts w:ascii="Calibri" w:hAnsi="Calibri" w:cs="Calibri"/>
        </w:rPr>
        <w:t>tekst jedn.</w:t>
      </w:r>
      <w:r w:rsidRPr="006E404E">
        <w:rPr>
          <w:rFonts w:ascii="Calibri" w:hAnsi="Calibri" w:cs="Calibri"/>
        </w:rPr>
        <w:t> </w:t>
      </w:r>
      <w:hyperlink r:id="rId7" w:tgtFrame="_blank" w:tooltip="USTAWA z dnia 8 marca 1990 r. o samorządzie gminnym" w:history="1">
        <w:r w:rsidRPr="006E404E">
          <w:rPr>
            <w:rStyle w:val="Hipercze"/>
            <w:rFonts w:ascii="Calibri" w:hAnsi="Calibri" w:cs="Calibri"/>
            <w:color w:val="auto"/>
            <w:u w:val="none"/>
          </w:rPr>
          <w:t xml:space="preserve">Dz.U. z 2026 r. poz. </w:t>
        </w:r>
      </w:hyperlink>
      <w:r w:rsidRPr="006E404E">
        <w:rPr>
          <w:rFonts w:ascii="Calibri" w:hAnsi="Calibri" w:cs="Calibri"/>
        </w:rPr>
        <w:t xml:space="preserve">662) oraz art. 34a–34b w związku z art. 53 ust. 1 i art. 69 </w:t>
      </w:r>
      <w:r w:rsidR="00AB3C35" w:rsidRPr="006E404E">
        <w:rPr>
          <w:rFonts w:ascii="Calibri" w:hAnsi="Calibri" w:cs="Calibri"/>
        </w:rPr>
        <w:br/>
      </w:r>
      <w:r w:rsidRPr="006E404E">
        <w:rPr>
          <w:rFonts w:ascii="Calibri" w:hAnsi="Calibri" w:cs="Calibri"/>
        </w:rPr>
        <w:t>ust. 1 pkt 2 </w:t>
      </w:r>
      <w:hyperlink r:id="rId8" w:tgtFrame="_blank" w:tooltip="USTAWA z dnia 27 sierpnia 2009 r. o finansach publicznych" w:history="1">
        <w:r w:rsidRPr="006E404E">
          <w:rPr>
            <w:rStyle w:val="Hipercze"/>
            <w:rFonts w:ascii="Calibri" w:hAnsi="Calibri" w:cs="Calibri"/>
            <w:color w:val="auto"/>
            <w:u w:val="none"/>
          </w:rPr>
          <w:t>ustawy z dnia 27 sierpnia 2009 r. o finansach publicznych</w:t>
        </w:r>
      </w:hyperlink>
      <w:r w:rsidRPr="006E404E">
        <w:rPr>
          <w:rFonts w:ascii="Calibri" w:hAnsi="Calibri" w:cs="Calibri"/>
        </w:rPr>
        <w:t> (</w:t>
      </w:r>
      <w:r w:rsidR="003E2B78" w:rsidRPr="006E404E">
        <w:rPr>
          <w:rFonts w:ascii="Calibri" w:hAnsi="Calibri" w:cs="Calibri"/>
        </w:rPr>
        <w:t>tekst jedn.</w:t>
      </w:r>
      <w:r w:rsidRPr="006E404E">
        <w:rPr>
          <w:rFonts w:ascii="Calibri" w:hAnsi="Calibri" w:cs="Calibri"/>
        </w:rPr>
        <w:t> </w:t>
      </w:r>
      <w:hyperlink r:id="rId9" w:tgtFrame="_blank" w:tooltip="USTAWA z dnia 27 sierpnia 2009 r. o finansach publicznych" w:history="1">
        <w:r w:rsidRPr="006E404E">
          <w:rPr>
            <w:rStyle w:val="Hipercze"/>
            <w:rFonts w:ascii="Calibri" w:hAnsi="Calibri" w:cs="Calibri"/>
            <w:color w:val="auto"/>
            <w:u w:val="none"/>
          </w:rPr>
          <w:t xml:space="preserve">Dz.U. </w:t>
        </w:r>
        <w:r w:rsidR="00AB3C35" w:rsidRPr="006E404E">
          <w:rPr>
            <w:rStyle w:val="Hipercze"/>
            <w:rFonts w:ascii="Calibri" w:hAnsi="Calibri" w:cs="Calibri"/>
            <w:color w:val="auto"/>
            <w:u w:val="none"/>
          </w:rPr>
          <w:br/>
        </w:r>
        <w:r w:rsidRPr="006E404E">
          <w:rPr>
            <w:rStyle w:val="Hipercze"/>
            <w:rFonts w:ascii="Calibri" w:hAnsi="Calibri" w:cs="Calibri"/>
            <w:color w:val="auto"/>
            <w:u w:val="none"/>
          </w:rPr>
          <w:t>z 2025 r. poz. 1483</w:t>
        </w:r>
      </w:hyperlink>
      <w:r w:rsidRPr="006E404E">
        <w:rPr>
          <w:rFonts w:ascii="Calibri" w:hAnsi="Calibri" w:cs="Calibri"/>
        </w:rPr>
        <w:t xml:space="preserve"> z późn.zm.) i § 1 rozporządzenia Ministra Finansów i Gospodarki z dnia </w:t>
      </w:r>
      <w:r w:rsidR="00AB3C35" w:rsidRPr="006E404E">
        <w:rPr>
          <w:rFonts w:ascii="Calibri" w:hAnsi="Calibri" w:cs="Calibri"/>
        </w:rPr>
        <w:br/>
      </w:r>
      <w:r w:rsidRPr="006E404E">
        <w:rPr>
          <w:rFonts w:ascii="Calibri" w:hAnsi="Calibri" w:cs="Calibri"/>
        </w:rPr>
        <w:t>30 marca 2026 r. w sprawie Centralnego Rejestru Umów Jednostek Sektora Finansów Publicznych (</w:t>
      </w:r>
      <w:hyperlink r:id="rId10" w:tgtFrame="_blank" w:tooltip="ROZPORZĄDZENIE MINISTRA FINANSÓW I GOSPODARKI z dnia 30 marca 2026 r. w sprawie Centralnego Rejestru Umów Jednostek Sektora Finansów Publicznych" w:history="1">
        <w:r w:rsidRPr="006E404E">
          <w:rPr>
            <w:rStyle w:val="Hipercze"/>
            <w:rFonts w:ascii="Calibri" w:hAnsi="Calibri" w:cs="Calibri"/>
            <w:color w:val="auto"/>
            <w:u w:val="none"/>
          </w:rPr>
          <w:t>Dz.U. z 2026 r. poz. 440</w:t>
        </w:r>
      </w:hyperlink>
      <w:r w:rsidRPr="006E404E">
        <w:rPr>
          <w:rFonts w:ascii="Calibri" w:hAnsi="Calibri" w:cs="Calibri"/>
        </w:rPr>
        <w:t>), zarządzam co następuje:</w:t>
      </w:r>
    </w:p>
    <w:p w14:paraId="4321971F" w14:textId="77777777" w:rsidR="002F5D58" w:rsidRPr="006E404E" w:rsidRDefault="002F5D58" w:rsidP="00443F0D">
      <w:pPr>
        <w:spacing w:line="276" w:lineRule="auto"/>
        <w:rPr>
          <w:rFonts w:ascii="Calibri" w:hAnsi="Calibri" w:cs="Calibri"/>
        </w:rPr>
      </w:pPr>
      <w:r w:rsidRPr="006E404E">
        <w:rPr>
          <w:rFonts w:ascii="Calibri" w:hAnsi="Calibri" w:cs="Calibri"/>
        </w:rPr>
        <w:t> </w:t>
      </w:r>
    </w:p>
    <w:p w14:paraId="7AAF5228" w14:textId="77777777" w:rsidR="002F5D58" w:rsidRPr="006E404E" w:rsidRDefault="002F5D58" w:rsidP="00443F0D">
      <w:pPr>
        <w:pStyle w:val="Nagwek1"/>
        <w:tabs>
          <w:tab w:val="center" w:pos="4536"/>
          <w:tab w:val="right" w:pos="9072"/>
        </w:tabs>
        <w:spacing w:before="0" w:after="0" w:line="276" w:lineRule="auto"/>
        <w:jc w:val="center"/>
        <w:rPr>
          <w:rFonts w:ascii="Calibri" w:hAnsi="Calibri" w:cs="Calibri"/>
          <w:color w:val="auto"/>
          <w:sz w:val="24"/>
          <w:szCs w:val="24"/>
        </w:rPr>
      </w:pPr>
      <w:r w:rsidRPr="006E404E">
        <w:rPr>
          <w:rFonts w:ascii="Calibri" w:hAnsi="Calibri" w:cs="Calibri"/>
          <w:color w:val="auto"/>
          <w:sz w:val="24"/>
          <w:szCs w:val="24"/>
        </w:rPr>
        <w:t xml:space="preserve">§ 1. </w:t>
      </w:r>
    </w:p>
    <w:p w14:paraId="32EFB6D4" w14:textId="099C3522" w:rsidR="002F5D58" w:rsidRPr="006E404E" w:rsidRDefault="002F5D58" w:rsidP="00443F0D">
      <w:pPr>
        <w:pStyle w:val="Nagwek1"/>
        <w:tabs>
          <w:tab w:val="center" w:pos="4536"/>
          <w:tab w:val="right" w:pos="9072"/>
        </w:tabs>
        <w:spacing w:before="0" w:after="0" w:line="276" w:lineRule="auto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 w:rsidRPr="006E404E">
        <w:rPr>
          <w:rFonts w:ascii="Calibri" w:hAnsi="Calibri" w:cs="Calibri"/>
          <w:color w:val="auto"/>
          <w:sz w:val="24"/>
          <w:szCs w:val="24"/>
        </w:rPr>
        <w:t>Wprowadza</w:t>
      </w:r>
      <w:r w:rsidR="003C4E0C" w:rsidRPr="006E404E">
        <w:rPr>
          <w:rFonts w:ascii="Calibri" w:hAnsi="Calibri" w:cs="Calibri"/>
          <w:color w:val="auto"/>
          <w:sz w:val="24"/>
          <w:szCs w:val="24"/>
        </w:rPr>
        <w:t xml:space="preserve">m </w:t>
      </w:r>
      <w:r w:rsidRPr="006E404E">
        <w:rPr>
          <w:rFonts w:ascii="Calibri" w:hAnsi="Calibri" w:cs="Calibri"/>
          <w:color w:val="auto"/>
          <w:sz w:val="24"/>
          <w:szCs w:val="24"/>
        </w:rPr>
        <w:t>„Procedurę zarządzania uprawnieniami użytkowników Systemu informatycznego do prowadzenia Centralnego Rejestru Umów Jednostek Sektora Finansów Publicznych w Urzędzie Gminy w Jednorożcu”</w:t>
      </w:r>
      <w:r w:rsidRPr="006E404E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Pr="006E404E">
        <w:rPr>
          <w:rFonts w:ascii="Calibri" w:hAnsi="Calibri" w:cs="Calibri"/>
          <w:color w:val="auto"/>
          <w:sz w:val="24"/>
          <w:szCs w:val="24"/>
        </w:rPr>
        <w:t>stanowiącą załącznik nr 1 do niniejszego zarządzenia.</w:t>
      </w:r>
    </w:p>
    <w:p w14:paraId="3145A4E1" w14:textId="77777777" w:rsidR="002F5D58" w:rsidRPr="006E404E" w:rsidRDefault="002F5D58" w:rsidP="00443F0D">
      <w:pPr>
        <w:spacing w:line="276" w:lineRule="auto"/>
        <w:rPr>
          <w:rFonts w:ascii="Calibri" w:hAnsi="Calibri" w:cs="Calibri"/>
        </w:rPr>
      </w:pPr>
    </w:p>
    <w:p w14:paraId="57D3189D" w14:textId="77777777" w:rsidR="002F5D58" w:rsidRPr="006E404E" w:rsidRDefault="002F5D58" w:rsidP="00443F0D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6E404E">
        <w:rPr>
          <w:rFonts w:ascii="Calibri" w:hAnsi="Calibri" w:cs="Calibri"/>
        </w:rPr>
        <w:t>§ 2</w:t>
      </w:r>
      <w:r w:rsidRPr="006E404E">
        <w:rPr>
          <w:rFonts w:ascii="Calibri" w:hAnsi="Calibri" w:cs="Calibri"/>
          <w:b/>
          <w:bCs/>
        </w:rPr>
        <w:t>.</w:t>
      </w:r>
    </w:p>
    <w:p w14:paraId="304536A5" w14:textId="6AF75C30" w:rsidR="009B5550" w:rsidRPr="006E404E" w:rsidRDefault="009B5550" w:rsidP="00443F0D">
      <w:pPr>
        <w:spacing w:line="276" w:lineRule="auto"/>
        <w:jc w:val="both"/>
        <w:rPr>
          <w:rFonts w:ascii="Calibri" w:hAnsi="Calibri" w:cs="Calibri"/>
          <w:lang w:eastAsia="pl-PL"/>
        </w:rPr>
      </w:pPr>
      <w:r w:rsidRPr="006E404E">
        <w:rPr>
          <w:rFonts w:ascii="Calibri" w:hAnsi="Calibri" w:cs="Calibri"/>
          <w:lang w:eastAsia="pl-PL"/>
        </w:rPr>
        <w:t>Wykonanie zarządzenia powierza się wszystkim pracownikom Urzędu Gminy w Jednorożcu</w:t>
      </w:r>
      <w:r w:rsidR="00C25A18" w:rsidRPr="006E404E">
        <w:rPr>
          <w:rFonts w:ascii="Calibri" w:hAnsi="Calibri" w:cs="Calibri"/>
          <w:lang w:eastAsia="pl-PL"/>
        </w:rPr>
        <w:t xml:space="preserve"> </w:t>
      </w:r>
      <w:r w:rsidRPr="006E404E">
        <w:rPr>
          <w:rFonts w:ascii="Calibri" w:hAnsi="Calibri" w:cs="Calibri"/>
          <w:lang w:eastAsia="pl-PL"/>
        </w:rPr>
        <w:t xml:space="preserve">odpowiedzialnym za </w:t>
      </w:r>
      <w:r w:rsidR="00C25A18" w:rsidRPr="006E404E">
        <w:rPr>
          <w:rFonts w:ascii="Calibri" w:hAnsi="Calibri" w:cs="Calibri"/>
          <w:lang w:eastAsia="pl-PL"/>
        </w:rPr>
        <w:t>przygotowywanie</w:t>
      </w:r>
      <w:r w:rsidRPr="006E404E">
        <w:rPr>
          <w:rFonts w:ascii="Calibri" w:hAnsi="Calibri" w:cs="Calibri"/>
          <w:lang w:eastAsia="pl-PL"/>
        </w:rPr>
        <w:t xml:space="preserve"> zamówień na dostawy, usługi lub roboty budowla</w:t>
      </w:r>
      <w:r w:rsidR="00C25A18" w:rsidRPr="006E404E">
        <w:rPr>
          <w:rFonts w:ascii="Calibri" w:hAnsi="Calibri" w:cs="Calibri"/>
          <w:lang w:eastAsia="pl-PL"/>
        </w:rPr>
        <w:t xml:space="preserve">ne, </w:t>
      </w:r>
      <w:r w:rsidR="003E2B78" w:rsidRPr="006E404E">
        <w:rPr>
          <w:rFonts w:ascii="Calibri" w:hAnsi="Calibri" w:cs="Calibri"/>
          <w:lang w:eastAsia="pl-PL"/>
        </w:rPr>
        <w:br/>
      </w:r>
      <w:r w:rsidR="00C25A18" w:rsidRPr="006E404E">
        <w:rPr>
          <w:rFonts w:ascii="Calibri" w:hAnsi="Calibri" w:cs="Calibri"/>
          <w:lang w:eastAsia="pl-PL"/>
        </w:rPr>
        <w:t xml:space="preserve">a także innym osobom dokonujących zamówień na innej podstawie prawnej niż umowa </w:t>
      </w:r>
      <w:r w:rsidR="00C25A18" w:rsidRPr="006E404E">
        <w:rPr>
          <w:rFonts w:ascii="Calibri" w:hAnsi="Calibri" w:cs="Calibri"/>
          <w:lang w:eastAsia="pl-PL"/>
        </w:rPr>
        <w:br/>
        <w:t>o pracę.</w:t>
      </w:r>
    </w:p>
    <w:p w14:paraId="04A45B0A" w14:textId="77777777" w:rsidR="009B5550" w:rsidRPr="006E404E" w:rsidRDefault="009B5550" w:rsidP="00443F0D">
      <w:pPr>
        <w:spacing w:line="276" w:lineRule="auto"/>
        <w:jc w:val="center"/>
        <w:rPr>
          <w:rFonts w:ascii="Calibri" w:hAnsi="Calibri" w:cs="Calibri"/>
          <w:b/>
          <w:bCs/>
        </w:rPr>
      </w:pPr>
    </w:p>
    <w:p w14:paraId="29A2FDB1" w14:textId="19CBCDF7" w:rsidR="002F5D58" w:rsidRPr="006E404E" w:rsidRDefault="002F5D58" w:rsidP="00443F0D">
      <w:pPr>
        <w:spacing w:line="276" w:lineRule="auto"/>
        <w:jc w:val="center"/>
        <w:rPr>
          <w:rFonts w:ascii="Calibri" w:hAnsi="Calibri" w:cs="Calibri"/>
        </w:rPr>
      </w:pPr>
      <w:r w:rsidRPr="006E404E">
        <w:rPr>
          <w:rFonts w:ascii="Calibri" w:hAnsi="Calibri" w:cs="Calibri"/>
        </w:rPr>
        <w:t>§ 3.</w:t>
      </w:r>
    </w:p>
    <w:p w14:paraId="58B4B8A5" w14:textId="13D80BCE" w:rsidR="009B5550" w:rsidRPr="006E404E" w:rsidRDefault="009B5550" w:rsidP="00443F0D">
      <w:pPr>
        <w:spacing w:line="276" w:lineRule="auto"/>
        <w:jc w:val="both"/>
        <w:rPr>
          <w:rFonts w:ascii="Calibri" w:hAnsi="Calibri" w:cs="Calibri"/>
          <w:lang w:eastAsia="pl-PL"/>
        </w:rPr>
      </w:pPr>
      <w:r w:rsidRPr="006E404E">
        <w:rPr>
          <w:rFonts w:ascii="Calibri" w:hAnsi="Calibri" w:cs="Calibri"/>
          <w:lang w:eastAsia="pl-PL"/>
        </w:rPr>
        <w:t>Nadzór nad wykonaniem zarządzenia powierza się Kierownikom Referatów/Zespołów oraz Sekretarzowi Gminy Jednorożec.</w:t>
      </w:r>
    </w:p>
    <w:p w14:paraId="16D818FB" w14:textId="281C827C" w:rsidR="002F5D58" w:rsidRPr="006E404E" w:rsidRDefault="002F5D58" w:rsidP="00443F0D">
      <w:pPr>
        <w:spacing w:line="276" w:lineRule="auto"/>
        <w:rPr>
          <w:rFonts w:ascii="Calibri" w:hAnsi="Calibri" w:cs="Calibri"/>
        </w:rPr>
      </w:pPr>
    </w:p>
    <w:p w14:paraId="7B4312D9" w14:textId="77777777" w:rsidR="002F5D58" w:rsidRPr="006E404E" w:rsidRDefault="002F5D58" w:rsidP="00443F0D">
      <w:pPr>
        <w:spacing w:line="276" w:lineRule="auto"/>
        <w:jc w:val="center"/>
        <w:rPr>
          <w:rFonts w:ascii="Calibri" w:hAnsi="Calibri" w:cs="Calibri"/>
        </w:rPr>
      </w:pPr>
      <w:r w:rsidRPr="006E404E">
        <w:rPr>
          <w:rFonts w:ascii="Calibri" w:hAnsi="Calibri" w:cs="Calibri"/>
        </w:rPr>
        <w:t>§ 4.</w:t>
      </w:r>
    </w:p>
    <w:p w14:paraId="5736FB7A" w14:textId="38E1D740" w:rsidR="002F5D58" w:rsidRPr="006E404E" w:rsidRDefault="002F5D58" w:rsidP="00443F0D">
      <w:pPr>
        <w:spacing w:line="276" w:lineRule="auto"/>
        <w:jc w:val="both"/>
        <w:rPr>
          <w:rFonts w:ascii="Calibri" w:hAnsi="Calibri" w:cs="Calibri"/>
        </w:rPr>
      </w:pPr>
      <w:r w:rsidRPr="006E404E">
        <w:rPr>
          <w:rFonts w:ascii="Calibri" w:hAnsi="Calibri" w:cs="Calibri"/>
        </w:rPr>
        <w:t>Zarządzenie wchodzi w życie z dniem 1 lipca 2026 r., z wyjątkiem postanowień dotyczących zakładania kont w systemie teleinformatycznym CRU JSFP</w:t>
      </w:r>
      <w:r w:rsidR="003C4E0C" w:rsidRPr="006E404E">
        <w:rPr>
          <w:rFonts w:ascii="Calibri" w:hAnsi="Calibri" w:cs="Calibri"/>
        </w:rPr>
        <w:t xml:space="preserve"> i nadawania uprawnień</w:t>
      </w:r>
      <w:r w:rsidRPr="006E404E">
        <w:rPr>
          <w:rFonts w:ascii="Calibri" w:hAnsi="Calibri" w:cs="Calibri"/>
        </w:rPr>
        <w:t>, które wchodzą w życie z dniem podpisania.</w:t>
      </w:r>
    </w:p>
    <w:p w14:paraId="735A5FD8" w14:textId="77777777" w:rsidR="002F5D58" w:rsidRDefault="002F5D58" w:rsidP="00443F0D">
      <w:pPr>
        <w:spacing w:line="276" w:lineRule="auto"/>
        <w:rPr>
          <w:rFonts w:ascii="Calibri" w:hAnsi="Calibri" w:cs="Calibri"/>
        </w:rPr>
      </w:pPr>
    </w:p>
    <w:p w14:paraId="34736CA9" w14:textId="77777777" w:rsidR="00122A03" w:rsidRDefault="00122A03" w:rsidP="00443F0D">
      <w:pPr>
        <w:spacing w:line="276" w:lineRule="auto"/>
        <w:rPr>
          <w:rFonts w:ascii="Calibri" w:hAnsi="Calibri" w:cs="Calibri"/>
        </w:rPr>
      </w:pPr>
    </w:p>
    <w:p w14:paraId="1D3186A2" w14:textId="40FF2C24" w:rsidR="00122A03" w:rsidRDefault="00122A03" w:rsidP="00122A03">
      <w:pPr>
        <w:spacing w:line="276" w:lineRule="auto"/>
        <w:ind w:left="6096"/>
        <w:rPr>
          <w:rFonts w:ascii="Calibri" w:hAnsi="Calibri" w:cs="Calibri"/>
        </w:rPr>
      </w:pPr>
      <w:r>
        <w:rPr>
          <w:rFonts w:ascii="Calibri" w:hAnsi="Calibri" w:cs="Calibri"/>
        </w:rPr>
        <w:t>Wójt Gminy Jednorożec</w:t>
      </w:r>
    </w:p>
    <w:p w14:paraId="62DA9D92" w14:textId="02D184E4" w:rsidR="00122A03" w:rsidRPr="006E404E" w:rsidRDefault="00122A03" w:rsidP="00122A03">
      <w:pPr>
        <w:spacing w:line="276" w:lineRule="auto"/>
        <w:ind w:left="6096"/>
        <w:rPr>
          <w:rFonts w:ascii="Calibri" w:hAnsi="Calibri" w:cs="Calibri"/>
        </w:rPr>
      </w:pPr>
      <w:r>
        <w:rPr>
          <w:rFonts w:ascii="Calibri" w:hAnsi="Calibri" w:cs="Calibri"/>
        </w:rPr>
        <w:t xml:space="preserve">  /-/ Krzysztof Nizielski</w:t>
      </w:r>
    </w:p>
    <w:p w14:paraId="6D1BCA37" w14:textId="77777777" w:rsidR="002F5D58" w:rsidRPr="006E404E" w:rsidRDefault="002F5D58" w:rsidP="00443F0D">
      <w:pPr>
        <w:spacing w:line="276" w:lineRule="auto"/>
        <w:rPr>
          <w:rFonts w:ascii="Calibri" w:eastAsiaTheme="minorEastAsia" w:hAnsi="Calibri" w:cs="Calibri"/>
          <w:b/>
          <w:lang w:eastAsia="pl-PL"/>
        </w:rPr>
      </w:pPr>
      <w:r w:rsidRPr="006E404E">
        <w:rPr>
          <w:rFonts w:ascii="Calibri" w:hAnsi="Calibri" w:cs="Calibri"/>
          <w:b/>
          <w:bCs/>
        </w:rPr>
        <w:br w:type="page"/>
      </w:r>
    </w:p>
    <w:p w14:paraId="5E299DC9" w14:textId="7B87E813" w:rsidR="002F5D58" w:rsidRPr="006E404E" w:rsidRDefault="00122A03" w:rsidP="00443F0D">
      <w:pPr>
        <w:pStyle w:val="ZLITUSTzmustliter"/>
        <w:spacing w:line="276" w:lineRule="auto"/>
        <w:ind w:left="0" w:firstLine="0"/>
        <w:jc w:val="righ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 w:rsidR="002F5D58" w:rsidRPr="006E404E">
        <w:rPr>
          <w:rFonts w:ascii="Calibri" w:hAnsi="Calibri" w:cs="Calibri"/>
          <w:szCs w:val="24"/>
        </w:rPr>
        <w:t>Załącznik do zarządzenia</w:t>
      </w:r>
      <w:r w:rsidR="009B5550" w:rsidRPr="006E404E">
        <w:rPr>
          <w:rFonts w:ascii="Calibri" w:hAnsi="Calibri" w:cs="Calibri"/>
          <w:szCs w:val="24"/>
        </w:rPr>
        <w:t xml:space="preserve"> nr 5</w:t>
      </w:r>
      <w:r w:rsidR="00DC0766" w:rsidRPr="006E404E">
        <w:rPr>
          <w:rFonts w:ascii="Calibri" w:hAnsi="Calibri" w:cs="Calibri"/>
          <w:szCs w:val="24"/>
        </w:rPr>
        <w:t>8</w:t>
      </w:r>
      <w:r w:rsidR="009B5550" w:rsidRPr="006E404E">
        <w:rPr>
          <w:rFonts w:ascii="Calibri" w:hAnsi="Calibri" w:cs="Calibri"/>
          <w:szCs w:val="24"/>
        </w:rPr>
        <w:t>/2026</w:t>
      </w:r>
    </w:p>
    <w:p w14:paraId="7D9700F5" w14:textId="7031D648" w:rsidR="002F5D58" w:rsidRPr="006E404E" w:rsidRDefault="002F5D58" w:rsidP="00443F0D">
      <w:pPr>
        <w:pStyle w:val="ZLITUSTzmustliter"/>
        <w:spacing w:line="276" w:lineRule="auto"/>
        <w:ind w:left="0" w:firstLine="0"/>
        <w:jc w:val="right"/>
        <w:rPr>
          <w:rFonts w:ascii="Calibri" w:hAnsi="Calibri" w:cs="Calibri"/>
          <w:szCs w:val="24"/>
        </w:rPr>
      </w:pPr>
      <w:r w:rsidRPr="006E404E">
        <w:rPr>
          <w:rFonts w:ascii="Calibri" w:hAnsi="Calibri" w:cs="Calibri"/>
          <w:szCs w:val="24"/>
        </w:rPr>
        <w:t>Wójta Gminy Jednorożec z dnia 2</w:t>
      </w:r>
      <w:r w:rsidR="003C4E0C" w:rsidRPr="006E404E">
        <w:rPr>
          <w:rFonts w:ascii="Calibri" w:hAnsi="Calibri" w:cs="Calibri"/>
          <w:szCs w:val="24"/>
        </w:rPr>
        <w:t>3</w:t>
      </w:r>
      <w:r w:rsidRPr="006E404E">
        <w:rPr>
          <w:rFonts w:ascii="Calibri" w:hAnsi="Calibri" w:cs="Calibri"/>
          <w:szCs w:val="24"/>
        </w:rPr>
        <w:t xml:space="preserve"> czerwca 2026 r. </w:t>
      </w:r>
    </w:p>
    <w:p w14:paraId="250CA826" w14:textId="77777777" w:rsidR="002F5D58" w:rsidRPr="006E404E" w:rsidRDefault="002F5D58" w:rsidP="00443F0D">
      <w:pPr>
        <w:pStyle w:val="ZLITUSTzmustliter"/>
        <w:spacing w:line="276" w:lineRule="auto"/>
        <w:ind w:left="0" w:firstLine="0"/>
        <w:jc w:val="right"/>
        <w:rPr>
          <w:rFonts w:ascii="Calibri" w:hAnsi="Calibri" w:cs="Calibri"/>
          <w:szCs w:val="24"/>
        </w:rPr>
      </w:pPr>
    </w:p>
    <w:p w14:paraId="719B7811" w14:textId="77777777" w:rsidR="002F5D58" w:rsidRPr="006E404E" w:rsidRDefault="002F5D58" w:rsidP="00443F0D">
      <w:pPr>
        <w:pStyle w:val="ZLITUSTzmustliter"/>
        <w:spacing w:line="276" w:lineRule="auto"/>
        <w:ind w:left="0" w:firstLine="0"/>
        <w:jc w:val="center"/>
        <w:rPr>
          <w:rFonts w:ascii="Calibri" w:hAnsi="Calibri" w:cs="Calibri"/>
          <w:szCs w:val="24"/>
        </w:rPr>
      </w:pPr>
      <w:r w:rsidRPr="006E404E">
        <w:rPr>
          <w:rFonts w:ascii="Calibri" w:hAnsi="Calibri" w:cs="Calibri"/>
          <w:b/>
          <w:szCs w:val="24"/>
        </w:rPr>
        <w:t>Procedur</w:t>
      </w:r>
      <w:r w:rsidRPr="006E404E">
        <w:rPr>
          <w:rFonts w:ascii="Calibri" w:hAnsi="Calibri" w:cs="Calibri"/>
          <w:b/>
          <w:bCs w:val="0"/>
          <w:szCs w:val="24"/>
        </w:rPr>
        <w:t>a</w:t>
      </w:r>
      <w:r w:rsidRPr="006E404E">
        <w:rPr>
          <w:rFonts w:ascii="Calibri" w:hAnsi="Calibri" w:cs="Calibri"/>
          <w:b/>
          <w:szCs w:val="24"/>
        </w:rPr>
        <w:t xml:space="preserve"> zarządzania uprawnieniami użytkowników Systemu informatycznego do prowadzenia Centralnego Rejestru Umów Jednostek Sektora Finansów Publicznych</w:t>
      </w:r>
      <w:r w:rsidRPr="006E404E">
        <w:rPr>
          <w:rFonts w:ascii="Calibri" w:hAnsi="Calibri" w:cs="Calibri"/>
          <w:b/>
          <w:szCs w:val="24"/>
        </w:rPr>
        <w:br/>
        <w:t>w Urzędzie Gminy w Jednorożcu</w:t>
      </w:r>
    </w:p>
    <w:p w14:paraId="745A2234" w14:textId="77777777" w:rsidR="002F5D58" w:rsidRPr="006E404E" w:rsidRDefault="002F5D58" w:rsidP="00443F0D">
      <w:pPr>
        <w:pStyle w:val="ZLITUSTzmustliter"/>
        <w:spacing w:line="276" w:lineRule="auto"/>
        <w:ind w:left="0" w:firstLine="0"/>
        <w:jc w:val="center"/>
        <w:rPr>
          <w:rFonts w:ascii="Calibri" w:hAnsi="Calibri" w:cs="Calibri"/>
          <w:b/>
          <w:bCs w:val="0"/>
          <w:szCs w:val="24"/>
        </w:rPr>
      </w:pPr>
    </w:p>
    <w:p w14:paraId="40DF12D0" w14:textId="77777777" w:rsidR="002F5D58" w:rsidRPr="006E404E" w:rsidRDefault="002F5D58" w:rsidP="00443F0D">
      <w:pPr>
        <w:pStyle w:val="ZLITUSTzmustliter"/>
        <w:spacing w:line="276" w:lineRule="auto"/>
        <w:ind w:left="0" w:firstLine="0"/>
        <w:jc w:val="center"/>
        <w:rPr>
          <w:rFonts w:ascii="Calibri" w:hAnsi="Calibri" w:cs="Calibri"/>
          <w:b/>
          <w:bCs w:val="0"/>
          <w:szCs w:val="24"/>
        </w:rPr>
      </w:pPr>
      <w:r w:rsidRPr="006E404E">
        <w:rPr>
          <w:rFonts w:ascii="Calibri" w:hAnsi="Calibri" w:cs="Calibri"/>
          <w:b/>
          <w:bCs w:val="0"/>
          <w:szCs w:val="24"/>
        </w:rPr>
        <w:t>§ 1. Zakres i cel procedury</w:t>
      </w:r>
    </w:p>
    <w:p w14:paraId="48E17B05" w14:textId="0E275EE6" w:rsidR="002F5D58" w:rsidRPr="006E404E" w:rsidRDefault="002F5D58" w:rsidP="00443F0D">
      <w:pPr>
        <w:pStyle w:val="ZLITUSTzmustliter"/>
        <w:numPr>
          <w:ilvl w:val="0"/>
          <w:numId w:val="2"/>
        </w:numPr>
        <w:spacing w:line="276" w:lineRule="auto"/>
        <w:ind w:left="284" w:hanging="284"/>
        <w:rPr>
          <w:rFonts w:ascii="Calibri" w:hAnsi="Calibri" w:cs="Calibri"/>
          <w:szCs w:val="24"/>
        </w:rPr>
      </w:pPr>
      <w:r w:rsidRPr="006E404E">
        <w:rPr>
          <w:rFonts w:ascii="Calibri" w:hAnsi="Calibri" w:cs="Calibri"/>
          <w:szCs w:val="24"/>
        </w:rPr>
        <w:t xml:space="preserve">Procedura nadawania upoważnień i określania zakresu uprawnień użytkownikom Systemu informatycznego do prowadzenia Centralnego Rejestru Umów Jednostek Sektora Finansów Publicznych założonego dla Urzędu Gminy w Jednorożcu </w:t>
      </w:r>
      <w:r w:rsidRPr="006E404E">
        <w:rPr>
          <w:rFonts w:ascii="Calibri" w:hAnsi="Calibri" w:cs="Calibri"/>
          <w:b/>
          <w:bCs w:val="0"/>
          <w:szCs w:val="24"/>
        </w:rPr>
        <w:t>[dalej Procedura]</w:t>
      </w:r>
      <w:r w:rsidRPr="006E404E">
        <w:rPr>
          <w:rFonts w:ascii="Calibri" w:hAnsi="Calibri" w:cs="Calibri"/>
          <w:szCs w:val="24"/>
        </w:rPr>
        <w:t xml:space="preserve">, określa zasady nadawania, odbierania i zmiany uprawnień do dostępu i wykonywania działań w CRU, </w:t>
      </w:r>
      <w:r w:rsidR="00443F0D" w:rsidRPr="006E404E">
        <w:rPr>
          <w:rFonts w:ascii="Calibri" w:hAnsi="Calibri" w:cs="Calibri"/>
          <w:szCs w:val="24"/>
        </w:rPr>
        <w:br/>
      </w:r>
      <w:r w:rsidRPr="006E404E">
        <w:rPr>
          <w:rFonts w:ascii="Calibri" w:hAnsi="Calibri" w:cs="Calibri"/>
          <w:szCs w:val="24"/>
        </w:rPr>
        <w:t>a także zasady bezpieczeństwa danych osobowych w tych procesach.</w:t>
      </w:r>
    </w:p>
    <w:p w14:paraId="0D395745" w14:textId="77777777" w:rsidR="002F5D58" w:rsidRPr="006E404E" w:rsidRDefault="002F5D58" w:rsidP="00443F0D">
      <w:pPr>
        <w:pStyle w:val="ZLITUSTzmustliter"/>
        <w:numPr>
          <w:ilvl w:val="0"/>
          <w:numId w:val="2"/>
        </w:numPr>
        <w:spacing w:line="276" w:lineRule="auto"/>
        <w:ind w:left="284" w:hanging="284"/>
        <w:rPr>
          <w:rFonts w:ascii="Calibri" w:hAnsi="Calibri" w:cs="Calibri"/>
          <w:szCs w:val="24"/>
        </w:rPr>
      </w:pPr>
      <w:r w:rsidRPr="006E404E">
        <w:rPr>
          <w:rFonts w:ascii="Calibri" w:hAnsi="Calibri" w:cs="Calibri"/>
          <w:szCs w:val="24"/>
        </w:rPr>
        <w:t>Celem Procedury jest:</w:t>
      </w:r>
    </w:p>
    <w:p w14:paraId="6BD5AD7B" w14:textId="17706557" w:rsidR="002F5D58" w:rsidRPr="006E404E" w:rsidRDefault="002F5D58" w:rsidP="00443F0D">
      <w:pPr>
        <w:pStyle w:val="ZLITUSTzmustliter"/>
        <w:numPr>
          <w:ilvl w:val="0"/>
          <w:numId w:val="3"/>
        </w:numPr>
        <w:tabs>
          <w:tab w:val="left" w:pos="0"/>
        </w:tabs>
        <w:spacing w:line="276" w:lineRule="auto"/>
        <w:ind w:left="567" w:hanging="284"/>
        <w:rPr>
          <w:rFonts w:ascii="Calibri" w:hAnsi="Calibri" w:cs="Calibri"/>
          <w:szCs w:val="24"/>
        </w:rPr>
      </w:pPr>
      <w:r w:rsidRPr="006E404E">
        <w:rPr>
          <w:rFonts w:ascii="Calibri" w:hAnsi="Calibri" w:cs="Calibri"/>
          <w:szCs w:val="24"/>
        </w:rPr>
        <w:t xml:space="preserve">zapewnienie, że dostęp do CRU będą posiadały wyłącznie osoby uprawnione, a dostępy zostaną nadane z zachowaniem zasady zgodności z prawem, rzetelności i przejrzystości (art. 5 ust. 1 lit. a) RODO), minimalizacji (art. 5 ust. 1 lit. c) RODO) i rozliczalności </w:t>
      </w:r>
      <w:r w:rsidR="00443F0D" w:rsidRPr="006E404E">
        <w:rPr>
          <w:rFonts w:ascii="Calibri" w:hAnsi="Calibri" w:cs="Calibri"/>
          <w:szCs w:val="24"/>
        </w:rPr>
        <w:br/>
      </w:r>
      <w:r w:rsidRPr="006E404E">
        <w:rPr>
          <w:rFonts w:ascii="Calibri" w:hAnsi="Calibri" w:cs="Calibri"/>
          <w:szCs w:val="24"/>
        </w:rPr>
        <w:t>(art. 5 ust. 2 RODO),</w:t>
      </w:r>
    </w:p>
    <w:p w14:paraId="7F6D4975" w14:textId="67AE2A23" w:rsidR="002F5D58" w:rsidRPr="006E404E" w:rsidRDefault="002F5D58" w:rsidP="00443F0D">
      <w:pPr>
        <w:pStyle w:val="ZLITUSTzmustliter"/>
        <w:numPr>
          <w:ilvl w:val="0"/>
          <w:numId w:val="3"/>
        </w:numPr>
        <w:spacing w:line="276" w:lineRule="auto"/>
        <w:ind w:hanging="284"/>
        <w:rPr>
          <w:rFonts w:ascii="Calibri" w:hAnsi="Calibri" w:cs="Calibri"/>
          <w:szCs w:val="24"/>
        </w:rPr>
      </w:pPr>
      <w:r w:rsidRPr="006E404E">
        <w:rPr>
          <w:rFonts w:ascii="Calibri" w:hAnsi="Calibri" w:cs="Calibri"/>
          <w:szCs w:val="24"/>
        </w:rPr>
        <w:t>umożliwienie Wójtowi sprawowania kontroli nad operacjami dokonywanymi na jego rzecz w CRU przez uprawnion</w:t>
      </w:r>
      <w:r w:rsidR="003C4E0C" w:rsidRPr="006E404E">
        <w:rPr>
          <w:rFonts w:ascii="Calibri" w:hAnsi="Calibri" w:cs="Calibri"/>
          <w:szCs w:val="24"/>
        </w:rPr>
        <w:t>e</w:t>
      </w:r>
      <w:r w:rsidRPr="006E404E">
        <w:rPr>
          <w:rFonts w:ascii="Calibri" w:hAnsi="Calibri" w:cs="Calibri"/>
          <w:szCs w:val="24"/>
        </w:rPr>
        <w:t xml:space="preserve"> </w:t>
      </w:r>
      <w:r w:rsidR="003C4E0C" w:rsidRPr="006E404E">
        <w:rPr>
          <w:rFonts w:ascii="Calibri" w:hAnsi="Calibri" w:cs="Calibri"/>
          <w:szCs w:val="24"/>
        </w:rPr>
        <w:t>osoby</w:t>
      </w:r>
      <w:r w:rsidRPr="006E404E">
        <w:rPr>
          <w:rFonts w:ascii="Calibri" w:hAnsi="Calibri" w:cs="Calibri"/>
          <w:szCs w:val="24"/>
        </w:rPr>
        <w:t>,</w:t>
      </w:r>
    </w:p>
    <w:p w14:paraId="1EA7FE6C" w14:textId="77777777" w:rsidR="002F5D58" w:rsidRPr="006E404E" w:rsidRDefault="002F5D58" w:rsidP="00443F0D">
      <w:pPr>
        <w:pStyle w:val="ZLITUSTzmustliter"/>
        <w:numPr>
          <w:ilvl w:val="0"/>
          <w:numId w:val="3"/>
        </w:numPr>
        <w:spacing w:line="276" w:lineRule="auto"/>
        <w:ind w:hanging="284"/>
        <w:rPr>
          <w:rFonts w:ascii="Calibri" w:hAnsi="Calibri" w:cs="Calibri"/>
          <w:szCs w:val="24"/>
        </w:rPr>
      </w:pPr>
      <w:r w:rsidRPr="006E404E">
        <w:rPr>
          <w:rFonts w:ascii="Calibri" w:hAnsi="Calibri" w:cs="Calibri"/>
          <w:szCs w:val="24"/>
        </w:rPr>
        <w:t>zarządzanie dostępami i uprawnieniami oraz podejmowanie, w razie potrzeby, działań w celu ograniczenia lub odebrania uprawnień.</w:t>
      </w:r>
    </w:p>
    <w:p w14:paraId="2DD844E2" w14:textId="4B587FE6" w:rsidR="002F5D58" w:rsidRPr="006E404E" w:rsidRDefault="002F5D58" w:rsidP="00443F0D">
      <w:pPr>
        <w:pStyle w:val="ZLITUSTzmustliter"/>
        <w:numPr>
          <w:ilvl w:val="0"/>
          <w:numId w:val="2"/>
        </w:numPr>
        <w:spacing w:line="276" w:lineRule="auto"/>
        <w:ind w:left="284" w:hanging="284"/>
        <w:rPr>
          <w:rFonts w:ascii="Calibri" w:hAnsi="Calibri" w:cs="Calibri"/>
          <w:szCs w:val="24"/>
        </w:rPr>
      </w:pPr>
      <w:r w:rsidRPr="006E404E">
        <w:rPr>
          <w:rFonts w:ascii="Calibri" w:hAnsi="Calibri" w:cs="Calibri"/>
          <w:szCs w:val="24"/>
        </w:rPr>
        <w:t>Wójt jednocześnie zapewni, że dostęp do CRU uzyskają z jego inicjatywy – na podstawie udzielon</w:t>
      </w:r>
      <w:r w:rsidR="003C4E0C" w:rsidRPr="006E404E">
        <w:rPr>
          <w:rFonts w:ascii="Calibri" w:hAnsi="Calibri" w:cs="Calibri"/>
          <w:szCs w:val="24"/>
        </w:rPr>
        <w:t xml:space="preserve">ych </w:t>
      </w:r>
      <w:r w:rsidRPr="006E404E">
        <w:rPr>
          <w:rFonts w:ascii="Calibri" w:hAnsi="Calibri" w:cs="Calibri"/>
          <w:szCs w:val="24"/>
        </w:rPr>
        <w:t>upoważnie</w:t>
      </w:r>
      <w:r w:rsidR="003C4E0C" w:rsidRPr="006E404E">
        <w:rPr>
          <w:rFonts w:ascii="Calibri" w:hAnsi="Calibri" w:cs="Calibri"/>
          <w:szCs w:val="24"/>
        </w:rPr>
        <w:t>ń</w:t>
      </w:r>
      <w:r w:rsidR="009B5550" w:rsidRPr="006E404E">
        <w:rPr>
          <w:rFonts w:ascii="Calibri" w:hAnsi="Calibri" w:cs="Calibri"/>
          <w:szCs w:val="24"/>
        </w:rPr>
        <w:t xml:space="preserve">, </w:t>
      </w:r>
      <w:r w:rsidRPr="006E404E">
        <w:rPr>
          <w:rFonts w:ascii="Calibri" w:hAnsi="Calibri" w:cs="Calibri"/>
          <w:szCs w:val="24"/>
        </w:rPr>
        <w:t>wyłącznie osoby uprawnione.</w:t>
      </w:r>
    </w:p>
    <w:p w14:paraId="5CD76F29" w14:textId="4DBA92A2" w:rsidR="002F5D58" w:rsidRPr="006E404E" w:rsidRDefault="002F5D58" w:rsidP="00443F0D">
      <w:pPr>
        <w:pStyle w:val="ZLITUSTzmustliter"/>
        <w:numPr>
          <w:ilvl w:val="0"/>
          <w:numId w:val="2"/>
        </w:numPr>
        <w:spacing w:line="276" w:lineRule="auto"/>
        <w:ind w:left="284" w:hanging="284"/>
        <w:rPr>
          <w:rFonts w:ascii="Calibri" w:hAnsi="Calibri" w:cs="Calibri"/>
          <w:szCs w:val="24"/>
        </w:rPr>
      </w:pPr>
      <w:r w:rsidRPr="006E404E">
        <w:rPr>
          <w:rFonts w:ascii="Calibri" w:hAnsi="Calibri" w:cs="Calibri"/>
          <w:szCs w:val="24"/>
        </w:rPr>
        <w:t xml:space="preserve">Obowiązek stosowania Procedury dotyczy każdego pracownika lub osoby wykonującej zadania na innej podstawie prawnej niż stosunek pracy, którym </w:t>
      </w:r>
      <w:r w:rsidR="003C4E0C" w:rsidRPr="006E404E">
        <w:rPr>
          <w:rFonts w:ascii="Calibri" w:hAnsi="Calibri" w:cs="Calibri"/>
          <w:szCs w:val="24"/>
        </w:rPr>
        <w:t>Wójt</w:t>
      </w:r>
      <w:r w:rsidRPr="006E404E">
        <w:rPr>
          <w:rFonts w:ascii="Calibri" w:hAnsi="Calibri" w:cs="Calibri"/>
          <w:szCs w:val="24"/>
        </w:rPr>
        <w:t xml:space="preserve"> nadaje uprawnienia do CRU.</w:t>
      </w:r>
    </w:p>
    <w:p w14:paraId="4FD068A9" w14:textId="77777777" w:rsidR="002F5D58" w:rsidRPr="006E404E" w:rsidRDefault="002F5D58" w:rsidP="00443F0D">
      <w:pPr>
        <w:pStyle w:val="ZLITUSTzmustliter"/>
        <w:spacing w:line="276" w:lineRule="auto"/>
        <w:ind w:left="0" w:firstLine="0"/>
        <w:rPr>
          <w:rFonts w:ascii="Calibri" w:hAnsi="Calibri" w:cs="Calibri"/>
          <w:b/>
          <w:bCs w:val="0"/>
          <w:szCs w:val="24"/>
        </w:rPr>
      </w:pPr>
    </w:p>
    <w:p w14:paraId="094C0366" w14:textId="77777777" w:rsidR="002F5D58" w:rsidRPr="006E404E" w:rsidRDefault="002F5D58" w:rsidP="00443F0D">
      <w:pPr>
        <w:pStyle w:val="ZLITUSTzmustliter"/>
        <w:spacing w:line="276" w:lineRule="auto"/>
        <w:ind w:left="0" w:firstLine="0"/>
        <w:jc w:val="center"/>
        <w:rPr>
          <w:rFonts w:ascii="Calibri" w:hAnsi="Calibri" w:cs="Calibri"/>
          <w:b/>
          <w:bCs w:val="0"/>
          <w:szCs w:val="24"/>
        </w:rPr>
      </w:pPr>
      <w:r w:rsidRPr="006E404E">
        <w:rPr>
          <w:rFonts w:ascii="Calibri" w:hAnsi="Calibri" w:cs="Calibri"/>
          <w:b/>
          <w:bCs w:val="0"/>
          <w:szCs w:val="24"/>
        </w:rPr>
        <w:t>§ 2. Wyjaśnienie pojęć</w:t>
      </w:r>
    </w:p>
    <w:p w14:paraId="442B1807" w14:textId="425E74D7" w:rsidR="002F5D58" w:rsidRPr="006E404E" w:rsidRDefault="002F5D58" w:rsidP="00443F0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</w:rPr>
      </w:pPr>
      <w:r w:rsidRPr="006E404E">
        <w:rPr>
          <w:rFonts w:ascii="Calibri" w:hAnsi="Calibri" w:cs="Calibri"/>
          <w:b/>
          <w:bCs/>
        </w:rPr>
        <w:t>Uofp</w:t>
      </w:r>
      <w:r w:rsidRPr="006E404E">
        <w:rPr>
          <w:rFonts w:ascii="Calibri" w:hAnsi="Calibri" w:cs="Calibri"/>
        </w:rPr>
        <w:t xml:space="preserve"> - </w:t>
      </w:r>
      <w:hyperlink r:id="rId11" w:tgtFrame="_blank" w:tooltip="USTAWA z dnia 27 sierpnia 2009 r. o finansach publicznych" w:history="1">
        <w:r w:rsidRPr="006E404E">
          <w:rPr>
            <w:rStyle w:val="Hipercze"/>
            <w:rFonts w:ascii="Calibri" w:hAnsi="Calibri" w:cs="Calibri"/>
            <w:color w:val="auto"/>
            <w:u w:val="none"/>
          </w:rPr>
          <w:t>ustawa z dnia 27 sierpnia 2009 r. o finansach publicznych</w:t>
        </w:r>
      </w:hyperlink>
      <w:r w:rsidRPr="006E404E">
        <w:rPr>
          <w:rFonts w:ascii="Calibri" w:hAnsi="Calibri" w:cs="Calibri"/>
        </w:rPr>
        <w:t>.</w:t>
      </w:r>
    </w:p>
    <w:p w14:paraId="44459252" w14:textId="03A1D317" w:rsidR="002F5D58" w:rsidRPr="006E404E" w:rsidRDefault="002F5D58" w:rsidP="00443F0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</w:rPr>
      </w:pPr>
      <w:r w:rsidRPr="006E404E">
        <w:rPr>
          <w:rFonts w:ascii="Calibri" w:hAnsi="Calibri" w:cs="Calibri"/>
          <w:b/>
          <w:bCs/>
        </w:rPr>
        <w:t xml:space="preserve">Rozporządzenie </w:t>
      </w:r>
      <w:r w:rsidRPr="006E404E">
        <w:rPr>
          <w:rFonts w:ascii="Calibri" w:hAnsi="Calibri" w:cs="Calibri"/>
        </w:rPr>
        <w:t xml:space="preserve">– rozporządzenie Ministra Finansów i Gospodarki z dnia 30 marca </w:t>
      </w:r>
      <w:r w:rsidR="00DC0766" w:rsidRPr="006E404E">
        <w:rPr>
          <w:rFonts w:ascii="Calibri" w:hAnsi="Calibri" w:cs="Calibri"/>
        </w:rPr>
        <w:br/>
      </w:r>
      <w:r w:rsidRPr="006E404E">
        <w:rPr>
          <w:rFonts w:ascii="Calibri" w:hAnsi="Calibri" w:cs="Calibri"/>
        </w:rPr>
        <w:t xml:space="preserve">2026 r. w sprawie Centralnego Rejestru Umów Jednostek Sektora Finansów Publicznych </w:t>
      </w:r>
      <w:r w:rsidRPr="006E404E">
        <w:rPr>
          <w:rFonts w:ascii="Calibri" w:hAnsi="Calibri" w:cs="Calibri"/>
        </w:rPr>
        <w:br/>
        <w:t>(</w:t>
      </w:r>
      <w:hyperlink r:id="rId12" w:tgtFrame="_blank" w:tooltip="ROZPORZĄDZENIE MINISTRA FINANSÓW I GOSPODARKI z dnia 30 marca 2026 r. w sprawie Centralnego Rejestru Umów Jednostek Sektora Finansów Publicznych" w:history="1">
        <w:r w:rsidRPr="006E404E">
          <w:rPr>
            <w:rStyle w:val="Hipercze"/>
            <w:rFonts w:ascii="Calibri" w:hAnsi="Calibri" w:cs="Calibri"/>
            <w:color w:val="auto"/>
            <w:u w:val="none"/>
          </w:rPr>
          <w:t>Dz.U. z 2026 r. poz. 440</w:t>
        </w:r>
      </w:hyperlink>
      <w:r w:rsidRPr="006E404E">
        <w:rPr>
          <w:rFonts w:ascii="Calibri" w:hAnsi="Calibri" w:cs="Calibri"/>
        </w:rPr>
        <w:t>).</w:t>
      </w:r>
    </w:p>
    <w:p w14:paraId="3C0B1C18" w14:textId="722BC4F6" w:rsidR="002F5D58" w:rsidRPr="006E404E" w:rsidRDefault="002F5D58" w:rsidP="00443F0D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 w:rsidRPr="006E404E">
        <w:rPr>
          <w:rFonts w:ascii="Calibri" w:hAnsi="Calibri" w:cs="Calibri"/>
          <w:b/>
          <w:bCs/>
        </w:rPr>
        <w:t>CRU</w:t>
      </w:r>
      <w:r w:rsidRPr="006E404E">
        <w:rPr>
          <w:rFonts w:ascii="Calibri" w:hAnsi="Calibri" w:cs="Calibri"/>
        </w:rPr>
        <w:t xml:space="preserve"> – Centralny Rejestr Umów Jednostek Sektora Finansów Publicznych prowadzony przez Ministra Finansów w systemie teleinformatycznym, o którym mowa w art. 34b </w:t>
      </w:r>
      <w:r w:rsidR="00DC0766" w:rsidRPr="006E404E">
        <w:rPr>
          <w:rFonts w:ascii="Calibri" w:hAnsi="Calibri" w:cs="Calibri"/>
        </w:rPr>
        <w:br/>
      </w:r>
      <w:r w:rsidRPr="006E404E">
        <w:rPr>
          <w:rFonts w:ascii="Calibri" w:hAnsi="Calibri" w:cs="Calibri"/>
        </w:rPr>
        <w:t>ust. 1 </w:t>
      </w:r>
      <w:r w:rsidRPr="006E404E">
        <w:rPr>
          <w:rFonts w:ascii="Calibri" w:hAnsi="Calibri" w:cs="Calibri"/>
          <w:b/>
          <w:bCs/>
        </w:rPr>
        <w:t xml:space="preserve">Uofp. </w:t>
      </w:r>
    </w:p>
    <w:p w14:paraId="1141A96D" w14:textId="77777777" w:rsidR="002F5D58" w:rsidRPr="006E404E" w:rsidRDefault="002F5D58" w:rsidP="00443F0D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 w:rsidRPr="006E404E">
        <w:rPr>
          <w:rFonts w:ascii="Calibri" w:hAnsi="Calibri" w:cs="Calibri"/>
          <w:b/>
          <w:bCs/>
        </w:rPr>
        <w:t xml:space="preserve">Wójt </w:t>
      </w:r>
      <w:r w:rsidRPr="006E404E">
        <w:rPr>
          <w:rFonts w:ascii="Calibri" w:hAnsi="Calibri" w:cs="Calibri"/>
        </w:rPr>
        <w:t>– kierownik jednostki sektora finansów publicznych.</w:t>
      </w:r>
    </w:p>
    <w:p w14:paraId="1F0D72DF" w14:textId="77777777" w:rsidR="002F5D58" w:rsidRPr="006E404E" w:rsidRDefault="002F5D58" w:rsidP="00443F0D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Calibri" w:hAnsi="Calibri" w:cs="Calibri"/>
          <w:b/>
          <w:bCs/>
        </w:rPr>
      </w:pPr>
      <w:r w:rsidRPr="006E404E">
        <w:rPr>
          <w:rFonts w:ascii="Calibri" w:hAnsi="Calibri" w:cs="Calibri"/>
          <w:b/>
          <w:bCs/>
        </w:rPr>
        <w:t xml:space="preserve">Jednostka sektora finansów publicznych (Jednostka) </w:t>
      </w:r>
      <w:r w:rsidRPr="006E404E">
        <w:rPr>
          <w:rFonts w:ascii="Calibri" w:hAnsi="Calibri" w:cs="Calibri"/>
        </w:rPr>
        <w:t>– Urząd Gminy w Jednorożcu.</w:t>
      </w:r>
    </w:p>
    <w:p w14:paraId="61FC984C" w14:textId="6CBF4684" w:rsidR="002F5D58" w:rsidRPr="006E404E" w:rsidRDefault="002F5D58" w:rsidP="00443F0D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Calibri" w:hAnsi="Calibri" w:cs="Calibri"/>
          <w:b/>
          <w:bCs/>
        </w:rPr>
      </w:pPr>
      <w:r w:rsidRPr="006E404E">
        <w:rPr>
          <w:rFonts w:ascii="Calibri" w:hAnsi="Calibri" w:cs="Calibri"/>
          <w:b/>
          <w:bCs/>
        </w:rPr>
        <w:t>Pracownik merytoryczny</w:t>
      </w:r>
      <w:r w:rsidRPr="006E404E">
        <w:rPr>
          <w:rFonts w:ascii="Calibri" w:hAnsi="Calibri" w:cs="Calibri"/>
        </w:rPr>
        <w:t xml:space="preserve"> – pracownik Jednostki lub osoba wykonująca zadania na innej podstawie prawnej niż stosunek pracy (np. członek Gminnej Komisji Rozwiazywania Problemów Alkoholowych) odpowiedzialny/a za przygotowanie umowy stanowiącej zamówienie w rozumieniu art. 7 pkt 32 ustawy z dnia 11 września 2019 r. – Prawo zamówień publicznych</w:t>
      </w:r>
      <w:r w:rsidR="004C097E">
        <w:rPr>
          <w:rFonts w:ascii="Calibri" w:hAnsi="Calibri" w:cs="Calibri"/>
        </w:rPr>
        <w:t>.</w:t>
      </w:r>
    </w:p>
    <w:p w14:paraId="326B79CC" w14:textId="77777777" w:rsidR="002F5D58" w:rsidRPr="006E404E" w:rsidRDefault="002F5D58" w:rsidP="00443F0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</w:rPr>
      </w:pPr>
      <w:r w:rsidRPr="006E404E">
        <w:rPr>
          <w:rFonts w:ascii="Calibri" w:hAnsi="Calibri" w:cs="Calibri"/>
          <w:b/>
          <w:bCs/>
        </w:rPr>
        <w:lastRenderedPageBreak/>
        <w:t>Administrator CRU</w:t>
      </w:r>
      <w:r w:rsidRPr="006E404E">
        <w:rPr>
          <w:rFonts w:ascii="Calibri" w:hAnsi="Calibri" w:cs="Calibri"/>
        </w:rPr>
        <w:t xml:space="preserve"> – Wójt, a także pracownik Jednostki</w:t>
      </w:r>
      <w:r w:rsidRPr="006E404E">
        <w:rPr>
          <w:rFonts w:ascii="Calibri" w:hAnsi="Calibri" w:cs="Calibri"/>
          <w:bCs/>
        </w:rPr>
        <w:t xml:space="preserve"> wyznaczony/upoważniony przez Wójta do zarządzania kontem w CRU</w:t>
      </w:r>
      <w:r w:rsidRPr="006E404E">
        <w:rPr>
          <w:rFonts w:ascii="Calibri" w:hAnsi="Calibri" w:cs="Calibri"/>
        </w:rPr>
        <w:t xml:space="preserve"> zgodnie z art.  34b ust. 4 Uofp.</w:t>
      </w:r>
    </w:p>
    <w:p w14:paraId="602C46F2" w14:textId="362428BD" w:rsidR="002F5D58" w:rsidRPr="006E404E" w:rsidRDefault="002F5D58" w:rsidP="00443F0D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 w:rsidRPr="006E404E">
        <w:rPr>
          <w:rFonts w:ascii="Calibri" w:hAnsi="Calibri" w:cs="Calibri"/>
          <w:b/>
          <w:bCs/>
        </w:rPr>
        <w:t>Użytkownik</w:t>
      </w:r>
      <w:r w:rsidRPr="006E404E">
        <w:rPr>
          <w:rFonts w:ascii="Calibri" w:hAnsi="Calibri" w:cs="Calibri"/>
        </w:rPr>
        <w:t xml:space="preserve"> </w:t>
      </w:r>
      <w:r w:rsidRPr="006E404E">
        <w:rPr>
          <w:rFonts w:ascii="Calibri" w:hAnsi="Calibri" w:cs="Calibri"/>
          <w:b/>
          <w:bCs/>
        </w:rPr>
        <w:t>CRU</w:t>
      </w:r>
      <w:r w:rsidRPr="006E404E">
        <w:rPr>
          <w:rFonts w:ascii="Calibri" w:hAnsi="Calibri" w:cs="Calibri"/>
        </w:rPr>
        <w:t xml:space="preserve"> – pracownik merytoryczny któremu Administrator Systemu CRU nadał uprawnienia wprowadzającego i publikującego informacje o umowie w CRU zgodnie </w:t>
      </w:r>
      <w:r w:rsidR="004C097E">
        <w:rPr>
          <w:rFonts w:ascii="Calibri" w:hAnsi="Calibri" w:cs="Calibri"/>
        </w:rPr>
        <w:br/>
      </w:r>
      <w:r w:rsidRPr="006E404E">
        <w:rPr>
          <w:rFonts w:ascii="Calibri" w:hAnsi="Calibri" w:cs="Calibri"/>
        </w:rPr>
        <w:t>z zakresem upoważnienia.</w:t>
      </w:r>
    </w:p>
    <w:p w14:paraId="1DAAA8D4" w14:textId="281F274E" w:rsidR="002F5D58" w:rsidRPr="006E404E" w:rsidRDefault="002F5D58" w:rsidP="00443F0D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 w:rsidRPr="006E404E">
        <w:rPr>
          <w:rFonts w:ascii="Calibri" w:hAnsi="Calibri" w:cs="Calibri"/>
          <w:b/>
          <w:bCs/>
        </w:rPr>
        <w:t>Umowa</w:t>
      </w:r>
      <w:r w:rsidRPr="006E404E">
        <w:rPr>
          <w:rFonts w:ascii="Calibri" w:hAnsi="Calibri" w:cs="Calibri"/>
        </w:rPr>
        <w:t xml:space="preserve"> - umowa spełniającą łącznie warunki określone w art. 34a ust. 1 Uofp</w:t>
      </w:r>
      <w:r w:rsidR="00154D7A" w:rsidRPr="006E404E">
        <w:rPr>
          <w:rFonts w:ascii="Calibri" w:hAnsi="Calibri" w:cs="Calibri"/>
        </w:rPr>
        <w:t>.</w:t>
      </w:r>
    </w:p>
    <w:p w14:paraId="371B8A9C" w14:textId="28EE4FBD" w:rsidR="002F5D58" w:rsidRPr="006E404E" w:rsidRDefault="002F5D58" w:rsidP="00443F0D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 w:rsidRPr="006E404E">
        <w:rPr>
          <w:rFonts w:ascii="Calibri" w:hAnsi="Calibri" w:cs="Calibri"/>
          <w:b/>
          <w:bCs/>
        </w:rPr>
        <w:t>Dane</w:t>
      </w:r>
      <w:r w:rsidRPr="006E404E">
        <w:rPr>
          <w:rFonts w:ascii="Calibri" w:hAnsi="Calibri" w:cs="Calibri"/>
        </w:rPr>
        <w:t xml:space="preserve"> </w:t>
      </w:r>
      <w:r w:rsidRPr="006E404E">
        <w:rPr>
          <w:rFonts w:ascii="Calibri" w:hAnsi="Calibri" w:cs="Calibri"/>
          <w:b/>
          <w:bCs/>
        </w:rPr>
        <w:t>osobowe</w:t>
      </w:r>
      <w:r w:rsidRPr="006E404E">
        <w:rPr>
          <w:rFonts w:ascii="Calibri" w:hAnsi="Calibri" w:cs="Calibri"/>
        </w:rPr>
        <w:t xml:space="preserve"> – należy przez to rozumieć dane osobowe w rozumieniu art. 4 pkt 1</w:t>
      </w:r>
      <w:r w:rsidR="00DC0766" w:rsidRPr="006E404E">
        <w:rPr>
          <w:rFonts w:ascii="Calibri" w:hAnsi="Calibri" w:cs="Calibri"/>
        </w:rPr>
        <w:t xml:space="preserve"> </w:t>
      </w:r>
      <w:r w:rsidRPr="006E404E">
        <w:rPr>
          <w:rFonts w:ascii="Calibri" w:hAnsi="Calibri" w:cs="Calibri"/>
        </w:rPr>
        <w:t xml:space="preserve">RODO, czyli wszelkie informacje o zidentyfikowanej lub możliwej do zidentyfikowania osobie fizycznej, czyli takiej osobie, którą można bezpośrednio lub pośrednio zidentyfikować, </w:t>
      </w:r>
      <w:r w:rsidR="00DC0766" w:rsidRPr="006E404E">
        <w:rPr>
          <w:rFonts w:ascii="Calibri" w:hAnsi="Calibri" w:cs="Calibri"/>
        </w:rPr>
        <w:br/>
      </w:r>
      <w:r w:rsidRPr="006E404E">
        <w:rPr>
          <w:rFonts w:ascii="Calibri" w:hAnsi="Calibri" w:cs="Calibri"/>
        </w:rPr>
        <w:t>w szczególności na podstawie identyfikatora takiego jak imię i nazwisko, numer identyfikacyjny, dane o lokalizacji, identyfikator internetowy lub jeden bądź kilka szczególnych czynników określających fizyczną, fizjologiczną, genetyczną, psychiczną, ekonomiczną, kulturową lub społeczną tożsamość osoby fizycznej.</w:t>
      </w:r>
    </w:p>
    <w:p w14:paraId="36A141FD" w14:textId="77777777" w:rsidR="002F5D58" w:rsidRPr="006E404E" w:rsidRDefault="002F5D58" w:rsidP="00443F0D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 w:rsidRPr="006E404E">
        <w:rPr>
          <w:rFonts w:ascii="Calibri" w:hAnsi="Calibri" w:cs="Calibri"/>
          <w:b/>
          <w:bCs/>
        </w:rPr>
        <w:t>IOD</w:t>
      </w:r>
      <w:r w:rsidRPr="006E404E">
        <w:rPr>
          <w:rFonts w:ascii="Calibri" w:hAnsi="Calibri" w:cs="Calibri"/>
        </w:rPr>
        <w:t xml:space="preserve"> – należy przez to rozumieć Inspektora Ochrony Danych, wyznaczonego przez Administratora zgodnie z art. 37 RODO.</w:t>
      </w:r>
    </w:p>
    <w:p w14:paraId="636D4D0B" w14:textId="1A4E2033" w:rsidR="002F5D58" w:rsidRPr="006E404E" w:rsidRDefault="002F5D58" w:rsidP="00443F0D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 w:rsidRPr="006E404E">
        <w:rPr>
          <w:rFonts w:ascii="Calibri" w:hAnsi="Calibri" w:cs="Calibri"/>
          <w:b/>
          <w:bCs/>
        </w:rPr>
        <w:t>Przetwarzaniu</w:t>
      </w:r>
      <w:r w:rsidRPr="006E404E">
        <w:rPr>
          <w:rFonts w:ascii="Calibri" w:hAnsi="Calibri" w:cs="Calibri"/>
        </w:rPr>
        <w:t xml:space="preserve"> – należy przez to rozumieć operację lub zestaw operacji określonych </w:t>
      </w:r>
      <w:r w:rsidR="00DC0766" w:rsidRPr="006E404E">
        <w:rPr>
          <w:rFonts w:ascii="Calibri" w:hAnsi="Calibri" w:cs="Calibri"/>
        </w:rPr>
        <w:br/>
      </w:r>
      <w:r w:rsidRPr="006E404E">
        <w:rPr>
          <w:rFonts w:ascii="Calibri" w:hAnsi="Calibri" w:cs="Calibri"/>
        </w:rPr>
        <w:t xml:space="preserve">w art. 4 pkt 2 RODO, takie jak: zbieranie, utrwalanie, organizowanie, porządkowanie, przechowywanie, adaptowanie lub modyfikowanie, pobieranie, przeglądanie, wykorzystywanie, ujawnianie poprzez przesłanie, rozpowszechnianie lub innego rodzaju udostępnianie, dopasowywanie lub łączenie, ograniczanie, usuwanie lub niszczenie; </w:t>
      </w:r>
      <w:r w:rsidR="00295484" w:rsidRPr="006E404E">
        <w:rPr>
          <w:rFonts w:ascii="Calibri" w:hAnsi="Calibri" w:cs="Calibri"/>
        </w:rPr>
        <w:br/>
      </w:r>
      <w:r w:rsidRPr="006E404E">
        <w:rPr>
          <w:rFonts w:ascii="Calibri" w:hAnsi="Calibri" w:cs="Calibri"/>
        </w:rPr>
        <w:t>w szczególności, w odniesieniu do niniejszego regulaminu: rejestrowanie, przechowywanie, udostępnianie.</w:t>
      </w:r>
    </w:p>
    <w:p w14:paraId="7331796F" w14:textId="466A9F18" w:rsidR="002F5D58" w:rsidRPr="006E404E" w:rsidRDefault="002F5D58" w:rsidP="00443F0D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 w:rsidRPr="006E404E">
        <w:rPr>
          <w:rFonts w:ascii="Calibri" w:hAnsi="Calibri" w:cs="Calibri"/>
          <w:b/>
          <w:bCs/>
        </w:rPr>
        <w:t>RODO</w:t>
      </w:r>
      <w:r w:rsidRPr="006E404E">
        <w:rPr>
          <w:rFonts w:ascii="Calibri" w:hAnsi="Calibri" w:cs="Calibri"/>
        </w:rPr>
        <w:t xml:space="preserve"> – należy przez to rozumieć rozporządzenie Parlamentu Europejskiego i Rady (UE) 2016/679 z 27.04.2016 r. w sprawie ochrony osób fizycznych w związku z przetwarzaniem danych osobowych i w sprawie swobodnego przepływu takich danych oraz uchylenia dyrektywy 95/46/WE (ogólne rozporządzenie o ochronie danych) (Dz.U. UE. L. Nr 119, </w:t>
      </w:r>
      <w:r w:rsidR="004C097E">
        <w:rPr>
          <w:rFonts w:ascii="Calibri" w:hAnsi="Calibri" w:cs="Calibri"/>
        </w:rPr>
        <w:br/>
      </w:r>
      <w:r w:rsidRPr="006E404E">
        <w:rPr>
          <w:rFonts w:ascii="Calibri" w:hAnsi="Calibri" w:cs="Calibri"/>
        </w:rPr>
        <w:t>s. 1 ze zm.).</w:t>
      </w:r>
    </w:p>
    <w:p w14:paraId="15BFBA2D" w14:textId="77777777" w:rsidR="002F5D58" w:rsidRPr="006E404E" w:rsidRDefault="002F5D58" w:rsidP="00443F0D">
      <w:pPr>
        <w:pStyle w:val="ZLITUSTzmustliter"/>
        <w:spacing w:line="276" w:lineRule="auto"/>
        <w:ind w:left="0" w:firstLine="0"/>
        <w:jc w:val="center"/>
        <w:rPr>
          <w:rFonts w:ascii="Calibri" w:hAnsi="Calibri" w:cs="Calibri"/>
          <w:b/>
          <w:bCs w:val="0"/>
          <w:szCs w:val="24"/>
        </w:rPr>
      </w:pPr>
    </w:p>
    <w:p w14:paraId="77560924" w14:textId="77777777" w:rsidR="002F5D58" w:rsidRPr="006E404E" w:rsidRDefault="002F5D58" w:rsidP="00443F0D">
      <w:pPr>
        <w:pStyle w:val="ZLITUSTzmustliter"/>
        <w:spacing w:line="276" w:lineRule="auto"/>
        <w:ind w:left="0" w:firstLine="0"/>
        <w:jc w:val="center"/>
        <w:rPr>
          <w:rFonts w:ascii="Calibri" w:hAnsi="Calibri" w:cs="Calibri"/>
          <w:b/>
          <w:bCs w:val="0"/>
          <w:szCs w:val="24"/>
        </w:rPr>
      </w:pPr>
      <w:r w:rsidRPr="006E404E">
        <w:rPr>
          <w:rFonts w:ascii="Calibri" w:hAnsi="Calibri" w:cs="Calibri"/>
          <w:b/>
          <w:bCs w:val="0"/>
          <w:szCs w:val="24"/>
        </w:rPr>
        <w:t>§ 3. Zasady nadawania, odbierania i zmiany uprawnień</w:t>
      </w:r>
    </w:p>
    <w:p w14:paraId="1824B2DB" w14:textId="048F4583" w:rsidR="002F5D58" w:rsidRPr="006E404E" w:rsidRDefault="002F5D58" w:rsidP="00443F0D">
      <w:pPr>
        <w:pStyle w:val="ZLITUSTzmustliter"/>
        <w:numPr>
          <w:ilvl w:val="0"/>
          <w:numId w:val="19"/>
        </w:numPr>
        <w:tabs>
          <w:tab w:val="left" w:pos="284"/>
        </w:tabs>
        <w:spacing w:line="276" w:lineRule="auto"/>
        <w:ind w:left="284" w:hanging="284"/>
        <w:rPr>
          <w:rFonts w:ascii="Calibri" w:hAnsi="Calibri" w:cs="Calibri"/>
          <w:bCs w:val="0"/>
          <w:szCs w:val="24"/>
        </w:rPr>
      </w:pPr>
      <w:r w:rsidRPr="006E404E">
        <w:rPr>
          <w:rFonts w:ascii="Calibri" w:hAnsi="Calibri" w:cs="Calibri"/>
          <w:bCs w:val="0"/>
          <w:szCs w:val="24"/>
        </w:rPr>
        <w:t xml:space="preserve">W celu zapewnienia ciągłości działania CRU wyznaczam dodatkowych Administratorów Systemu CRU </w:t>
      </w:r>
      <w:r w:rsidR="00850C47" w:rsidRPr="006E404E">
        <w:rPr>
          <w:rFonts w:ascii="Calibri" w:hAnsi="Calibri" w:cs="Calibri"/>
          <w:bCs w:val="0"/>
          <w:szCs w:val="24"/>
        </w:rPr>
        <w:t xml:space="preserve">- </w:t>
      </w:r>
      <w:r w:rsidRPr="006E404E">
        <w:rPr>
          <w:rFonts w:ascii="Calibri" w:hAnsi="Calibri" w:cs="Calibri"/>
          <w:bCs w:val="0"/>
          <w:szCs w:val="24"/>
        </w:rPr>
        <w:t>pracowników Jednostki zatrudnionych na nw. stanowiskach:</w:t>
      </w:r>
    </w:p>
    <w:p w14:paraId="52EE44FD" w14:textId="77777777" w:rsidR="002F5D58" w:rsidRPr="006E404E" w:rsidRDefault="002F5D58" w:rsidP="00443F0D">
      <w:pPr>
        <w:pStyle w:val="ZLITUSTzmustliter"/>
        <w:numPr>
          <w:ilvl w:val="0"/>
          <w:numId w:val="22"/>
        </w:numPr>
        <w:spacing w:line="276" w:lineRule="auto"/>
        <w:rPr>
          <w:rFonts w:ascii="Calibri" w:hAnsi="Calibri" w:cs="Calibri"/>
          <w:bCs w:val="0"/>
          <w:szCs w:val="24"/>
        </w:rPr>
      </w:pPr>
      <w:r w:rsidRPr="006E404E">
        <w:rPr>
          <w:rFonts w:ascii="Calibri" w:hAnsi="Calibri" w:cs="Calibri"/>
          <w:bCs w:val="0"/>
          <w:szCs w:val="24"/>
        </w:rPr>
        <w:t>Stanowisko ds. kadr i płac,</w:t>
      </w:r>
    </w:p>
    <w:p w14:paraId="19D9780D" w14:textId="77777777" w:rsidR="002F5D58" w:rsidRPr="006E404E" w:rsidRDefault="002F5D58" w:rsidP="00443F0D">
      <w:pPr>
        <w:pStyle w:val="ZLITUSTzmustliter"/>
        <w:numPr>
          <w:ilvl w:val="0"/>
          <w:numId w:val="22"/>
        </w:numPr>
        <w:spacing w:line="276" w:lineRule="auto"/>
        <w:rPr>
          <w:rFonts w:ascii="Calibri" w:hAnsi="Calibri" w:cs="Calibri"/>
          <w:bCs w:val="0"/>
          <w:szCs w:val="24"/>
        </w:rPr>
      </w:pPr>
      <w:r w:rsidRPr="006E404E">
        <w:rPr>
          <w:rFonts w:ascii="Calibri" w:hAnsi="Calibri" w:cs="Calibri"/>
          <w:bCs w:val="0"/>
          <w:szCs w:val="24"/>
        </w:rPr>
        <w:t>Zastępca Kierownika Urzędu Stanu Cywilnego – zarządza kontem CRU w przypadku nieobecności Administratora wyznaczonego w pkt 1.,</w:t>
      </w:r>
    </w:p>
    <w:p w14:paraId="46DF51E8" w14:textId="4600CB2D" w:rsidR="002F5D58" w:rsidRPr="006E404E" w:rsidRDefault="002F5D58" w:rsidP="00443F0D">
      <w:pPr>
        <w:pStyle w:val="ZLITUSTzmustliter"/>
        <w:numPr>
          <w:ilvl w:val="0"/>
          <w:numId w:val="22"/>
        </w:numPr>
        <w:spacing w:line="276" w:lineRule="auto"/>
        <w:rPr>
          <w:rFonts w:ascii="Calibri" w:hAnsi="Calibri" w:cs="Calibri"/>
          <w:bCs w:val="0"/>
          <w:szCs w:val="24"/>
        </w:rPr>
      </w:pPr>
      <w:r w:rsidRPr="006E404E">
        <w:rPr>
          <w:rFonts w:ascii="Calibri" w:hAnsi="Calibri" w:cs="Calibri"/>
          <w:bCs w:val="0"/>
          <w:szCs w:val="24"/>
        </w:rPr>
        <w:t>Sekretarz Gminy</w:t>
      </w:r>
      <w:r w:rsidR="001E06AC" w:rsidRPr="006E404E">
        <w:rPr>
          <w:rFonts w:ascii="Calibri" w:hAnsi="Calibri" w:cs="Calibri"/>
          <w:bCs w:val="0"/>
          <w:szCs w:val="24"/>
        </w:rPr>
        <w:t xml:space="preserve"> – zarządza kontem w ramach nadzoru i monitoringu uprawnień, </w:t>
      </w:r>
      <w:r w:rsidR="00CA1802" w:rsidRPr="006E404E">
        <w:rPr>
          <w:rFonts w:ascii="Calibri" w:hAnsi="Calibri" w:cs="Calibri"/>
          <w:bCs w:val="0"/>
          <w:szCs w:val="24"/>
        </w:rPr>
        <w:br/>
      </w:r>
      <w:r w:rsidR="001E06AC" w:rsidRPr="006E404E">
        <w:rPr>
          <w:rFonts w:ascii="Calibri" w:hAnsi="Calibri" w:cs="Calibri"/>
          <w:bCs w:val="0"/>
          <w:szCs w:val="24"/>
        </w:rPr>
        <w:t xml:space="preserve">a </w:t>
      </w:r>
      <w:r w:rsidR="00D26BB7" w:rsidRPr="006E404E">
        <w:rPr>
          <w:rFonts w:ascii="Calibri" w:hAnsi="Calibri" w:cs="Calibri"/>
          <w:bCs w:val="0"/>
          <w:szCs w:val="24"/>
        </w:rPr>
        <w:t xml:space="preserve">także, </w:t>
      </w:r>
      <w:r w:rsidR="001E06AC" w:rsidRPr="006E404E">
        <w:rPr>
          <w:rFonts w:ascii="Calibri" w:hAnsi="Calibri" w:cs="Calibri"/>
          <w:bCs w:val="0"/>
          <w:szCs w:val="24"/>
        </w:rPr>
        <w:t>w przypadku nieobecności</w:t>
      </w:r>
      <w:r w:rsidR="00D26BB7" w:rsidRPr="006E404E">
        <w:rPr>
          <w:rFonts w:ascii="Calibri" w:hAnsi="Calibri" w:cs="Calibri"/>
          <w:bCs w:val="0"/>
          <w:szCs w:val="24"/>
        </w:rPr>
        <w:t xml:space="preserve"> Administratorów CRU wymienionych w pkt 1 i 2</w:t>
      </w:r>
      <w:r w:rsidRPr="006E404E">
        <w:rPr>
          <w:rFonts w:ascii="Calibri" w:hAnsi="Calibri" w:cs="Calibri"/>
          <w:bCs w:val="0"/>
          <w:szCs w:val="24"/>
        </w:rPr>
        <w:t>.</w:t>
      </w:r>
    </w:p>
    <w:p w14:paraId="0852A28B" w14:textId="77777777" w:rsidR="00490711" w:rsidRPr="006E404E" w:rsidRDefault="00490711" w:rsidP="00443F0D">
      <w:pPr>
        <w:pStyle w:val="ZLITUSTzmustliter"/>
        <w:numPr>
          <w:ilvl w:val="0"/>
          <w:numId w:val="19"/>
        </w:numPr>
        <w:tabs>
          <w:tab w:val="left" w:pos="284"/>
        </w:tabs>
        <w:spacing w:line="276" w:lineRule="auto"/>
        <w:ind w:left="284" w:hanging="284"/>
        <w:rPr>
          <w:rFonts w:ascii="Calibri" w:hAnsi="Calibri" w:cs="Calibri"/>
          <w:bCs w:val="0"/>
          <w:szCs w:val="24"/>
        </w:rPr>
      </w:pPr>
      <w:r w:rsidRPr="006E404E">
        <w:rPr>
          <w:rFonts w:ascii="Calibri" w:hAnsi="Calibri" w:cs="Calibri"/>
          <w:szCs w:val="24"/>
        </w:rPr>
        <w:t xml:space="preserve">Wójt udziela upoważnienia </w:t>
      </w:r>
      <w:r w:rsidRPr="006E404E">
        <w:rPr>
          <w:rFonts w:ascii="Calibri" w:hAnsi="Calibri" w:cs="Calibri"/>
          <w:bCs w:val="0"/>
          <w:szCs w:val="24"/>
        </w:rPr>
        <w:t>do przetwarzania danych osobowych, w ramach wykonywania czynności służbowych Administratorowi CRU. Wzór upoważnienia stanowi załącznik nr 1 do niniejszej Procedury.</w:t>
      </w:r>
    </w:p>
    <w:p w14:paraId="0055FA31" w14:textId="62BA07D8" w:rsidR="002F5D58" w:rsidRPr="006E404E" w:rsidRDefault="002F5D58" w:rsidP="00443F0D">
      <w:pPr>
        <w:pStyle w:val="ZLITUSTzmustliter"/>
        <w:numPr>
          <w:ilvl w:val="0"/>
          <w:numId w:val="19"/>
        </w:numPr>
        <w:tabs>
          <w:tab w:val="left" w:pos="284"/>
        </w:tabs>
        <w:spacing w:line="276" w:lineRule="auto"/>
        <w:ind w:left="284" w:hanging="284"/>
        <w:rPr>
          <w:rFonts w:ascii="Calibri" w:hAnsi="Calibri" w:cs="Calibri"/>
          <w:bCs w:val="0"/>
          <w:szCs w:val="24"/>
        </w:rPr>
      </w:pPr>
      <w:r w:rsidRPr="006E404E">
        <w:rPr>
          <w:rFonts w:ascii="Calibri" w:hAnsi="Calibri" w:cs="Calibri"/>
          <w:bCs w:val="0"/>
          <w:szCs w:val="24"/>
        </w:rPr>
        <w:t xml:space="preserve">Administratorzy CRU, o których mowa w ust. </w:t>
      </w:r>
      <w:r w:rsidR="00490711" w:rsidRPr="006E404E">
        <w:rPr>
          <w:rFonts w:ascii="Calibri" w:hAnsi="Calibri" w:cs="Calibri"/>
          <w:bCs w:val="0"/>
          <w:szCs w:val="24"/>
        </w:rPr>
        <w:t>1</w:t>
      </w:r>
      <w:r w:rsidRPr="006E404E">
        <w:rPr>
          <w:rFonts w:ascii="Calibri" w:hAnsi="Calibri" w:cs="Calibri"/>
          <w:bCs w:val="0"/>
          <w:szCs w:val="24"/>
        </w:rPr>
        <w:t xml:space="preserve"> po otrzymaniu odpowiedniego upoważnienia</w:t>
      </w:r>
      <w:r w:rsidR="00490711" w:rsidRPr="006E404E">
        <w:rPr>
          <w:rFonts w:ascii="Calibri" w:hAnsi="Calibri" w:cs="Calibri"/>
          <w:bCs w:val="0"/>
          <w:szCs w:val="24"/>
        </w:rPr>
        <w:t>, o którym mowa w ust. 1,</w:t>
      </w:r>
      <w:r w:rsidRPr="006E404E">
        <w:rPr>
          <w:rFonts w:ascii="Calibri" w:hAnsi="Calibri" w:cs="Calibri"/>
          <w:bCs w:val="0"/>
          <w:szCs w:val="24"/>
        </w:rPr>
        <w:t xml:space="preserve"> niezwłocznie składają do Wójta za pośrednictwem systemu CRU (</w:t>
      </w:r>
      <w:hyperlink r:id="rId13" w:history="1">
        <w:r w:rsidRPr="006E404E">
          <w:rPr>
            <w:rStyle w:val="Hipercze"/>
            <w:rFonts w:ascii="Calibri" w:hAnsi="Calibri" w:cs="Calibri"/>
            <w:bCs w:val="0"/>
            <w:color w:val="auto"/>
            <w:szCs w:val="24"/>
            <w:u w:val="none"/>
          </w:rPr>
          <w:t>https://jsfp.rejestrumow.gov.pl/login</w:t>
        </w:r>
      </w:hyperlink>
      <w:r w:rsidRPr="006E404E">
        <w:rPr>
          <w:rFonts w:ascii="Calibri" w:hAnsi="Calibri" w:cs="Calibri"/>
          <w:bCs w:val="0"/>
          <w:szCs w:val="24"/>
        </w:rPr>
        <w:t>) wniosek o założenie konta użytkownika i nadanie uprawnień administratora, podając we wniosku:</w:t>
      </w:r>
    </w:p>
    <w:p w14:paraId="7D6BD328" w14:textId="77777777" w:rsidR="002F5D58" w:rsidRPr="006E404E" w:rsidRDefault="002F5D58" w:rsidP="00443F0D">
      <w:pPr>
        <w:pStyle w:val="ZLITUSTzmustliter"/>
        <w:numPr>
          <w:ilvl w:val="0"/>
          <w:numId w:val="23"/>
        </w:numPr>
        <w:tabs>
          <w:tab w:val="left" w:pos="284"/>
        </w:tabs>
        <w:spacing w:line="276" w:lineRule="auto"/>
        <w:rPr>
          <w:rFonts w:ascii="Calibri" w:hAnsi="Calibri" w:cs="Calibri"/>
          <w:bCs w:val="0"/>
          <w:szCs w:val="24"/>
        </w:rPr>
      </w:pPr>
      <w:r w:rsidRPr="006E404E">
        <w:rPr>
          <w:rFonts w:ascii="Calibri" w:hAnsi="Calibri" w:cs="Calibri"/>
          <w:bCs w:val="0"/>
          <w:szCs w:val="24"/>
        </w:rPr>
        <w:t xml:space="preserve">służbowy adres poczty elektronicznej, </w:t>
      </w:r>
    </w:p>
    <w:p w14:paraId="2C90AFED" w14:textId="77777777" w:rsidR="002F5D58" w:rsidRPr="006E404E" w:rsidRDefault="002F5D58" w:rsidP="00443F0D">
      <w:pPr>
        <w:pStyle w:val="ZLITUSTzmustliter"/>
        <w:numPr>
          <w:ilvl w:val="0"/>
          <w:numId w:val="23"/>
        </w:numPr>
        <w:tabs>
          <w:tab w:val="left" w:pos="284"/>
        </w:tabs>
        <w:spacing w:line="276" w:lineRule="auto"/>
        <w:rPr>
          <w:rFonts w:ascii="Calibri" w:hAnsi="Calibri" w:cs="Calibri"/>
          <w:bCs w:val="0"/>
          <w:szCs w:val="24"/>
        </w:rPr>
      </w:pPr>
      <w:r w:rsidRPr="006E404E">
        <w:rPr>
          <w:rFonts w:ascii="Calibri" w:hAnsi="Calibri" w:cs="Calibri"/>
          <w:bCs w:val="0"/>
          <w:szCs w:val="24"/>
        </w:rPr>
        <w:lastRenderedPageBreak/>
        <w:t xml:space="preserve">numer REGON Jednostki </w:t>
      </w:r>
      <w:r w:rsidRPr="006E404E">
        <w:rPr>
          <w:rFonts w:ascii="Calibri" w:hAnsi="Calibri" w:cs="Calibri"/>
          <w:szCs w:val="24"/>
        </w:rPr>
        <w:t>000544473,</w:t>
      </w:r>
    </w:p>
    <w:p w14:paraId="5393E4F6" w14:textId="2F0B0EBC" w:rsidR="00490711" w:rsidRPr="006E404E" w:rsidRDefault="002F5D58" w:rsidP="00443F0D">
      <w:pPr>
        <w:pStyle w:val="ZLITUSTzmustliter"/>
        <w:numPr>
          <w:ilvl w:val="0"/>
          <w:numId w:val="23"/>
        </w:numPr>
        <w:tabs>
          <w:tab w:val="left" w:pos="284"/>
        </w:tabs>
        <w:spacing w:line="276" w:lineRule="auto"/>
        <w:rPr>
          <w:rFonts w:ascii="Calibri" w:hAnsi="Calibri" w:cs="Calibri"/>
          <w:bCs w:val="0"/>
          <w:szCs w:val="24"/>
        </w:rPr>
      </w:pPr>
      <w:r w:rsidRPr="006E404E">
        <w:rPr>
          <w:rFonts w:ascii="Calibri" w:hAnsi="Calibri" w:cs="Calibri"/>
          <w:bCs w:val="0"/>
          <w:szCs w:val="24"/>
        </w:rPr>
        <w:t>nazwę komórki organizacyjnej zgodną z Regulaminem Organizacyjnym Jednostki</w:t>
      </w:r>
      <w:r w:rsidR="00490711" w:rsidRPr="006E404E">
        <w:rPr>
          <w:rFonts w:ascii="Calibri" w:hAnsi="Calibri" w:cs="Calibri"/>
          <w:bCs w:val="0"/>
          <w:szCs w:val="24"/>
        </w:rPr>
        <w:t>.</w:t>
      </w:r>
    </w:p>
    <w:p w14:paraId="095AD10F" w14:textId="747B1C6C" w:rsidR="002F5D58" w:rsidRPr="006E404E" w:rsidRDefault="002F5D58" w:rsidP="00443F0D">
      <w:pPr>
        <w:pStyle w:val="ZLITUSTzmustliter"/>
        <w:numPr>
          <w:ilvl w:val="0"/>
          <w:numId w:val="19"/>
        </w:numPr>
        <w:tabs>
          <w:tab w:val="left" w:pos="284"/>
        </w:tabs>
        <w:spacing w:line="276" w:lineRule="auto"/>
        <w:ind w:left="284" w:hanging="284"/>
        <w:rPr>
          <w:rFonts w:ascii="Calibri" w:hAnsi="Calibri" w:cs="Calibri"/>
          <w:bCs w:val="0"/>
          <w:szCs w:val="24"/>
        </w:rPr>
      </w:pPr>
      <w:r w:rsidRPr="006E404E">
        <w:rPr>
          <w:rFonts w:ascii="Calibri" w:hAnsi="Calibri" w:cs="Calibri"/>
          <w:bCs w:val="0"/>
          <w:szCs w:val="24"/>
        </w:rPr>
        <w:t xml:space="preserve">Wójt, a w przypadku jego nieobecności Administrator CRU, o którym mowa w ust. </w:t>
      </w:r>
      <w:r w:rsidR="00D844DD" w:rsidRPr="006E404E">
        <w:rPr>
          <w:rFonts w:ascii="Calibri" w:hAnsi="Calibri" w:cs="Calibri"/>
          <w:bCs w:val="0"/>
          <w:szCs w:val="24"/>
        </w:rPr>
        <w:t>1</w:t>
      </w:r>
      <w:r w:rsidRPr="006E404E">
        <w:rPr>
          <w:rFonts w:ascii="Calibri" w:hAnsi="Calibri" w:cs="Calibri"/>
          <w:bCs w:val="0"/>
          <w:szCs w:val="24"/>
        </w:rPr>
        <w:t xml:space="preserve"> pkt 3 udziela pracownikowi merytorycznemu upoważnienia do przetwarzania danych osobowych,</w:t>
      </w:r>
      <w:r w:rsidR="00983E6F" w:rsidRPr="006E404E">
        <w:rPr>
          <w:rFonts w:ascii="Calibri" w:hAnsi="Calibri" w:cs="Calibri"/>
          <w:bCs w:val="0"/>
          <w:szCs w:val="24"/>
        </w:rPr>
        <w:t xml:space="preserve"> </w:t>
      </w:r>
      <w:r w:rsidRPr="006E404E">
        <w:rPr>
          <w:rFonts w:ascii="Calibri" w:hAnsi="Calibri" w:cs="Calibri"/>
          <w:bCs w:val="0"/>
          <w:szCs w:val="24"/>
        </w:rPr>
        <w:t xml:space="preserve">w ramach wykonywania czynności służbowych lub zadań zleconych polegających na wprowadzaniu i publikacji informacje o umowie podlegającej wpisowi. Wzór upoważnienia stanowi załącznik nr </w:t>
      </w:r>
      <w:r w:rsidR="00D844DD" w:rsidRPr="006E404E">
        <w:rPr>
          <w:rFonts w:ascii="Calibri" w:hAnsi="Calibri" w:cs="Calibri"/>
          <w:bCs w:val="0"/>
          <w:szCs w:val="24"/>
        </w:rPr>
        <w:t>1</w:t>
      </w:r>
      <w:r w:rsidRPr="006E404E">
        <w:rPr>
          <w:rFonts w:ascii="Calibri" w:hAnsi="Calibri" w:cs="Calibri"/>
          <w:bCs w:val="0"/>
          <w:szCs w:val="24"/>
        </w:rPr>
        <w:t xml:space="preserve"> do niniejszej Procedury.</w:t>
      </w:r>
    </w:p>
    <w:p w14:paraId="7C12D4AF" w14:textId="066653E6" w:rsidR="002F5D58" w:rsidRPr="006E404E" w:rsidRDefault="002F5D58" w:rsidP="00443F0D">
      <w:pPr>
        <w:pStyle w:val="ZLITUSTzmustliter"/>
        <w:numPr>
          <w:ilvl w:val="0"/>
          <w:numId w:val="19"/>
        </w:numPr>
        <w:tabs>
          <w:tab w:val="left" w:pos="284"/>
        </w:tabs>
        <w:spacing w:line="276" w:lineRule="auto"/>
        <w:ind w:left="284" w:hanging="284"/>
        <w:rPr>
          <w:rFonts w:ascii="Calibri" w:hAnsi="Calibri" w:cs="Calibri"/>
          <w:bCs w:val="0"/>
          <w:szCs w:val="24"/>
        </w:rPr>
      </w:pPr>
      <w:r w:rsidRPr="006E404E">
        <w:rPr>
          <w:rFonts w:ascii="Calibri" w:hAnsi="Calibri" w:cs="Calibri"/>
          <w:bCs w:val="0"/>
          <w:szCs w:val="24"/>
        </w:rPr>
        <w:t xml:space="preserve">Pracownicy merytoryczni po otrzymaniu upoważnienia niezwłocznie składają </w:t>
      </w:r>
      <w:r w:rsidRPr="006E404E">
        <w:rPr>
          <w:rFonts w:ascii="Calibri" w:hAnsi="Calibri" w:cs="Calibri"/>
          <w:bCs w:val="0"/>
          <w:szCs w:val="24"/>
        </w:rPr>
        <w:br/>
      </w:r>
      <w:r w:rsidR="00AE4C86" w:rsidRPr="006E404E">
        <w:rPr>
          <w:rFonts w:ascii="Calibri" w:hAnsi="Calibri" w:cs="Calibri"/>
          <w:bCs w:val="0"/>
          <w:szCs w:val="24"/>
        </w:rPr>
        <w:t xml:space="preserve">za pośrednictwem systemu CRU wniosek </w:t>
      </w:r>
      <w:r w:rsidRPr="006E404E">
        <w:rPr>
          <w:rFonts w:ascii="Calibri" w:hAnsi="Calibri" w:cs="Calibri"/>
          <w:bCs w:val="0"/>
          <w:szCs w:val="24"/>
        </w:rPr>
        <w:t>o założenie konta użytkownika i nadanie uprawnień wprowadzającego i publikującego.</w:t>
      </w:r>
    </w:p>
    <w:p w14:paraId="17CEE295" w14:textId="175E626E" w:rsidR="001E6EAA" w:rsidRPr="006E404E" w:rsidRDefault="002F5D58" w:rsidP="00443F0D">
      <w:pPr>
        <w:pStyle w:val="ZLITUSTzmustliter"/>
        <w:numPr>
          <w:ilvl w:val="0"/>
          <w:numId w:val="19"/>
        </w:numPr>
        <w:tabs>
          <w:tab w:val="left" w:pos="284"/>
        </w:tabs>
        <w:spacing w:line="276" w:lineRule="auto"/>
        <w:ind w:left="284" w:hanging="284"/>
        <w:rPr>
          <w:rFonts w:ascii="Calibri" w:hAnsi="Calibri" w:cs="Calibri"/>
          <w:bCs w:val="0"/>
          <w:szCs w:val="24"/>
        </w:rPr>
      </w:pPr>
      <w:r w:rsidRPr="006E404E">
        <w:rPr>
          <w:rFonts w:ascii="Calibri" w:hAnsi="Calibri" w:cs="Calibri"/>
          <w:bCs w:val="0"/>
          <w:szCs w:val="24"/>
        </w:rPr>
        <w:t xml:space="preserve">Wniosek składa się w sposób określony w ust. 3, z tym, że należy złożyć go do Administratorów CRU wymienionych w ust. </w:t>
      </w:r>
      <w:r w:rsidR="001E6EAA" w:rsidRPr="006E404E">
        <w:rPr>
          <w:rFonts w:ascii="Calibri" w:hAnsi="Calibri" w:cs="Calibri"/>
          <w:bCs w:val="0"/>
          <w:szCs w:val="24"/>
        </w:rPr>
        <w:t>1.</w:t>
      </w:r>
    </w:p>
    <w:p w14:paraId="2A711976" w14:textId="77777777" w:rsidR="00B5147E" w:rsidRPr="006E404E" w:rsidRDefault="002F5D58" w:rsidP="00443F0D">
      <w:pPr>
        <w:pStyle w:val="ZLITUSTzmustliter"/>
        <w:numPr>
          <w:ilvl w:val="0"/>
          <w:numId w:val="19"/>
        </w:numPr>
        <w:tabs>
          <w:tab w:val="left" w:pos="284"/>
        </w:tabs>
        <w:spacing w:line="276" w:lineRule="auto"/>
        <w:ind w:left="284" w:hanging="284"/>
        <w:rPr>
          <w:rFonts w:ascii="Calibri" w:hAnsi="Calibri" w:cs="Calibri"/>
          <w:bCs w:val="0"/>
          <w:szCs w:val="24"/>
        </w:rPr>
      </w:pPr>
      <w:r w:rsidRPr="006E404E">
        <w:rPr>
          <w:rFonts w:ascii="Calibri" w:hAnsi="Calibri" w:cs="Calibri"/>
          <w:bCs w:val="0"/>
          <w:szCs w:val="24"/>
        </w:rPr>
        <w:t>W przypadku upoważnienia</w:t>
      </w:r>
      <w:r w:rsidR="00C8474F" w:rsidRPr="006E404E">
        <w:rPr>
          <w:rFonts w:ascii="Calibri" w:hAnsi="Calibri" w:cs="Calibri"/>
          <w:bCs w:val="0"/>
          <w:szCs w:val="24"/>
        </w:rPr>
        <w:t xml:space="preserve">, w którym nadano </w:t>
      </w:r>
      <w:r w:rsidR="001E6EAA" w:rsidRPr="006E404E">
        <w:rPr>
          <w:rFonts w:ascii="Calibri" w:hAnsi="Calibri" w:cs="Calibri"/>
          <w:bCs w:val="0"/>
          <w:szCs w:val="24"/>
        </w:rPr>
        <w:t xml:space="preserve">wszystkie uprawnienia tj. administratora wprowadzającego informacje o umowie i </w:t>
      </w:r>
      <w:r w:rsidRPr="006E404E">
        <w:rPr>
          <w:rFonts w:ascii="Calibri" w:hAnsi="Calibri" w:cs="Calibri"/>
          <w:bCs w:val="0"/>
          <w:szCs w:val="24"/>
        </w:rPr>
        <w:t xml:space="preserve">udostępniania informacji w CRU </w:t>
      </w:r>
      <w:r w:rsidR="00AE4C86" w:rsidRPr="006E404E">
        <w:rPr>
          <w:rFonts w:ascii="Calibri" w:hAnsi="Calibri" w:cs="Calibri"/>
          <w:bCs w:val="0"/>
          <w:szCs w:val="24"/>
        </w:rPr>
        <w:t>wniosek składany jest</w:t>
      </w:r>
      <w:r w:rsidRPr="006E404E">
        <w:rPr>
          <w:rFonts w:ascii="Calibri" w:hAnsi="Calibri" w:cs="Calibri"/>
          <w:bCs w:val="0"/>
          <w:szCs w:val="24"/>
        </w:rPr>
        <w:t xml:space="preserve"> do Wójta. </w:t>
      </w:r>
    </w:p>
    <w:p w14:paraId="17AA39F8" w14:textId="59FF190E" w:rsidR="00C8474F" w:rsidRPr="006E404E" w:rsidRDefault="00C8474F" w:rsidP="00443F0D">
      <w:pPr>
        <w:pStyle w:val="ZLITUSTzmustliter"/>
        <w:numPr>
          <w:ilvl w:val="0"/>
          <w:numId w:val="19"/>
        </w:numPr>
        <w:tabs>
          <w:tab w:val="left" w:pos="284"/>
        </w:tabs>
        <w:spacing w:line="276" w:lineRule="auto"/>
        <w:ind w:left="284" w:hanging="284"/>
        <w:rPr>
          <w:rFonts w:ascii="Calibri" w:hAnsi="Calibri" w:cs="Calibri"/>
          <w:bCs w:val="0"/>
          <w:szCs w:val="24"/>
        </w:rPr>
      </w:pPr>
      <w:r w:rsidRPr="006E404E">
        <w:rPr>
          <w:rFonts w:ascii="Calibri" w:hAnsi="Calibri" w:cs="Calibri"/>
          <w:szCs w:val="24"/>
        </w:rPr>
        <w:t xml:space="preserve">Na postawie udzielonego upoważnienia wyznaczony Administrator CRU rozpatruje wniosek </w:t>
      </w:r>
      <w:r w:rsidRPr="006E404E">
        <w:rPr>
          <w:rFonts w:ascii="Calibri" w:hAnsi="Calibri" w:cs="Calibri"/>
          <w:bCs w:val="0"/>
          <w:szCs w:val="24"/>
        </w:rPr>
        <w:t>o założenie konta użytkownika i nadanie uprawnień</w:t>
      </w:r>
      <w:r w:rsidRPr="006E404E">
        <w:rPr>
          <w:rFonts w:ascii="Calibri" w:hAnsi="Calibri" w:cs="Calibri"/>
          <w:szCs w:val="24"/>
        </w:rPr>
        <w:t>.</w:t>
      </w:r>
    </w:p>
    <w:p w14:paraId="07F998F9" w14:textId="0264D772" w:rsidR="00AE4C86" w:rsidRPr="006E404E" w:rsidRDefault="00C07688" w:rsidP="00443F0D">
      <w:pPr>
        <w:pStyle w:val="ZLITUSTzmustliter"/>
        <w:numPr>
          <w:ilvl w:val="0"/>
          <w:numId w:val="19"/>
        </w:numPr>
        <w:tabs>
          <w:tab w:val="left" w:pos="284"/>
        </w:tabs>
        <w:spacing w:line="276" w:lineRule="auto"/>
        <w:ind w:left="284" w:hanging="284"/>
        <w:rPr>
          <w:rFonts w:ascii="Calibri" w:hAnsi="Calibri" w:cs="Calibri"/>
          <w:bCs w:val="0"/>
          <w:szCs w:val="24"/>
        </w:rPr>
      </w:pPr>
      <w:r w:rsidRPr="006E404E">
        <w:rPr>
          <w:rFonts w:ascii="Calibri" w:hAnsi="Calibri" w:cs="Calibri"/>
          <w:bCs w:val="0"/>
          <w:szCs w:val="24"/>
        </w:rPr>
        <w:t>Po rozpatrzeniu wniosk</w:t>
      </w:r>
      <w:r w:rsidR="00C8474F" w:rsidRPr="006E404E">
        <w:rPr>
          <w:rFonts w:ascii="Calibri" w:hAnsi="Calibri" w:cs="Calibri"/>
          <w:bCs w:val="0"/>
          <w:szCs w:val="24"/>
        </w:rPr>
        <w:t>u</w:t>
      </w:r>
      <w:r w:rsidRPr="006E404E">
        <w:rPr>
          <w:rFonts w:ascii="Calibri" w:hAnsi="Calibri" w:cs="Calibri"/>
          <w:bCs w:val="0"/>
          <w:szCs w:val="24"/>
        </w:rPr>
        <w:t xml:space="preserve"> </w:t>
      </w:r>
      <w:r w:rsidR="00C8474F" w:rsidRPr="006E404E">
        <w:rPr>
          <w:rFonts w:ascii="Calibri" w:hAnsi="Calibri" w:cs="Calibri"/>
          <w:bCs w:val="0"/>
          <w:szCs w:val="24"/>
        </w:rPr>
        <w:t>w</w:t>
      </w:r>
      <w:r w:rsidRPr="006E404E">
        <w:rPr>
          <w:rFonts w:ascii="Calibri" w:hAnsi="Calibri" w:cs="Calibri"/>
          <w:bCs w:val="0"/>
          <w:szCs w:val="24"/>
        </w:rPr>
        <w:t xml:space="preserve">nioskujący otrzymuje </w:t>
      </w:r>
      <w:r w:rsidR="00091308" w:rsidRPr="006E404E">
        <w:rPr>
          <w:rFonts w:ascii="Calibri" w:hAnsi="Calibri" w:cs="Calibri"/>
          <w:bCs w:val="0"/>
          <w:szCs w:val="24"/>
        </w:rPr>
        <w:t xml:space="preserve">automatycznie z CRU </w:t>
      </w:r>
      <w:r w:rsidRPr="006E404E">
        <w:rPr>
          <w:rFonts w:ascii="Calibri" w:hAnsi="Calibri" w:cs="Calibri"/>
          <w:bCs w:val="0"/>
          <w:szCs w:val="24"/>
        </w:rPr>
        <w:t xml:space="preserve">na służbowy adres poczty elektronicznej powiadomienie o </w:t>
      </w:r>
      <w:r w:rsidR="00C8474F" w:rsidRPr="006E404E">
        <w:rPr>
          <w:rFonts w:ascii="Calibri" w:hAnsi="Calibri" w:cs="Calibri"/>
          <w:bCs w:val="0"/>
          <w:szCs w:val="24"/>
        </w:rPr>
        <w:t xml:space="preserve">sposobie </w:t>
      </w:r>
      <w:r w:rsidRPr="006E404E">
        <w:rPr>
          <w:rFonts w:ascii="Calibri" w:hAnsi="Calibri" w:cs="Calibri"/>
          <w:bCs w:val="0"/>
          <w:szCs w:val="24"/>
        </w:rPr>
        <w:t>rozpatrzeni</w:t>
      </w:r>
      <w:r w:rsidR="00C8474F" w:rsidRPr="006E404E">
        <w:rPr>
          <w:rFonts w:ascii="Calibri" w:hAnsi="Calibri" w:cs="Calibri"/>
          <w:bCs w:val="0"/>
          <w:szCs w:val="24"/>
        </w:rPr>
        <w:t>a</w:t>
      </w:r>
      <w:r w:rsidRPr="006E404E">
        <w:rPr>
          <w:rFonts w:ascii="Calibri" w:hAnsi="Calibri" w:cs="Calibri"/>
          <w:bCs w:val="0"/>
          <w:szCs w:val="24"/>
        </w:rPr>
        <w:t xml:space="preserve"> wniosku.</w:t>
      </w:r>
    </w:p>
    <w:p w14:paraId="49562574" w14:textId="4CC271B5" w:rsidR="00D62990" w:rsidRPr="006E404E" w:rsidRDefault="00D62990" w:rsidP="00443F0D">
      <w:pPr>
        <w:pStyle w:val="ZLITUSTzmustliter"/>
        <w:numPr>
          <w:ilvl w:val="0"/>
          <w:numId w:val="19"/>
        </w:numPr>
        <w:tabs>
          <w:tab w:val="left" w:pos="284"/>
        </w:tabs>
        <w:spacing w:line="276" w:lineRule="auto"/>
        <w:ind w:left="284" w:hanging="426"/>
        <w:rPr>
          <w:rFonts w:ascii="Calibri" w:hAnsi="Calibri" w:cs="Calibri"/>
          <w:bCs w:val="0"/>
          <w:szCs w:val="24"/>
        </w:rPr>
      </w:pPr>
      <w:r w:rsidRPr="006E404E">
        <w:rPr>
          <w:rFonts w:ascii="Calibri" w:hAnsi="Calibri" w:cs="Calibri"/>
          <w:szCs w:val="24"/>
        </w:rPr>
        <w:t xml:space="preserve">Administrator CRU niezwłocznie odbiera </w:t>
      </w:r>
      <w:r w:rsidR="00B5147E" w:rsidRPr="006E404E">
        <w:rPr>
          <w:rFonts w:ascii="Calibri" w:hAnsi="Calibri" w:cs="Calibri"/>
          <w:szCs w:val="24"/>
        </w:rPr>
        <w:t xml:space="preserve">w CRU </w:t>
      </w:r>
      <w:r w:rsidRPr="006E404E">
        <w:rPr>
          <w:rFonts w:ascii="Calibri" w:hAnsi="Calibri" w:cs="Calibri"/>
          <w:szCs w:val="24"/>
        </w:rPr>
        <w:t xml:space="preserve">uprawnienia użytkownikom, którzy zakończyli pracę na </w:t>
      </w:r>
      <w:r w:rsidR="00CA1802" w:rsidRPr="006E404E">
        <w:rPr>
          <w:rFonts w:ascii="Calibri" w:hAnsi="Calibri" w:cs="Calibri"/>
          <w:szCs w:val="24"/>
        </w:rPr>
        <w:t xml:space="preserve">wskazanym w upoważnieniu </w:t>
      </w:r>
      <w:r w:rsidRPr="006E404E">
        <w:rPr>
          <w:rFonts w:ascii="Calibri" w:hAnsi="Calibri" w:cs="Calibri"/>
          <w:szCs w:val="24"/>
        </w:rPr>
        <w:t>stanowisku</w:t>
      </w:r>
      <w:r w:rsidR="00CA1802" w:rsidRPr="006E404E">
        <w:rPr>
          <w:rFonts w:ascii="Calibri" w:hAnsi="Calibri" w:cs="Calibri"/>
          <w:szCs w:val="24"/>
        </w:rPr>
        <w:t xml:space="preserve"> lub wskazanej </w:t>
      </w:r>
      <w:r w:rsidRPr="006E404E">
        <w:rPr>
          <w:rFonts w:ascii="Calibri" w:hAnsi="Calibri" w:cs="Calibri"/>
          <w:szCs w:val="24"/>
        </w:rPr>
        <w:t xml:space="preserve">funkcji </w:t>
      </w:r>
      <w:r w:rsidR="00553597" w:rsidRPr="006E404E">
        <w:rPr>
          <w:rFonts w:ascii="Calibri" w:hAnsi="Calibri" w:cs="Calibri"/>
          <w:szCs w:val="24"/>
        </w:rPr>
        <w:t>związanej</w:t>
      </w:r>
      <w:r w:rsidRPr="006E404E">
        <w:rPr>
          <w:rFonts w:ascii="Calibri" w:hAnsi="Calibri" w:cs="Calibri"/>
          <w:szCs w:val="24"/>
        </w:rPr>
        <w:t xml:space="preserve"> z obsługą CRU </w:t>
      </w:r>
      <w:r w:rsidR="00CA1802" w:rsidRPr="006E404E">
        <w:rPr>
          <w:rFonts w:ascii="Calibri" w:hAnsi="Calibri" w:cs="Calibri"/>
          <w:szCs w:val="24"/>
        </w:rPr>
        <w:t xml:space="preserve">(zmiana stanowiska/funkcji, odwołanie z funkcji, </w:t>
      </w:r>
      <w:r w:rsidRPr="006E404E">
        <w:rPr>
          <w:rFonts w:ascii="Calibri" w:hAnsi="Calibri" w:cs="Calibri"/>
          <w:szCs w:val="24"/>
        </w:rPr>
        <w:t>zakończ</w:t>
      </w:r>
      <w:r w:rsidR="00CA1802" w:rsidRPr="006E404E">
        <w:rPr>
          <w:rFonts w:ascii="Calibri" w:hAnsi="Calibri" w:cs="Calibri"/>
          <w:szCs w:val="24"/>
        </w:rPr>
        <w:t>enie</w:t>
      </w:r>
      <w:r w:rsidRPr="006E404E">
        <w:rPr>
          <w:rFonts w:ascii="Calibri" w:hAnsi="Calibri" w:cs="Calibri"/>
          <w:szCs w:val="24"/>
        </w:rPr>
        <w:t xml:space="preserve"> stosun</w:t>
      </w:r>
      <w:r w:rsidR="00CA1802" w:rsidRPr="006E404E">
        <w:rPr>
          <w:rFonts w:ascii="Calibri" w:hAnsi="Calibri" w:cs="Calibri"/>
          <w:szCs w:val="24"/>
        </w:rPr>
        <w:t>ku</w:t>
      </w:r>
      <w:r w:rsidRPr="006E404E">
        <w:rPr>
          <w:rFonts w:ascii="Calibri" w:hAnsi="Calibri" w:cs="Calibri"/>
          <w:szCs w:val="24"/>
        </w:rPr>
        <w:t xml:space="preserve"> pracy z Jednostką</w:t>
      </w:r>
      <w:r w:rsidR="00CA1802" w:rsidRPr="006E404E">
        <w:rPr>
          <w:rFonts w:ascii="Calibri" w:hAnsi="Calibri" w:cs="Calibri"/>
          <w:szCs w:val="24"/>
        </w:rPr>
        <w:t>) lub którym odwołano z innych przyczyn upoważnienie.</w:t>
      </w:r>
    </w:p>
    <w:p w14:paraId="6708CDE3" w14:textId="4A245D5A" w:rsidR="00B5147E" w:rsidRPr="006E404E" w:rsidRDefault="002F5D58" w:rsidP="00443F0D">
      <w:pPr>
        <w:pStyle w:val="ZLITUSTzmustliter"/>
        <w:numPr>
          <w:ilvl w:val="0"/>
          <w:numId w:val="19"/>
        </w:numPr>
        <w:spacing w:line="276" w:lineRule="auto"/>
        <w:ind w:left="284" w:hanging="426"/>
        <w:rPr>
          <w:rFonts w:ascii="Calibri" w:hAnsi="Calibri" w:cs="Calibri"/>
          <w:bCs w:val="0"/>
          <w:szCs w:val="24"/>
        </w:rPr>
      </w:pPr>
      <w:r w:rsidRPr="006E404E">
        <w:rPr>
          <w:rFonts w:ascii="Calibri" w:hAnsi="Calibri" w:cs="Calibri"/>
          <w:bCs w:val="0"/>
          <w:szCs w:val="24"/>
        </w:rPr>
        <w:t xml:space="preserve">Zmiana uprawnień dokonywana jest w przypadku zmiany zakresu upoważnienia </w:t>
      </w:r>
      <w:r w:rsidR="00553597" w:rsidRPr="006E404E">
        <w:rPr>
          <w:rFonts w:ascii="Calibri" w:hAnsi="Calibri" w:cs="Calibri"/>
          <w:bCs w:val="0"/>
          <w:szCs w:val="24"/>
        </w:rPr>
        <w:br/>
      </w:r>
      <w:r w:rsidRPr="006E404E">
        <w:rPr>
          <w:rFonts w:ascii="Calibri" w:hAnsi="Calibri" w:cs="Calibri"/>
          <w:bCs w:val="0"/>
          <w:szCs w:val="24"/>
        </w:rPr>
        <w:t xml:space="preserve">i </w:t>
      </w:r>
      <w:r w:rsidR="00553597" w:rsidRPr="006E404E">
        <w:rPr>
          <w:rFonts w:ascii="Calibri" w:hAnsi="Calibri" w:cs="Calibri"/>
          <w:bCs w:val="0"/>
          <w:szCs w:val="24"/>
        </w:rPr>
        <w:t xml:space="preserve">w zależności od zakresu zmiany </w:t>
      </w:r>
      <w:r w:rsidRPr="006E404E">
        <w:rPr>
          <w:rFonts w:ascii="Calibri" w:hAnsi="Calibri" w:cs="Calibri"/>
          <w:bCs w:val="0"/>
          <w:szCs w:val="24"/>
        </w:rPr>
        <w:t>wymaga zastosowania</w:t>
      </w:r>
      <w:r w:rsidR="00553597" w:rsidRPr="006E404E">
        <w:rPr>
          <w:rFonts w:ascii="Calibri" w:hAnsi="Calibri" w:cs="Calibri"/>
          <w:bCs w:val="0"/>
          <w:szCs w:val="24"/>
        </w:rPr>
        <w:t xml:space="preserve"> odpowiedniej</w:t>
      </w:r>
      <w:r w:rsidRPr="006E404E">
        <w:rPr>
          <w:rFonts w:ascii="Calibri" w:hAnsi="Calibri" w:cs="Calibri"/>
          <w:bCs w:val="0"/>
          <w:szCs w:val="24"/>
        </w:rPr>
        <w:t xml:space="preserve"> procedury określonej w §</w:t>
      </w:r>
      <w:r w:rsidR="00553597" w:rsidRPr="006E404E">
        <w:rPr>
          <w:rFonts w:ascii="Calibri" w:hAnsi="Calibri" w:cs="Calibri"/>
          <w:bCs w:val="0"/>
          <w:szCs w:val="24"/>
        </w:rPr>
        <w:t>3 ust. 2 - 1</w:t>
      </w:r>
      <w:r w:rsidR="00470331">
        <w:rPr>
          <w:rFonts w:ascii="Calibri" w:hAnsi="Calibri" w:cs="Calibri"/>
          <w:bCs w:val="0"/>
          <w:szCs w:val="24"/>
        </w:rPr>
        <w:t>0</w:t>
      </w:r>
      <w:r w:rsidRPr="006E404E">
        <w:rPr>
          <w:rFonts w:ascii="Calibri" w:hAnsi="Calibri" w:cs="Calibri"/>
          <w:bCs w:val="0"/>
          <w:szCs w:val="24"/>
        </w:rPr>
        <w:t>.</w:t>
      </w:r>
    </w:p>
    <w:p w14:paraId="36E02F6D" w14:textId="51ACD3BE" w:rsidR="002F5D58" w:rsidRPr="006E404E" w:rsidRDefault="002F5D58" w:rsidP="00443F0D">
      <w:pPr>
        <w:pStyle w:val="ZLITUSTzmustliter"/>
        <w:numPr>
          <w:ilvl w:val="0"/>
          <w:numId w:val="19"/>
        </w:numPr>
        <w:spacing w:line="276" w:lineRule="auto"/>
        <w:ind w:left="284" w:hanging="426"/>
        <w:rPr>
          <w:rFonts w:ascii="Calibri" w:hAnsi="Calibri" w:cs="Calibri"/>
          <w:bCs w:val="0"/>
          <w:szCs w:val="24"/>
        </w:rPr>
      </w:pPr>
      <w:r w:rsidRPr="006E404E">
        <w:rPr>
          <w:rFonts w:ascii="Calibri" w:hAnsi="Calibri" w:cs="Calibri"/>
          <w:bCs w:val="0"/>
          <w:szCs w:val="24"/>
        </w:rPr>
        <w:t xml:space="preserve">Administrator CRU </w:t>
      </w:r>
      <w:r w:rsidR="00CA1802" w:rsidRPr="006E404E">
        <w:rPr>
          <w:rFonts w:ascii="Calibri" w:hAnsi="Calibri" w:cs="Calibri"/>
          <w:bCs w:val="0"/>
          <w:szCs w:val="24"/>
        </w:rPr>
        <w:t xml:space="preserve">wymieniony w § 3 ust. 1 pkt 1 </w:t>
      </w:r>
      <w:r w:rsidR="001E6EAA" w:rsidRPr="006E404E">
        <w:rPr>
          <w:rFonts w:ascii="Calibri" w:hAnsi="Calibri" w:cs="Calibri"/>
          <w:bCs w:val="0"/>
          <w:szCs w:val="24"/>
        </w:rPr>
        <w:t>prowadzi rejestr uprawnień</w:t>
      </w:r>
      <w:r w:rsidR="00CA1802" w:rsidRPr="006E404E">
        <w:rPr>
          <w:rFonts w:ascii="Calibri" w:hAnsi="Calibri" w:cs="Calibri"/>
          <w:bCs w:val="0"/>
          <w:szCs w:val="24"/>
        </w:rPr>
        <w:t xml:space="preserve">, w którym odnotowuje </w:t>
      </w:r>
      <w:r w:rsidRPr="006E404E">
        <w:rPr>
          <w:rFonts w:ascii="Calibri" w:hAnsi="Calibri" w:cs="Calibri"/>
          <w:bCs w:val="0"/>
          <w:szCs w:val="24"/>
        </w:rPr>
        <w:t>nadanie</w:t>
      </w:r>
      <w:r w:rsidR="00B5147E" w:rsidRPr="006E404E">
        <w:rPr>
          <w:rFonts w:ascii="Calibri" w:hAnsi="Calibri" w:cs="Calibri"/>
          <w:bCs w:val="0"/>
          <w:szCs w:val="24"/>
        </w:rPr>
        <w:t>, zmianę lub odebranie uprawnień. Wzór rejestru stanowi</w:t>
      </w:r>
      <w:r w:rsidRPr="006E404E">
        <w:rPr>
          <w:rFonts w:ascii="Calibri" w:hAnsi="Calibri" w:cs="Calibri"/>
          <w:bCs w:val="0"/>
          <w:szCs w:val="24"/>
        </w:rPr>
        <w:t xml:space="preserve"> </w:t>
      </w:r>
      <w:r w:rsidR="00B5147E" w:rsidRPr="006E404E">
        <w:rPr>
          <w:rFonts w:ascii="Calibri" w:hAnsi="Calibri" w:cs="Calibri"/>
          <w:bCs w:val="0"/>
          <w:szCs w:val="24"/>
        </w:rPr>
        <w:t>z</w:t>
      </w:r>
      <w:r w:rsidRPr="006E404E">
        <w:rPr>
          <w:rFonts w:ascii="Calibri" w:hAnsi="Calibri" w:cs="Calibri"/>
          <w:bCs w:val="0"/>
          <w:szCs w:val="24"/>
        </w:rPr>
        <w:t>ałącznik</w:t>
      </w:r>
      <w:r w:rsidR="00B5147E" w:rsidRPr="006E404E">
        <w:rPr>
          <w:rFonts w:ascii="Calibri" w:hAnsi="Calibri" w:cs="Calibri"/>
          <w:bCs w:val="0"/>
          <w:szCs w:val="24"/>
        </w:rPr>
        <w:t xml:space="preserve"> </w:t>
      </w:r>
      <w:r w:rsidR="00B5147E" w:rsidRPr="006E404E">
        <w:rPr>
          <w:rFonts w:ascii="Calibri" w:hAnsi="Calibri" w:cs="Calibri"/>
          <w:bCs w:val="0"/>
          <w:szCs w:val="24"/>
        </w:rPr>
        <w:br/>
      </w:r>
      <w:r w:rsidRPr="006E404E">
        <w:rPr>
          <w:rFonts w:ascii="Calibri" w:hAnsi="Calibri" w:cs="Calibri"/>
          <w:bCs w:val="0"/>
          <w:szCs w:val="24"/>
        </w:rPr>
        <w:t xml:space="preserve">nr </w:t>
      </w:r>
      <w:r w:rsidR="00983E6F" w:rsidRPr="006E404E">
        <w:rPr>
          <w:rFonts w:ascii="Calibri" w:hAnsi="Calibri" w:cs="Calibri"/>
          <w:bCs w:val="0"/>
          <w:szCs w:val="24"/>
        </w:rPr>
        <w:t>2</w:t>
      </w:r>
      <w:r w:rsidRPr="006E404E">
        <w:rPr>
          <w:rFonts w:ascii="Calibri" w:hAnsi="Calibri" w:cs="Calibri"/>
          <w:bCs w:val="0"/>
          <w:szCs w:val="24"/>
        </w:rPr>
        <w:t xml:space="preserve"> do Procedury. </w:t>
      </w:r>
    </w:p>
    <w:p w14:paraId="518833C0" w14:textId="77777777" w:rsidR="002F5D58" w:rsidRPr="006E404E" w:rsidRDefault="002F5D58" w:rsidP="00443F0D">
      <w:pPr>
        <w:pStyle w:val="ZLITUSTzmustliter"/>
        <w:spacing w:line="276" w:lineRule="auto"/>
        <w:ind w:left="284" w:firstLine="0"/>
        <w:rPr>
          <w:rFonts w:ascii="Calibri" w:hAnsi="Calibri" w:cs="Calibri"/>
          <w:b/>
          <w:bCs w:val="0"/>
          <w:szCs w:val="24"/>
        </w:rPr>
      </w:pPr>
    </w:p>
    <w:p w14:paraId="71362DB4" w14:textId="77D7097A" w:rsidR="002F5D58" w:rsidRPr="006E404E" w:rsidRDefault="002F5D58" w:rsidP="00443F0D">
      <w:pPr>
        <w:pStyle w:val="ZLITUSTzmustliter"/>
        <w:spacing w:line="276" w:lineRule="auto"/>
        <w:ind w:left="426" w:hanging="426"/>
        <w:jc w:val="center"/>
        <w:rPr>
          <w:rFonts w:ascii="Calibri" w:hAnsi="Calibri" w:cs="Calibri"/>
          <w:b/>
          <w:bCs w:val="0"/>
          <w:szCs w:val="24"/>
        </w:rPr>
      </w:pPr>
      <w:r w:rsidRPr="006E404E">
        <w:rPr>
          <w:rFonts w:ascii="Calibri" w:hAnsi="Calibri" w:cs="Calibri"/>
          <w:b/>
          <w:bCs w:val="0"/>
          <w:szCs w:val="24"/>
        </w:rPr>
        <w:t xml:space="preserve">§ </w:t>
      </w:r>
      <w:r w:rsidR="00B5147E" w:rsidRPr="006E404E">
        <w:rPr>
          <w:rFonts w:ascii="Calibri" w:hAnsi="Calibri" w:cs="Calibri"/>
          <w:b/>
          <w:bCs w:val="0"/>
          <w:szCs w:val="24"/>
        </w:rPr>
        <w:t>4</w:t>
      </w:r>
      <w:r w:rsidRPr="006E404E">
        <w:rPr>
          <w:rFonts w:ascii="Calibri" w:hAnsi="Calibri" w:cs="Calibri"/>
          <w:b/>
          <w:bCs w:val="0"/>
          <w:szCs w:val="24"/>
        </w:rPr>
        <w:t>. Szkolenia</w:t>
      </w:r>
    </w:p>
    <w:p w14:paraId="4684543E" w14:textId="42E0D65A" w:rsidR="002F5D58" w:rsidRPr="006E404E" w:rsidRDefault="002F5D58" w:rsidP="00443F0D">
      <w:pPr>
        <w:pStyle w:val="ZLITUSTzmustliter"/>
        <w:spacing w:line="276" w:lineRule="auto"/>
        <w:ind w:left="0" w:firstLine="0"/>
        <w:rPr>
          <w:rFonts w:ascii="Calibri" w:hAnsi="Calibri" w:cs="Calibri"/>
          <w:szCs w:val="24"/>
        </w:rPr>
      </w:pPr>
      <w:r w:rsidRPr="006E404E">
        <w:rPr>
          <w:rFonts w:ascii="Calibri" w:hAnsi="Calibri" w:cs="Calibri"/>
          <w:szCs w:val="24"/>
        </w:rPr>
        <w:t>Administratorzy CRU oraz pracownicy merytoryczni, a także zastępując</w:t>
      </w:r>
      <w:r w:rsidR="0006093B" w:rsidRPr="006E404E">
        <w:rPr>
          <w:rFonts w:ascii="Calibri" w:hAnsi="Calibri" w:cs="Calibri"/>
          <w:szCs w:val="24"/>
        </w:rPr>
        <w:t>e</w:t>
      </w:r>
      <w:r w:rsidRPr="006E404E">
        <w:rPr>
          <w:rFonts w:ascii="Calibri" w:hAnsi="Calibri" w:cs="Calibri"/>
          <w:szCs w:val="24"/>
        </w:rPr>
        <w:t xml:space="preserve"> ich osoby są zobowiązani do czynnego uczestniczenia w szkoleniach i warsztatach (lub innych formach upowszechniania wiedzy) dotyczących realizacji obowiązków w zakresie CRU, w tym ochrony i bezpieczeństwa danych osobowych przetwarzanych w związku z wykonywaniem zadań </w:t>
      </w:r>
      <w:r w:rsidR="0006093B" w:rsidRPr="006E404E">
        <w:rPr>
          <w:rFonts w:ascii="Calibri" w:hAnsi="Calibri" w:cs="Calibri"/>
          <w:szCs w:val="24"/>
        </w:rPr>
        <w:br/>
      </w:r>
      <w:r w:rsidRPr="006E404E">
        <w:rPr>
          <w:rFonts w:ascii="Calibri" w:hAnsi="Calibri" w:cs="Calibri"/>
          <w:szCs w:val="24"/>
        </w:rPr>
        <w:t xml:space="preserve">i posiadaniem uprawnień w CRU, organizowanych zarówno przez Ministra Finansów jak </w:t>
      </w:r>
      <w:r w:rsidR="0006093B" w:rsidRPr="006E404E">
        <w:rPr>
          <w:rFonts w:ascii="Calibri" w:hAnsi="Calibri" w:cs="Calibri"/>
          <w:szCs w:val="24"/>
        </w:rPr>
        <w:br/>
      </w:r>
      <w:r w:rsidRPr="006E404E">
        <w:rPr>
          <w:rFonts w:ascii="Calibri" w:hAnsi="Calibri" w:cs="Calibri"/>
          <w:szCs w:val="24"/>
        </w:rPr>
        <w:t>i Wójta.</w:t>
      </w:r>
    </w:p>
    <w:p w14:paraId="5DA0A01E" w14:textId="77777777" w:rsidR="002F5D58" w:rsidRPr="006E404E" w:rsidRDefault="002F5D58" w:rsidP="00443F0D">
      <w:pPr>
        <w:pStyle w:val="formularzcenterrazem"/>
        <w:spacing w:before="0" w:line="276" w:lineRule="auto"/>
        <w:rPr>
          <w:rFonts w:ascii="Calibri" w:hAnsi="Calibri" w:cs="Calibri"/>
          <w:b/>
          <w:color w:val="auto"/>
          <w:sz w:val="24"/>
          <w:szCs w:val="24"/>
        </w:rPr>
      </w:pPr>
    </w:p>
    <w:p w14:paraId="02592C87" w14:textId="77777777" w:rsidR="00443F0D" w:rsidRPr="006E404E" w:rsidRDefault="00443F0D">
      <w:pPr>
        <w:spacing w:after="160" w:line="278" w:lineRule="auto"/>
        <w:rPr>
          <w:rFonts w:ascii="Calibri" w:eastAsiaTheme="minorHAnsi" w:hAnsi="Calibri" w:cs="Calibri"/>
          <w:b/>
        </w:rPr>
      </w:pPr>
      <w:r w:rsidRPr="006E404E">
        <w:rPr>
          <w:rFonts w:ascii="Calibri" w:hAnsi="Calibri" w:cs="Calibri"/>
          <w:b/>
        </w:rPr>
        <w:br w:type="page"/>
      </w:r>
    </w:p>
    <w:p w14:paraId="0166E6ED" w14:textId="7B768B4F" w:rsidR="002F5D58" w:rsidRPr="006E404E" w:rsidRDefault="002F5D58" w:rsidP="00443F0D">
      <w:pPr>
        <w:pStyle w:val="formularzcenterrazem"/>
        <w:spacing w:before="0" w:line="276" w:lineRule="auto"/>
        <w:rPr>
          <w:rFonts w:ascii="Calibri" w:hAnsi="Calibri" w:cs="Calibri"/>
          <w:b/>
          <w:color w:val="auto"/>
          <w:sz w:val="24"/>
          <w:szCs w:val="24"/>
        </w:rPr>
      </w:pPr>
      <w:r w:rsidRPr="006E404E">
        <w:rPr>
          <w:rFonts w:ascii="Calibri" w:hAnsi="Calibri" w:cs="Calibri"/>
          <w:b/>
          <w:color w:val="auto"/>
          <w:sz w:val="24"/>
          <w:szCs w:val="24"/>
        </w:rPr>
        <w:lastRenderedPageBreak/>
        <w:t xml:space="preserve">§ </w:t>
      </w:r>
      <w:r w:rsidR="00B5147E" w:rsidRPr="006E404E">
        <w:rPr>
          <w:rFonts w:ascii="Calibri" w:hAnsi="Calibri" w:cs="Calibri"/>
          <w:b/>
          <w:color w:val="auto"/>
          <w:sz w:val="24"/>
          <w:szCs w:val="24"/>
        </w:rPr>
        <w:t>5.</w:t>
      </w:r>
      <w:r w:rsidR="00AB3C35" w:rsidRPr="006E404E">
        <w:rPr>
          <w:rFonts w:ascii="Calibri" w:hAnsi="Calibri" w:cs="Calibri"/>
          <w:b/>
          <w:color w:val="auto"/>
          <w:sz w:val="24"/>
          <w:szCs w:val="24"/>
        </w:rPr>
        <w:t xml:space="preserve"> </w:t>
      </w:r>
      <w:r w:rsidRPr="006E404E">
        <w:rPr>
          <w:rFonts w:ascii="Calibri" w:hAnsi="Calibri" w:cs="Calibri"/>
          <w:b/>
          <w:color w:val="auto"/>
          <w:sz w:val="24"/>
          <w:szCs w:val="24"/>
        </w:rPr>
        <w:t>Wprowadzanie danych do CRU</w:t>
      </w:r>
    </w:p>
    <w:p w14:paraId="63B5B72F" w14:textId="77777777" w:rsidR="002F5D58" w:rsidRPr="006E404E" w:rsidRDefault="002F5D58" w:rsidP="00443F0D">
      <w:pPr>
        <w:pStyle w:val="formularzcenterrazem"/>
        <w:spacing w:before="0" w:line="276" w:lineRule="auto"/>
        <w:rPr>
          <w:rFonts w:ascii="Calibri" w:hAnsi="Calibri" w:cs="Calibri"/>
          <w:color w:val="auto"/>
          <w:sz w:val="24"/>
          <w:szCs w:val="24"/>
        </w:rPr>
      </w:pPr>
    </w:p>
    <w:p w14:paraId="4D4182E8" w14:textId="77777777" w:rsidR="002F5D58" w:rsidRPr="006E404E" w:rsidRDefault="002F5D58" w:rsidP="00443F0D">
      <w:pPr>
        <w:pStyle w:val="Akapitzlist"/>
        <w:numPr>
          <w:ilvl w:val="0"/>
          <w:numId w:val="7"/>
        </w:numPr>
        <w:spacing w:line="276" w:lineRule="auto"/>
        <w:ind w:left="426"/>
        <w:contextualSpacing w:val="0"/>
        <w:jc w:val="both"/>
        <w:rPr>
          <w:rFonts w:ascii="Calibri" w:hAnsi="Calibri" w:cs="Calibri"/>
        </w:rPr>
      </w:pPr>
      <w:r w:rsidRPr="006E404E">
        <w:rPr>
          <w:rFonts w:ascii="Calibri" w:hAnsi="Calibri" w:cs="Calibri"/>
        </w:rPr>
        <w:t>Użytkownik CRU dokonuje kwalifikacji umowy do CRU w oparciu o następujące, łącznie spełnione przesłanki materialnoprawne wynikające z art. 34a ust. 1 Uofp:</w:t>
      </w:r>
    </w:p>
    <w:p w14:paraId="6547D4BF" w14:textId="288438E5" w:rsidR="002F5D58" w:rsidRPr="006E404E" w:rsidRDefault="002F5D58" w:rsidP="00443F0D">
      <w:pPr>
        <w:pStyle w:val="Akapitzlist"/>
        <w:numPr>
          <w:ilvl w:val="1"/>
          <w:numId w:val="13"/>
        </w:numPr>
        <w:spacing w:line="276" w:lineRule="auto"/>
        <w:ind w:hanging="294"/>
        <w:contextualSpacing w:val="0"/>
        <w:jc w:val="both"/>
        <w:rPr>
          <w:rFonts w:ascii="Calibri" w:hAnsi="Calibri" w:cs="Calibri"/>
        </w:rPr>
      </w:pPr>
      <w:r w:rsidRPr="006E404E">
        <w:rPr>
          <w:rFonts w:ascii="Calibri" w:hAnsi="Calibri" w:cs="Calibri"/>
        </w:rPr>
        <w:t>umowa stanowi zamówienie w rozumieniu art. 7 pkt 32</w:t>
      </w:r>
      <w:r w:rsidR="00AB3C35" w:rsidRPr="006E404E">
        <w:rPr>
          <w:rFonts w:ascii="Calibri" w:hAnsi="Calibri" w:cs="Calibri"/>
        </w:rPr>
        <w:t xml:space="preserve"> ustawy z dnia 11 września </w:t>
      </w:r>
      <w:r w:rsidR="00AB3C35" w:rsidRPr="006E404E">
        <w:rPr>
          <w:rFonts w:ascii="Calibri" w:hAnsi="Calibri" w:cs="Calibri"/>
        </w:rPr>
        <w:br/>
        <w:t>2019 r. – Prawo zamówień publicznych</w:t>
      </w:r>
      <w:r w:rsidRPr="006E404E">
        <w:rPr>
          <w:rFonts w:ascii="Calibri" w:hAnsi="Calibri" w:cs="Calibri"/>
        </w:rPr>
        <w:t>, tj. odpłatną umowę zawieraną między zamawiającym a wykonawcą, której przedmiotem jest nabycie przez zamawiającego od wybranego wykonawcy robót budowlanych, dostaw lub usług;</w:t>
      </w:r>
    </w:p>
    <w:p w14:paraId="5ADD5E73" w14:textId="77777777" w:rsidR="00B5147E" w:rsidRPr="006E404E" w:rsidRDefault="002F5D58" w:rsidP="00443F0D">
      <w:pPr>
        <w:pStyle w:val="Akapitzlist"/>
        <w:numPr>
          <w:ilvl w:val="1"/>
          <w:numId w:val="13"/>
        </w:numPr>
        <w:spacing w:line="276" w:lineRule="auto"/>
        <w:ind w:hanging="294"/>
        <w:contextualSpacing w:val="0"/>
        <w:jc w:val="both"/>
        <w:rPr>
          <w:rFonts w:ascii="Calibri" w:hAnsi="Calibri" w:cs="Calibri"/>
        </w:rPr>
      </w:pPr>
      <w:r w:rsidRPr="006E404E">
        <w:rPr>
          <w:rFonts w:ascii="Calibri" w:hAnsi="Calibri" w:cs="Calibri"/>
        </w:rPr>
        <w:t>umowa została zawarta w formie pisemnej, dokumentowej, elektronicznej albo innej formie szczególnej (w rozumieniu </w:t>
      </w:r>
      <w:hyperlink r:id="rId14" w:tgtFrame="_blank" w:tooltip="USTAWA z dnia 23 kwietnia 1964 r. Kodeks cywilny" w:history="1">
        <w:r w:rsidRPr="00122A03">
          <w:rPr>
            <w:rStyle w:val="Hipercze"/>
            <w:rFonts w:ascii="Calibri" w:hAnsi="Calibri" w:cs="Calibri"/>
            <w:color w:val="000000" w:themeColor="text1"/>
            <w:u w:val="none"/>
          </w:rPr>
          <w:t>K</w:t>
        </w:r>
        <w:r w:rsidRPr="006E404E">
          <w:rPr>
            <w:rStyle w:val="Hipercze"/>
            <w:rFonts w:ascii="Calibri" w:hAnsi="Calibri" w:cs="Calibri"/>
            <w:color w:val="auto"/>
            <w:u w:val="none"/>
          </w:rPr>
          <w:t>odeksu cywilnego</w:t>
        </w:r>
      </w:hyperlink>
      <w:r w:rsidRPr="006E404E">
        <w:rPr>
          <w:rFonts w:ascii="Calibri" w:hAnsi="Calibri" w:cs="Calibri"/>
        </w:rPr>
        <w:t>).</w:t>
      </w:r>
    </w:p>
    <w:p w14:paraId="2C895707" w14:textId="4CC8CF7E" w:rsidR="002D40D4" w:rsidRPr="006E404E" w:rsidRDefault="002F5D58" w:rsidP="00443F0D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ascii="Calibri" w:hAnsi="Calibri" w:cs="Calibri"/>
        </w:rPr>
      </w:pPr>
      <w:r w:rsidRPr="006E404E">
        <w:rPr>
          <w:rFonts w:ascii="Calibri" w:hAnsi="Calibri" w:cs="Calibri"/>
        </w:rPr>
        <w:t xml:space="preserve">Umowy spełniające przesłanki z ust. 1 nie podlegają wpisowi do CRU, jeżeli zachodzi </w:t>
      </w:r>
      <w:r w:rsidR="00154D7A" w:rsidRPr="006E404E">
        <w:rPr>
          <w:rFonts w:ascii="Calibri" w:hAnsi="Calibri" w:cs="Calibri"/>
        </w:rPr>
        <w:br/>
      </w:r>
      <w:r w:rsidRPr="006E404E">
        <w:rPr>
          <w:rFonts w:ascii="Calibri" w:hAnsi="Calibri" w:cs="Calibri"/>
        </w:rPr>
        <w:t>co najmniej jedna z przesłanek wyłączających, o których mowa w </w:t>
      </w:r>
      <w:hyperlink r:id="rId15" w:anchor="ap_34.a" w:tgtFrame="_blank" w:tooltip="USTAWA z dnia 27 sierpnia 2009 r. o finansach publicznych" w:history="1">
        <w:r w:rsidRPr="006E404E">
          <w:rPr>
            <w:rStyle w:val="Hipercze"/>
            <w:rFonts w:ascii="Calibri" w:hAnsi="Calibri" w:cs="Calibri"/>
            <w:color w:val="auto"/>
            <w:u w:val="none"/>
          </w:rPr>
          <w:t xml:space="preserve">art. 34a ust. 5 </w:t>
        </w:r>
        <w:r w:rsidR="00553597" w:rsidRPr="006E404E">
          <w:rPr>
            <w:rStyle w:val="Hipercze"/>
            <w:rFonts w:ascii="Calibri" w:hAnsi="Calibri" w:cs="Calibri"/>
            <w:color w:val="auto"/>
            <w:u w:val="none"/>
          </w:rPr>
          <w:br/>
          <w:t>U</w:t>
        </w:r>
        <w:r w:rsidRPr="006E404E">
          <w:rPr>
            <w:rStyle w:val="Hipercze"/>
            <w:rFonts w:ascii="Calibri" w:hAnsi="Calibri" w:cs="Calibri"/>
            <w:color w:val="auto"/>
            <w:u w:val="none"/>
          </w:rPr>
          <w:t>ofp</w:t>
        </w:r>
      </w:hyperlink>
      <w:r w:rsidR="00553597" w:rsidRPr="006E404E">
        <w:rPr>
          <w:rFonts w:ascii="Calibri" w:hAnsi="Calibri" w:cs="Calibri"/>
        </w:rPr>
        <w:t xml:space="preserve"> – pracownik merytoryczny sporządza notatkę służbową uzasadniającą niezamieszczenie umowy w CRU</w:t>
      </w:r>
      <w:r w:rsidR="0056141C" w:rsidRPr="006E404E">
        <w:rPr>
          <w:rFonts w:ascii="Calibri" w:hAnsi="Calibri" w:cs="Calibri"/>
        </w:rPr>
        <w:t>, która wymaga akceptacji Wójta</w:t>
      </w:r>
      <w:r w:rsidR="00553597" w:rsidRPr="006E404E">
        <w:rPr>
          <w:rFonts w:ascii="Calibri" w:hAnsi="Calibri" w:cs="Calibri"/>
        </w:rPr>
        <w:t>.</w:t>
      </w:r>
    </w:p>
    <w:p w14:paraId="1EB71E96" w14:textId="322FF3C2" w:rsidR="002D40D4" w:rsidRPr="006E404E" w:rsidRDefault="0056141C" w:rsidP="00443F0D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ascii="Calibri" w:hAnsi="Calibri" w:cs="Calibri"/>
        </w:rPr>
      </w:pPr>
      <w:r w:rsidRPr="006E404E">
        <w:rPr>
          <w:rFonts w:ascii="Calibri" w:hAnsi="Calibri" w:cs="Calibri"/>
        </w:rPr>
        <w:t>Pracownik merytoryczny n</w:t>
      </w:r>
      <w:r w:rsidR="002F5D58" w:rsidRPr="006E404E">
        <w:rPr>
          <w:rFonts w:ascii="Calibri" w:hAnsi="Calibri" w:cs="Calibri"/>
        </w:rPr>
        <w:t xml:space="preserve">a podstawie </w:t>
      </w:r>
      <w:r w:rsidRPr="006E404E">
        <w:rPr>
          <w:rFonts w:ascii="Calibri" w:hAnsi="Calibri" w:cs="Calibri"/>
        </w:rPr>
        <w:t xml:space="preserve">prowadzonej na swoim stanowisku </w:t>
      </w:r>
      <w:r w:rsidR="002F5D58" w:rsidRPr="006E404E">
        <w:rPr>
          <w:rFonts w:ascii="Calibri" w:hAnsi="Calibri" w:cs="Calibri"/>
        </w:rPr>
        <w:t>dokumentacji źródłowej</w:t>
      </w:r>
      <w:r w:rsidRPr="006E404E">
        <w:rPr>
          <w:rFonts w:ascii="Calibri" w:hAnsi="Calibri" w:cs="Calibri"/>
        </w:rPr>
        <w:t xml:space="preserve"> </w:t>
      </w:r>
      <w:r w:rsidR="002F5D58" w:rsidRPr="006E404E">
        <w:rPr>
          <w:rFonts w:ascii="Calibri" w:hAnsi="Calibri" w:cs="Calibri"/>
        </w:rPr>
        <w:t xml:space="preserve">wprowadza do CRU informacje o umowie wymienione w art. 34a ust. 7 Uofp oraz wypełnia dodatkowo pole fakultatywne pn. komórka wewnętrzna JSFP, w którym wpisuje </w:t>
      </w:r>
      <w:r w:rsidR="00154D7A" w:rsidRPr="006E404E">
        <w:rPr>
          <w:rFonts w:ascii="Calibri" w:hAnsi="Calibri" w:cs="Calibri"/>
        </w:rPr>
        <w:t>nazwę</w:t>
      </w:r>
      <w:r w:rsidR="002F5D58" w:rsidRPr="006E404E">
        <w:rPr>
          <w:rFonts w:ascii="Calibri" w:hAnsi="Calibri" w:cs="Calibri"/>
        </w:rPr>
        <w:t xml:space="preserve"> komórki organizacyjnej zgodn</w:t>
      </w:r>
      <w:r w:rsidR="00154D7A" w:rsidRPr="006E404E">
        <w:rPr>
          <w:rFonts w:ascii="Calibri" w:hAnsi="Calibri" w:cs="Calibri"/>
        </w:rPr>
        <w:t>ą</w:t>
      </w:r>
      <w:r w:rsidR="002F5D58" w:rsidRPr="006E404E">
        <w:rPr>
          <w:rFonts w:ascii="Calibri" w:hAnsi="Calibri" w:cs="Calibri"/>
        </w:rPr>
        <w:t xml:space="preserve"> z Regulaminem Organizacyjnym Jednostki</w:t>
      </w:r>
      <w:r w:rsidR="00AB3C35" w:rsidRPr="006E404E">
        <w:rPr>
          <w:rFonts w:ascii="Calibri" w:hAnsi="Calibri" w:cs="Calibri"/>
        </w:rPr>
        <w:t xml:space="preserve"> lub nazwę Komisji.</w:t>
      </w:r>
    </w:p>
    <w:p w14:paraId="3920F3DA" w14:textId="72CBB78F" w:rsidR="002D40D4" w:rsidRPr="006E404E" w:rsidRDefault="002F5D58" w:rsidP="00443F0D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ascii="Calibri" w:hAnsi="Calibri" w:cs="Calibri"/>
        </w:rPr>
      </w:pPr>
      <w:r w:rsidRPr="006E404E">
        <w:rPr>
          <w:rFonts w:ascii="Calibri" w:hAnsi="Calibri" w:cs="Calibri"/>
        </w:rPr>
        <w:t>Niezależnie od wyłączeń podmiotowo-przedmiotowych w CRU</w:t>
      </w:r>
      <w:r w:rsidR="001F7B4A" w:rsidRPr="006E404E">
        <w:rPr>
          <w:rFonts w:ascii="Calibri" w:hAnsi="Calibri" w:cs="Calibri"/>
        </w:rPr>
        <w:t>, o których mowa w ust. 2</w:t>
      </w:r>
      <w:r w:rsidRPr="006E404E">
        <w:rPr>
          <w:rFonts w:ascii="Calibri" w:hAnsi="Calibri" w:cs="Calibri"/>
        </w:rPr>
        <w:t xml:space="preserve"> nie udostępnia się tych informacji o umowie, co do których prawo do informacji publicznej podlega ograniczeniu</w:t>
      </w:r>
      <w:r w:rsidR="00063728" w:rsidRPr="006E404E">
        <w:rPr>
          <w:rFonts w:ascii="Calibri" w:hAnsi="Calibri" w:cs="Calibri"/>
        </w:rPr>
        <w:t>.</w:t>
      </w:r>
    </w:p>
    <w:p w14:paraId="4A6C109A" w14:textId="4998822E" w:rsidR="002F5D58" w:rsidRPr="006E404E" w:rsidRDefault="002F5D58" w:rsidP="00443F0D">
      <w:pPr>
        <w:pStyle w:val="formularzpunkt1"/>
        <w:numPr>
          <w:ilvl w:val="0"/>
          <w:numId w:val="7"/>
        </w:numPr>
        <w:spacing w:before="0" w:line="276" w:lineRule="auto"/>
        <w:ind w:left="426"/>
        <w:jc w:val="both"/>
        <w:rPr>
          <w:rFonts w:ascii="Calibri" w:hAnsi="Calibri" w:cs="Calibri"/>
          <w:color w:val="auto"/>
          <w:sz w:val="24"/>
          <w:szCs w:val="24"/>
        </w:rPr>
      </w:pPr>
      <w:r w:rsidRPr="006E404E">
        <w:rPr>
          <w:rFonts w:ascii="Calibri" w:hAnsi="Calibri" w:cs="Calibri"/>
          <w:color w:val="auto"/>
          <w:sz w:val="24"/>
          <w:szCs w:val="24"/>
        </w:rPr>
        <w:t>Użytkownik CRU w razie wątpliwości ma prawo żądać od IOD</w:t>
      </w:r>
      <w:r w:rsidR="00063728" w:rsidRPr="006E404E">
        <w:rPr>
          <w:rFonts w:ascii="Calibri" w:hAnsi="Calibri" w:cs="Calibri"/>
          <w:color w:val="auto"/>
          <w:sz w:val="24"/>
          <w:szCs w:val="24"/>
        </w:rPr>
        <w:t xml:space="preserve">, </w:t>
      </w:r>
      <w:r w:rsidRPr="006E404E">
        <w:rPr>
          <w:rFonts w:ascii="Calibri" w:hAnsi="Calibri" w:cs="Calibri"/>
          <w:color w:val="auto"/>
          <w:sz w:val="24"/>
          <w:szCs w:val="24"/>
        </w:rPr>
        <w:t xml:space="preserve">radcy prawnego opinii </w:t>
      </w:r>
      <w:r w:rsidR="00063728" w:rsidRPr="006E404E">
        <w:rPr>
          <w:rFonts w:ascii="Calibri" w:hAnsi="Calibri" w:cs="Calibri"/>
          <w:color w:val="auto"/>
          <w:sz w:val="24"/>
          <w:szCs w:val="24"/>
        </w:rPr>
        <w:br/>
      </w:r>
      <w:r w:rsidRPr="006E404E">
        <w:rPr>
          <w:rFonts w:ascii="Calibri" w:hAnsi="Calibri" w:cs="Calibri"/>
          <w:color w:val="auto"/>
          <w:sz w:val="24"/>
          <w:szCs w:val="24"/>
        </w:rPr>
        <w:t>co do prawidłowego wypełnienia sekcji związanych z:</w:t>
      </w:r>
    </w:p>
    <w:p w14:paraId="2EC5B804" w14:textId="02AB3E54" w:rsidR="002F5D58" w:rsidRPr="006E404E" w:rsidRDefault="002F5D58" w:rsidP="00443F0D">
      <w:pPr>
        <w:pStyle w:val="formularzpunkt1"/>
        <w:numPr>
          <w:ilvl w:val="1"/>
          <w:numId w:val="8"/>
        </w:numPr>
        <w:spacing w:before="0" w:line="276" w:lineRule="auto"/>
        <w:ind w:left="851" w:hanging="425"/>
        <w:jc w:val="both"/>
        <w:rPr>
          <w:rFonts w:ascii="Calibri" w:hAnsi="Calibri" w:cs="Calibri"/>
          <w:color w:val="auto"/>
          <w:sz w:val="24"/>
          <w:szCs w:val="24"/>
        </w:rPr>
      </w:pPr>
      <w:r w:rsidRPr="006E404E">
        <w:rPr>
          <w:rFonts w:ascii="Calibri" w:hAnsi="Calibri" w:cs="Calibri"/>
          <w:color w:val="auto"/>
          <w:sz w:val="24"/>
          <w:szCs w:val="24"/>
        </w:rPr>
        <w:t>ochroną danych osobowych</w:t>
      </w:r>
      <w:r w:rsidR="00154D7A" w:rsidRPr="006E404E">
        <w:rPr>
          <w:rFonts w:ascii="Calibri" w:hAnsi="Calibri" w:cs="Calibri"/>
          <w:color w:val="auto"/>
          <w:sz w:val="24"/>
          <w:szCs w:val="24"/>
        </w:rPr>
        <w:t xml:space="preserve"> – w szczególności zasadności publikowania danych osobowych (imienia i nazwiska) osób fizycznych</w:t>
      </w:r>
      <w:r w:rsidRPr="006E404E">
        <w:rPr>
          <w:rFonts w:ascii="Calibri" w:hAnsi="Calibri" w:cs="Calibri"/>
          <w:color w:val="auto"/>
          <w:sz w:val="24"/>
          <w:szCs w:val="24"/>
        </w:rPr>
        <w:t>,</w:t>
      </w:r>
    </w:p>
    <w:p w14:paraId="723143A6" w14:textId="09A2086B" w:rsidR="002F5D58" w:rsidRPr="006E404E" w:rsidRDefault="002F5D58" w:rsidP="00443F0D">
      <w:pPr>
        <w:pStyle w:val="formularzpunkt1"/>
        <w:numPr>
          <w:ilvl w:val="1"/>
          <w:numId w:val="8"/>
        </w:numPr>
        <w:spacing w:before="0" w:line="276" w:lineRule="auto"/>
        <w:ind w:left="851" w:hanging="425"/>
        <w:jc w:val="both"/>
        <w:rPr>
          <w:rFonts w:ascii="Calibri" w:hAnsi="Calibri" w:cs="Calibri"/>
          <w:color w:val="auto"/>
          <w:sz w:val="24"/>
          <w:szCs w:val="24"/>
        </w:rPr>
      </w:pPr>
      <w:r w:rsidRPr="006E404E">
        <w:rPr>
          <w:rFonts w:ascii="Calibri" w:hAnsi="Calibri" w:cs="Calibri"/>
          <w:color w:val="auto"/>
          <w:sz w:val="24"/>
          <w:szCs w:val="24"/>
        </w:rPr>
        <w:t xml:space="preserve">ochroną informacji, których jawność </w:t>
      </w:r>
      <w:r w:rsidR="00063728" w:rsidRPr="006E404E">
        <w:rPr>
          <w:rFonts w:ascii="Calibri" w:hAnsi="Calibri" w:cs="Calibri"/>
          <w:color w:val="auto"/>
          <w:sz w:val="24"/>
          <w:szCs w:val="24"/>
        </w:rPr>
        <w:t>należy</w:t>
      </w:r>
      <w:r w:rsidRPr="006E404E">
        <w:rPr>
          <w:rFonts w:ascii="Calibri" w:hAnsi="Calibri" w:cs="Calibri"/>
          <w:color w:val="auto"/>
          <w:sz w:val="24"/>
          <w:szCs w:val="24"/>
        </w:rPr>
        <w:t xml:space="preserve"> wyłącz</w:t>
      </w:r>
      <w:r w:rsidR="00063728" w:rsidRPr="006E404E">
        <w:rPr>
          <w:rFonts w:ascii="Calibri" w:hAnsi="Calibri" w:cs="Calibri"/>
          <w:color w:val="auto"/>
          <w:sz w:val="24"/>
          <w:szCs w:val="24"/>
        </w:rPr>
        <w:t>yć zgodnie z</w:t>
      </w:r>
      <w:r w:rsidRPr="006E404E">
        <w:rPr>
          <w:rFonts w:ascii="Calibri" w:hAnsi="Calibri" w:cs="Calibri"/>
          <w:color w:val="auto"/>
          <w:sz w:val="24"/>
          <w:szCs w:val="24"/>
        </w:rPr>
        <w:t xml:space="preserve"> przepisami powszechnie obowiązującymi</w:t>
      </w:r>
      <w:r w:rsidR="00063728" w:rsidRPr="006E404E">
        <w:rPr>
          <w:rFonts w:ascii="Calibri" w:hAnsi="Calibri" w:cs="Calibri"/>
          <w:color w:val="auto"/>
          <w:sz w:val="24"/>
          <w:szCs w:val="24"/>
        </w:rPr>
        <w:t>.</w:t>
      </w:r>
    </w:p>
    <w:p w14:paraId="565F5762" w14:textId="574C5A1A" w:rsidR="002F5D58" w:rsidRPr="006E404E" w:rsidRDefault="002F5D58" w:rsidP="00443F0D">
      <w:pPr>
        <w:pStyle w:val="formularzpunkt1"/>
        <w:numPr>
          <w:ilvl w:val="0"/>
          <w:numId w:val="7"/>
        </w:numPr>
        <w:spacing w:before="0" w:line="276" w:lineRule="auto"/>
        <w:ind w:left="426" w:hanging="426"/>
        <w:jc w:val="both"/>
        <w:rPr>
          <w:rFonts w:ascii="Calibri" w:hAnsi="Calibri" w:cs="Calibri"/>
          <w:color w:val="auto"/>
          <w:sz w:val="24"/>
          <w:szCs w:val="24"/>
        </w:rPr>
      </w:pPr>
      <w:r w:rsidRPr="006E404E">
        <w:rPr>
          <w:rFonts w:ascii="Calibri" w:hAnsi="Calibri" w:cs="Calibri"/>
          <w:color w:val="auto"/>
          <w:sz w:val="24"/>
          <w:szCs w:val="24"/>
        </w:rPr>
        <w:t>Decyzję o wyłączenia jawności podejmuje Wójt</w:t>
      </w:r>
      <w:r w:rsidR="002D40D4" w:rsidRPr="006E404E">
        <w:rPr>
          <w:rFonts w:ascii="Calibri" w:hAnsi="Calibri" w:cs="Calibri"/>
          <w:color w:val="auto"/>
          <w:sz w:val="24"/>
          <w:szCs w:val="24"/>
        </w:rPr>
        <w:t xml:space="preserve"> na </w:t>
      </w:r>
      <w:r w:rsidR="0056141C" w:rsidRPr="006E404E">
        <w:rPr>
          <w:rFonts w:ascii="Calibri" w:hAnsi="Calibri" w:cs="Calibri"/>
          <w:color w:val="auto"/>
          <w:sz w:val="24"/>
          <w:szCs w:val="24"/>
        </w:rPr>
        <w:t xml:space="preserve">podstawie </w:t>
      </w:r>
      <w:r w:rsidR="002D40D4" w:rsidRPr="006E404E">
        <w:rPr>
          <w:rFonts w:ascii="Calibri" w:hAnsi="Calibri" w:cs="Calibri"/>
          <w:color w:val="auto"/>
          <w:sz w:val="24"/>
          <w:szCs w:val="24"/>
        </w:rPr>
        <w:t>notatki służbowej przygotowanej przez pracownika merytorycznego</w:t>
      </w:r>
      <w:r w:rsidR="000856E8" w:rsidRPr="006E404E">
        <w:rPr>
          <w:rFonts w:ascii="Calibri" w:hAnsi="Calibri" w:cs="Calibri"/>
          <w:color w:val="auto"/>
          <w:sz w:val="24"/>
          <w:szCs w:val="24"/>
        </w:rPr>
        <w:t>,</w:t>
      </w:r>
      <w:r w:rsidR="002D40D4" w:rsidRPr="006E404E">
        <w:rPr>
          <w:rFonts w:ascii="Calibri" w:hAnsi="Calibri" w:cs="Calibri"/>
          <w:color w:val="auto"/>
          <w:sz w:val="24"/>
          <w:szCs w:val="24"/>
        </w:rPr>
        <w:t xml:space="preserve"> zawierającej podstawę prawną </w:t>
      </w:r>
      <w:r w:rsidR="0056141C" w:rsidRPr="006E404E">
        <w:rPr>
          <w:rFonts w:ascii="Calibri" w:hAnsi="Calibri" w:cs="Calibri"/>
          <w:color w:val="auto"/>
          <w:sz w:val="24"/>
          <w:szCs w:val="24"/>
        </w:rPr>
        <w:br/>
      </w:r>
      <w:r w:rsidR="002D40D4" w:rsidRPr="006E404E">
        <w:rPr>
          <w:rFonts w:ascii="Calibri" w:hAnsi="Calibri" w:cs="Calibri"/>
          <w:color w:val="auto"/>
          <w:sz w:val="24"/>
          <w:szCs w:val="24"/>
        </w:rPr>
        <w:t>i uzasadnienie wyłączenia jawności</w:t>
      </w:r>
      <w:r w:rsidR="00154D7A" w:rsidRPr="006E404E">
        <w:rPr>
          <w:rFonts w:ascii="Calibri" w:hAnsi="Calibri" w:cs="Calibri"/>
          <w:color w:val="auto"/>
          <w:sz w:val="24"/>
          <w:szCs w:val="24"/>
        </w:rPr>
        <w:t xml:space="preserve"> i wówczas w CRU należy wpisać nazwę organu – Wójt Gminy Jednorożec.</w:t>
      </w:r>
    </w:p>
    <w:p w14:paraId="56C698BB" w14:textId="039BE359" w:rsidR="00063728" w:rsidRPr="006E404E" w:rsidRDefault="00063728" w:rsidP="00443F0D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ascii="Calibri" w:hAnsi="Calibri" w:cs="Calibri"/>
        </w:rPr>
      </w:pPr>
      <w:r w:rsidRPr="006E404E">
        <w:rPr>
          <w:rFonts w:ascii="Calibri" w:hAnsi="Calibri" w:cs="Calibri"/>
        </w:rPr>
        <w:t>Przed publikacją</w:t>
      </w:r>
      <w:r w:rsidR="00154D7A" w:rsidRPr="006E404E">
        <w:rPr>
          <w:rFonts w:ascii="Calibri" w:hAnsi="Calibri" w:cs="Calibri"/>
        </w:rPr>
        <w:t xml:space="preserve"> informacji o umowie</w:t>
      </w:r>
      <w:r w:rsidRPr="006E404E">
        <w:rPr>
          <w:rFonts w:ascii="Calibri" w:hAnsi="Calibri" w:cs="Calibri"/>
        </w:rPr>
        <w:t xml:space="preserve"> Użytkownik CRU ponownie dokonuje weryfikacji danych pod względem:</w:t>
      </w:r>
    </w:p>
    <w:p w14:paraId="1BDE19F3" w14:textId="77777777" w:rsidR="00063728" w:rsidRPr="006E404E" w:rsidRDefault="00063728" w:rsidP="00443F0D">
      <w:pPr>
        <w:pStyle w:val="formularzpunkt1"/>
        <w:numPr>
          <w:ilvl w:val="0"/>
          <w:numId w:val="6"/>
        </w:numPr>
        <w:spacing w:before="0" w:line="276" w:lineRule="auto"/>
        <w:ind w:left="851" w:hanging="425"/>
        <w:jc w:val="both"/>
        <w:rPr>
          <w:rFonts w:ascii="Calibri" w:hAnsi="Calibri" w:cs="Calibri"/>
          <w:color w:val="auto"/>
          <w:sz w:val="24"/>
          <w:szCs w:val="24"/>
        </w:rPr>
      </w:pPr>
      <w:r w:rsidRPr="006E404E">
        <w:rPr>
          <w:rFonts w:ascii="Calibri" w:hAnsi="Calibri" w:cs="Calibri"/>
          <w:color w:val="auto"/>
          <w:sz w:val="24"/>
          <w:szCs w:val="24"/>
        </w:rPr>
        <w:t>kompletności,</w:t>
      </w:r>
    </w:p>
    <w:p w14:paraId="329634DA" w14:textId="77777777" w:rsidR="00063728" w:rsidRPr="006E404E" w:rsidRDefault="00063728" w:rsidP="00443F0D">
      <w:pPr>
        <w:pStyle w:val="formularzpunkt1"/>
        <w:numPr>
          <w:ilvl w:val="0"/>
          <w:numId w:val="6"/>
        </w:numPr>
        <w:spacing w:before="0" w:line="276" w:lineRule="auto"/>
        <w:ind w:left="851" w:hanging="425"/>
        <w:jc w:val="both"/>
        <w:rPr>
          <w:rFonts w:ascii="Calibri" w:hAnsi="Calibri" w:cs="Calibri"/>
          <w:color w:val="auto"/>
          <w:sz w:val="24"/>
          <w:szCs w:val="24"/>
        </w:rPr>
      </w:pPr>
      <w:r w:rsidRPr="006E404E">
        <w:rPr>
          <w:rFonts w:ascii="Calibri" w:hAnsi="Calibri" w:cs="Calibri"/>
          <w:color w:val="auto"/>
          <w:sz w:val="24"/>
          <w:szCs w:val="24"/>
        </w:rPr>
        <w:t>poprawności formalnej,</w:t>
      </w:r>
    </w:p>
    <w:p w14:paraId="298E6507" w14:textId="6206A1E5" w:rsidR="00063728" w:rsidRPr="006E404E" w:rsidRDefault="00063728" w:rsidP="00443F0D">
      <w:pPr>
        <w:pStyle w:val="formularzpunkt1"/>
        <w:numPr>
          <w:ilvl w:val="0"/>
          <w:numId w:val="6"/>
        </w:numPr>
        <w:spacing w:before="0" w:line="276" w:lineRule="auto"/>
        <w:ind w:left="851" w:hanging="425"/>
        <w:jc w:val="both"/>
        <w:rPr>
          <w:rFonts w:ascii="Calibri" w:hAnsi="Calibri" w:cs="Calibri"/>
          <w:color w:val="auto"/>
          <w:sz w:val="24"/>
          <w:szCs w:val="24"/>
        </w:rPr>
      </w:pPr>
      <w:r w:rsidRPr="006E404E">
        <w:rPr>
          <w:rFonts w:ascii="Calibri" w:hAnsi="Calibri" w:cs="Calibri"/>
          <w:color w:val="auto"/>
          <w:sz w:val="24"/>
          <w:szCs w:val="24"/>
        </w:rPr>
        <w:t>zgodności z zasadami ochrony danych osobowych i przepisami wyłączającymi jawność danej informacji</w:t>
      </w:r>
    </w:p>
    <w:p w14:paraId="38EC34CB" w14:textId="71C9D5D3" w:rsidR="000856E8" w:rsidRPr="006E404E" w:rsidRDefault="0056141C" w:rsidP="00443F0D">
      <w:pPr>
        <w:pStyle w:val="formularzpunkt1"/>
        <w:spacing w:before="0" w:line="276" w:lineRule="auto"/>
        <w:ind w:left="426" w:firstLine="0"/>
        <w:jc w:val="both"/>
        <w:rPr>
          <w:rFonts w:ascii="Calibri" w:hAnsi="Calibri" w:cs="Calibri"/>
          <w:color w:val="auto"/>
          <w:sz w:val="24"/>
          <w:szCs w:val="24"/>
        </w:rPr>
      </w:pPr>
      <w:r w:rsidRPr="006E404E">
        <w:rPr>
          <w:rFonts w:ascii="Calibri" w:hAnsi="Calibri" w:cs="Calibri"/>
          <w:color w:val="auto"/>
          <w:sz w:val="24"/>
          <w:szCs w:val="24"/>
        </w:rPr>
        <w:t>a następnie publikuje</w:t>
      </w:r>
      <w:r w:rsidR="00154D7A" w:rsidRPr="006E404E">
        <w:rPr>
          <w:rFonts w:ascii="Calibri" w:hAnsi="Calibri" w:cs="Calibri"/>
          <w:color w:val="auto"/>
          <w:sz w:val="24"/>
          <w:szCs w:val="24"/>
        </w:rPr>
        <w:t xml:space="preserve"> informacje o umowie.</w:t>
      </w:r>
      <w:r w:rsidRPr="006E404E">
        <w:rPr>
          <w:rFonts w:ascii="Calibri" w:hAnsi="Calibri" w:cs="Calibri"/>
          <w:color w:val="auto"/>
          <w:sz w:val="24"/>
          <w:szCs w:val="24"/>
        </w:rPr>
        <w:t xml:space="preserve"> </w:t>
      </w:r>
    </w:p>
    <w:p w14:paraId="6E2096DB" w14:textId="12A8BE9D" w:rsidR="000856E8" w:rsidRPr="006E404E" w:rsidRDefault="000856E8" w:rsidP="00443F0D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ascii="Calibri" w:hAnsi="Calibri" w:cs="Calibri"/>
        </w:rPr>
      </w:pPr>
      <w:r w:rsidRPr="006E404E">
        <w:rPr>
          <w:rFonts w:ascii="Calibri" w:hAnsi="Calibri" w:cs="Calibri"/>
        </w:rPr>
        <w:t>Informacje o umowie udostępnia się i aktualizuje bez zbędnej zwłoki, nie później niż w terminie wynikającym z art. 34a ust. 10 Uofp.</w:t>
      </w:r>
    </w:p>
    <w:p w14:paraId="55AB679F" w14:textId="1E1C44F0" w:rsidR="000856E8" w:rsidRPr="006E404E" w:rsidRDefault="00B51B1B" w:rsidP="00443F0D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0856E8" w:rsidRPr="006E404E">
        <w:rPr>
          <w:rFonts w:ascii="Calibri" w:hAnsi="Calibri" w:cs="Calibri"/>
        </w:rPr>
        <w:t>o zakończeniu umowy</w:t>
      </w:r>
      <w:r>
        <w:rPr>
          <w:rFonts w:ascii="Calibri" w:hAnsi="Calibri" w:cs="Calibri"/>
        </w:rPr>
        <w:t xml:space="preserve"> np. z powodu jej wygaśnięcia, wypowiedzenia, rozwiązania, odstąpienia od umowy</w:t>
      </w:r>
      <w:r w:rsidR="006E404E" w:rsidRPr="006E404E">
        <w:rPr>
          <w:rFonts w:ascii="Calibri" w:hAnsi="Calibri" w:cs="Calibri"/>
        </w:rPr>
        <w:t xml:space="preserve"> Użytkownik</w:t>
      </w:r>
      <w:r w:rsidR="000856E8" w:rsidRPr="006E404E">
        <w:rPr>
          <w:rFonts w:ascii="Calibri" w:hAnsi="Calibri" w:cs="Calibri"/>
        </w:rPr>
        <w:t xml:space="preserve"> CRU </w:t>
      </w:r>
      <w:r>
        <w:rPr>
          <w:rFonts w:ascii="Calibri" w:hAnsi="Calibri" w:cs="Calibri"/>
        </w:rPr>
        <w:t xml:space="preserve">aktualizuje ją w </w:t>
      </w:r>
      <w:r w:rsidR="0013571D">
        <w:rPr>
          <w:rFonts w:ascii="Calibri" w:hAnsi="Calibri" w:cs="Calibri"/>
        </w:rPr>
        <w:t>terminie,</w:t>
      </w:r>
      <w:r>
        <w:rPr>
          <w:rFonts w:ascii="Calibri" w:hAnsi="Calibri" w:cs="Calibri"/>
        </w:rPr>
        <w:t xml:space="preserve"> o którym mowa </w:t>
      </w:r>
      <w:r w:rsidR="0013571D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ust. 8 i </w:t>
      </w:r>
      <w:r w:rsidR="000856E8" w:rsidRPr="006E404E">
        <w:rPr>
          <w:rFonts w:ascii="Calibri" w:hAnsi="Calibri" w:cs="Calibri"/>
        </w:rPr>
        <w:t>zmienia status umowy na nieaktywną.</w:t>
      </w:r>
    </w:p>
    <w:p w14:paraId="794BDB14" w14:textId="77777777" w:rsidR="000856E8" w:rsidRPr="006E404E" w:rsidRDefault="000856E8" w:rsidP="00443F0D">
      <w:pPr>
        <w:pStyle w:val="formularzpunkt1"/>
        <w:spacing w:before="0" w:line="276" w:lineRule="auto"/>
        <w:ind w:left="426" w:firstLine="0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17FF5519" w14:textId="77777777" w:rsidR="002F5D58" w:rsidRPr="006E404E" w:rsidRDefault="002F5D58" w:rsidP="00443F0D">
      <w:pPr>
        <w:pStyle w:val="ZLITUSTzmustliter"/>
        <w:spacing w:line="276" w:lineRule="auto"/>
        <w:ind w:left="426" w:firstLine="0"/>
        <w:rPr>
          <w:rFonts w:ascii="Calibri" w:hAnsi="Calibri" w:cs="Calibri"/>
          <w:szCs w:val="24"/>
        </w:rPr>
      </w:pPr>
    </w:p>
    <w:p w14:paraId="26DB64FE" w14:textId="77777777" w:rsidR="008D2D9B" w:rsidRPr="006E404E" w:rsidRDefault="002F5D58" w:rsidP="00443F0D">
      <w:pPr>
        <w:pStyle w:val="ZLITUSTzmustliter"/>
        <w:spacing w:line="276" w:lineRule="auto"/>
        <w:ind w:left="0" w:firstLine="0"/>
        <w:jc w:val="center"/>
        <w:rPr>
          <w:rFonts w:ascii="Calibri" w:hAnsi="Calibri" w:cs="Calibri"/>
          <w:b/>
          <w:bCs w:val="0"/>
          <w:szCs w:val="24"/>
        </w:rPr>
      </w:pPr>
      <w:r w:rsidRPr="006E404E">
        <w:rPr>
          <w:rFonts w:ascii="Calibri" w:hAnsi="Calibri" w:cs="Calibri"/>
          <w:b/>
          <w:bCs w:val="0"/>
          <w:szCs w:val="24"/>
        </w:rPr>
        <w:t xml:space="preserve">§ 6. </w:t>
      </w:r>
    </w:p>
    <w:p w14:paraId="3970513C" w14:textId="25075F2F" w:rsidR="002F5D58" w:rsidRPr="006E404E" w:rsidRDefault="002F5D58" w:rsidP="00443F0D">
      <w:pPr>
        <w:pStyle w:val="ZLITUSTzmustliter"/>
        <w:spacing w:line="276" w:lineRule="auto"/>
        <w:ind w:left="0" w:firstLine="0"/>
        <w:jc w:val="center"/>
        <w:rPr>
          <w:rFonts w:ascii="Calibri" w:hAnsi="Calibri" w:cs="Calibri"/>
          <w:b/>
          <w:bCs w:val="0"/>
          <w:szCs w:val="24"/>
        </w:rPr>
      </w:pPr>
      <w:r w:rsidRPr="006E404E">
        <w:rPr>
          <w:rFonts w:ascii="Calibri" w:hAnsi="Calibri" w:cs="Calibri"/>
          <w:b/>
          <w:bCs w:val="0"/>
          <w:szCs w:val="24"/>
        </w:rPr>
        <w:t>Zgłaszanie naruszeń ochrony danych</w:t>
      </w:r>
    </w:p>
    <w:p w14:paraId="44347A23" w14:textId="7DFCBCCC" w:rsidR="008D2D9B" w:rsidRPr="006E404E" w:rsidRDefault="008D2D9B" w:rsidP="00443F0D">
      <w:pPr>
        <w:pStyle w:val="ZLITUSTzmustliter"/>
        <w:spacing w:line="276" w:lineRule="auto"/>
        <w:ind w:left="0" w:firstLine="0"/>
        <w:rPr>
          <w:rFonts w:ascii="Calibri" w:hAnsi="Calibri" w:cs="Calibri"/>
          <w:szCs w:val="24"/>
        </w:rPr>
      </w:pPr>
      <w:r w:rsidRPr="006E404E">
        <w:rPr>
          <w:rFonts w:ascii="Calibri" w:hAnsi="Calibri" w:cs="Calibri"/>
          <w:szCs w:val="24"/>
        </w:rPr>
        <w:t xml:space="preserve">Użytkownik </w:t>
      </w:r>
      <w:r w:rsidR="000274B2">
        <w:rPr>
          <w:rFonts w:ascii="Calibri" w:hAnsi="Calibri" w:cs="Calibri"/>
          <w:szCs w:val="24"/>
        </w:rPr>
        <w:t xml:space="preserve">CRU </w:t>
      </w:r>
      <w:r w:rsidRPr="006E404E">
        <w:rPr>
          <w:rFonts w:ascii="Calibri" w:hAnsi="Calibri" w:cs="Calibri"/>
          <w:szCs w:val="24"/>
        </w:rPr>
        <w:t xml:space="preserve">jest zobowiązany do zgłaszania wszystkich zauważonych incydentów ochrony danych bezpośredniemu przełożonemu, Administratorowi </w:t>
      </w:r>
      <w:r w:rsidR="000274B2">
        <w:rPr>
          <w:rFonts w:ascii="Calibri" w:hAnsi="Calibri" w:cs="Calibri"/>
          <w:szCs w:val="24"/>
        </w:rPr>
        <w:t>CRU lub</w:t>
      </w:r>
      <w:r w:rsidRPr="006E404E">
        <w:rPr>
          <w:rFonts w:ascii="Calibri" w:hAnsi="Calibri" w:cs="Calibri"/>
          <w:szCs w:val="24"/>
        </w:rPr>
        <w:t xml:space="preserve"> IOD, zgodnie </w:t>
      </w:r>
      <w:r w:rsidR="000274B2">
        <w:rPr>
          <w:rFonts w:ascii="Calibri" w:hAnsi="Calibri" w:cs="Calibri"/>
          <w:szCs w:val="24"/>
        </w:rPr>
        <w:br/>
      </w:r>
      <w:r w:rsidRPr="006E404E">
        <w:rPr>
          <w:rFonts w:ascii="Calibri" w:hAnsi="Calibri" w:cs="Calibri"/>
          <w:szCs w:val="24"/>
        </w:rPr>
        <w:t xml:space="preserve">z obowiązującymi w tym zakresie regulacjami </w:t>
      </w:r>
      <w:r w:rsidR="000274B2">
        <w:rPr>
          <w:rFonts w:ascii="Calibri" w:hAnsi="Calibri" w:cs="Calibri"/>
          <w:szCs w:val="24"/>
        </w:rPr>
        <w:t>w Urzędzie Gminy</w:t>
      </w:r>
      <w:r w:rsidRPr="006E404E">
        <w:rPr>
          <w:rFonts w:ascii="Calibri" w:hAnsi="Calibri" w:cs="Calibri"/>
          <w:szCs w:val="24"/>
        </w:rPr>
        <w:t>.</w:t>
      </w:r>
    </w:p>
    <w:p w14:paraId="00027B5A" w14:textId="77777777" w:rsidR="008D2D9B" w:rsidRPr="006E404E" w:rsidRDefault="008D2D9B" w:rsidP="00443F0D">
      <w:pPr>
        <w:pStyle w:val="ZLITUSTzmustliter"/>
        <w:spacing w:line="276" w:lineRule="auto"/>
        <w:ind w:left="0" w:firstLine="0"/>
        <w:jc w:val="center"/>
        <w:rPr>
          <w:rFonts w:ascii="Calibri" w:hAnsi="Calibri" w:cs="Calibri"/>
          <w:b/>
          <w:bCs w:val="0"/>
          <w:szCs w:val="24"/>
        </w:rPr>
      </w:pPr>
    </w:p>
    <w:p w14:paraId="20ACC3DE" w14:textId="70170812" w:rsidR="008D2D9B" w:rsidRPr="006E404E" w:rsidRDefault="008D2D9B" w:rsidP="00443F0D">
      <w:pPr>
        <w:pStyle w:val="ZLITUSTzmustliter"/>
        <w:spacing w:line="276" w:lineRule="auto"/>
        <w:ind w:left="0" w:firstLine="0"/>
        <w:jc w:val="center"/>
        <w:rPr>
          <w:rFonts w:ascii="Calibri" w:hAnsi="Calibri" w:cs="Calibri"/>
          <w:b/>
          <w:bCs w:val="0"/>
          <w:szCs w:val="24"/>
        </w:rPr>
      </w:pPr>
      <w:r w:rsidRPr="006E404E">
        <w:rPr>
          <w:rFonts w:ascii="Calibri" w:hAnsi="Calibri" w:cs="Calibri"/>
          <w:b/>
          <w:bCs w:val="0"/>
          <w:szCs w:val="24"/>
        </w:rPr>
        <w:t xml:space="preserve">§ 7. </w:t>
      </w:r>
    </w:p>
    <w:p w14:paraId="24E0E88B" w14:textId="77777777" w:rsidR="002F5D58" w:rsidRPr="006E404E" w:rsidRDefault="002F5D58" w:rsidP="00443F0D">
      <w:pPr>
        <w:pStyle w:val="formularzcenterrazem"/>
        <w:spacing w:before="0" w:line="276" w:lineRule="auto"/>
        <w:rPr>
          <w:rFonts w:ascii="Calibri" w:hAnsi="Calibri" w:cs="Calibri"/>
          <w:color w:val="auto"/>
          <w:sz w:val="24"/>
          <w:szCs w:val="24"/>
        </w:rPr>
      </w:pPr>
      <w:r w:rsidRPr="006E404E">
        <w:rPr>
          <w:rFonts w:ascii="Calibri" w:hAnsi="Calibri" w:cs="Calibri"/>
          <w:b/>
          <w:color w:val="auto"/>
          <w:sz w:val="24"/>
          <w:szCs w:val="24"/>
        </w:rPr>
        <w:t>Kontrola i monitoring</w:t>
      </w:r>
    </w:p>
    <w:p w14:paraId="0A8CFB02" w14:textId="2F22420A" w:rsidR="002F5D58" w:rsidRPr="006E404E" w:rsidRDefault="002F5D58" w:rsidP="00443F0D">
      <w:pPr>
        <w:pStyle w:val="formularztekst"/>
        <w:numPr>
          <w:ilvl w:val="0"/>
          <w:numId w:val="15"/>
        </w:numPr>
        <w:spacing w:before="0" w:line="276" w:lineRule="auto"/>
        <w:ind w:left="426" w:hanging="426"/>
        <w:jc w:val="both"/>
        <w:rPr>
          <w:rFonts w:ascii="Calibri" w:hAnsi="Calibri" w:cs="Calibri"/>
          <w:color w:val="auto"/>
          <w:sz w:val="24"/>
          <w:szCs w:val="24"/>
        </w:rPr>
      </w:pPr>
      <w:r w:rsidRPr="006E404E">
        <w:rPr>
          <w:rFonts w:ascii="Calibri" w:hAnsi="Calibri" w:cs="Calibri"/>
          <w:color w:val="auto"/>
          <w:sz w:val="24"/>
          <w:szCs w:val="24"/>
        </w:rPr>
        <w:t xml:space="preserve">Administrator CRU wymieniony w </w:t>
      </w:r>
      <w:r w:rsidRPr="006E404E">
        <w:rPr>
          <w:rFonts w:ascii="Calibri" w:hAnsi="Calibri" w:cs="Calibri"/>
          <w:bCs/>
          <w:color w:val="auto"/>
          <w:sz w:val="24"/>
          <w:szCs w:val="24"/>
        </w:rPr>
        <w:t xml:space="preserve">§ </w:t>
      </w:r>
      <w:r w:rsidR="00166913">
        <w:rPr>
          <w:rFonts w:ascii="Calibri" w:hAnsi="Calibri" w:cs="Calibri"/>
          <w:bCs/>
          <w:color w:val="auto"/>
          <w:sz w:val="24"/>
          <w:szCs w:val="24"/>
        </w:rPr>
        <w:t>3</w:t>
      </w:r>
      <w:r w:rsidRPr="006E404E">
        <w:rPr>
          <w:rFonts w:ascii="Calibri" w:hAnsi="Calibri" w:cs="Calibri"/>
          <w:b/>
          <w:color w:val="auto"/>
          <w:sz w:val="24"/>
          <w:szCs w:val="24"/>
        </w:rPr>
        <w:t xml:space="preserve"> </w:t>
      </w:r>
      <w:r w:rsidRPr="006E404E">
        <w:rPr>
          <w:rFonts w:ascii="Calibri" w:hAnsi="Calibri" w:cs="Calibri"/>
          <w:color w:val="auto"/>
          <w:sz w:val="24"/>
          <w:szCs w:val="24"/>
        </w:rPr>
        <w:t xml:space="preserve">ust. </w:t>
      </w:r>
      <w:r w:rsidR="00166913">
        <w:rPr>
          <w:rFonts w:ascii="Calibri" w:hAnsi="Calibri" w:cs="Calibri"/>
          <w:color w:val="auto"/>
          <w:sz w:val="24"/>
          <w:szCs w:val="24"/>
        </w:rPr>
        <w:t>1</w:t>
      </w:r>
      <w:r w:rsidRPr="006E404E">
        <w:rPr>
          <w:rFonts w:ascii="Calibri" w:hAnsi="Calibri" w:cs="Calibri"/>
          <w:color w:val="auto"/>
          <w:sz w:val="24"/>
          <w:szCs w:val="24"/>
        </w:rPr>
        <w:t xml:space="preserve"> pkt 3 </w:t>
      </w:r>
      <w:r w:rsidR="00166913">
        <w:rPr>
          <w:rFonts w:ascii="Calibri" w:hAnsi="Calibri" w:cs="Calibri"/>
          <w:color w:val="auto"/>
          <w:sz w:val="24"/>
          <w:szCs w:val="24"/>
        </w:rPr>
        <w:t>nie rzadziej niż raz na 6 m-</w:t>
      </w:r>
      <w:proofErr w:type="spellStart"/>
      <w:r w:rsidR="00166913">
        <w:rPr>
          <w:rFonts w:ascii="Calibri" w:hAnsi="Calibri" w:cs="Calibri"/>
          <w:color w:val="auto"/>
          <w:sz w:val="24"/>
          <w:szCs w:val="24"/>
        </w:rPr>
        <w:t>cy</w:t>
      </w:r>
      <w:proofErr w:type="spellEnd"/>
      <w:r w:rsidR="00166913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E404E">
        <w:rPr>
          <w:rFonts w:ascii="Calibri" w:hAnsi="Calibri" w:cs="Calibri"/>
          <w:color w:val="auto"/>
          <w:sz w:val="24"/>
          <w:szCs w:val="24"/>
        </w:rPr>
        <w:t xml:space="preserve">przeprowadza przegląd </w:t>
      </w:r>
      <w:r w:rsidR="00166913" w:rsidRPr="006E404E">
        <w:rPr>
          <w:rFonts w:ascii="Calibri" w:hAnsi="Calibri" w:cs="Calibri"/>
          <w:color w:val="auto"/>
          <w:sz w:val="24"/>
          <w:szCs w:val="24"/>
        </w:rPr>
        <w:t xml:space="preserve">nadanych </w:t>
      </w:r>
      <w:r w:rsidRPr="006E404E">
        <w:rPr>
          <w:rFonts w:ascii="Calibri" w:hAnsi="Calibri" w:cs="Calibri"/>
          <w:color w:val="auto"/>
          <w:sz w:val="24"/>
          <w:szCs w:val="24"/>
        </w:rPr>
        <w:t xml:space="preserve">uprawnień </w:t>
      </w:r>
      <w:r w:rsidR="00166913">
        <w:rPr>
          <w:rFonts w:ascii="Calibri" w:hAnsi="Calibri" w:cs="Calibri"/>
          <w:color w:val="auto"/>
          <w:sz w:val="24"/>
          <w:szCs w:val="24"/>
        </w:rPr>
        <w:t>U</w:t>
      </w:r>
      <w:r w:rsidRPr="006E404E">
        <w:rPr>
          <w:rFonts w:ascii="Calibri" w:hAnsi="Calibri" w:cs="Calibri"/>
          <w:color w:val="auto"/>
          <w:sz w:val="24"/>
          <w:szCs w:val="24"/>
        </w:rPr>
        <w:t>żytkowników</w:t>
      </w:r>
      <w:r w:rsidR="00166913">
        <w:rPr>
          <w:rFonts w:ascii="Calibri" w:hAnsi="Calibri" w:cs="Calibri"/>
          <w:color w:val="auto"/>
          <w:sz w:val="24"/>
          <w:szCs w:val="24"/>
        </w:rPr>
        <w:t xml:space="preserve"> i Administratorów CRU</w:t>
      </w:r>
      <w:r w:rsidR="00166913">
        <w:rPr>
          <w:rFonts w:ascii="Calibri" w:hAnsi="Calibri" w:cs="Calibri"/>
          <w:color w:val="auto"/>
          <w:sz w:val="24"/>
          <w:szCs w:val="24"/>
        </w:rPr>
        <w:br/>
      </w:r>
      <w:r w:rsidRPr="006E404E">
        <w:rPr>
          <w:rFonts w:ascii="Calibri" w:hAnsi="Calibri" w:cs="Calibri"/>
          <w:color w:val="auto"/>
          <w:sz w:val="24"/>
          <w:szCs w:val="24"/>
        </w:rPr>
        <w:t>w oparciu o kryteria</w:t>
      </w:r>
      <w:r w:rsidR="008D2D9B" w:rsidRPr="006E404E">
        <w:rPr>
          <w:rFonts w:ascii="Calibri" w:hAnsi="Calibri" w:cs="Calibri"/>
          <w:color w:val="auto"/>
          <w:sz w:val="24"/>
          <w:szCs w:val="24"/>
        </w:rPr>
        <w:t>:</w:t>
      </w:r>
    </w:p>
    <w:p w14:paraId="5D863A4A" w14:textId="2A5E28AD" w:rsidR="002F5D58" w:rsidRPr="006E404E" w:rsidRDefault="002F5D58" w:rsidP="00443F0D">
      <w:pPr>
        <w:pStyle w:val="Akapitzlist"/>
        <w:numPr>
          <w:ilvl w:val="0"/>
          <w:numId w:val="9"/>
        </w:numPr>
        <w:spacing w:line="276" w:lineRule="auto"/>
        <w:ind w:left="851" w:hanging="426"/>
        <w:jc w:val="both"/>
        <w:rPr>
          <w:rFonts w:ascii="Calibri" w:hAnsi="Calibri" w:cs="Calibri"/>
        </w:rPr>
      </w:pPr>
      <w:r w:rsidRPr="006E404E">
        <w:rPr>
          <w:rFonts w:ascii="Calibri" w:hAnsi="Calibri" w:cs="Calibri"/>
        </w:rPr>
        <w:t>prawidłowości nadania uprawnień i zgodności z Procedurą oraz zasadami ochrony danych osobowych i zgodnością nadanych uprawnień z zakresem obowiązków, w tym z zasadą minimalizacji (art. 5 ust. 1 lit. c RODO) oraz ograniczenia celu (art. 5 ust. 1 lit. b RODO)</w:t>
      </w:r>
      <w:r w:rsidR="00336AD9" w:rsidRPr="006E404E">
        <w:rPr>
          <w:rFonts w:ascii="Calibri" w:hAnsi="Calibri" w:cs="Calibri"/>
        </w:rPr>
        <w:t>,</w:t>
      </w:r>
    </w:p>
    <w:p w14:paraId="01771C6D" w14:textId="7B5A17FC" w:rsidR="002F5D58" w:rsidRPr="006E404E" w:rsidRDefault="002F5D58" w:rsidP="00443F0D">
      <w:pPr>
        <w:pStyle w:val="Akapitzlist"/>
        <w:numPr>
          <w:ilvl w:val="0"/>
          <w:numId w:val="9"/>
        </w:numPr>
        <w:spacing w:line="276" w:lineRule="auto"/>
        <w:ind w:left="851" w:hanging="426"/>
        <w:jc w:val="both"/>
        <w:rPr>
          <w:rFonts w:ascii="Calibri" w:hAnsi="Calibri" w:cs="Calibri"/>
        </w:rPr>
      </w:pPr>
      <w:r w:rsidRPr="006E404E">
        <w:rPr>
          <w:rFonts w:ascii="Calibri" w:hAnsi="Calibri" w:cs="Calibri"/>
        </w:rPr>
        <w:t>oceny aktywności użytkowników</w:t>
      </w:r>
      <w:r w:rsidR="00336AD9" w:rsidRPr="006E404E">
        <w:rPr>
          <w:rFonts w:ascii="Calibri" w:hAnsi="Calibri" w:cs="Calibri"/>
        </w:rPr>
        <w:t>,</w:t>
      </w:r>
    </w:p>
    <w:p w14:paraId="518A3885" w14:textId="4A571469" w:rsidR="002F5D58" w:rsidRPr="006E404E" w:rsidRDefault="002F5D58" w:rsidP="00443F0D">
      <w:pPr>
        <w:pStyle w:val="formularztekst"/>
        <w:numPr>
          <w:ilvl w:val="0"/>
          <w:numId w:val="9"/>
        </w:numPr>
        <w:spacing w:before="0" w:line="276" w:lineRule="auto"/>
        <w:ind w:left="851" w:hanging="426"/>
        <w:jc w:val="both"/>
        <w:rPr>
          <w:rFonts w:ascii="Calibri" w:hAnsi="Calibri" w:cs="Calibri"/>
          <w:color w:val="auto"/>
          <w:sz w:val="24"/>
          <w:szCs w:val="24"/>
        </w:rPr>
      </w:pPr>
      <w:r w:rsidRPr="006E404E">
        <w:rPr>
          <w:rFonts w:ascii="Calibri" w:hAnsi="Calibri" w:cs="Calibri"/>
          <w:color w:val="auto"/>
          <w:sz w:val="24"/>
          <w:szCs w:val="24"/>
        </w:rPr>
        <w:t>identyfikacji nieaktywnych lub nieużywanych kont</w:t>
      </w:r>
      <w:r w:rsidR="00336AD9" w:rsidRPr="006E404E">
        <w:rPr>
          <w:rFonts w:ascii="Calibri" w:hAnsi="Calibri" w:cs="Calibri"/>
          <w:color w:val="auto"/>
          <w:sz w:val="24"/>
          <w:szCs w:val="24"/>
        </w:rPr>
        <w:t>.</w:t>
      </w:r>
    </w:p>
    <w:p w14:paraId="3EA725A0" w14:textId="1630AAEE" w:rsidR="002F5D58" w:rsidRPr="006E404E" w:rsidRDefault="002F5D58" w:rsidP="00443F0D">
      <w:pPr>
        <w:pStyle w:val="formularztekst"/>
        <w:numPr>
          <w:ilvl w:val="0"/>
          <w:numId w:val="15"/>
        </w:numPr>
        <w:spacing w:before="0" w:line="276" w:lineRule="auto"/>
        <w:ind w:left="426" w:hanging="426"/>
        <w:jc w:val="both"/>
        <w:rPr>
          <w:rFonts w:ascii="Calibri" w:hAnsi="Calibri" w:cs="Calibri"/>
          <w:color w:val="auto"/>
          <w:sz w:val="24"/>
          <w:szCs w:val="24"/>
        </w:rPr>
      </w:pPr>
      <w:r w:rsidRPr="006E404E">
        <w:rPr>
          <w:rFonts w:ascii="Calibri" w:hAnsi="Calibri" w:cs="Calibri"/>
          <w:color w:val="auto"/>
          <w:sz w:val="24"/>
          <w:szCs w:val="24"/>
        </w:rPr>
        <w:t>Wyniki przeglądu dokumentuje się w formie notatki służbowej</w:t>
      </w:r>
      <w:r w:rsidR="00336AD9" w:rsidRPr="006E404E">
        <w:rPr>
          <w:rFonts w:ascii="Calibri" w:hAnsi="Calibri" w:cs="Calibri"/>
          <w:color w:val="auto"/>
          <w:sz w:val="24"/>
          <w:szCs w:val="24"/>
        </w:rPr>
        <w:t xml:space="preserve"> i przedstawia Wójtowi.</w:t>
      </w:r>
    </w:p>
    <w:p w14:paraId="3FFE347E" w14:textId="0AF567A7" w:rsidR="008D2D9B" w:rsidRPr="0013571D" w:rsidRDefault="008D2D9B" w:rsidP="00443F0D">
      <w:pPr>
        <w:pStyle w:val="formularztekst"/>
        <w:numPr>
          <w:ilvl w:val="0"/>
          <w:numId w:val="15"/>
        </w:numPr>
        <w:spacing w:before="0" w:line="276" w:lineRule="auto"/>
        <w:ind w:left="426" w:hanging="426"/>
        <w:jc w:val="both"/>
        <w:rPr>
          <w:rFonts w:ascii="Calibri" w:hAnsi="Calibri" w:cs="Calibri"/>
          <w:color w:val="auto"/>
          <w:sz w:val="24"/>
          <w:szCs w:val="24"/>
        </w:rPr>
      </w:pPr>
      <w:r w:rsidRPr="0013571D">
        <w:rPr>
          <w:rFonts w:ascii="Calibri" w:hAnsi="Calibri" w:cs="Calibri"/>
          <w:color w:val="auto"/>
          <w:sz w:val="24"/>
          <w:szCs w:val="24"/>
        </w:rPr>
        <w:t xml:space="preserve">Do kontroli realizacji obowiązku </w:t>
      </w:r>
      <w:r w:rsidR="00EA1EA3" w:rsidRPr="0013571D">
        <w:rPr>
          <w:rFonts w:ascii="Calibri" w:hAnsi="Calibri" w:cs="Calibri"/>
          <w:color w:val="auto"/>
          <w:sz w:val="24"/>
          <w:szCs w:val="24"/>
        </w:rPr>
        <w:t xml:space="preserve">udostępniania informacji o </w:t>
      </w:r>
      <w:r w:rsidRPr="0013571D">
        <w:rPr>
          <w:rFonts w:ascii="Calibri" w:hAnsi="Calibri" w:cs="Calibri"/>
          <w:color w:val="auto"/>
          <w:sz w:val="24"/>
          <w:szCs w:val="24"/>
        </w:rPr>
        <w:t>um</w:t>
      </w:r>
      <w:r w:rsidR="00EA1EA3" w:rsidRPr="0013571D">
        <w:rPr>
          <w:rFonts w:ascii="Calibri" w:hAnsi="Calibri" w:cs="Calibri"/>
          <w:color w:val="auto"/>
          <w:sz w:val="24"/>
          <w:szCs w:val="24"/>
        </w:rPr>
        <w:t>owach</w:t>
      </w:r>
      <w:r w:rsidRPr="0013571D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8474B7" w:rsidRPr="0013571D">
        <w:rPr>
          <w:rFonts w:ascii="Calibri" w:hAnsi="Calibri" w:cs="Calibri"/>
          <w:color w:val="auto"/>
          <w:sz w:val="24"/>
          <w:szCs w:val="24"/>
        </w:rPr>
        <w:t xml:space="preserve">o wartości </w:t>
      </w:r>
      <w:r w:rsidRPr="0013571D">
        <w:rPr>
          <w:rFonts w:ascii="Calibri" w:hAnsi="Calibri" w:cs="Calibri"/>
          <w:color w:val="auto"/>
          <w:sz w:val="24"/>
          <w:szCs w:val="24"/>
        </w:rPr>
        <w:t xml:space="preserve">poniżej 170 000 zł wykorzystuje się Rejestr zamówień publicznych o wartości szacunkowej poniżej kwoty 170 000 złotych (rejestr umów), który pracownicy merytoryczni zobowiązani </w:t>
      </w:r>
      <w:r w:rsidR="0013571D">
        <w:rPr>
          <w:rFonts w:ascii="Calibri" w:hAnsi="Calibri" w:cs="Calibri"/>
          <w:color w:val="auto"/>
          <w:sz w:val="24"/>
          <w:szCs w:val="24"/>
        </w:rPr>
        <w:br/>
      </w:r>
      <w:r w:rsidRPr="0013571D">
        <w:rPr>
          <w:rFonts w:ascii="Calibri" w:hAnsi="Calibri" w:cs="Calibri"/>
          <w:color w:val="auto"/>
          <w:sz w:val="24"/>
          <w:szCs w:val="24"/>
        </w:rPr>
        <w:t>są prowadzić zgodnie z odrębnym zarządzeniem Wójta.</w:t>
      </w:r>
    </w:p>
    <w:p w14:paraId="08822C18" w14:textId="32668AC0" w:rsidR="00443F0D" w:rsidRPr="0013571D" w:rsidRDefault="00EA1EA3" w:rsidP="00443F0D">
      <w:pPr>
        <w:pStyle w:val="formularztekst"/>
        <w:numPr>
          <w:ilvl w:val="0"/>
          <w:numId w:val="15"/>
        </w:numPr>
        <w:spacing w:before="0" w:line="276" w:lineRule="auto"/>
        <w:ind w:left="426" w:hanging="426"/>
        <w:jc w:val="both"/>
        <w:rPr>
          <w:rFonts w:ascii="Calibri" w:hAnsi="Calibri" w:cs="Calibri"/>
          <w:color w:val="auto"/>
        </w:rPr>
      </w:pPr>
      <w:r w:rsidRPr="0013571D">
        <w:rPr>
          <w:rFonts w:ascii="Calibri" w:hAnsi="Calibri" w:cs="Calibri"/>
          <w:color w:val="auto"/>
          <w:sz w:val="24"/>
          <w:szCs w:val="24"/>
        </w:rPr>
        <w:t xml:space="preserve">Do kontroli realizacji obowiązku udostępniania informacji o umowach o wartości </w:t>
      </w:r>
      <w:r w:rsidR="0013571D">
        <w:rPr>
          <w:rFonts w:ascii="Calibri" w:hAnsi="Calibri" w:cs="Calibri"/>
          <w:color w:val="auto"/>
          <w:sz w:val="24"/>
          <w:szCs w:val="24"/>
        </w:rPr>
        <w:br/>
      </w:r>
      <w:r w:rsidRPr="0013571D">
        <w:rPr>
          <w:rFonts w:ascii="Calibri" w:hAnsi="Calibri" w:cs="Calibri"/>
          <w:color w:val="auto"/>
          <w:sz w:val="24"/>
          <w:szCs w:val="24"/>
        </w:rPr>
        <w:t xml:space="preserve">od 170 000 zł wykorzystuje się Rejestr postepowań o wartości zamówienia od 170 000 złotych (rejestr umów), który pracownicy merytoryczni zobowiązani są prowadzić </w:t>
      </w:r>
      <w:r w:rsidR="0013571D">
        <w:rPr>
          <w:rFonts w:ascii="Calibri" w:hAnsi="Calibri" w:cs="Calibri"/>
          <w:color w:val="auto"/>
          <w:sz w:val="24"/>
          <w:szCs w:val="24"/>
        </w:rPr>
        <w:br/>
      </w:r>
      <w:r w:rsidRPr="0013571D">
        <w:rPr>
          <w:rFonts w:ascii="Calibri" w:hAnsi="Calibri" w:cs="Calibri"/>
          <w:color w:val="auto"/>
          <w:sz w:val="24"/>
          <w:szCs w:val="24"/>
        </w:rPr>
        <w:t>na podstawie odrębnych przepisów.</w:t>
      </w:r>
    </w:p>
    <w:p w14:paraId="08F2C7EA" w14:textId="77777777" w:rsidR="00EA1EA3" w:rsidRPr="006E404E" w:rsidRDefault="00EA1EA3" w:rsidP="00443F0D">
      <w:pPr>
        <w:spacing w:line="276" w:lineRule="auto"/>
        <w:jc w:val="center"/>
        <w:rPr>
          <w:rFonts w:ascii="Calibri" w:hAnsi="Calibri" w:cs="Calibri"/>
          <w:b/>
        </w:rPr>
      </w:pPr>
    </w:p>
    <w:p w14:paraId="2D5B523A" w14:textId="12CDE334" w:rsidR="002F5D58" w:rsidRPr="006E404E" w:rsidRDefault="002F5D58" w:rsidP="00443F0D">
      <w:pPr>
        <w:spacing w:line="276" w:lineRule="auto"/>
        <w:jc w:val="center"/>
        <w:rPr>
          <w:rFonts w:ascii="Calibri" w:eastAsiaTheme="minorEastAsia" w:hAnsi="Calibri" w:cs="Calibri"/>
          <w:b/>
          <w:lang w:eastAsia="pl-PL"/>
        </w:rPr>
      </w:pPr>
      <w:r w:rsidRPr="006E404E">
        <w:rPr>
          <w:rFonts w:ascii="Calibri" w:hAnsi="Calibri" w:cs="Calibri"/>
          <w:b/>
        </w:rPr>
        <w:t xml:space="preserve">§ </w:t>
      </w:r>
      <w:r w:rsidR="000274B2">
        <w:rPr>
          <w:rFonts w:ascii="Calibri" w:hAnsi="Calibri" w:cs="Calibri"/>
          <w:b/>
        </w:rPr>
        <w:t>8</w:t>
      </w:r>
      <w:r w:rsidRPr="006E404E">
        <w:rPr>
          <w:rFonts w:ascii="Calibri" w:hAnsi="Calibri" w:cs="Calibri"/>
          <w:b/>
        </w:rPr>
        <w:t>. Stosowanie zabezpieczeń</w:t>
      </w:r>
    </w:p>
    <w:p w14:paraId="7A1CBAD5" w14:textId="77777777" w:rsidR="008D2D9B" w:rsidRPr="006E404E" w:rsidRDefault="008D2D9B" w:rsidP="008474B7">
      <w:pPr>
        <w:pStyle w:val="ZLITUSTzmustliter"/>
        <w:spacing w:line="276" w:lineRule="auto"/>
        <w:ind w:left="0" w:firstLine="0"/>
        <w:rPr>
          <w:rFonts w:ascii="Calibri" w:hAnsi="Calibri" w:cs="Calibri"/>
          <w:szCs w:val="24"/>
        </w:rPr>
      </w:pPr>
      <w:bookmarkStart w:id="0" w:name="_Toc512576410"/>
      <w:bookmarkEnd w:id="0"/>
      <w:r w:rsidRPr="006E404E">
        <w:rPr>
          <w:rFonts w:ascii="Calibri" w:hAnsi="Calibri" w:cs="Calibri"/>
          <w:szCs w:val="24"/>
        </w:rPr>
        <w:t xml:space="preserve">Administratorzy CRU oraz </w:t>
      </w:r>
      <w:r w:rsidR="002F5D58" w:rsidRPr="006E404E">
        <w:rPr>
          <w:rFonts w:ascii="Calibri" w:hAnsi="Calibri" w:cs="Calibri"/>
          <w:szCs w:val="24"/>
        </w:rPr>
        <w:t>Użytkowni</w:t>
      </w:r>
      <w:r w:rsidRPr="006E404E">
        <w:rPr>
          <w:rFonts w:ascii="Calibri" w:hAnsi="Calibri" w:cs="Calibri"/>
          <w:szCs w:val="24"/>
        </w:rPr>
        <w:t>cy CRU są</w:t>
      </w:r>
      <w:r w:rsidR="002F5D58" w:rsidRPr="006E404E">
        <w:rPr>
          <w:rFonts w:ascii="Calibri" w:hAnsi="Calibri" w:cs="Calibri"/>
          <w:szCs w:val="24"/>
        </w:rPr>
        <w:t xml:space="preserve"> zobowiąza</w:t>
      </w:r>
      <w:r w:rsidRPr="006E404E">
        <w:rPr>
          <w:rFonts w:ascii="Calibri" w:hAnsi="Calibri" w:cs="Calibri"/>
          <w:szCs w:val="24"/>
        </w:rPr>
        <w:t>ni</w:t>
      </w:r>
      <w:r w:rsidR="002F5D58" w:rsidRPr="006E404E">
        <w:rPr>
          <w:rFonts w:ascii="Calibri" w:hAnsi="Calibri" w:cs="Calibri"/>
          <w:szCs w:val="24"/>
        </w:rPr>
        <w:t xml:space="preserve"> do</w:t>
      </w:r>
      <w:r w:rsidRPr="006E404E">
        <w:rPr>
          <w:rFonts w:ascii="Calibri" w:hAnsi="Calibri" w:cs="Calibri"/>
          <w:szCs w:val="24"/>
        </w:rPr>
        <w:t>:</w:t>
      </w:r>
    </w:p>
    <w:p w14:paraId="1A93A84D" w14:textId="474B80D6" w:rsidR="008D2D9B" w:rsidRPr="006E404E" w:rsidRDefault="002F5D58" w:rsidP="008474B7">
      <w:pPr>
        <w:pStyle w:val="ZLITUSTzmustliter"/>
        <w:numPr>
          <w:ilvl w:val="0"/>
          <w:numId w:val="24"/>
        </w:numPr>
        <w:spacing w:line="276" w:lineRule="auto"/>
        <w:ind w:left="426" w:hanging="426"/>
        <w:rPr>
          <w:rFonts w:ascii="Calibri" w:hAnsi="Calibri" w:cs="Calibri"/>
          <w:szCs w:val="24"/>
        </w:rPr>
      </w:pPr>
      <w:r w:rsidRPr="006E404E">
        <w:rPr>
          <w:rFonts w:ascii="Calibri" w:hAnsi="Calibri" w:cs="Calibri"/>
          <w:szCs w:val="24"/>
        </w:rPr>
        <w:t>stosowania określonych przez Ministra Finansów zasad uwierzytelniania i autoryzacji</w:t>
      </w:r>
      <w:r w:rsidR="008474B7" w:rsidRPr="006E404E">
        <w:rPr>
          <w:rFonts w:ascii="Calibri" w:hAnsi="Calibri" w:cs="Calibri"/>
          <w:szCs w:val="24"/>
        </w:rPr>
        <w:t>,</w:t>
      </w:r>
    </w:p>
    <w:p w14:paraId="2DC7D9D6" w14:textId="5C2E92B6" w:rsidR="008D2D9B" w:rsidRPr="006E404E" w:rsidRDefault="002F5D58" w:rsidP="008474B7">
      <w:pPr>
        <w:pStyle w:val="ZLITUSTzmustliter"/>
        <w:numPr>
          <w:ilvl w:val="0"/>
          <w:numId w:val="24"/>
        </w:numPr>
        <w:spacing w:line="276" w:lineRule="auto"/>
        <w:ind w:left="426" w:hanging="426"/>
        <w:rPr>
          <w:rFonts w:ascii="Calibri" w:hAnsi="Calibri" w:cs="Calibri"/>
          <w:szCs w:val="24"/>
        </w:rPr>
      </w:pPr>
      <w:r w:rsidRPr="006E404E">
        <w:rPr>
          <w:rFonts w:ascii="Calibri" w:hAnsi="Calibri" w:cs="Calibri"/>
          <w:szCs w:val="24"/>
        </w:rPr>
        <w:t>do nieujawniania zasad uwierzytelniania, loginów oraz haseł osobom nieuprawnionym</w:t>
      </w:r>
      <w:r w:rsidR="008474B7" w:rsidRPr="006E404E">
        <w:rPr>
          <w:rFonts w:ascii="Calibri" w:hAnsi="Calibri" w:cs="Calibri"/>
          <w:szCs w:val="24"/>
        </w:rPr>
        <w:t>,</w:t>
      </w:r>
    </w:p>
    <w:p w14:paraId="3A2F0051" w14:textId="4379ABFD" w:rsidR="002F5D58" w:rsidRDefault="002F5D58" w:rsidP="008474B7">
      <w:pPr>
        <w:pStyle w:val="ZLITUSTzmustliter"/>
        <w:numPr>
          <w:ilvl w:val="0"/>
          <w:numId w:val="24"/>
        </w:numPr>
        <w:spacing w:line="276" w:lineRule="auto"/>
        <w:ind w:left="426" w:hanging="426"/>
        <w:rPr>
          <w:rFonts w:ascii="Calibri" w:hAnsi="Calibri" w:cs="Calibri"/>
          <w:szCs w:val="24"/>
        </w:rPr>
      </w:pPr>
      <w:r w:rsidRPr="006E404E">
        <w:rPr>
          <w:rFonts w:ascii="Calibri" w:hAnsi="Calibri" w:cs="Calibri"/>
          <w:szCs w:val="24"/>
        </w:rPr>
        <w:t xml:space="preserve">stosowania obowiązujących </w:t>
      </w:r>
      <w:r w:rsidR="008D2D9B" w:rsidRPr="006E404E">
        <w:rPr>
          <w:rFonts w:ascii="Calibri" w:hAnsi="Calibri" w:cs="Calibri"/>
          <w:szCs w:val="24"/>
        </w:rPr>
        <w:t xml:space="preserve">w Jednostce </w:t>
      </w:r>
      <w:r w:rsidRPr="006E404E">
        <w:rPr>
          <w:rFonts w:ascii="Calibri" w:hAnsi="Calibri" w:cs="Calibri"/>
          <w:szCs w:val="24"/>
        </w:rPr>
        <w:t>zasad ochrony danych osobowych, w ramach korzystania z uprawnień do CRU.</w:t>
      </w:r>
    </w:p>
    <w:p w14:paraId="2AB6C9FC" w14:textId="77777777" w:rsidR="00122A03" w:rsidRDefault="00122A03" w:rsidP="00122A03">
      <w:pPr>
        <w:pStyle w:val="ZLITUSTzmustliter"/>
        <w:spacing w:line="276" w:lineRule="auto"/>
        <w:rPr>
          <w:rFonts w:ascii="Calibri" w:hAnsi="Calibri" w:cs="Calibri"/>
          <w:szCs w:val="24"/>
        </w:rPr>
      </w:pPr>
    </w:p>
    <w:p w14:paraId="70935A35" w14:textId="77777777" w:rsidR="00122A03" w:rsidRDefault="00122A03" w:rsidP="00122A03">
      <w:pPr>
        <w:pStyle w:val="ZLITUSTzmustliter"/>
        <w:spacing w:line="276" w:lineRule="auto"/>
        <w:rPr>
          <w:rFonts w:ascii="Calibri" w:hAnsi="Calibri" w:cs="Calibri"/>
          <w:szCs w:val="24"/>
        </w:rPr>
      </w:pPr>
    </w:p>
    <w:p w14:paraId="5D2E3915" w14:textId="77777777" w:rsidR="00122A03" w:rsidRDefault="00122A03" w:rsidP="00122A03">
      <w:pPr>
        <w:pStyle w:val="ZLITUSTzmustliter"/>
        <w:spacing w:line="276" w:lineRule="auto"/>
        <w:rPr>
          <w:rFonts w:ascii="Calibri" w:hAnsi="Calibri" w:cs="Calibri"/>
          <w:szCs w:val="24"/>
        </w:rPr>
      </w:pPr>
    </w:p>
    <w:p w14:paraId="2EFF06C5" w14:textId="77777777" w:rsidR="00122A03" w:rsidRDefault="00122A03" w:rsidP="00122A03">
      <w:pPr>
        <w:spacing w:line="276" w:lineRule="auto"/>
        <w:ind w:left="6096"/>
        <w:rPr>
          <w:rFonts w:ascii="Calibri" w:hAnsi="Calibri" w:cs="Calibri"/>
        </w:rPr>
      </w:pPr>
      <w:r>
        <w:rPr>
          <w:rFonts w:ascii="Calibri" w:hAnsi="Calibri" w:cs="Calibri"/>
        </w:rPr>
        <w:t>Wójt Gminy Jednorożec</w:t>
      </w:r>
    </w:p>
    <w:p w14:paraId="08B38C83" w14:textId="77777777" w:rsidR="00122A03" w:rsidRPr="006E404E" w:rsidRDefault="00122A03" w:rsidP="00122A03">
      <w:pPr>
        <w:spacing w:line="276" w:lineRule="auto"/>
        <w:ind w:left="6096"/>
        <w:rPr>
          <w:rFonts w:ascii="Calibri" w:hAnsi="Calibri" w:cs="Calibri"/>
        </w:rPr>
      </w:pPr>
      <w:r>
        <w:rPr>
          <w:rFonts w:ascii="Calibri" w:hAnsi="Calibri" w:cs="Calibri"/>
        </w:rPr>
        <w:t xml:space="preserve">  /-/ Krzysztof Nizielski</w:t>
      </w:r>
    </w:p>
    <w:p w14:paraId="21A0C053" w14:textId="77777777" w:rsidR="00122A03" w:rsidRPr="006E404E" w:rsidRDefault="00122A03" w:rsidP="00122A03">
      <w:pPr>
        <w:pStyle w:val="ZLITUSTzmustliter"/>
        <w:spacing w:line="276" w:lineRule="auto"/>
        <w:rPr>
          <w:rFonts w:ascii="Calibri" w:hAnsi="Calibri" w:cs="Calibri"/>
          <w:szCs w:val="24"/>
        </w:rPr>
      </w:pPr>
    </w:p>
    <w:p w14:paraId="382BE5AA" w14:textId="77777777" w:rsidR="002F5D58" w:rsidRPr="006E404E" w:rsidRDefault="002F5D58" w:rsidP="002F5D58">
      <w:pPr>
        <w:rPr>
          <w:rFonts w:ascii="Calibri" w:eastAsiaTheme="minorEastAsia" w:hAnsi="Calibri" w:cs="Calibri"/>
          <w:bCs/>
          <w:lang w:eastAsia="pl-PL"/>
        </w:rPr>
      </w:pPr>
      <w:r w:rsidRPr="006E404E">
        <w:rPr>
          <w:rFonts w:ascii="Calibri" w:hAnsi="Calibri" w:cs="Calibri"/>
        </w:rPr>
        <w:br w:type="page"/>
      </w:r>
    </w:p>
    <w:p w14:paraId="1B671D54" w14:textId="77777777" w:rsidR="002A72FD" w:rsidRPr="006E404E" w:rsidRDefault="002A72FD" w:rsidP="002A72FD">
      <w:pPr>
        <w:pStyle w:val="normal-bez-wciecia"/>
        <w:spacing w:line="276" w:lineRule="auto"/>
        <w:ind w:right="113"/>
        <w:rPr>
          <w:rFonts w:ascii="Calibri" w:hAnsi="Calibri" w:cs="Calibri"/>
          <w:sz w:val="24"/>
          <w:szCs w:val="24"/>
        </w:rPr>
      </w:pPr>
      <w:r w:rsidRPr="006E404E">
        <w:rPr>
          <w:rFonts w:ascii="Calibri" w:hAnsi="Calibri" w:cs="Calibri"/>
          <w:b/>
          <w:bCs/>
          <w:sz w:val="24"/>
          <w:szCs w:val="24"/>
        </w:rPr>
        <w:lastRenderedPageBreak/>
        <w:t>Załącznik nr 1</w:t>
      </w:r>
      <w:r w:rsidRPr="006E404E">
        <w:rPr>
          <w:rFonts w:ascii="Calibri" w:hAnsi="Calibri" w:cs="Calibri"/>
          <w:sz w:val="24"/>
          <w:szCs w:val="24"/>
        </w:rPr>
        <w:t xml:space="preserve"> do Procedury zarządzania uprawnieniami użytkowników Systemu informatycznego do prowadzenia Centralnego Rejestru Umów Jednostek Sektora Finansów Publicznych w Urzedzie Gminy w Jednorożcu</w:t>
      </w:r>
    </w:p>
    <w:p w14:paraId="7EECE588" w14:textId="77777777" w:rsidR="002A72FD" w:rsidRPr="006E404E" w:rsidRDefault="002A72FD" w:rsidP="002A72FD">
      <w:pPr>
        <w:pStyle w:val="normal-bez-wciecia"/>
        <w:spacing w:line="276" w:lineRule="auto"/>
        <w:ind w:right="113"/>
        <w:jc w:val="right"/>
        <w:rPr>
          <w:rFonts w:ascii="Calibri" w:hAnsi="Calibri" w:cs="Calibri"/>
          <w:bCs/>
          <w:sz w:val="24"/>
          <w:szCs w:val="24"/>
        </w:rPr>
      </w:pPr>
      <w:r w:rsidRPr="006E404E">
        <w:rPr>
          <w:rFonts w:ascii="Calibri" w:hAnsi="Calibri" w:cs="Calibri"/>
          <w:bCs/>
          <w:sz w:val="24"/>
          <w:szCs w:val="24"/>
        </w:rPr>
        <w:t>Jednorożec, dnia …………………………………..</w:t>
      </w:r>
    </w:p>
    <w:p w14:paraId="612E95D4" w14:textId="0F9EF724" w:rsidR="002A72FD" w:rsidRPr="006E404E" w:rsidRDefault="002A72FD" w:rsidP="002A72FD">
      <w:pPr>
        <w:pStyle w:val="normal-bez-wciecia"/>
        <w:spacing w:line="276" w:lineRule="auto"/>
        <w:ind w:right="113"/>
        <w:jc w:val="left"/>
        <w:rPr>
          <w:rFonts w:ascii="Calibri" w:hAnsi="Calibri" w:cs="Calibri"/>
          <w:bCs/>
          <w:sz w:val="24"/>
          <w:szCs w:val="24"/>
        </w:rPr>
      </w:pPr>
      <w:r w:rsidRPr="006E404E">
        <w:rPr>
          <w:rFonts w:ascii="Calibri" w:hAnsi="Calibri" w:cs="Calibri"/>
          <w:bCs/>
          <w:sz w:val="24"/>
          <w:szCs w:val="24"/>
        </w:rPr>
        <w:t>…..……………………….</w:t>
      </w:r>
    </w:p>
    <w:p w14:paraId="07E3121C" w14:textId="03393C2E" w:rsidR="002A72FD" w:rsidRPr="006E404E" w:rsidRDefault="002A72FD" w:rsidP="002A72FD">
      <w:pPr>
        <w:pStyle w:val="normal-bez-wciecia"/>
        <w:spacing w:line="276" w:lineRule="auto"/>
        <w:ind w:right="113"/>
        <w:jc w:val="left"/>
        <w:rPr>
          <w:rFonts w:ascii="Calibri" w:hAnsi="Calibri" w:cs="Calibri"/>
          <w:bCs/>
        </w:rPr>
      </w:pPr>
      <w:r w:rsidRPr="006E404E">
        <w:rPr>
          <w:rFonts w:ascii="Calibri" w:hAnsi="Calibri" w:cs="Calibri"/>
          <w:bCs/>
        </w:rPr>
        <w:t>(nr upowaznienia)</w:t>
      </w:r>
    </w:p>
    <w:p w14:paraId="79E05E65" w14:textId="77777777" w:rsidR="002A72FD" w:rsidRPr="006E404E" w:rsidRDefault="002A72FD" w:rsidP="002A72FD">
      <w:pPr>
        <w:pStyle w:val="normal-bez-wciecia"/>
        <w:spacing w:line="276" w:lineRule="auto"/>
        <w:ind w:right="113"/>
        <w:jc w:val="center"/>
        <w:rPr>
          <w:rFonts w:ascii="Calibri" w:hAnsi="Calibri" w:cs="Calibri"/>
          <w:b/>
          <w:sz w:val="24"/>
          <w:szCs w:val="24"/>
        </w:rPr>
      </w:pPr>
      <w:r w:rsidRPr="006E404E">
        <w:rPr>
          <w:rFonts w:ascii="Calibri" w:hAnsi="Calibri" w:cs="Calibri"/>
          <w:b/>
          <w:sz w:val="24"/>
          <w:szCs w:val="24"/>
        </w:rPr>
        <w:t xml:space="preserve">Upoważnienie do przetwarzania danych osobowych dla użytkownika </w:t>
      </w:r>
      <w:r w:rsidRPr="006E404E">
        <w:rPr>
          <w:rFonts w:ascii="Calibri" w:hAnsi="Calibri" w:cs="Calibri"/>
          <w:b/>
          <w:sz w:val="24"/>
          <w:szCs w:val="24"/>
        </w:rPr>
        <w:br/>
        <w:t xml:space="preserve">Systemu informatycznego do prowadzenia Centralnego Rejestru Umów </w:t>
      </w:r>
      <w:r w:rsidRPr="006E404E">
        <w:rPr>
          <w:rFonts w:ascii="Calibri" w:hAnsi="Calibri" w:cs="Calibri"/>
          <w:b/>
          <w:sz w:val="24"/>
          <w:szCs w:val="24"/>
        </w:rPr>
        <w:br/>
        <w:t xml:space="preserve">Jednostek Sektora Finansów Publicznych </w:t>
      </w:r>
    </w:p>
    <w:p w14:paraId="2F924526" w14:textId="77777777" w:rsidR="002A72FD" w:rsidRPr="006E404E" w:rsidRDefault="002A72FD" w:rsidP="002A72FD">
      <w:pPr>
        <w:pStyle w:val="normal-bez-wciecia"/>
        <w:tabs>
          <w:tab w:val="clear" w:pos="283"/>
        </w:tabs>
        <w:spacing w:line="276" w:lineRule="auto"/>
        <w:ind w:right="113"/>
        <w:jc w:val="center"/>
        <w:rPr>
          <w:rFonts w:ascii="Calibri" w:hAnsi="Calibri" w:cs="Calibri"/>
          <w:b/>
          <w:caps/>
        </w:rPr>
      </w:pPr>
    </w:p>
    <w:p w14:paraId="19739168" w14:textId="036A33EE" w:rsidR="002A72FD" w:rsidRPr="006E404E" w:rsidRDefault="002A72FD" w:rsidP="00885FA1">
      <w:pPr>
        <w:pStyle w:val="normal-bez-wciecia"/>
        <w:tabs>
          <w:tab w:val="right" w:leader="dot" w:pos="9356"/>
        </w:tabs>
        <w:spacing w:line="240" w:lineRule="auto"/>
        <w:ind w:right="113"/>
        <w:rPr>
          <w:rFonts w:ascii="Calibri" w:hAnsi="Calibri" w:cs="Calibri"/>
          <w:sz w:val="24"/>
          <w:szCs w:val="24"/>
        </w:rPr>
      </w:pPr>
      <w:r w:rsidRPr="006E404E">
        <w:rPr>
          <w:rFonts w:ascii="Calibri" w:hAnsi="Calibri" w:cs="Calibri"/>
          <w:sz w:val="24"/>
          <w:szCs w:val="24"/>
        </w:rPr>
        <w:t xml:space="preserve">Działając na podstawie art. 29 Rozporządzenia Parlamentu Europejskiego i Rady (UE) 2016/679 z dnia 27 kwietnia 2016 r. w sprawie ochrony osób fizycznych w związku </w:t>
      </w:r>
      <w:r w:rsidR="003C4E0C" w:rsidRPr="006E404E">
        <w:rPr>
          <w:rFonts w:ascii="Calibri" w:hAnsi="Calibri" w:cs="Calibri"/>
          <w:sz w:val="24"/>
          <w:szCs w:val="24"/>
        </w:rPr>
        <w:br/>
      </w:r>
      <w:r w:rsidRPr="006E404E">
        <w:rPr>
          <w:rFonts w:ascii="Calibri" w:hAnsi="Calibri" w:cs="Calibri"/>
          <w:sz w:val="24"/>
          <w:szCs w:val="24"/>
        </w:rPr>
        <w:t xml:space="preserve">z przetwarzaniem danych osobowych i w sprawie swobodnego przepływu takich danych oraz uchylenia dyrektywy 95/46/WE (ogólne rozporządzenie o ochronie danych), Dz. Urz. UE L </w:t>
      </w:r>
      <w:r w:rsidR="003C4E0C" w:rsidRPr="006E404E">
        <w:rPr>
          <w:rFonts w:ascii="Calibri" w:hAnsi="Calibri" w:cs="Calibri"/>
          <w:sz w:val="24"/>
          <w:szCs w:val="24"/>
        </w:rPr>
        <w:br/>
      </w:r>
      <w:r w:rsidRPr="006E404E">
        <w:rPr>
          <w:rFonts w:ascii="Calibri" w:hAnsi="Calibri" w:cs="Calibri"/>
          <w:sz w:val="24"/>
          <w:szCs w:val="24"/>
        </w:rPr>
        <w:t xml:space="preserve">z 2016 r. nr 119/, [dalej RODO], w zw. z przepisami Ustawy z dnia 27 sierpnia 2009 r. </w:t>
      </w:r>
      <w:r w:rsidR="003C4E0C" w:rsidRPr="006E404E">
        <w:rPr>
          <w:rFonts w:ascii="Calibri" w:hAnsi="Calibri" w:cs="Calibri"/>
          <w:sz w:val="24"/>
          <w:szCs w:val="24"/>
        </w:rPr>
        <w:br/>
      </w:r>
      <w:r w:rsidRPr="006E404E">
        <w:rPr>
          <w:rFonts w:ascii="Calibri" w:hAnsi="Calibri" w:cs="Calibri"/>
          <w:sz w:val="24"/>
          <w:szCs w:val="24"/>
        </w:rPr>
        <w:t>o finansach publicznych (tekst jedn. Dz.U. z……….r., poz…………) oraz Rozporządzenia Ministra Finansów i Gospodarki z dnia 30 marca 2026 r. w sprawie Centralnego Rejestru Umów Jednostek Sektora Finansów Publicznych (</w:t>
      </w:r>
      <w:hyperlink r:id="rId16" w:tgtFrame="_blank" w:tooltip="ROZPORZĄDZENIE MINISTRA FINANSÓW I GOSPODARKI z dnia 30 marca 2026 r. w sprawie Centralnego Rejestru Umów Jednostek Sektora Finansów Publicznych" w:history="1">
        <w:r w:rsidRPr="006E404E">
          <w:rPr>
            <w:rStyle w:val="Hipercze"/>
            <w:rFonts w:ascii="Calibri" w:hAnsi="Calibri" w:cs="Calibri"/>
            <w:color w:val="auto"/>
            <w:sz w:val="24"/>
            <w:szCs w:val="24"/>
            <w:u w:val="none"/>
          </w:rPr>
          <w:t>Dz.U. z 2026 r. poz. 440</w:t>
        </w:r>
      </w:hyperlink>
      <w:r w:rsidRPr="006E404E">
        <w:rPr>
          <w:rFonts w:ascii="Calibri" w:hAnsi="Calibri" w:cs="Calibri"/>
          <w:sz w:val="24"/>
          <w:szCs w:val="24"/>
        </w:rPr>
        <w:t xml:space="preserve">)w celu wykonywania czynności w systemie informatycznym w którym prowadzony jest Centralny Rejestr Umów Jednostek Sektora Finansów Publicznych </w:t>
      </w:r>
      <w:r w:rsidRPr="006E404E">
        <w:rPr>
          <w:rFonts w:ascii="Calibri" w:hAnsi="Calibri" w:cs="Calibri"/>
          <w:b/>
          <w:bCs/>
          <w:sz w:val="24"/>
          <w:szCs w:val="24"/>
        </w:rPr>
        <w:t xml:space="preserve">nadaję upoważnienie </w:t>
      </w:r>
      <w:r w:rsidRPr="006E404E">
        <w:rPr>
          <w:rFonts w:ascii="Calibri" w:hAnsi="Calibri" w:cs="Calibri"/>
          <w:sz w:val="24"/>
          <w:szCs w:val="24"/>
        </w:rPr>
        <w:t xml:space="preserve">oraz </w:t>
      </w:r>
      <w:r w:rsidRPr="006E404E">
        <w:rPr>
          <w:rFonts w:ascii="Calibri" w:hAnsi="Calibri" w:cs="Calibri"/>
          <w:b/>
          <w:sz w:val="24"/>
          <w:szCs w:val="24"/>
        </w:rPr>
        <w:t xml:space="preserve">polecenie Pani/Panu: </w:t>
      </w:r>
    </w:p>
    <w:p w14:paraId="69E8F73F" w14:textId="77777777" w:rsidR="003C4E0C" w:rsidRPr="006E404E" w:rsidRDefault="003C4E0C" w:rsidP="002A72FD">
      <w:pPr>
        <w:pStyle w:val="normal-bez-wciecia"/>
        <w:tabs>
          <w:tab w:val="right" w:leader="dot" w:pos="9356"/>
        </w:tabs>
        <w:spacing w:line="276" w:lineRule="auto"/>
        <w:ind w:right="113"/>
        <w:jc w:val="center"/>
        <w:rPr>
          <w:rFonts w:ascii="Calibri" w:hAnsi="Calibri" w:cs="Calibri"/>
          <w:sz w:val="24"/>
          <w:szCs w:val="24"/>
        </w:rPr>
      </w:pPr>
    </w:p>
    <w:p w14:paraId="27194FD4" w14:textId="4637E8C0" w:rsidR="002A72FD" w:rsidRPr="006E404E" w:rsidRDefault="002A72FD" w:rsidP="002A72FD">
      <w:pPr>
        <w:pStyle w:val="normal-bez-wciecia"/>
        <w:tabs>
          <w:tab w:val="right" w:leader="dot" w:pos="9356"/>
        </w:tabs>
        <w:spacing w:line="276" w:lineRule="auto"/>
        <w:ind w:right="113"/>
        <w:jc w:val="center"/>
        <w:rPr>
          <w:rFonts w:ascii="Calibri" w:hAnsi="Calibri" w:cs="Calibri"/>
        </w:rPr>
      </w:pPr>
      <w:r w:rsidRPr="006E404E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  <w:r w:rsidRPr="006E404E">
        <w:rPr>
          <w:rFonts w:ascii="Calibri" w:hAnsi="Calibri" w:cs="Calibri"/>
          <w:sz w:val="24"/>
          <w:szCs w:val="24"/>
        </w:rPr>
        <w:br/>
      </w:r>
      <w:r w:rsidRPr="006E404E">
        <w:rPr>
          <w:rFonts w:ascii="Calibri" w:hAnsi="Calibri" w:cs="Calibri"/>
        </w:rPr>
        <w:t xml:space="preserve">(imię i nazwisko pracownika /osoby wykonującej </w:t>
      </w:r>
      <w:r w:rsidRPr="006E404E">
        <w:rPr>
          <w:rFonts w:ascii="Calibri" w:hAnsi="Calibri" w:cs="Calibri"/>
        </w:rPr>
        <w:br/>
        <w:t>zadania na innej podstawie prawnej niż stosunek pracy)*</w:t>
      </w:r>
    </w:p>
    <w:p w14:paraId="1118346A" w14:textId="77777777" w:rsidR="002A72FD" w:rsidRPr="006E404E" w:rsidRDefault="002A72FD" w:rsidP="002A72FD">
      <w:pPr>
        <w:pStyle w:val="normal-bez-wciecia"/>
        <w:tabs>
          <w:tab w:val="right" w:leader="dot" w:pos="9356"/>
        </w:tabs>
        <w:spacing w:line="276" w:lineRule="auto"/>
        <w:ind w:right="113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7612DF1" w14:textId="77777777" w:rsidR="002A72FD" w:rsidRPr="006E404E" w:rsidRDefault="002A72FD" w:rsidP="002A72FD">
      <w:pPr>
        <w:pStyle w:val="normal-bez-wciecia"/>
        <w:tabs>
          <w:tab w:val="right" w:leader="dot" w:pos="9356"/>
        </w:tabs>
        <w:spacing w:line="276" w:lineRule="auto"/>
        <w:ind w:right="113"/>
        <w:jc w:val="center"/>
        <w:rPr>
          <w:rFonts w:ascii="Calibri" w:hAnsi="Calibri" w:cs="Calibri"/>
          <w:sz w:val="24"/>
          <w:szCs w:val="24"/>
        </w:rPr>
      </w:pPr>
      <w:r w:rsidRPr="006E404E">
        <w:rPr>
          <w:rFonts w:ascii="Calibri" w:hAnsi="Calibri" w:cs="Calibri"/>
          <w:sz w:val="24"/>
          <w:szCs w:val="24"/>
        </w:rPr>
        <w:t>…………………………………………………………..</w:t>
      </w:r>
    </w:p>
    <w:p w14:paraId="762C4B5E" w14:textId="43651ACF" w:rsidR="002A72FD" w:rsidRPr="006E404E" w:rsidRDefault="002A72FD" w:rsidP="002A72FD">
      <w:pPr>
        <w:pStyle w:val="normal-bez-wciecia"/>
        <w:tabs>
          <w:tab w:val="right" w:leader="dot" w:pos="9356"/>
        </w:tabs>
        <w:spacing w:line="276" w:lineRule="auto"/>
        <w:ind w:right="113"/>
        <w:jc w:val="center"/>
        <w:rPr>
          <w:rFonts w:ascii="Calibri" w:hAnsi="Calibri" w:cs="Calibri"/>
        </w:rPr>
      </w:pPr>
      <w:r w:rsidRPr="006E404E">
        <w:rPr>
          <w:rFonts w:ascii="Calibri" w:hAnsi="Calibri" w:cs="Calibri"/>
        </w:rPr>
        <w:t>(stanowisko/funkcja w Jednostce)</w:t>
      </w:r>
    </w:p>
    <w:p w14:paraId="1C5446AB" w14:textId="77777777" w:rsidR="002A72FD" w:rsidRPr="006E404E" w:rsidRDefault="002A72FD" w:rsidP="002A72FD">
      <w:pPr>
        <w:pStyle w:val="normal-bez-wciecia"/>
        <w:tabs>
          <w:tab w:val="right" w:leader="dot" w:pos="9356"/>
        </w:tabs>
        <w:spacing w:line="276" w:lineRule="auto"/>
        <w:ind w:right="113"/>
        <w:jc w:val="center"/>
        <w:rPr>
          <w:rFonts w:ascii="Calibri" w:hAnsi="Calibri" w:cs="Calibri"/>
          <w:sz w:val="12"/>
          <w:szCs w:val="12"/>
        </w:rPr>
      </w:pPr>
    </w:p>
    <w:p w14:paraId="6827C8CA" w14:textId="1B86E899" w:rsidR="002A72FD" w:rsidRPr="006E404E" w:rsidRDefault="002A72FD" w:rsidP="002A72FD">
      <w:pPr>
        <w:pStyle w:val="normal-bez-wciecia"/>
        <w:tabs>
          <w:tab w:val="right" w:leader="dot" w:pos="9356"/>
        </w:tabs>
        <w:spacing w:line="276" w:lineRule="auto"/>
        <w:ind w:right="113"/>
        <w:jc w:val="center"/>
        <w:rPr>
          <w:rFonts w:ascii="Calibri" w:hAnsi="Calibri" w:cs="Calibri"/>
          <w:sz w:val="24"/>
          <w:szCs w:val="24"/>
        </w:rPr>
      </w:pPr>
      <w:r w:rsidRPr="006E404E">
        <w:rPr>
          <w:rFonts w:ascii="Calibri" w:hAnsi="Calibri" w:cs="Calibri"/>
          <w:sz w:val="24"/>
          <w:szCs w:val="24"/>
        </w:rPr>
        <w:t xml:space="preserve">zatrudnionej/go w </w:t>
      </w:r>
      <w:r w:rsidRPr="006E404E">
        <w:rPr>
          <w:rFonts w:ascii="Calibri" w:hAnsi="Calibri" w:cs="Calibri"/>
          <w:b/>
          <w:bCs/>
          <w:sz w:val="24"/>
          <w:szCs w:val="24"/>
        </w:rPr>
        <w:t>Urzędzie Gminy w Jednorożcu</w:t>
      </w:r>
      <w:r w:rsidRPr="006E404E">
        <w:rPr>
          <w:rFonts w:ascii="Calibri" w:hAnsi="Calibri" w:cs="Calibri"/>
          <w:sz w:val="24"/>
          <w:szCs w:val="24"/>
        </w:rPr>
        <w:t xml:space="preserve"> lub wykonujacej/wykonującego zadania </w:t>
      </w:r>
      <w:r w:rsidR="00F94DD3" w:rsidRPr="006E404E">
        <w:rPr>
          <w:rFonts w:ascii="Calibri" w:hAnsi="Calibri" w:cs="Calibri"/>
          <w:sz w:val="24"/>
          <w:szCs w:val="24"/>
        </w:rPr>
        <w:br/>
      </w:r>
      <w:r w:rsidRPr="006E404E">
        <w:rPr>
          <w:rFonts w:ascii="Calibri" w:hAnsi="Calibri" w:cs="Calibri"/>
          <w:sz w:val="24"/>
          <w:szCs w:val="24"/>
        </w:rPr>
        <w:t xml:space="preserve">na innej podstawie prawnej niż stosunek pracy* </w:t>
      </w:r>
      <w:r w:rsidRPr="006E404E">
        <w:rPr>
          <w:rFonts w:ascii="Calibri" w:hAnsi="Calibri" w:cs="Calibri"/>
          <w:sz w:val="24"/>
          <w:szCs w:val="24"/>
        </w:rPr>
        <w:br/>
        <w:t>do</w:t>
      </w:r>
    </w:p>
    <w:p w14:paraId="79E2533A" w14:textId="77777777" w:rsidR="00F94DD3" w:rsidRPr="006E404E" w:rsidRDefault="00F94DD3" w:rsidP="00F94DD3">
      <w:pPr>
        <w:pStyle w:val="normal-bez-wciecia"/>
        <w:spacing w:line="276" w:lineRule="auto"/>
        <w:ind w:right="113"/>
        <w:rPr>
          <w:rFonts w:ascii="Calibri" w:hAnsi="Calibri" w:cs="Calibri"/>
          <w:b/>
          <w:bCs/>
          <w:sz w:val="24"/>
          <w:szCs w:val="24"/>
        </w:rPr>
      </w:pPr>
      <w:r w:rsidRPr="006E404E">
        <w:rPr>
          <w:rFonts w:ascii="Calibri" w:hAnsi="Calibri" w:cs="Calibri"/>
          <w:b/>
          <w:bCs/>
          <w:sz w:val="24"/>
          <w:szCs w:val="24"/>
        </w:rPr>
        <w:t>wykonywania w systemie informatycznym Centralnego Rejestru Umów JSFP na koncie Urzędu Gminy w Jednorożcu o numerze REGON 000544473 uprawnień*:</w:t>
      </w:r>
    </w:p>
    <w:p w14:paraId="7A9FDBF1" w14:textId="77777777" w:rsidR="00F94DD3" w:rsidRPr="006E404E" w:rsidRDefault="00F94DD3">
      <w:pPr>
        <w:pStyle w:val="normal-bez-wciecia"/>
        <w:numPr>
          <w:ilvl w:val="0"/>
          <w:numId w:val="18"/>
        </w:numPr>
        <w:spacing w:line="276" w:lineRule="auto"/>
        <w:ind w:right="113"/>
        <w:rPr>
          <w:rFonts w:ascii="Calibri" w:hAnsi="Calibri" w:cs="Calibri"/>
          <w:sz w:val="24"/>
          <w:szCs w:val="24"/>
        </w:rPr>
      </w:pPr>
      <w:r w:rsidRPr="006E404E">
        <w:rPr>
          <w:rFonts w:ascii="Calibri" w:hAnsi="Calibri" w:cs="Calibri"/>
          <w:sz w:val="24"/>
          <w:szCs w:val="24"/>
        </w:rPr>
        <w:t>administratora</w:t>
      </w:r>
    </w:p>
    <w:p w14:paraId="61C5A0C3" w14:textId="77777777" w:rsidR="00F94DD3" w:rsidRPr="006E404E" w:rsidRDefault="00F94DD3">
      <w:pPr>
        <w:pStyle w:val="normal-bez-wciecia"/>
        <w:numPr>
          <w:ilvl w:val="0"/>
          <w:numId w:val="18"/>
        </w:numPr>
        <w:spacing w:line="276" w:lineRule="auto"/>
        <w:ind w:right="113"/>
        <w:rPr>
          <w:rFonts w:ascii="Calibri" w:hAnsi="Calibri" w:cs="Calibri"/>
          <w:sz w:val="24"/>
          <w:szCs w:val="24"/>
        </w:rPr>
      </w:pPr>
      <w:r w:rsidRPr="006E404E">
        <w:rPr>
          <w:rFonts w:ascii="Calibri" w:hAnsi="Calibri" w:cs="Calibri"/>
          <w:sz w:val="24"/>
          <w:szCs w:val="24"/>
        </w:rPr>
        <w:t>wprowadzającego informacje o umowie</w:t>
      </w:r>
    </w:p>
    <w:p w14:paraId="75B54E8D" w14:textId="77777777" w:rsidR="00F94DD3" w:rsidRPr="006E404E" w:rsidRDefault="00F94DD3">
      <w:pPr>
        <w:pStyle w:val="normal-bez-wciecia"/>
        <w:numPr>
          <w:ilvl w:val="0"/>
          <w:numId w:val="18"/>
        </w:numPr>
        <w:spacing w:line="276" w:lineRule="auto"/>
        <w:ind w:right="113"/>
        <w:rPr>
          <w:rFonts w:ascii="Calibri" w:hAnsi="Calibri" w:cs="Calibri"/>
          <w:sz w:val="24"/>
          <w:szCs w:val="24"/>
        </w:rPr>
      </w:pPr>
      <w:r w:rsidRPr="006E404E">
        <w:rPr>
          <w:rFonts w:ascii="Calibri" w:hAnsi="Calibri" w:cs="Calibri"/>
          <w:sz w:val="24"/>
          <w:szCs w:val="24"/>
        </w:rPr>
        <w:t>publikującego informacje o umowie</w:t>
      </w:r>
    </w:p>
    <w:p w14:paraId="47935EC6" w14:textId="77777777" w:rsidR="00F94DD3" w:rsidRPr="006E404E" w:rsidRDefault="00F94DD3" w:rsidP="00F94DD3">
      <w:pPr>
        <w:pStyle w:val="normal-bez-wciecia"/>
        <w:spacing w:line="276" w:lineRule="auto"/>
        <w:ind w:right="113"/>
        <w:rPr>
          <w:rFonts w:ascii="Calibri" w:hAnsi="Calibri" w:cs="Calibri"/>
          <w:bCs/>
          <w:sz w:val="8"/>
          <w:szCs w:val="8"/>
        </w:rPr>
      </w:pPr>
    </w:p>
    <w:p w14:paraId="7BA7ACF7" w14:textId="77777777" w:rsidR="00F94DD3" w:rsidRPr="006E404E" w:rsidRDefault="00F94DD3" w:rsidP="00F94DD3">
      <w:pPr>
        <w:pStyle w:val="normal-bez-wciecia"/>
        <w:spacing w:line="276" w:lineRule="auto"/>
        <w:ind w:right="113"/>
        <w:rPr>
          <w:rFonts w:ascii="Calibri" w:hAnsi="Calibri" w:cs="Calibri"/>
          <w:bCs/>
          <w:sz w:val="24"/>
          <w:szCs w:val="24"/>
        </w:rPr>
      </w:pPr>
      <w:r w:rsidRPr="006E404E">
        <w:rPr>
          <w:rFonts w:ascii="Calibri" w:hAnsi="Calibri" w:cs="Calibri"/>
          <w:bCs/>
          <w:sz w:val="24"/>
          <w:szCs w:val="24"/>
        </w:rPr>
        <w:t xml:space="preserve">oraz przetwarzania danych osobowych w ramach wykonywania czynności służbowych </w:t>
      </w:r>
      <w:r w:rsidRPr="006E404E">
        <w:rPr>
          <w:rFonts w:ascii="Calibri" w:hAnsi="Calibri" w:cs="Calibri"/>
          <w:bCs/>
          <w:sz w:val="24"/>
          <w:szCs w:val="24"/>
        </w:rPr>
        <w:br/>
        <w:t>w ramach przydzielonych uprawnień.</w:t>
      </w:r>
    </w:p>
    <w:p w14:paraId="08B6B6EF" w14:textId="77777777" w:rsidR="00F94DD3" w:rsidRPr="006E404E" w:rsidRDefault="00F94DD3" w:rsidP="00F94DD3">
      <w:pPr>
        <w:pStyle w:val="normal-bez-wciecia"/>
        <w:spacing w:line="276" w:lineRule="auto"/>
        <w:ind w:right="113"/>
        <w:rPr>
          <w:rFonts w:ascii="Calibri" w:hAnsi="Calibri" w:cs="Calibri"/>
          <w:bCs/>
          <w:sz w:val="12"/>
          <w:szCs w:val="12"/>
        </w:rPr>
      </w:pPr>
    </w:p>
    <w:p w14:paraId="130034C0" w14:textId="2950D0F4" w:rsidR="00F94DD3" w:rsidRPr="006E404E" w:rsidRDefault="00F94DD3" w:rsidP="00F94DD3">
      <w:pPr>
        <w:pStyle w:val="normal-bez-wciecia"/>
        <w:spacing w:line="276" w:lineRule="auto"/>
        <w:ind w:right="113"/>
        <w:rPr>
          <w:rFonts w:ascii="Calibri" w:hAnsi="Calibri" w:cs="Calibri"/>
          <w:bCs/>
          <w:sz w:val="24"/>
          <w:szCs w:val="24"/>
        </w:rPr>
      </w:pPr>
      <w:r w:rsidRPr="006E404E">
        <w:rPr>
          <w:rFonts w:ascii="Calibri" w:hAnsi="Calibri" w:cs="Calibri"/>
          <w:bCs/>
          <w:sz w:val="24"/>
          <w:szCs w:val="24"/>
        </w:rPr>
        <w:t>Upoważnienie wygasa z dniem jego odwołania, zmiany stanowiska pracy albo rozwiązania stosunku pracy</w:t>
      </w:r>
      <w:r w:rsidR="00885FA1" w:rsidRPr="006E404E">
        <w:rPr>
          <w:rFonts w:ascii="Calibri" w:hAnsi="Calibri" w:cs="Calibri"/>
          <w:bCs/>
          <w:sz w:val="24"/>
          <w:szCs w:val="24"/>
        </w:rPr>
        <w:t xml:space="preserve">, </w:t>
      </w:r>
      <w:r w:rsidR="00885FA1" w:rsidRPr="006E404E">
        <w:rPr>
          <w:rFonts w:ascii="Calibri" w:hAnsi="Calibri" w:cs="Calibri"/>
          <w:sz w:val="24"/>
          <w:szCs w:val="24"/>
        </w:rPr>
        <w:t xml:space="preserve">zmiany/zakończenia zadań wykonywanych na innej podstawie prawnej niż stosunek pracy, zmiany/odwołania z pełnienia unkcji.** </w:t>
      </w:r>
    </w:p>
    <w:p w14:paraId="7B9EAF07" w14:textId="77777777" w:rsidR="002A72FD" w:rsidRPr="006E404E" w:rsidRDefault="002A72FD" w:rsidP="002A72FD">
      <w:pPr>
        <w:pStyle w:val="normal-bez-wciecia"/>
        <w:tabs>
          <w:tab w:val="right" w:leader="dot" w:pos="9356"/>
        </w:tabs>
        <w:spacing w:line="240" w:lineRule="auto"/>
        <w:ind w:right="113"/>
        <w:rPr>
          <w:rFonts w:ascii="Calibri" w:hAnsi="Calibri" w:cs="Calibri"/>
          <w:sz w:val="24"/>
          <w:szCs w:val="24"/>
        </w:rPr>
      </w:pPr>
    </w:p>
    <w:p w14:paraId="4D464F2A" w14:textId="3E74619A" w:rsidR="002A72FD" w:rsidRPr="006E404E" w:rsidRDefault="002A72FD" w:rsidP="002A72FD">
      <w:pPr>
        <w:keepLines/>
        <w:tabs>
          <w:tab w:val="left" w:pos="283"/>
        </w:tabs>
        <w:ind w:left="4248" w:right="113"/>
        <w:jc w:val="both"/>
        <w:rPr>
          <w:rFonts w:ascii="Calibri" w:hAnsi="Calibri" w:cs="Calibri"/>
          <w:i/>
        </w:rPr>
      </w:pPr>
      <w:r w:rsidRPr="006E404E">
        <w:rPr>
          <w:rFonts w:ascii="Calibri" w:hAnsi="Calibri" w:cs="Calibri"/>
        </w:rPr>
        <w:t>…………………………………</w:t>
      </w:r>
      <w:r w:rsidR="00F33B44" w:rsidRPr="006E404E">
        <w:rPr>
          <w:rFonts w:ascii="Calibri" w:hAnsi="Calibri" w:cs="Calibri"/>
        </w:rPr>
        <w:t>……..</w:t>
      </w:r>
      <w:r w:rsidRPr="006E404E">
        <w:rPr>
          <w:rFonts w:ascii="Calibri" w:hAnsi="Calibri" w:cs="Calibri"/>
        </w:rPr>
        <w:t>…………………</w:t>
      </w:r>
      <w:r w:rsidR="00F33B44" w:rsidRPr="006E404E">
        <w:rPr>
          <w:rFonts w:ascii="Calibri" w:hAnsi="Calibri" w:cs="Calibri"/>
        </w:rPr>
        <w:t>…..</w:t>
      </w:r>
      <w:r w:rsidRPr="006E404E">
        <w:rPr>
          <w:rFonts w:ascii="Calibri" w:hAnsi="Calibri" w:cs="Calibri"/>
        </w:rPr>
        <w:t>……</w:t>
      </w:r>
    </w:p>
    <w:p w14:paraId="1D57DE51" w14:textId="56026EF6" w:rsidR="002A72FD" w:rsidRPr="006E404E" w:rsidRDefault="002A72FD" w:rsidP="002A72FD">
      <w:pPr>
        <w:pStyle w:val="normal1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6E404E">
        <w:rPr>
          <w:rFonts w:ascii="Calibri" w:hAnsi="Calibri" w:cs="Calibri"/>
        </w:rPr>
        <w:t xml:space="preserve">                    </w:t>
      </w:r>
      <w:r w:rsidRPr="006E404E">
        <w:rPr>
          <w:rFonts w:ascii="Calibri" w:hAnsi="Calibri" w:cs="Calibri"/>
        </w:rPr>
        <w:tab/>
      </w:r>
      <w:r w:rsidRPr="006E404E">
        <w:rPr>
          <w:rFonts w:ascii="Calibri" w:hAnsi="Calibri" w:cs="Calibri"/>
        </w:rPr>
        <w:tab/>
      </w:r>
      <w:r w:rsidRPr="006E404E">
        <w:rPr>
          <w:rFonts w:ascii="Calibri" w:hAnsi="Calibri" w:cs="Calibri"/>
        </w:rPr>
        <w:tab/>
      </w:r>
      <w:r w:rsidRPr="006E404E">
        <w:rPr>
          <w:rFonts w:ascii="Calibri" w:hAnsi="Calibri" w:cs="Calibri"/>
        </w:rPr>
        <w:tab/>
      </w:r>
      <w:r w:rsidRPr="006E404E">
        <w:rPr>
          <w:rFonts w:ascii="Calibri" w:hAnsi="Calibri" w:cs="Calibri"/>
        </w:rPr>
        <w:tab/>
      </w:r>
      <w:r w:rsidRPr="006E404E">
        <w:rPr>
          <w:rFonts w:ascii="Calibri" w:hAnsi="Calibri" w:cs="Calibri"/>
          <w:sz w:val="20"/>
          <w:szCs w:val="20"/>
        </w:rPr>
        <w:t>(pieczątka i podpis Wójta</w:t>
      </w:r>
      <w:r w:rsidR="00983E6F" w:rsidRPr="006E404E">
        <w:rPr>
          <w:rFonts w:ascii="Calibri" w:hAnsi="Calibri" w:cs="Calibri"/>
          <w:sz w:val="20"/>
          <w:szCs w:val="20"/>
        </w:rPr>
        <w:t xml:space="preserve"> lub inn</w:t>
      </w:r>
      <w:r w:rsidR="00F33B44" w:rsidRPr="006E404E">
        <w:rPr>
          <w:rFonts w:ascii="Calibri" w:hAnsi="Calibri" w:cs="Calibri"/>
          <w:sz w:val="20"/>
          <w:szCs w:val="20"/>
        </w:rPr>
        <w:t>ej</w:t>
      </w:r>
      <w:r w:rsidR="00983E6F" w:rsidRPr="006E404E">
        <w:rPr>
          <w:rFonts w:ascii="Calibri" w:hAnsi="Calibri" w:cs="Calibri"/>
          <w:sz w:val="20"/>
          <w:szCs w:val="20"/>
        </w:rPr>
        <w:t xml:space="preserve"> </w:t>
      </w:r>
      <w:r w:rsidR="00F33B44" w:rsidRPr="006E404E">
        <w:rPr>
          <w:rFonts w:ascii="Calibri" w:hAnsi="Calibri" w:cs="Calibri"/>
          <w:sz w:val="20"/>
          <w:szCs w:val="20"/>
        </w:rPr>
        <w:t>wyznaczonej osoby</w:t>
      </w:r>
      <w:r w:rsidRPr="006E404E">
        <w:rPr>
          <w:rFonts w:ascii="Calibri" w:hAnsi="Calibri" w:cs="Calibri"/>
          <w:sz w:val="20"/>
          <w:szCs w:val="20"/>
        </w:rPr>
        <w:t>)</w:t>
      </w:r>
    </w:p>
    <w:p w14:paraId="6410FCEB" w14:textId="6CC6F66C" w:rsidR="002A72FD" w:rsidRPr="006E404E" w:rsidRDefault="002A72FD" w:rsidP="00885FA1">
      <w:pPr>
        <w:pStyle w:val="normal1"/>
        <w:spacing w:before="0" w:beforeAutospacing="0" w:after="0" w:afterAutospacing="0"/>
        <w:ind w:left="-284"/>
        <w:textAlignment w:val="baseline"/>
        <w:rPr>
          <w:rFonts w:ascii="Calibri" w:hAnsi="Calibri" w:cs="Calibri"/>
          <w:sz w:val="22"/>
          <w:szCs w:val="22"/>
        </w:rPr>
      </w:pPr>
      <w:r w:rsidRPr="006E404E">
        <w:rPr>
          <w:rFonts w:ascii="Calibri" w:hAnsi="Calibri" w:cs="Calibri"/>
          <w:sz w:val="22"/>
          <w:szCs w:val="22"/>
        </w:rPr>
        <w:t>*</w:t>
      </w:r>
      <w:r w:rsidR="00885FA1" w:rsidRPr="006E404E">
        <w:rPr>
          <w:rFonts w:ascii="Calibri" w:hAnsi="Calibri" w:cs="Calibri"/>
          <w:sz w:val="22"/>
          <w:szCs w:val="22"/>
        </w:rPr>
        <w:t xml:space="preserve"> </w:t>
      </w:r>
      <w:r w:rsidR="00885FA1" w:rsidRPr="006E404E">
        <w:rPr>
          <w:rFonts w:ascii="Calibri" w:hAnsi="Calibri" w:cs="Calibri"/>
          <w:sz w:val="22"/>
          <w:szCs w:val="22"/>
        </w:rPr>
        <w:tab/>
      </w:r>
      <w:r w:rsidRPr="006E404E">
        <w:rPr>
          <w:rFonts w:ascii="Calibri" w:hAnsi="Calibri" w:cs="Calibri"/>
          <w:sz w:val="22"/>
          <w:szCs w:val="22"/>
        </w:rPr>
        <w:t>Niepotrzebne usunąć</w:t>
      </w:r>
      <w:r w:rsidRPr="006E404E">
        <w:rPr>
          <w:rFonts w:ascii="Calibri" w:hAnsi="Calibri" w:cs="Calibri"/>
        </w:rPr>
        <w:tab/>
      </w:r>
      <w:r w:rsidRPr="006E404E">
        <w:rPr>
          <w:rFonts w:ascii="Calibri" w:hAnsi="Calibri" w:cs="Calibri"/>
        </w:rPr>
        <w:tab/>
      </w:r>
      <w:r w:rsidRPr="006E404E">
        <w:rPr>
          <w:rFonts w:ascii="Calibri" w:hAnsi="Calibri" w:cs="Calibri"/>
        </w:rPr>
        <w:tab/>
      </w:r>
      <w:r w:rsidRPr="006E404E">
        <w:rPr>
          <w:rFonts w:ascii="Calibri" w:hAnsi="Calibri" w:cs="Calibri"/>
        </w:rPr>
        <w:tab/>
      </w:r>
      <w:r w:rsidRPr="006E404E">
        <w:rPr>
          <w:rFonts w:ascii="Calibri" w:hAnsi="Calibri" w:cs="Calibri"/>
        </w:rPr>
        <w:tab/>
      </w:r>
    </w:p>
    <w:p w14:paraId="6C897988" w14:textId="427DD15A" w:rsidR="00885FA1" w:rsidRPr="006E404E" w:rsidRDefault="00885FA1" w:rsidP="00885FA1">
      <w:pPr>
        <w:pStyle w:val="srodtytul-1"/>
        <w:tabs>
          <w:tab w:val="left" w:pos="283"/>
        </w:tabs>
        <w:spacing w:line="240" w:lineRule="auto"/>
        <w:ind w:left="-284" w:right="-2"/>
        <w:jc w:val="left"/>
        <w:rPr>
          <w:rFonts w:ascii="Calibri" w:hAnsi="Calibri" w:cs="Calibri"/>
          <w:b/>
          <w:bCs/>
        </w:rPr>
      </w:pPr>
      <w:r w:rsidRPr="006E404E">
        <w:rPr>
          <w:rFonts w:ascii="Calibri" w:hAnsi="Calibri" w:cs="Calibri"/>
          <w:sz w:val="20"/>
        </w:rPr>
        <w:t>** Należy dostosować do pracownika/osoby wykonującego zadania na innej podstawie prawnej niż stosunek pracy</w:t>
      </w:r>
    </w:p>
    <w:p w14:paraId="20D45144" w14:textId="77777777" w:rsidR="00885FA1" w:rsidRPr="006E404E" w:rsidRDefault="00885FA1">
      <w:pPr>
        <w:spacing w:after="160" w:line="278" w:lineRule="auto"/>
        <w:rPr>
          <w:rFonts w:ascii="Calibri" w:hAnsi="Calibri" w:cs="Calibri"/>
          <w:b/>
          <w:bCs/>
          <w:noProof/>
          <w:lang w:eastAsia="pl-PL"/>
        </w:rPr>
      </w:pPr>
      <w:r w:rsidRPr="006E404E">
        <w:rPr>
          <w:rFonts w:ascii="Calibri" w:hAnsi="Calibri" w:cs="Calibri"/>
          <w:b/>
          <w:bCs/>
        </w:rPr>
        <w:br w:type="page"/>
      </w:r>
    </w:p>
    <w:p w14:paraId="3D871162" w14:textId="18B2DCFB" w:rsidR="002A72FD" w:rsidRPr="006E404E" w:rsidRDefault="002A72FD" w:rsidP="002A72FD">
      <w:pPr>
        <w:pStyle w:val="normal-bez-wciecia"/>
        <w:tabs>
          <w:tab w:val="right" w:leader="dot" w:pos="9356"/>
        </w:tabs>
        <w:spacing w:line="240" w:lineRule="auto"/>
        <w:ind w:right="113"/>
        <w:jc w:val="left"/>
        <w:rPr>
          <w:rFonts w:ascii="Calibri" w:hAnsi="Calibri" w:cs="Calibri"/>
          <w:b/>
          <w:bCs/>
          <w:sz w:val="24"/>
          <w:szCs w:val="24"/>
        </w:rPr>
      </w:pPr>
      <w:r w:rsidRPr="006E404E">
        <w:rPr>
          <w:rFonts w:ascii="Calibri" w:hAnsi="Calibri" w:cs="Calibri"/>
          <w:b/>
          <w:bCs/>
          <w:sz w:val="24"/>
          <w:szCs w:val="24"/>
        </w:rPr>
        <w:lastRenderedPageBreak/>
        <w:t>Ja niżęj podpisana/y, oświadczam, że</w:t>
      </w:r>
      <w:r w:rsidR="00850C47" w:rsidRPr="006E404E">
        <w:rPr>
          <w:rFonts w:ascii="Calibri" w:hAnsi="Calibri" w:cs="Calibri"/>
          <w:b/>
          <w:bCs/>
          <w:sz w:val="24"/>
          <w:szCs w:val="24"/>
        </w:rPr>
        <w:t>:</w:t>
      </w:r>
    </w:p>
    <w:p w14:paraId="01B2BF96" w14:textId="735AD7B1" w:rsidR="002A72FD" w:rsidRPr="006E404E" w:rsidRDefault="002A72FD">
      <w:pPr>
        <w:pStyle w:val="normal-bez-wciecia"/>
        <w:numPr>
          <w:ilvl w:val="0"/>
          <w:numId w:val="14"/>
        </w:numPr>
        <w:tabs>
          <w:tab w:val="right" w:leader="dot" w:pos="9356"/>
        </w:tabs>
        <w:spacing w:line="240" w:lineRule="auto"/>
        <w:ind w:left="284" w:right="113" w:hanging="284"/>
        <w:rPr>
          <w:rFonts w:ascii="Calibri" w:hAnsi="Calibri" w:cs="Calibri"/>
          <w:noProof w:val="0"/>
          <w:sz w:val="24"/>
          <w:szCs w:val="24"/>
        </w:rPr>
      </w:pPr>
      <w:r w:rsidRPr="006E404E">
        <w:rPr>
          <w:rFonts w:ascii="Calibri" w:hAnsi="Calibri" w:cs="Calibri"/>
          <w:noProof w:val="0"/>
          <w:sz w:val="24"/>
          <w:szCs w:val="24"/>
        </w:rPr>
        <w:t>zapoznałam/em się z przepisami prawa regulującymi kwestie odnoszące się do Systemu informatycznego w którym prowadzony jest Centralny Rejestr Umów Jednostek Sektora Finansów Publicznych, jak również z przepisami prawa dotyczącymi ochrony danych osobowych, a także z wewnętrznymi przepisami obowiązującymi</w:t>
      </w:r>
      <w:r w:rsidR="00850C47" w:rsidRPr="006E404E">
        <w:rPr>
          <w:rFonts w:ascii="Calibri" w:hAnsi="Calibri" w:cs="Calibri"/>
          <w:noProof w:val="0"/>
          <w:sz w:val="24"/>
          <w:szCs w:val="24"/>
        </w:rPr>
        <w:t xml:space="preserve"> </w:t>
      </w:r>
      <w:r w:rsidRPr="006E404E">
        <w:rPr>
          <w:rFonts w:ascii="Calibri" w:hAnsi="Calibri" w:cs="Calibri"/>
          <w:noProof w:val="0"/>
          <w:sz w:val="24"/>
          <w:szCs w:val="24"/>
        </w:rPr>
        <w:t xml:space="preserve">u Administratora </w:t>
      </w:r>
      <w:r w:rsidRPr="006E404E">
        <w:rPr>
          <w:rFonts w:ascii="Calibri" w:hAnsi="Calibri" w:cs="Calibri"/>
          <w:noProof w:val="0"/>
          <w:sz w:val="24"/>
          <w:szCs w:val="24"/>
        </w:rPr>
        <w:br/>
        <w:t>i zobowiązuję się do ich przestrzegania,</w:t>
      </w:r>
    </w:p>
    <w:p w14:paraId="416C8EF2" w14:textId="165C0676" w:rsidR="002A72FD" w:rsidRPr="006E404E" w:rsidRDefault="002A72FD">
      <w:pPr>
        <w:pStyle w:val="normal-bez-wciecia"/>
        <w:numPr>
          <w:ilvl w:val="0"/>
          <w:numId w:val="14"/>
        </w:numPr>
        <w:tabs>
          <w:tab w:val="right" w:leader="dot" w:pos="9356"/>
        </w:tabs>
        <w:spacing w:line="240" w:lineRule="auto"/>
        <w:ind w:left="284" w:right="113" w:hanging="284"/>
        <w:rPr>
          <w:rFonts w:ascii="Calibri" w:hAnsi="Calibri" w:cs="Calibri"/>
          <w:noProof w:val="0"/>
          <w:sz w:val="24"/>
          <w:szCs w:val="24"/>
        </w:rPr>
      </w:pPr>
      <w:r w:rsidRPr="006E404E">
        <w:rPr>
          <w:rFonts w:ascii="Calibri" w:hAnsi="Calibri" w:cs="Calibri"/>
          <w:noProof w:val="0"/>
          <w:sz w:val="24"/>
          <w:szCs w:val="24"/>
        </w:rPr>
        <w:t xml:space="preserve"> zobowiązuję się do zachowania w tajemnicy danych osobowych, które uzyskał</w:t>
      </w:r>
      <w:r w:rsidR="00850C47" w:rsidRPr="006E404E">
        <w:rPr>
          <w:rFonts w:ascii="Calibri" w:hAnsi="Calibri" w:cs="Calibri"/>
          <w:noProof w:val="0"/>
          <w:sz w:val="24"/>
          <w:szCs w:val="24"/>
        </w:rPr>
        <w:t>a</w:t>
      </w:r>
      <w:r w:rsidRPr="006E404E">
        <w:rPr>
          <w:rFonts w:ascii="Calibri" w:hAnsi="Calibri" w:cs="Calibri"/>
          <w:noProof w:val="0"/>
          <w:sz w:val="24"/>
          <w:szCs w:val="24"/>
        </w:rPr>
        <w:t>m/</w:t>
      </w:r>
      <w:r w:rsidR="00850C47" w:rsidRPr="006E404E">
        <w:rPr>
          <w:rFonts w:ascii="Calibri" w:hAnsi="Calibri" w:cs="Calibri"/>
          <w:noProof w:val="0"/>
          <w:sz w:val="24"/>
          <w:szCs w:val="24"/>
        </w:rPr>
        <w:t>e</w:t>
      </w:r>
      <w:r w:rsidRPr="006E404E">
        <w:rPr>
          <w:rFonts w:ascii="Calibri" w:hAnsi="Calibri" w:cs="Calibri"/>
          <w:noProof w:val="0"/>
          <w:sz w:val="24"/>
          <w:szCs w:val="24"/>
        </w:rPr>
        <w:t xml:space="preserve">m lub uzyskam w ramach wykonywania obowiązków służbowych, także po ustaniu stosunku pracy lub innego stosunku prawnego, w ramach którego wykonuje lub będę wykonywać te zadania, </w:t>
      </w:r>
    </w:p>
    <w:p w14:paraId="7CB4AF42" w14:textId="77777777" w:rsidR="002A72FD" w:rsidRPr="006E404E" w:rsidRDefault="002A72FD">
      <w:pPr>
        <w:pStyle w:val="normal-bez-wciecia"/>
        <w:numPr>
          <w:ilvl w:val="0"/>
          <w:numId w:val="14"/>
        </w:numPr>
        <w:tabs>
          <w:tab w:val="right" w:leader="dot" w:pos="9356"/>
        </w:tabs>
        <w:spacing w:line="240" w:lineRule="auto"/>
        <w:ind w:left="284" w:right="113" w:hanging="284"/>
        <w:rPr>
          <w:rFonts w:ascii="Calibri" w:hAnsi="Calibri" w:cs="Calibri"/>
          <w:noProof w:val="0"/>
          <w:sz w:val="24"/>
          <w:szCs w:val="24"/>
        </w:rPr>
      </w:pPr>
      <w:r w:rsidRPr="006E404E">
        <w:rPr>
          <w:rFonts w:ascii="Calibri" w:hAnsi="Calibri" w:cs="Calibri"/>
          <w:sz w:val="24"/>
          <w:szCs w:val="24"/>
        </w:rPr>
        <w:t>zobowiązuję się do zachowania w tajemnicy sposobów zabezpieczenia danych osobowych, przetwarzanych w oparciu o udzielone upoważnienie,</w:t>
      </w:r>
    </w:p>
    <w:p w14:paraId="3AB4638C" w14:textId="0C59762E" w:rsidR="002A72FD" w:rsidRPr="006E404E" w:rsidRDefault="002A72FD">
      <w:pPr>
        <w:pStyle w:val="normal-bez-wciecia"/>
        <w:numPr>
          <w:ilvl w:val="0"/>
          <w:numId w:val="14"/>
        </w:numPr>
        <w:tabs>
          <w:tab w:val="right" w:leader="dot" w:pos="9356"/>
        </w:tabs>
        <w:spacing w:line="240" w:lineRule="auto"/>
        <w:ind w:left="284" w:right="113" w:hanging="284"/>
        <w:rPr>
          <w:rFonts w:ascii="Calibri" w:hAnsi="Calibri" w:cs="Calibri"/>
          <w:bCs/>
          <w:noProof w:val="0"/>
          <w:sz w:val="24"/>
          <w:szCs w:val="24"/>
        </w:rPr>
      </w:pPr>
      <w:r w:rsidRPr="006E404E">
        <w:rPr>
          <w:rFonts w:ascii="Calibri" w:hAnsi="Calibri" w:cs="Calibri"/>
          <w:sz w:val="24"/>
          <w:szCs w:val="24"/>
        </w:rPr>
        <w:t xml:space="preserve">zobowiazuję się niezwłocznie wystapic z wnioskiem o nadanie uprawnień zgodnie nadanych niniejszym upowaznieniem i postanowieniami </w:t>
      </w:r>
      <w:r w:rsidRPr="006E404E">
        <w:rPr>
          <w:rFonts w:ascii="Calibri" w:hAnsi="Calibri" w:cs="Calibri"/>
          <w:bCs/>
          <w:sz w:val="24"/>
          <w:szCs w:val="24"/>
        </w:rPr>
        <w:t>§ 3. Procedury zarządzania uprawnieniami użytkowników Systemu informatycznego do prowadzenia Centralnego Rejestru Umów Jednostek Sektora Finansów Publicznych w Urzędzie Gminy w Jednorożcu.</w:t>
      </w:r>
    </w:p>
    <w:p w14:paraId="355BD358" w14:textId="77777777" w:rsidR="002A72FD" w:rsidRPr="006E404E" w:rsidRDefault="002A72FD" w:rsidP="002A72FD">
      <w:pPr>
        <w:pStyle w:val="normal-bez-wciecia"/>
        <w:tabs>
          <w:tab w:val="right" w:leader="dot" w:pos="9356"/>
        </w:tabs>
        <w:spacing w:line="240" w:lineRule="auto"/>
        <w:ind w:left="284" w:right="113"/>
        <w:rPr>
          <w:rFonts w:ascii="Calibri" w:hAnsi="Calibri" w:cs="Calibri"/>
          <w:noProof w:val="0"/>
          <w:sz w:val="24"/>
          <w:szCs w:val="24"/>
        </w:rPr>
      </w:pPr>
    </w:p>
    <w:p w14:paraId="1EC79683" w14:textId="77777777" w:rsidR="002A72FD" w:rsidRPr="006E404E" w:rsidRDefault="002A72FD" w:rsidP="002A72FD">
      <w:pPr>
        <w:pStyle w:val="normal-bez-wciecia"/>
        <w:tabs>
          <w:tab w:val="right" w:leader="dot" w:pos="9356"/>
        </w:tabs>
        <w:spacing w:line="240" w:lineRule="auto"/>
        <w:ind w:left="720" w:right="113"/>
        <w:rPr>
          <w:rFonts w:ascii="Calibri" w:hAnsi="Calibri" w:cs="Calibri"/>
          <w:noProof w:val="0"/>
          <w:sz w:val="24"/>
          <w:szCs w:val="24"/>
        </w:rPr>
      </w:pPr>
    </w:p>
    <w:p w14:paraId="69E5D443" w14:textId="77777777" w:rsidR="002A72FD" w:rsidRPr="006E404E" w:rsidRDefault="002A72FD" w:rsidP="002A72FD">
      <w:pPr>
        <w:pStyle w:val="normal-bez-wciecia"/>
        <w:tabs>
          <w:tab w:val="right" w:leader="dot" w:pos="9356"/>
        </w:tabs>
        <w:spacing w:line="240" w:lineRule="auto"/>
        <w:ind w:left="720" w:right="113"/>
        <w:rPr>
          <w:rFonts w:ascii="Calibri" w:hAnsi="Calibri" w:cs="Calibri"/>
          <w:noProof w:val="0"/>
          <w:sz w:val="24"/>
          <w:szCs w:val="24"/>
        </w:rPr>
      </w:pPr>
    </w:p>
    <w:p w14:paraId="310D02C8" w14:textId="77777777" w:rsidR="002A72FD" w:rsidRPr="006E404E" w:rsidRDefault="002A72FD" w:rsidP="002A72FD">
      <w:pPr>
        <w:pStyle w:val="normal-bez-wciecia"/>
        <w:tabs>
          <w:tab w:val="right" w:leader="dot" w:pos="9356"/>
        </w:tabs>
        <w:spacing w:line="240" w:lineRule="auto"/>
        <w:ind w:left="720" w:right="113"/>
        <w:rPr>
          <w:rFonts w:ascii="Calibri" w:hAnsi="Calibri" w:cs="Calibri"/>
          <w:noProof w:val="0"/>
          <w:sz w:val="24"/>
          <w:szCs w:val="24"/>
        </w:rPr>
      </w:pPr>
    </w:p>
    <w:p w14:paraId="5B307079" w14:textId="77777777" w:rsidR="002A72FD" w:rsidRPr="006E404E" w:rsidRDefault="002A72FD" w:rsidP="002A72FD">
      <w:pPr>
        <w:pStyle w:val="normal-bez-wciecia"/>
        <w:tabs>
          <w:tab w:val="right" w:leader="dot" w:pos="9356"/>
        </w:tabs>
        <w:spacing w:line="240" w:lineRule="auto"/>
        <w:ind w:right="113"/>
        <w:jc w:val="left"/>
        <w:rPr>
          <w:rFonts w:ascii="Calibri" w:hAnsi="Calibri" w:cs="Calibri"/>
          <w:sz w:val="24"/>
          <w:szCs w:val="24"/>
        </w:rPr>
      </w:pPr>
      <w:r w:rsidRPr="006E404E">
        <w:rPr>
          <w:rFonts w:ascii="Calibri" w:hAnsi="Calibri" w:cs="Calibri"/>
          <w:sz w:val="24"/>
          <w:szCs w:val="24"/>
        </w:rPr>
        <w:t>Data i podpis upoważnionego: …………………………………………………………………………….</w:t>
      </w:r>
    </w:p>
    <w:p w14:paraId="6C57A62D" w14:textId="77777777" w:rsidR="002A72FD" w:rsidRPr="006E404E" w:rsidRDefault="002A72FD" w:rsidP="002A72FD">
      <w:pPr>
        <w:pStyle w:val="normal-bez-wciecia"/>
        <w:tabs>
          <w:tab w:val="right" w:leader="dot" w:pos="9356"/>
        </w:tabs>
        <w:spacing w:line="240" w:lineRule="auto"/>
        <w:ind w:right="113"/>
        <w:jc w:val="left"/>
        <w:rPr>
          <w:rFonts w:ascii="Calibri" w:hAnsi="Calibri" w:cs="Calibri"/>
          <w:sz w:val="24"/>
          <w:szCs w:val="24"/>
        </w:rPr>
      </w:pPr>
    </w:p>
    <w:p w14:paraId="798EEC7A" w14:textId="77777777" w:rsidR="002A72FD" w:rsidRPr="006E404E" w:rsidRDefault="002A72FD" w:rsidP="002A72FD">
      <w:pPr>
        <w:pStyle w:val="normal-bez-wciecia"/>
        <w:tabs>
          <w:tab w:val="right" w:leader="dot" w:pos="9356"/>
        </w:tabs>
        <w:spacing w:line="240" w:lineRule="auto"/>
        <w:ind w:right="113"/>
        <w:jc w:val="left"/>
        <w:rPr>
          <w:rFonts w:ascii="Calibri" w:hAnsi="Calibri" w:cs="Calibri"/>
          <w:sz w:val="24"/>
          <w:szCs w:val="24"/>
        </w:rPr>
      </w:pPr>
    </w:p>
    <w:p w14:paraId="46C9E18E" w14:textId="3199CCE4" w:rsidR="00F668DA" w:rsidRPr="006E404E" w:rsidRDefault="00F668DA" w:rsidP="003C4E0C">
      <w:pPr>
        <w:rPr>
          <w:rFonts w:ascii="Calibri" w:hAnsi="Calibri" w:cs="Calibri"/>
          <w:b/>
        </w:rPr>
        <w:sectPr w:rsidR="00F668DA" w:rsidRPr="006E404E" w:rsidSect="003C4E0C">
          <w:pgSz w:w="11906" w:h="16838"/>
          <w:pgMar w:top="993" w:right="1418" w:bottom="993" w:left="1418" w:header="709" w:footer="709" w:gutter="0"/>
          <w:cols w:space="708"/>
          <w:docGrid w:linePitch="360"/>
        </w:sectPr>
      </w:pPr>
    </w:p>
    <w:p w14:paraId="06638610" w14:textId="25A88F8C" w:rsidR="00B96424" w:rsidRPr="006E404E" w:rsidRDefault="002F5D58" w:rsidP="00B96424">
      <w:pPr>
        <w:pStyle w:val="normal-bez-wciecia"/>
        <w:spacing w:line="276" w:lineRule="auto"/>
        <w:ind w:right="113"/>
        <w:rPr>
          <w:rFonts w:ascii="Calibri" w:hAnsi="Calibri" w:cs="Calibri"/>
          <w:sz w:val="24"/>
          <w:szCs w:val="24"/>
        </w:rPr>
      </w:pPr>
      <w:r w:rsidRPr="006E404E">
        <w:rPr>
          <w:rFonts w:ascii="Calibri" w:hAnsi="Calibri" w:cs="Calibri"/>
          <w:b/>
          <w:szCs w:val="24"/>
        </w:rPr>
        <w:lastRenderedPageBreak/>
        <w:t xml:space="preserve">Załącznik nr </w:t>
      </w:r>
      <w:r w:rsidR="00B96424" w:rsidRPr="006E404E">
        <w:rPr>
          <w:rFonts w:ascii="Calibri" w:hAnsi="Calibri" w:cs="Calibri"/>
          <w:b/>
          <w:bCs/>
          <w:szCs w:val="24"/>
        </w:rPr>
        <w:t>2</w:t>
      </w:r>
      <w:r w:rsidRPr="006E404E">
        <w:rPr>
          <w:rFonts w:ascii="Calibri" w:hAnsi="Calibri" w:cs="Calibri"/>
          <w:szCs w:val="24"/>
        </w:rPr>
        <w:t xml:space="preserve"> </w:t>
      </w:r>
      <w:r w:rsidR="00B96424" w:rsidRPr="006E404E">
        <w:rPr>
          <w:rFonts w:ascii="Calibri" w:hAnsi="Calibri" w:cs="Calibri"/>
          <w:sz w:val="24"/>
          <w:szCs w:val="24"/>
        </w:rPr>
        <w:t>do Procedury zarządzania uprawnieniami użytkowników Systemu informatycznego do prowadzenia Centralnego Rejestru Umów Jednostek Sektora Finansów Publicznych w Urzedzie Gminy w Jednorożcu</w:t>
      </w:r>
    </w:p>
    <w:p w14:paraId="7E77096D" w14:textId="331ACBEF" w:rsidR="002F5D58" w:rsidRPr="006E404E" w:rsidRDefault="002F5D58" w:rsidP="002F5D58">
      <w:pPr>
        <w:pStyle w:val="ZLITUSTzmustliter"/>
        <w:spacing w:line="240" w:lineRule="auto"/>
        <w:ind w:left="0" w:firstLine="0"/>
        <w:rPr>
          <w:rFonts w:ascii="Calibri" w:hAnsi="Calibri" w:cs="Calibri"/>
          <w:szCs w:val="24"/>
        </w:rPr>
      </w:pPr>
    </w:p>
    <w:p w14:paraId="66287672" w14:textId="77777777" w:rsidR="00A60C55" w:rsidRPr="006E404E" w:rsidRDefault="00A60C55" w:rsidP="00A60C55">
      <w:pPr>
        <w:pStyle w:val="ZLITUSTzmustliter"/>
        <w:spacing w:line="240" w:lineRule="auto"/>
        <w:ind w:left="0" w:firstLine="0"/>
        <w:jc w:val="center"/>
        <w:rPr>
          <w:rFonts w:ascii="Calibri" w:hAnsi="Calibri" w:cs="Calibri"/>
          <w:b/>
          <w:bCs w:val="0"/>
          <w:szCs w:val="24"/>
        </w:rPr>
      </w:pPr>
    </w:p>
    <w:p w14:paraId="1F955979" w14:textId="5EA7CB20" w:rsidR="00A60C55" w:rsidRPr="006E404E" w:rsidRDefault="00A60C55" w:rsidP="00A60C55">
      <w:pPr>
        <w:pStyle w:val="ZLITUSTzmustliter"/>
        <w:spacing w:line="240" w:lineRule="auto"/>
        <w:ind w:left="0" w:firstLine="0"/>
        <w:jc w:val="center"/>
        <w:rPr>
          <w:rFonts w:ascii="Calibri" w:hAnsi="Calibri" w:cs="Calibri"/>
          <w:b/>
          <w:bCs w:val="0"/>
          <w:szCs w:val="24"/>
        </w:rPr>
      </w:pPr>
      <w:r w:rsidRPr="006E404E">
        <w:rPr>
          <w:rFonts w:ascii="Calibri" w:hAnsi="Calibri" w:cs="Calibri"/>
          <w:b/>
          <w:bCs w:val="0"/>
          <w:szCs w:val="24"/>
        </w:rPr>
        <w:t>WYKAZ OSÓB UPRAWNIONYCH DO OBSŁUGI CENTRALNEGO REJESTRU UMÓW W URZĘDZIE GMINY W JEDNOROŻCU</w:t>
      </w:r>
    </w:p>
    <w:p w14:paraId="37B1933C" w14:textId="77777777" w:rsidR="002F5D58" w:rsidRPr="006E404E" w:rsidRDefault="002F5D58" w:rsidP="002F5D58">
      <w:pPr>
        <w:pStyle w:val="ZLITUSTzmustliter"/>
        <w:spacing w:line="240" w:lineRule="auto"/>
        <w:ind w:left="0" w:firstLine="0"/>
        <w:rPr>
          <w:rFonts w:ascii="Calibri" w:hAnsi="Calibri" w:cs="Calibri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0"/>
        <w:gridCol w:w="1648"/>
        <w:gridCol w:w="1470"/>
        <w:gridCol w:w="1611"/>
        <w:gridCol w:w="1649"/>
        <w:gridCol w:w="1229"/>
        <w:gridCol w:w="2656"/>
        <w:gridCol w:w="1683"/>
        <w:gridCol w:w="1781"/>
      </w:tblGrid>
      <w:tr w:rsidR="00336AD9" w:rsidRPr="006E404E" w14:paraId="7C2F53F5" w14:textId="77777777" w:rsidTr="00821C79">
        <w:tc>
          <w:tcPr>
            <w:tcW w:w="704" w:type="dxa"/>
            <w:vAlign w:val="center"/>
          </w:tcPr>
          <w:p w14:paraId="326A295B" w14:textId="77777777" w:rsidR="00336AD9" w:rsidRPr="006E404E" w:rsidRDefault="00336AD9" w:rsidP="00AB407F">
            <w:pPr>
              <w:pStyle w:val="ZLITUSTzmustliter"/>
              <w:spacing w:line="240" w:lineRule="auto"/>
              <w:ind w:left="0" w:firstLine="0"/>
              <w:jc w:val="center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  <w:proofErr w:type="spellStart"/>
            <w:r w:rsidRPr="006E404E">
              <w:rPr>
                <w:rFonts w:ascii="Calibri" w:hAnsi="Calibri" w:cs="Calibri"/>
                <w:b/>
                <w:bCs w:val="0"/>
                <w:sz w:val="24"/>
                <w:szCs w:val="24"/>
              </w:rPr>
              <w:t>Lp</w:t>
            </w:r>
            <w:proofErr w:type="spellEnd"/>
            <w:r w:rsidRPr="006E404E">
              <w:rPr>
                <w:rFonts w:ascii="Calibri" w:hAnsi="Calibri" w:cs="Calibri"/>
                <w:b/>
                <w:bCs w:val="0"/>
                <w:sz w:val="24"/>
                <w:szCs w:val="24"/>
              </w:rPr>
              <w:t>.</w:t>
            </w:r>
          </w:p>
        </w:tc>
        <w:tc>
          <w:tcPr>
            <w:tcW w:w="1661" w:type="dxa"/>
            <w:vAlign w:val="center"/>
          </w:tcPr>
          <w:p w14:paraId="2DC1699E" w14:textId="77777777" w:rsidR="00336AD9" w:rsidRPr="006E404E" w:rsidRDefault="00336AD9" w:rsidP="00AB407F">
            <w:pPr>
              <w:pStyle w:val="ZLITUSTzmustliter"/>
              <w:spacing w:line="240" w:lineRule="auto"/>
              <w:ind w:left="0" w:firstLine="0"/>
              <w:jc w:val="center"/>
              <w:rPr>
                <w:rFonts w:ascii="Calibri" w:hAnsi="Calibri" w:cs="Calibri"/>
                <w:b/>
                <w:bCs w:val="0"/>
                <w:sz w:val="24"/>
                <w:szCs w:val="24"/>
                <w:lang w:val="pl-PL"/>
              </w:rPr>
            </w:pPr>
            <w:r w:rsidRPr="006E404E">
              <w:rPr>
                <w:rFonts w:ascii="Calibri" w:hAnsi="Calibri" w:cs="Calibri"/>
                <w:b/>
                <w:bCs w:val="0"/>
                <w:sz w:val="24"/>
                <w:szCs w:val="24"/>
                <w:lang w:val="pl-PL"/>
              </w:rPr>
              <w:t xml:space="preserve">Imię </w:t>
            </w:r>
            <w:r w:rsidRPr="006E404E">
              <w:rPr>
                <w:rFonts w:ascii="Calibri" w:hAnsi="Calibri" w:cs="Calibri"/>
                <w:b/>
                <w:bCs w:val="0"/>
                <w:sz w:val="24"/>
                <w:szCs w:val="24"/>
                <w:lang w:val="pl-PL"/>
              </w:rPr>
              <w:br/>
              <w:t xml:space="preserve">i nazwisko osoby uprawnionej </w:t>
            </w:r>
          </w:p>
        </w:tc>
        <w:tc>
          <w:tcPr>
            <w:tcW w:w="1470" w:type="dxa"/>
            <w:vAlign w:val="center"/>
          </w:tcPr>
          <w:p w14:paraId="6FFD98E7" w14:textId="076BE0BC" w:rsidR="00336AD9" w:rsidRPr="006E404E" w:rsidRDefault="00336AD9" w:rsidP="00AB407F">
            <w:pPr>
              <w:pStyle w:val="ZLITUSTzmustliter"/>
              <w:spacing w:line="240" w:lineRule="auto"/>
              <w:ind w:left="0" w:firstLine="0"/>
              <w:jc w:val="center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  <w:r w:rsidRPr="006E404E">
              <w:rPr>
                <w:rFonts w:ascii="Calibri" w:hAnsi="Calibri" w:cs="Calibri"/>
                <w:b/>
                <w:bCs w:val="0"/>
                <w:sz w:val="24"/>
                <w:szCs w:val="24"/>
              </w:rPr>
              <w:t xml:space="preserve">Stanowisko/ funkcja </w:t>
            </w:r>
            <w:r w:rsidRPr="006E404E">
              <w:rPr>
                <w:rFonts w:ascii="Calibri" w:hAnsi="Calibri" w:cs="Calibri"/>
                <w:b/>
                <w:bCs w:val="0"/>
                <w:sz w:val="24"/>
                <w:szCs w:val="24"/>
              </w:rPr>
              <w:br/>
              <w:t>w Jednostce</w:t>
            </w:r>
          </w:p>
        </w:tc>
        <w:tc>
          <w:tcPr>
            <w:tcW w:w="1611" w:type="dxa"/>
            <w:vAlign w:val="center"/>
          </w:tcPr>
          <w:p w14:paraId="6EDFD332" w14:textId="77777777" w:rsidR="00336AD9" w:rsidRPr="006E404E" w:rsidRDefault="00336AD9" w:rsidP="00AB407F">
            <w:pPr>
              <w:pStyle w:val="ZLITUSTzmustliter"/>
              <w:spacing w:line="240" w:lineRule="auto"/>
              <w:ind w:left="0" w:firstLine="0"/>
              <w:jc w:val="center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  <w:r w:rsidRPr="006E404E">
              <w:rPr>
                <w:rFonts w:ascii="Calibri" w:hAnsi="Calibri" w:cs="Calibri"/>
                <w:b/>
                <w:bCs w:val="0"/>
                <w:sz w:val="24"/>
                <w:szCs w:val="24"/>
              </w:rPr>
              <w:t xml:space="preserve">Data </w:t>
            </w:r>
            <w:proofErr w:type="spellStart"/>
            <w:r w:rsidRPr="006E404E">
              <w:rPr>
                <w:rFonts w:ascii="Calibri" w:hAnsi="Calibri" w:cs="Calibri"/>
                <w:b/>
                <w:bCs w:val="0"/>
                <w:sz w:val="24"/>
                <w:szCs w:val="24"/>
              </w:rPr>
              <w:t>i</w:t>
            </w:r>
            <w:proofErr w:type="spellEnd"/>
            <w:r w:rsidRPr="006E404E">
              <w:rPr>
                <w:rFonts w:ascii="Calibri" w:hAnsi="Calibri" w:cs="Calibri"/>
                <w:b/>
                <w:bCs w:val="0"/>
                <w:sz w:val="24"/>
                <w:szCs w:val="24"/>
              </w:rPr>
              <w:t xml:space="preserve"> nr upoważnienia</w:t>
            </w:r>
          </w:p>
        </w:tc>
        <w:tc>
          <w:tcPr>
            <w:tcW w:w="1664" w:type="dxa"/>
            <w:vAlign w:val="center"/>
          </w:tcPr>
          <w:p w14:paraId="1BB619FB" w14:textId="77777777" w:rsidR="00336AD9" w:rsidRPr="006E404E" w:rsidRDefault="00336AD9" w:rsidP="00AB407F">
            <w:pPr>
              <w:pStyle w:val="ZLITUSTzmustliter"/>
              <w:spacing w:line="240" w:lineRule="auto"/>
              <w:ind w:left="0" w:firstLine="0"/>
              <w:jc w:val="center"/>
              <w:rPr>
                <w:rFonts w:ascii="Calibri" w:hAnsi="Calibri" w:cs="Calibri"/>
                <w:b/>
                <w:bCs w:val="0"/>
                <w:sz w:val="24"/>
                <w:szCs w:val="24"/>
                <w:lang w:val="pl-PL"/>
              </w:rPr>
            </w:pPr>
            <w:r w:rsidRPr="006E404E">
              <w:rPr>
                <w:rFonts w:ascii="Calibri" w:hAnsi="Calibri" w:cs="Calibri"/>
                <w:b/>
                <w:bCs w:val="0"/>
                <w:sz w:val="24"/>
                <w:szCs w:val="24"/>
                <w:lang w:val="pl-PL"/>
              </w:rPr>
              <w:t>Data przyznania uprawnienia w systemie CRU</w:t>
            </w:r>
          </w:p>
        </w:tc>
        <w:tc>
          <w:tcPr>
            <w:tcW w:w="1229" w:type="dxa"/>
            <w:vAlign w:val="center"/>
          </w:tcPr>
          <w:p w14:paraId="340F6C8E" w14:textId="49DEE937" w:rsidR="00336AD9" w:rsidRPr="006E404E" w:rsidRDefault="00336AD9" w:rsidP="00AB407F">
            <w:pPr>
              <w:pStyle w:val="ZLITUSTzmustliter"/>
              <w:spacing w:line="240" w:lineRule="auto"/>
              <w:ind w:left="0" w:firstLine="0"/>
              <w:jc w:val="center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  <w:r w:rsidRPr="006E404E">
              <w:rPr>
                <w:rFonts w:ascii="Calibri" w:hAnsi="Calibri" w:cs="Calibri"/>
                <w:b/>
                <w:bCs w:val="0"/>
                <w:sz w:val="24"/>
                <w:szCs w:val="24"/>
              </w:rPr>
              <w:t xml:space="preserve">Funkcja </w:t>
            </w:r>
            <w:r w:rsidR="00F668DA" w:rsidRPr="006E404E">
              <w:rPr>
                <w:rFonts w:ascii="Calibri" w:hAnsi="Calibri" w:cs="Calibri"/>
                <w:b/>
                <w:bCs w:val="0"/>
                <w:sz w:val="24"/>
                <w:szCs w:val="24"/>
              </w:rPr>
              <w:br/>
            </w:r>
            <w:r w:rsidRPr="006E404E">
              <w:rPr>
                <w:rFonts w:ascii="Calibri" w:hAnsi="Calibri" w:cs="Calibri"/>
                <w:b/>
                <w:bCs w:val="0"/>
                <w:sz w:val="24"/>
                <w:szCs w:val="24"/>
              </w:rPr>
              <w:t>w CRU</w:t>
            </w:r>
          </w:p>
        </w:tc>
        <w:tc>
          <w:tcPr>
            <w:tcW w:w="2713" w:type="dxa"/>
            <w:vAlign w:val="center"/>
          </w:tcPr>
          <w:p w14:paraId="4EC44A2B" w14:textId="4768A039" w:rsidR="00336AD9" w:rsidRPr="006E404E" w:rsidRDefault="00A60C55" w:rsidP="00AB407F">
            <w:pPr>
              <w:pStyle w:val="ZLITUSTzmustliter"/>
              <w:spacing w:line="240" w:lineRule="auto"/>
              <w:ind w:left="0" w:firstLine="0"/>
              <w:jc w:val="center"/>
              <w:rPr>
                <w:rFonts w:ascii="Calibri" w:hAnsi="Calibri" w:cs="Calibri"/>
                <w:b/>
                <w:bCs w:val="0"/>
                <w:sz w:val="24"/>
                <w:szCs w:val="24"/>
                <w:lang w:val="pl-PL"/>
              </w:rPr>
            </w:pPr>
            <w:r w:rsidRPr="006E404E">
              <w:rPr>
                <w:rFonts w:ascii="Calibri" w:hAnsi="Calibri" w:cs="Calibri"/>
                <w:b/>
                <w:bCs w:val="0"/>
                <w:sz w:val="24"/>
                <w:szCs w:val="24"/>
                <w:lang w:val="pl-PL"/>
              </w:rPr>
              <w:t xml:space="preserve">Uprawnienia nadane </w:t>
            </w:r>
            <w:r w:rsidR="00821C79" w:rsidRPr="006E404E">
              <w:rPr>
                <w:rFonts w:ascii="Calibri" w:hAnsi="Calibri" w:cs="Calibri"/>
                <w:b/>
                <w:bCs w:val="0"/>
                <w:sz w:val="24"/>
                <w:szCs w:val="24"/>
                <w:lang w:val="pl-PL"/>
              </w:rPr>
              <w:br/>
            </w:r>
            <w:r w:rsidRPr="006E404E">
              <w:rPr>
                <w:rFonts w:ascii="Calibri" w:hAnsi="Calibri" w:cs="Calibri"/>
                <w:b/>
                <w:bCs w:val="0"/>
                <w:sz w:val="24"/>
                <w:szCs w:val="24"/>
                <w:lang w:val="pl-PL"/>
              </w:rPr>
              <w:t>w CRU - r</w:t>
            </w:r>
            <w:r w:rsidR="00336AD9" w:rsidRPr="006E404E">
              <w:rPr>
                <w:rFonts w:ascii="Calibri" w:hAnsi="Calibri" w:cs="Calibri"/>
                <w:b/>
                <w:bCs w:val="0"/>
                <w:sz w:val="24"/>
                <w:szCs w:val="24"/>
                <w:lang w:val="pl-PL"/>
              </w:rPr>
              <w:t xml:space="preserve">ola </w:t>
            </w:r>
            <w:r w:rsidR="00821C79" w:rsidRPr="006E404E">
              <w:rPr>
                <w:rFonts w:ascii="Calibri" w:hAnsi="Calibri" w:cs="Calibri"/>
                <w:b/>
                <w:bCs w:val="0"/>
                <w:sz w:val="24"/>
                <w:szCs w:val="24"/>
                <w:lang w:val="pl-PL"/>
              </w:rPr>
              <w:br/>
            </w:r>
            <w:r w:rsidR="00336AD9" w:rsidRPr="006E404E">
              <w:rPr>
                <w:rFonts w:ascii="Calibri" w:hAnsi="Calibri" w:cs="Calibri"/>
                <w:b/>
                <w:bCs w:val="0"/>
                <w:sz w:val="24"/>
                <w:szCs w:val="24"/>
                <w:lang w:val="pl-PL"/>
              </w:rPr>
              <w:t xml:space="preserve">w systemie CRU </w:t>
            </w:r>
          </w:p>
        </w:tc>
        <w:tc>
          <w:tcPr>
            <w:tcW w:w="1701" w:type="dxa"/>
            <w:vAlign w:val="center"/>
          </w:tcPr>
          <w:p w14:paraId="5B5E3181" w14:textId="3B6C0B99" w:rsidR="00336AD9" w:rsidRPr="006E404E" w:rsidRDefault="00336AD9" w:rsidP="00AB407F">
            <w:pPr>
              <w:pStyle w:val="ZLITUSTzmustliter"/>
              <w:spacing w:line="240" w:lineRule="auto"/>
              <w:ind w:left="0" w:firstLine="0"/>
              <w:jc w:val="center"/>
              <w:rPr>
                <w:rFonts w:ascii="Calibri" w:hAnsi="Calibri" w:cs="Calibri"/>
                <w:b/>
                <w:bCs w:val="0"/>
                <w:sz w:val="24"/>
                <w:szCs w:val="24"/>
                <w:lang w:val="pl-PL"/>
              </w:rPr>
            </w:pPr>
            <w:r w:rsidRPr="006E404E">
              <w:rPr>
                <w:rFonts w:ascii="Calibri" w:hAnsi="Calibri" w:cs="Calibri"/>
                <w:b/>
                <w:bCs w:val="0"/>
                <w:sz w:val="24"/>
                <w:szCs w:val="24"/>
                <w:lang w:val="pl-PL"/>
              </w:rPr>
              <w:t>Data odebrania uprawnienia</w:t>
            </w:r>
            <w:r w:rsidR="00A60C55" w:rsidRPr="006E404E">
              <w:rPr>
                <w:rFonts w:ascii="Calibri" w:hAnsi="Calibri" w:cs="Calibri"/>
                <w:b/>
                <w:bCs w:val="0"/>
                <w:sz w:val="24"/>
                <w:szCs w:val="24"/>
                <w:lang w:val="pl-PL"/>
              </w:rPr>
              <w:t xml:space="preserve"> w CRU</w:t>
            </w:r>
          </w:p>
        </w:tc>
        <w:tc>
          <w:tcPr>
            <w:tcW w:w="1807" w:type="dxa"/>
            <w:vAlign w:val="center"/>
          </w:tcPr>
          <w:p w14:paraId="479E128E" w14:textId="73AF3C00" w:rsidR="00336AD9" w:rsidRPr="006E404E" w:rsidRDefault="00336AD9" w:rsidP="00AB407F">
            <w:pPr>
              <w:pStyle w:val="ZLITUSTzmustliter"/>
              <w:spacing w:line="240" w:lineRule="auto"/>
              <w:ind w:left="0" w:firstLine="0"/>
              <w:jc w:val="center"/>
              <w:rPr>
                <w:rFonts w:ascii="Calibri" w:hAnsi="Calibri" w:cs="Calibri"/>
                <w:b/>
                <w:bCs w:val="0"/>
                <w:sz w:val="24"/>
                <w:szCs w:val="24"/>
                <w:lang w:val="pl-PL"/>
              </w:rPr>
            </w:pPr>
            <w:r w:rsidRPr="006E404E">
              <w:rPr>
                <w:rFonts w:ascii="Calibri" w:hAnsi="Calibri" w:cs="Calibri"/>
                <w:b/>
                <w:bCs w:val="0"/>
                <w:sz w:val="24"/>
                <w:szCs w:val="24"/>
                <w:lang w:val="pl-PL"/>
              </w:rPr>
              <w:t>Przyczyna odebrania uprawnienia</w:t>
            </w:r>
            <w:r w:rsidR="003479D0" w:rsidRPr="006E404E">
              <w:rPr>
                <w:rFonts w:ascii="Calibri" w:hAnsi="Calibri" w:cs="Calibri"/>
                <w:b/>
                <w:bCs w:val="0"/>
                <w:sz w:val="24"/>
                <w:szCs w:val="24"/>
                <w:lang w:val="pl-PL"/>
              </w:rPr>
              <w:t xml:space="preserve"> </w:t>
            </w:r>
            <w:r w:rsidR="00A60C55" w:rsidRPr="006E404E">
              <w:rPr>
                <w:rFonts w:ascii="Calibri" w:hAnsi="Calibri" w:cs="Calibri"/>
                <w:b/>
                <w:bCs w:val="0"/>
                <w:sz w:val="24"/>
                <w:szCs w:val="24"/>
                <w:lang w:val="pl-PL"/>
              </w:rPr>
              <w:t>(</w:t>
            </w:r>
            <w:r w:rsidRPr="006E404E">
              <w:rPr>
                <w:rFonts w:ascii="Calibri" w:hAnsi="Calibri" w:cs="Calibri"/>
                <w:b/>
                <w:bCs w:val="0"/>
                <w:sz w:val="24"/>
                <w:szCs w:val="24"/>
                <w:lang w:val="pl-PL"/>
              </w:rPr>
              <w:t>roli</w:t>
            </w:r>
            <w:r w:rsidR="00A60C55" w:rsidRPr="006E404E">
              <w:rPr>
                <w:rFonts w:ascii="Calibri" w:hAnsi="Calibri" w:cs="Calibri"/>
                <w:b/>
                <w:bCs w:val="0"/>
                <w:sz w:val="24"/>
                <w:szCs w:val="24"/>
                <w:lang w:val="pl-PL"/>
              </w:rPr>
              <w:t>)</w:t>
            </w:r>
          </w:p>
        </w:tc>
      </w:tr>
      <w:tr w:rsidR="00336AD9" w:rsidRPr="006E404E" w14:paraId="3234C0E3" w14:textId="77777777" w:rsidTr="00821C79">
        <w:trPr>
          <w:trHeight w:val="1335"/>
        </w:trPr>
        <w:tc>
          <w:tcPr>
            <w:tcW w:w="704" w:type="dxa"/>
            <w:vAlign w:val="center"/>
          </w:tcPr>
          <w:p w14:paraId="3EB4D032" w14:textId="2FC1F6BE" w:rsidR="00336AD9" w:rsidRPr="006E404E" w:rsidRDefault="00336AD9">
            <w:pPr>
              <w:pStyle w:val="ZLITUSTzmustliter"/>
              <w:numPr>
                <w:ilvl w:val="0"/>
                <w:numId w:val="16"/>
              </w:num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1661" w:type="dxa"/>
            <w:vAlign w:val="center"/>
          </w:tcPr>
          <w:p w14:paraId="39A3E11C" w14:textId="77777777" w:rsidR="00336AD9" w:rsidRPr="006E404E" w:rsidRDefault="00336AD9" w:rsidP="00AB407F">
            <w:pPr>
              <w:pStyle w:val="ZLITUSTzmustliter"/>
              <w:spacing w:line="240" w:lineRule="auto"/>
              <w:ind w:left="0" w:firstLine="0"/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1470" w:type="dxa"/>
            <w:vAlign w:val="center"/>
          </w:tcPr>
          <w:p w14:paraId="5EFFCBEE" w14:textId="77777777" w:rsidR="00336AD9" w:rsidRPr="006E404E" w:rsidRDefault="00336AD9" w:rsidP="00AB407F">
            <w:pPr>
              <w:pStyle w:val="ZLITUSTzmustliter"/>
              <w:spacing w:line="240" w:lineRule="auto"/>
              <w:ind w:left="0" w:firstLine="0"/>
              <w:rPr>
                <w:rFonts w:ascii="Calibri" w:hAnsi="Calibri" w:cs="Calibri"/>
                <w:szCs w:val="24"/>
                <w:lang w:val="pl-PL"/>
              </w:rPr>
            </w:pPr>
          </w:p>
        </w:tc>
        <w:tc>
          <w:tcPr>
            <w:tcW w:w="1611" w:type="dxa"/>
            <w:vAlign w:val="center"/>
          </w:tcPr>
          <w:p w14:paraId="163F64B9" w14:textId="77777777" w:rsidR="00336AD9" w:rsidRPr="006E404E" w:rsidRDefault="00336AD9" w:rsidP="00AB407F">
            <w:pPr>
              <w:pStyle w:val="ZLITUSTzmustliter"/>
              <w:spacing w:line="240" w:lineRule="auto"/>
              <w:ind w:left="0" w:firstLine="0"/>
              <w:rPr>
                <w:rFonts w:ascii="Calibri" w:hAnsi="Calibri" w:cs="Calibri"/>
                <w:szCs w:val="24"/>
                <w:lang w:val="pl-PL"/>
              </w:rPr>
            </w:pPr>
          </w:p>
        </w:tc>
        <w:tc>
          <w:tcPr>
            <w:tcW w:w="1664" w:type="dxa"/>
            <w:vAlign w:val="center"/>
          </w:tcPr>
          <w:p w14:paraId="1907B8F8" w14:textId="77777777" w:rsidR="00336AD9" w:rsidRPr="006E404E" w:rsidRDefault="00336AD9" w:rsidP="00AB407F">
            <w:pPr>
              <w:pStyle w:val="ZLITUSTzmustliter"/>
              <w:spacing w:line="240" w:lineRule="auto"/>
              <w:ind w:left="0" w:firstLine="0"/>
              <w:rPr>
                <w:rFonts w:ascii="Calibri" w:hAnsi="Calibri" w:cs="Calibri"/>
                <w:szCs w:val="24"/>
                <w:lang w:val="pl-PL"/>
              </w:rPr>
            </w:pPr>
          </w:p>
        </w:tc>
        <w:tc>
          <w:tcPr>
            <w:tcW w:w="1229" w:type="dxa"/>
            <w:vAlign w:val="center"/>
          </w:tcPr>
          <w:p w14:paraId="584FB891" w14:textId="5ADDAD32" w:rsidR="00336AD9" w:rsidRPr="006E404E" w:rsidRDefault="00336AD9" w:rsidP="00AB407F">
            <w:pPr>
              <w:pStyle w:val="ZLITUSTzmustliter"/>
              <w:spacing w:line="240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6E404E">
              <w:rPr>
                <w:rFonts w:ascii="Calibri" w:hAnsi="Calibri" w:cs="Calibri"/>
                <w:sz w:val="24"/>
                <w:szCs w:val="24"/>
              </w:rPr>
              <w:t>Kierownik JSFP</w:t>
            </w:r>
          </w:p>
        </w:tc>
        <w:tc>
          <w:tcPr>
            <w:tcW w:w="2713" w:type="dxa"/>
            <w:vAlign w:val="center"/>
          </w:tcPr>
          <w:p w14:paraId="35BA6C23" w14:textId="21884899" w:rsidR="00336AD9" w:rsidRPr="006E404E" w:rsidRDefault="00336AD9">
            <w:pPr>
              <w:pStyle w:val="ZLITUSTzmustliter"/>
              <w:numPr>
                <w:ilvl w:val="0"/>
                <w:numId w:val="17"/>
              </w:numPr>
              <w:spacing w:line="240" w:lineRule="auto"/>
              <w:ind w:left="199" w:hanging="283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6E404E">
              <w:rPr>
                <w:rFonts w:ascii="Calibri" w:hAnsi="Calibri" w:cs="Calibri"/>
                <w:sz w:val="24"/>
                <w:szCs w:val="24"/>
                <w:lang w:val="pl-PL"/>
              </w:rPr>
              <w:t>Administrator Jednostki*</w:t>
            </w:r>
          </w:p>
          <w:p w14:paraId="05686E8B" w14:textId="0455E935" w:rsidR="00336AD9" w:rsidRPr="006E404E" w:rsidRDefault="00336AD9">
            <w:pPr>
              <w:pStyle w:val="ZLITUSTzmustliter"/>
              <w:numPr>
                <w:ilvl w:val="0"/>
                <w:numId w:val="17"/>
              </w:numPr>
              <w:spacing w:line="240" w:lineRule="auto"/>
              <w:ind w:left="199" w:hanging="283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6E404E">
              <w:rPr>
                <w:rFonts w:ascii="Calibri" w:hAnsi="Calibri" w:cs="Calibri"/>
                <w:sz w:val="24"/>
                <w:szCs w:val="24"/>
                <w:lang w:val="pl-PL"/>
              </w:rPr>
              <w:t>Wprowadzający informacje o umowie *</w:t>
            </w:r>
          </w:p>
          <w:p w14:paraId="58D85F90" w14:textId="1649B471" w:rsidR="00336AD9" w:rsidRPr="006E404E" w:rsidRDefault="00336AD9">
            <w:pPr>
              <w:pStyle w:val="ZLITUSTzmustliter"/>
              <w:numPr>
                <w:ilvl w:val="0"/>
                <w:numId w:val="17"/>
              </w:numPr>
              <w:spacing w:line="240" w:lineRule="auto"/>
              <w:ind w:left="199" w:hanging="283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6E404E">
              <w:rPr>
                <w:rFonts w:ascii="Calibri" w:hAnsi="Calibri" w:cs="Calibri"/>
                <w:sz w:val="24"/>
                <w:szCs w:val="24"/>
                <w:lang w:val="pl-PL"/>
              </w:rPr>
              <w:t xml:space="preserve">Publikujący informacje </w:t>
            </w:r>
            <w:r w:rsidRPr="006E404E">
              <w:rPr>
                <w:rFonts w:ascii="Calibri" w:hAnsi="Calibri" w:cs="Calibri"/>
                <w:sz w:val="24"/>
                <w:szCs w:val="24"/>
                <w:lang w:val="pl-PL"/>
              </w:rPr>
              <w:br/>
              <w:t>o umowie *</w:t>
            </w:r>
          </w:p>
        </w:tc>
        <w:tc>
          <w:tcPr>
            <w:tcW w:w="1701" w:type="dxa"/>
            <w:vAlign w:val="center"/>
          </w:tcPr>
          <w:p w14:paraId="7FD6EFA6" w14:textId="77777777" w:rsidR="00336AD9" w:rsidRPr="006E404E" w:rsidRDefault="00336AD9" w:rsidP="00AB407F">
            <w:pPr>
              <w:pStyle w:val="ZLITUSTzmustliter"/>
              <w:spacing w:line="240" w:lineRule="auto"/>
              <w:ind w:left="0" w:firstLine="0"/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1807" w:type="dxa"/>
            <w:vAlign w:val="center"/>
          </w:tcPr>
          <w:p w14:paraId="73B4B96C" w14:textId="77777777" w:rsidR="00336AD9" w:rsidRPr="006E404E" w:rsidRDefault="00336AD9" w:rsidP="00AB407F">
            <w:pPr>
              <w:pStyle w:val="ZLITUSTzmustliter"/>
              <w:spacing w:line="240" w:lineRule="auto"/>
              <w:ind w:left="0" w:firstLine="0"/>
              <w:rPr>
                <w:rFonts w:ascii="Calibri" w:hAnsi="Calibri" w:cs="Calibri"/>
                <w:szCs w:val="24"/>
                <w:lang w:val="pl-PL"/>
              </w:rPr>
            </w:pPr>
          </w:p>
        </w:tc>
      </w:tr>
      <w:tr w:rsidR="00336AD9" w:rsidRPr="006E404E" w14:paraId="0CC57055" w14:textId="77777777" w:rsidTr="00821C79">
        <w:tc>
          <w:tcPr>
            <w:tcW w:w="704" w:type="dxa"/>
            <w:vAlign w:val="center"/>
          </w:tcPr>
          <w:p w14:paraId="2CD88A26" w14:textId="3F23AE2A" w:rsidR="00336AD9" w:rsidRPr="006E404E" w:rsidRDefault="00336AD9">
            <w:pPr>
              <w:pStyle w:val="ZLITUSTzmustliter"/>
              <w:numPr>
                <w:ilvl w:val="0"/>
                <w:numId w:val="16"/>
              </w:num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0A38AACD" w14:textId="77777777" w:rsidR="00336AD9" w:rsidRPr="006E404E" w:rsidRDefault="00336AD9" w:rsidP="00AB407F">
            <w:pPr>
              <w:pStyle w:val="ZLITUSTzmustliter"/>
              <w:spacing w:line="240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3AFD2987" w14:textId="77777777" w:rsidR="00336AD9" w:rsidRPr="006E404E" w:rsidRDefault="00336AD9" w:rsidP="00AB407F">
            <w:pPr>
              <w:pStyle w:val="ZLITUSTzmustliter"/>
              <w:spacing w:line="240" w:lineRule="auto"/>
              <w:ind w:left="0" w:firstLine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1611" w:type="dxa"/>
            <w:vAlign w:val="center"/>
          </w:tcPr>
          <w:p w14:paraId="1D2EFC95" w14:textId="77777777" w:rsidR="00336AD9" w:rsidRPr="006E404E" w:rsidRDefault="00336AD9" w:rsidP="00AB407F">
            <w:pPr>
              <w:pStyle w:val="ZLITUSTzmustliter"/>
              <w:spacing w:line="240" w:lineRule="auto"/>
              <w:ind w:left="0" w:firstLine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2E9CA01E" w14:textId="77777777" w:rsidR="00336AD9" w:rsidRPr="006E404E" w:rsidRDefault="00336AD9" w:rsidP="00AB407F">
            <w:pPr>
              <w:pStyle w:val="ZLITUSTzmustliter"/>
              <w:spacing w:line="240" w:lineRule="auto"/>
              <w:ind w:left="0" w:firstLine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49B77D62" w14:textId="77777777" w:rsidR="00336AD9" w:rsidRPr="006E404E" w:rsidRDefault="00336AD9" w:rsidP="00AB407F">
            <w:pPr>
              <w:pStyle w:val="ZLITUSTzmustliter"/>
              <w:spacing w:line="240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6E404E">
              <w:rPr>
                <w:rFonts w:ascii="Calibri" w:hAnsi="Calibri" w:cs="Calibri"/>
                <w:sz w:val="24"/>
                <w:szCs w:val="24"/>
              </w:rPr>
              <w:t>Pracownik JSFP</w:t>
            </w:r>
          </w:p>
        </w:tc>
        <w:tc>
          <w:tcPr>
            <w:tcW w:w="2713" w:type="dxa"/>
            <w:vAlign w:val="center"/>
          </w:tcPr>
          <w:p w14:paraId="1F51F451" w14:textId="77777777" w:rsidR="00336AD9" w:rsidRPr="006E404E" w:rsidRDefault="00336AD9" w:rsidP="00AB407F">
            <w:pPr>
              <w:pStyle w:val="ZLITUSTzmustliter"/>
              <w:spacing w:line="240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16877E" w14:textId="77777777" w:rsidR="00336AD9" w:rsidRPr="006E404E" w:rsidRDefault="00336AD9" w:rsidP="00AB407F">
            <w:pPr>
              <w:pStyle w:val="ZLITUSTzmustliter"/>
              <w:spacing w:line="240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4958ABDD" w14:textId="77777777" w:rsidR="00336AD9" w:rsidRPr="006E404E" w:rsidRDefault="00336AD9" w:rsidP="00AB407F">
            <w:pPr>
              <w:pStyle w:val="ZLITUSTzmustliter"/>
              <w:spacing w:line="240" w:lineRule="auto"/>
              <w:ind w:left="0" w:firstLine="0"/>
              <w:rPr>
                <w:rFonts w:ascii="Calibri" w:hAnsi="Calibri" w:cs="Calibri"/>
                <w:szCs w:val="24"/>
              </w:rPr>
            </w:pPr>
          </w:p>
        </w:tc>
      </w:tr>
      <w:tr w:rsidR="00336AD9" w:rsidRPr="006E404E" w14:paraId="1B07E874" w14:textId="77777777" w:rsidTr="00821C79">
        <w:trPr>
          <w:trHeight w:val="693"/>
        </w:trPr>
        <w:tc>
          <w:tcPr>
            <w:tcW w:w="704" w:type="dxa"/>
            <w:vAlign w:val="center"/>
          </w:tcPr>
          <w:p w14:paraId="0D7315F1" w14:textId="56DD649D" w:rsidR="00336AD9" w:rsidRPr="006E404E" w:rsidRDefault="00336AD9">
            <w:pPr>
              <w:pStyle w:val="ZLITUSTzmustliter"/>
              <w:numPr>
                <w:ilvl w:val="0"/>
                <w:numId w:val="16"/>
              </w:num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131D86B6" w14:textId="77777777" w:rsidR="00336AD9" w:rsidRPr="006E404E" w:rsidRDefault="00336AD9" w:rsidP="00AB407F">
            <w:pPr>
              <w:pStyle w:val="ZLITUSTzmustliter"/>
              <w:spacing w:line="240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6EC5A485" w14:textId="77777777" w:rsidR="00336AD9" w:rsidRPr="006E404E" w:rsidRDefault="00336AD9" w:rsidP="00AB407F">
            <w:pPr>
              <w:pStyle w:val="ZLITUSTzmustliter"/>
              <w:spacing w:line="240" w:lineRule="auto"/>
              <w:ind w:left="0" w:firstLine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1611" w:type="dxa"/>
            <w:vAlign w:val="center"/>
          </w:tcPr>
          <w:p w14:paraId="2F456932" w14:textId="77777777" w:rsidR="00336AD9" w:rsidRPr="006E404E" w:rsidRDefault="00336AD9" w:rsidP="00AB407F">
            <w:pPr>
              <w:pStyle w:val="ZLITUSTzmustliter"/>
              <w:spacing w:line="240" w:lineRule="auto"/>
              <w:ind w:left="0" w:firstLine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14E165C7" w14:textId="77777777" w:rsidR="00336AD9" w:rsidRPr="006E404E" w:rsidRDefault="00336AD9" w:rsidP="00AB407F">
            <w:pPr>
              <w:pStyle w:val="ZLITUSTzmustliter"/>
              <w:spacing w:line="240" w:lineRule="auto"/>
              <w:ind w:left="0" w:firstLine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260A4921" w14:textId="695B07FB" w:rsidR="00336AD9" w:rsidRPr="006E404E" w:rsidRDefault="00A13750" w:rsidP="00AB407F">
            <w:pPr>
              <w:pStyle w:val="ZLITUSTzmustliter"/>
              <w:spacing w:line="240" w:lineRule="auto"/>
              <w:ind w:left="0" w:firstLine="0"/>
              <w:rPr>
                <w:rFonts w:ascii="Calibri" w:hAnsi="Calibri" w:cs="Calibri"/>
                <w:szCs w:val="24"/>
              </w:rPr>
            </w:pPr>
            <w:r w:rsidRPr="006E404E">
              <w:rPr>
                <w:rFonts w:ascii="Calibri" w:hAnsi="Calibri" w:cs="Calibri"/>
                <w:sz w:val="24"/>
                <w:szCs w:val="24"/>
              </w:rPr>
              <w:t>Pracownik JSFP</w:t>
            </w:r>
          </w:p>
        </w:tc>
        <w:tc>
          <w:tcPr>
            <w:tcW w:w="2713" w:type="dxa"/>
            <w:vAlign w:val="center"/>
          </w:tcPr>
          <w:p w14:paraId="73A4358D" w14:textId="77777777" w:rsidR="00336AD9" w:rsidRPr="006E404E" w:rsidRDefault="00336AD9" w:rsidP="00AB407F">
            <w:pPr>
              <w:pStyle w:val="ZLITUSTzmustliter"/>
              <w:spacing w:line="240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A755C2" w14:textId="77777777" w:rsidR="00336AD9" w:rsidRPr="006E404E" w:rsidRDefault="00336AD9" w:rsidP="00AB407F">
            <w:pPr>
              <w:pStyle w:val="ZLITUSTzmustliter"/>
              <w:spacing w:line="240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1791F747" w14:textId="77777777" w:rsidR="00336AD9" w:rsidRPr="006E404E" w:rsidRDefault="00336AD9" w:rsidP="00AB407F">
            <w:pPr>
              <w:pStyle w:val="ZLITUSTzmustliter"/>
              <w:spacing w:line="240" w:lineRule="auto"/>
              <w:ind w:left="0" w:firstLine="0"/>
              <w:rPr>
                <w:rFonts w:ascii="Calibri" w:hAnsi="Calibri" w:cs="Calibri"/>
                <w:szCs w:val="24"/>
              </w:rPr>
            </w:pPr>
          </w:p>
        </w:tc>
      </w:tr>
      <w:tr w:rsidR="00336AD9" w:rsidRPr="006E404E" w14:paraId="4E7B055F" w14:textId="77777777" w:rsidTr="00821C79">
        <w:trPr>
          <w:trHeight w:val="693"/>
        </w:trPr>
        <w:tc>
          <w:tcPr>
            <w:tcW w:w="704" w:type="dxa"/>
            <w:vAlign w:val="center"/>
          </w:tcPr>
          <w:p w14:paraId="411EAFFF" w14:textId="0669AF55" w:rsidR="00336AD9" w:rsidRPr="006E404E" w:rsidRDefault="00336AD9">
            <w:pPr>
              <w:pStyle w:val="ZLITUSTzmustliter"/>
              <w:numPr>
                <w:ilvl w:val="0"/>
                <w:numId w:val="16"/>
              </w:numPr>
              <w:spacing w:line="240" w:lineRule="auto"/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5152A9B2" w14:textId="77777777" w:rsidR="00336AD9" w:rsidRPr="006E404E" w:rsidRDefault="00336AD9" w:rsidP="00AB407F">
            <w:pPr>
              <w:pStyle w:val="ZLITUSTzmustliter"/>
              <w:spacing w:line="240" w:lineRule="auto"/>
              <w:ind w:left="0" w:firstLine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6B44E641" w14:textId="77777777" w:rsidR="00336AD9" w:rsidRPr="006E404E" w:rsidRDefault="00336AD9" w:rsidP="00AB407F">
            <w:pPr>
              <w:pStyle w:val="ZLITUSTzmustliter"/>
              <w:spacing w:line="240" w:lineRule="auto"/>
              <w:ind w:left="0" w:firstLine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1611" w:type="dxa"/>
            <w:vAlign w:val="center"/>
          </w:tcPr>
          <w:p w14:paraId="4D424E96" w14:textId="77777777" w:rsidR="00336AD9" w:rsidRPr="006E404E" w:rsidRDefault="00336AD9" w:rsidP="00AB407F">
            <w:pPr>
              <w:pStyle w:val="ZLITUSTzmustliter"/>
              <w:spacing w:line="240" w:lineRule="auto"/>
              <w:ind w:left="0" w:firstLine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03CDBDD1" w14:textId="77777777" w:rsidR="00336AD9" w:rsidRPr="006E404E" w:rsidRDefault="00336AD9" w:rsidP="00AB407F">
            <w:pPr>
              <w:pStyle w:val="ZLITUSTzmustliter"/>
              <w:spacing w:line="240" w:lineRule="auto"/>
              <w:ind w:left="0" w:firstLine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06F7AEEE" w14:textId="644E19B3" w:rsidR="00336AD9" w:rsidRPr="006E404E" w:rsidRDefault="00A13750" w:rsidP="00AB407F">
            <w:pPr>
              <w:pStyle w:val="ZLITUSTzmustliter"/>
              <w:spacing w:line="240" w:lineRule="auto"/>
              <w:ind w:left="0" w:firstLine="0"/>
              <w:rPr>
                <w:rFonts w:ascii="Calibri" w:hAnsi="Calibri" w:cs="Calibri"/>
                <w:szCs w:val="24"/>
              </w:rPr>
            </w:pPr>
            <w:r w:rsidRPr="006E404E">
              <w:rPr>
                <w:rFonts w:ascii="Calibri" w:hAnsi="Calibri" w:cs="Calibri"/>
                <w:sz w:val="24"/>
                <w:szCs w:val="24"/>
              </w:rPr>
              <w:t>Pracownik JSFP</w:t>
            </w:r>
          </w:p>
        </w:tc>
        <w:tc>
          <w:tcPr>
            <w:tcW w:w="2713" w:type="dxa"/>
            <w:vAlign w:val="center"/>
          </w:tcPr>
          <w:p w14:paraId="66FE962F" w14:textId="77777777" w:rsidR="00336AD9" w:rsidRPr="006E404E" w:rsidRDefault="00336AD9" w:rsidP="00AB407F">
            <w:pPr>
              <w:pStyle w:val="ZLITUSTzmustliter"/>
              <w:spacing w:line="240" w:lineRule="auto"/>
              <w:ind w:left="0" w:firstLine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D46BFB" w14:textId="77777777" w:rsidR="00336AD9" w:rsidRPr="006E404E" w:rsidRDefault="00336AD9" w:rsidP="00AB407F">
            <w:pPr>
              <w:pStyle w:val="ZLITUSTzmustliter"/>
              <w:spacing w:line="240" w:lineRule="auto"/>
              <w:ind w:left="0" w:firstLine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233F4D09" w14:textId="77777777" w:rsidR="00336AD9" w:rsidRPr="006E404E" w:rsidRDefault="00336AD9" w:rsidP="00AB407F">
            <w:pPr>
              <w:pStyle w:val="ZLITUSTzmustliter"/>
              <w:spacing w:line="240" w:lineRule="auto"/>
              <w:ind w:left="0" w:firstLine="0"/>
              <w:rPr>
                <w:rFonts w:ascii="Calibri" w:hAnsi="Calibri" w:cs="Calibri"/>
                <w:szCs w:val="24"/>
              </w:rPr>
            </w:pPr>
          </w:p>
        </w:tc>
      </w:tr>
      <w:tr w:rsidR="00336AD9" w:rsidRPr="006E404E" w14:paraId="5DFEDE33" w14:textId="77777777" w:rsidTr="00821C79">
        <w:trPr>
          <w:trHeight w:val="693"/>
        </w:trPr>
        <w:tc>
          <w:tcPr>
            <w:tcW w:w="704" w:type="dxa"/>
            <w:vAlign w:val="center"/>
          </w:tcPr>
          <w:p w14:paraId="01F43626" w14:textId="77777777" w:rsidR="00336AD9" w:rsidRPr="006E404E" w:rsidRDefault="00336AD9">
            <w:pPr>
              <w:pStyle w:val="ZLITUSTzmustliter"/>
              <w:numPr>
                <w:ilvl w:val="0"/>
                <w:numId w:val="16"/>
              </w:numPr>
              <w:spacing w:line="240" w:lineRule="auto"/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10CE0E5F" w14:textId="77777777" w:rsidR="00336AD9" w:rsidRPr="006E404E" w:rsidRDefault="00336AD9" w:rsidP="00AB407F">
            <w:pPr>
              <w:pStyle w:val="ZLITUSTzmustliter"/>
              <w:spacing w:line="240" w:lineRule="auto"/>
              <w:ind w:left="0" w:firstLine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4C0A1FB1" w14:textId="77777777" w:rsidR="00336AD9" w:rsidRPr="006E404E" w:rsidRDefault="00336AD9" w:rsidP="00AB407F">
            <w:pPr>
              <w:pStyle w:val="ZLITUSTzmustliter"/>
              <w:spacing w:line="240" w:lineRule="auto"/>
              <w:ind w:left="0" w:firstLine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1611" w:type="dxa"/>
            <w:vAlign w:val="center"/>
          </w:tcPr>
          <w:p w14:paraId="3B6E973A" w14:textId="77777777" w:rsidR="00336AD9" w:rsidRPr="006E404E" w:rsidRDefault="00336AD9" w:rsidP="00AB407F">
            <w:pPr>
              <w:pStyle w:val="ZLITUSTzmustliter"/>
              <w:spacing w:line="240" w:lineRule="auto"/>
              <w:ind w:left="0" w:firstLine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1CAC6251" w14:textId="77777777" w:rsidR="00336AD9" w:rsidRPr="006E404E" w:rsidRDefault="00336AD9" w:rsidP="00AB407F">
            <w:pPr>
              <w:pStyle w:val="ZLITUSTzmustliter"/>
              <w:spacing w:line="240" w:lineRule="auto"/>
              <w:ind w:left="0" w:firstLine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1C447387" w14:textId="233CC8FD" w:rsidR="00336AD9" w:rsidRPr="006E404E" w:rsidRDefault="00A13750" w:rsidP="00AB407F">
            <w:pPr>
              <w:pStyle w:val="ZLITUSTzmustliter"/>
              <w:spacing w:line="240" w:lineRule="auto"/>
              <w:ind w:left="0" w:firstLine="0"/>
              <w:rPr>
                <w:rFonts w:ascii="Calibri" w:hAnsi="Calibri" w:cs="Calibri"/>
                <w:szCs w:val="24"/>
              </w:rPr>
            </w:pPr>
            <w:r w:rsidRPr="006E404E">
              <w:rPr>
                <w:rFonts w:ascii="Calibri" w:hAnsi="Calibri" w:cs="Calibri"/>
                <w:sz w:val="24"/>
                <w:szCs w:val="24"/>
              </w:rPr>
              <w:t>Pracownik JSFP</w:t>
            </w:r>
          </w:p>
        </w:tc>
        <w:tc>
          <w:tcPr>
            <w:tcW w:w="2713" w:type="dxa"/>
            <w:vAlign w:val="center"/>
          </w:tcPr>
          <w:p w14:paraId="0910BB11" w14:textId="77777777" w:rsidR="00336AD9" w:rsidRPr="006E404E" w:rsidRDefault="00336AD9" w:rsidP="00AB407F">
            <w:pPr>
              <w:pStyle w:val="ZLITUSTzmustliter"/>
              <w:spacing w:line="240" w:lineRule="auto"/>
              <w:ind w:left="0" w:firstLine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E5376B" w14:textId="77777777" w:rsidR="00336AD9" w:rsidRPr="006E404E" w:rsidRDefault="00336AD9" w:rsidP="00AB407F">
            <w:pPr>
              <w:pStyle w:val="ZLITUSTzmustliter"/>
              <w:spacing w:line="240" w:lineRule="auto"/>
              <w:ind w:left="0" w:firstLine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318BDF36" w14:textId="77777777" w:rsidR="00336AD9" w:rsidRPr="006E404E" w:rsidRDefault="00336AD9" w:rsidP="00AB407F">
            <w:pPr>
              <w:pStyle w:val="ZLITUSTzmustliter"/>
              <w:spacing w:line="240" w:lineRule="auto"/>
              <w:ind w:left="0" w:firstLine="0"/>
              <w:rPr>
                <w:rFonts w:ascii="Calibri" w:hAnsi="Calibri" w:cs="Calibri"/>
                <w:szCs w:val="24"/>
              </w:rPr>
            </w:pPr>
          </w:p>
        </w:tc>
      </w:tr>
    </w:tbl>
    <w:p w14:paraId="3EF1770C" w14:textId="77777777" w:rsidR="002F5D58" w:rsidRPr="006E404E" w:rsidRDefault="002F5D58" w:rsidP="002F5D58">
      <w:pPr>
        <w:pStyle w:val="ZLITUSTzmustliter"/>
        <w:spacing w:line="240" w:lineRule="auto"/>
        <w:ind w:left="0" w:firstLine="0"/>
        <w:rPr>
          <w:rFonts w:ascii="Calibri" w:hAnsi="Calibri" w:cs="Calibri"/>
          <w:szCs w:val="24"/>
        </w:rPr>
      </w:pPr>
    </w:p>
    <w:p w14:paraId="16736814" w14:textId="77777777" w:rsidR="00A60C55" w:rsidRPr="006E404E" w:rsidRDefault="00A60C55" w:rsidP="00A60C55">
      <w:pPr>
        <w:rPr>
          <w:rFonts w:ascii="Calibri" w:eastAsiaTheme="minorEastAsia" w:hAnsi="Calibri" w:cs="Calibri"/>
          <w:bCs/>
          <w:lang w:eastAsia="pl-PL"/>
        </w:rPr>
      </w:pPr>
    </w:p>
    <w:p w14:paraId="13096F72" w14:textId="15654B6D" w:rsidR="002F5D58" w:rsidRPr="006E404E" w:rsidRDefault="00A60C55" w:rsidP="00D60C0E">
      <w:pPr>
        <w:rPr>
          <w:rFonts w:ascii="Calibri" w:hAnsi="Calibri" w:cs="Calibri"/>
          <w:b/>
          <w:bCs/>
          <w:noProof/>
          <w:lang w:eastAsia="pl-PL"/>
        </w:rPr>
      </w:pPr>
      <w:r w:rsidRPr="006E404E">
        <w:rPr>
          <w:rFonts w:ascii="Calibri" w:eastAsiaTheme="minorEastAsia" w:hAnsi="Calibri" w:cs="Calibri"/>
          <w:bCs/>
          <w:sz w:val="22"/>
          <w:szCs w:val="22"/>
          <w:lang w:eastAsia="pl-PL"/>
        </w:rPr>
        <w:t>* Niepotrzebne usu</w:t>
      </w:r>
      <w:r w:rsidR="00D60C0E" w:rsidRPr="006E404E">
        <w:rPr>
          <w:rFonts w:ascii="Calibri" w:eastAsiaTheme="minorEastAsia" w:hAnsi="Calibri" w:cs="Calibri"/>
          <w:bCs/>
          <w:sz w:val="22"/>
          <w:szCs w:val="22"/>
          <w:lang w:eastAsia="pl-PL"/>
        </w:rPr>
        <w:t>nąć</w:t>
      </w:r>
      <w:bookmarkStart w:id="1" w:name="_Hlk216605586"/>
      <w:bookmarkEnd w:id="1"/>
    </w:p>
    <w:sectPr w:rsidR="002F5D58" w:rsidRPr="006E404E" w:rsidSect="00F668DA">
      <w:pgSz w:w="16838" w:h="11906" w:orient="landscape"/>
      <w:pgMar w:top="1418" w:right="99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SanNo5TEEMed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3C86"/>
    <w:multiLevelType w:val="hybridMultilevel"/>
    <w:tmpl w:val="D668F8E4"/>
    <w:lvl w:ilvl="0" w:tplc="FFFFFFFF">
      <w:start w:val="1"/>
      <w:numFmt w:val="decimal"/>
      <w:lvlText w:val="%1)"/>
      <w:lvlJc w:val="left"/>
      <w:pPr>
        <w:ind w:left="1288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74504B2"/>
    <w:multiLevelType w:val="hybridMultilevel"/>
    <w:tmpl w:val="FFFFFFFF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D83C03"/>
    <w:multiLevelType w:val="hybridMultilevel"/>
    <w:tmpl w:val="075E00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B2D69"/>
    <w:multiLevelType w:val="hybridMultilevel"/>
    <w:tmpl w:val="7C16B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91D76"/>
    <w:multiLevelType w:val="hybridMultilevel"/>
    <w:tmpl w:val="94482C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674C9"/>
    <w:multiLevelType w:val="hybridMultilevel"/>
    <w:tmpl w:val="3B825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C0359"/>
    <w:multiLevelType w:val="hybridMultilevel"/>
    <w:tmpl w:val="289C6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2353C"/>
    <w:multiLevelType w:val="hybridMultilevel"/>
    <w:tmpl w:val="CEE25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E0AA7"/>
    <w:multiLevelType w:val="hybridMultilevel"/>
    <w:tmpl w:val="D62E4C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867D2"/>
    <w:multiLevelType w:val="hybridMultilevel"/>
    <w:tmpl w:val="58E4BF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51E7A"/>
    <w:multiLevelType w:val="hybridMultilevel"/>
    <w:tmpl w:val="E24ADA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03114"/>
    <w:multiLevelType w:val="hybridMultilevel"/>
    <w:tmpl w:val="150CD7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03768"/>
    <w:multiLevelType w:val="hybridMultilevel"/>
    <w:tmpl w:val="DECE18D4"/>
    <w:lvl w:ilvl="0" w:tplc="83446A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BDCA8CEA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AAA264E"/>
    <w:multiLevelType w:val="hybridMultilevel"/>
    <w:tmpl w:val="67300D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869BA"/>
    <w:multiLevelType w:val="hybridMultilevel"/>
    <w:tmpl w:val="0C5688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42640"/>
    <w:multiLevelType w:val="hybridMultilevel"/>
    <w:tmpl w:val="257685EE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22632C2"/>
    <w:multiLevelType w:val="hybridMultilevel"/>
    <w:tmpl w:val="C0AC221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8FEC4BE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FB7C7816">
      <w:start w:val="2"/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71B5C74"/>
    <w:multiLevelType w:val="hybridMultilevel"/>
    <w:tmpl w:val="116CC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05F9F"/>
    <w:multiLevelType w:val="hybridMultilevel"/>
    <w:tmpl w:val="6040E4D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9A6CC1C2">
      <w:start w:val="1"/>
      <w:numFmt w:val="decimal"/>
      <w:lvlText w:val="%2."/>
      <w:lvlJc w:val="left"/>
      <w:pPr>
        <w:ind w:left="2160" w:hanging="360"/>
      </w:pPr>
      <w:rPr>
        <w:rFonts w:ascii="Calibri" w:eastAsiaTheme="minorHAnsi" w:hAnsi="Calibri" w:cs="Calibri"/>
      </w:rPr>
    </w:lvl>
    <w:lvl w:ilvl="2" w:tplc="C4BCE68C">
      <w:start w:val="4"/>
      <w:numFmt w:val="bullet"/>
      <w:lvlText w:val=""/>
      <w:lvlJc w:val="left"/>
      <w:pPr>
        <w:ind w:left="3060" w:hanging="360"/>
      </w:pPr>
      <w:rPr>
        <w:rFonts w:ascii="Symbol" w:eastAsiaTheme="minorEastAsia" w:hAnsi="Symbol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0AA14E0"/>
    <w:multiLevelType w:val="hybridMultilevel"/>
    <w:tmpl w:val="80C0C80E"/>
    <w:lvl w:ilvl="0" w:tplc="FE0CE1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9C56F2"/>
    <w:multiLevelType w:val="hybridMultilevel"/>
    <w:tmpl w:val="6CDA46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1F2C4C"/>
    <w:multiLevelType w:val="hybridMultilevel"/>
    <w:tmpl w:val="FFFFFFFF"/>
    <w:lvl w:ilvl="0" w:tplc="D4C4F55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764A3EF6"/>
    <w:multiLevelType w:val="hybridMultilevel"/>
    <w:tmpl w:val="8F7C19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9C6BA1"/>
    <w:multiLevelType w:val="hybridMultilevel"/>
    <w:tmpl w:val="ECE486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786295">
    <w:abstractNumId w:val="1"/>
  </w:num>
  <w:num w:numId="2" w16cid:durableId="1527062957">
    <w:abstractNumId w:val="16"/>
  </w:num>
  <w:num w:numId="3" w16cid:durableId="1708482573">
    <w:abstractNumId w:val="21"/>
  </w:num>
  <w:num w:numId="4" w16cid:durableId="626860100">
    <w:abstractNumId w:val="19"/>
  </w:num>
  <w:num w:numId="5" w16cid:durableId="1701661782">
    <w:abstractNumId w:val="12"/>
  </w:num>
  <w:num w:numId="6" w16cid:durableId="469982347">
    <w:abstractNumId w:val="3"/>
  </w:num>
  <w:num w:numId="7" w16cid:durableId="399594501">
    <w:abstractNumId w:val="17"/>
  </w:num>
  <w:num w:numId="8" w16cid:durableId="464394010">
    <w:abstractNumId w:val="0"/>
  </w:num>
  <w:num w:numId="9" w16cid:durableId="2032995018">
    <w:abstractNumId w:val="2"/>
  </w:num>
  <w:num w:numId="10" w16cid:durableId="1486555766">
    <w:abstractNumId w:val="23"/>
  </w:num>
  <w:num w:numId="11" w16cid:durableId="1644192379">
    <w:abstractNumId w:val="18"/>
  </w:num>
  <w:num w:numId="12" w16cid:durableId="1658680789">
    <w:abstractNumId w:val="11"/>
  </w:num>
  <w:num w:numId="13" w16cid:durableId="812329282">
    <w:abstractNumId w:val="15"/>
  </w:num>
  <w:num w:numId="14" w16cid:durableId="912855295">
    <w:abstractNumId w:val="13"/>
  </w:num>
  <w:num w:numId="15" w16cid:durableId="190412451">
    <w:abstractNumId w:val="5"/>
  </w:num>
  <w:num w:numId="16" w16cid:durableId="1952516578">
    <w:abstractNumId w:val="7"/>
  </w:num>
  <w:num w:numId="17" w16cid:durableId="769546534">
    <w:abstractNumId w:val="22"/>
  </w:num>
  <w:num w:numId="18" w16cid:durableId="18374569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4445926">
    <w:abstractNumId w:val="6"/>
  </w:num>
  <w:num w:numId="20" w16cid:durableId="1717662645">
    <w:abstractNumId w:val="4"/>
  </w:num>
  <w:num w:numId="21" w16cid:durableId="1493594735">
    <w:abstractNumId w:val="8"/>
  </w:num>
  <w:num w:numId="22" w16cid:durableId="1301422051">
    <w:abstractNumId w:val="14"/>
  </w:num>
  <w:num w:numId="23" w16cid:durableId="609169371">
    <w:abstractNumId w:val="9"/>
  </w:num>
  <w:num w:numId="24" w16cid:durableId="14620657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D58"/>
    <w:rsid w:val="000274B2"/>
    <w:rsid w:val="0006093B"/>
    <w:rsid w:val="00063728"/>
    <w:rsid w:val="000856E8"/>
    <w:rsid w:val="00091308"/>
    <w:rsid w:val="00122A03"/>
    <w:rsid w:val="00130114"/>
    <w:rsid w:val="0013571D"/>
    <w:rsid w:val="00154D7A"/>
    <w:rsid w:val="00166913"/>
    <w:rsid w:val="001E06AC"/>
    <w:rsid w:val="001E6EAA"/>
    <w:rsid w:val="001F7B4A"/>
    <w:rsid w:val="00295484"/>
    <w:rsid w:val="002A72FD"/>
    <w:rsid w:val="002D40D4"/>
    <w:rsid w:val="002F071C"/>
    <w:rsid w:val="002F118F"/>
    <w:rsid w:val="002F5D58"/>
    <w:rsid w:val="00336AD9"/>
    <w:rsid w:val="003479D0"/>
    <w:rsid w:val="00366A92"/>
    <w:rsid w:val="00392C83"/>
    <w:rsid w:val="003C3C6F"/>
    <w:rsid w:val="003C4E0C"/>
    <w:rsid w:val="003E2B78"/>
    <w:rsid w:val="00443F0D"/>
    <w:rsid w:val="00470331"/>
    <w:rsid w:val="00490711"/>
    <w:rsid w:val="004C097E"/>
    <w:rsid w:val="004D30C6"/>
    <w:rsid w:val="004E695A"/>
    <w:rsid w:val="00504741"/>
    <w:rsid w:val="00505418"/>
    <w:rsid w:val="00553597"/>
    <w:rsid w:val="0056141C"/>
    <w:rsid w:val="005C0316"/>
    <w:rsid w:val="005F095B"/>
    <w:rsid w:val="00613639"/>
    <w:rsid w:val="006A7A2C"/>
    <w:rsid w:val="006E404E"/>
    <w:rsid w:val="006E7443"/>
    <w:rsid w:val="00724231"/>
    <w:rsid w:val="00785FAD"/>
    <w:rsid w:val="00821C79"/>
    <w:rsid w:val="00845ED7"/>
    <w:rsid w:val="008474B7"/>
    <w:rsid w:val="00850C47"/>
    <w:rsid w:val="00885FA1"/>
    <w:rsid w:val="008D2D9B"/>
    <w:rsid w:val="00983E6F"/>
    <w:rsid w:val="009B5550"/>
    <w:rsid w:val="00A13750"/>
    <w:rsid w:val="00A60C55"/>
    <w:rsid w:val="00AB3C35"/>
    <w:rsid w:val="00AE4C86"/>
    <w:rsid w:val="00B35EEA"/>
    <w:rsid w:val="00B43A09"/>
    <w:rsid w:val="00B5147E"/>
    <w:rsid w:val="00B51B1B"/>
    <w:rsid w:val="00B96424"/>
    <w:rsid w:val="00BB240B"/>
    <w:rsid w:val="00BD43AF"/>
    <w:rsid w:val="00C07688"/>
    <w:rsid w:val="00C25A18"/>
    <w:rsid w:val="00C8474F"/>
    <w:rsid w:val="00CA1802"/>
    <w:rsid w:val="00D26BB7"/>
    <w:rsid w:val="00D60C0E"/>
    <w:rsid w:val="00D62990"/>
    <w:rsid w:val="00D844DD"/>
    <w:rsid w:val="00DC0766"/>
    <w:rsid w:val="00DC6811"/>
    <w:rsid w:val="00DE7791"/>
    <w:rsid w:val="00EA1EA3"/>
    <w:rsid w:val="00EC0D2D"/>
    <w:rsid w:val="00F25D97"/>
    <w:rsid w:val="00F33B44"/>
    <w:rsid w:val="00F4130A"/>
    <w:rsid w:val="00F668DA"/>
    <w:rsid w:val="00F9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878F"/>
  <w15:chartTrackingRefBased/>
  <w15:docId w15:val="{E7DA888B-5E39-4F6F-9EE4-1D437CB9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5D58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5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5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5D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5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5D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5D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5D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5D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5D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5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5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5D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5D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5D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5D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5D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5D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5D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5D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5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5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5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5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5D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5D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5D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5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5D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5D58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5D58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D58"/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5D5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5D58"/>
    <w:rPr>
      <w:rFonts w:eastAsia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5D58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F5D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5D58"/>
    <w:rPr>
      <w:rFonts w:eastAsia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F5D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5D58"/>
    <w:rPr>
      <w:rFonts w:eastAsia="Times New Roman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2F5D58"/>
    <w:rPr>
      <w:rFonts w:cs="Times New Roman"/>
      <w:color w:val="FF0000"/>
      <w:u w:val="single" w:color="FF0000"/>
    </w:rPr>
  </w:style>
  <w:style w:type="paragraph" w:customStyle="1" w:styleId="ZLITUSTzmustliter">
    <w:name w:val="Z_LIT/UST(§) – zm. ust. (§) literą"/>
    <w:basedOn w:val="Normalny"/>
    <w:uiPriority w:val="46"/>
    <w:qFormat/>
    <w:rsid w:val="002F5D58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eastAsiaTheme="minorEastAsia" w:hAnsi="Times" w:cs="Arial"/>
      <w:bCs/>
      <w:szCs w:val="20"/>
      <w:lang w:eastAsia="pl-PL"/>
    </w:rPr>
  </w:style>
  <w:style w:type="table" w:styleId="Tabela-Siatka">
    <w:name w:val="Table Grid"/>
    <w:basedOn w:val="Standardowy"/>
    <w:uiPriority w:val="39"/>
    <w:rsid w:val="002F5D58"/>
    <w:pPr>
      <w:spacing w:after="0" w:line="240" w:lineRule="auto"/>
    </w:pPr>
    <w:rPr>
      <w:rFonts w:eastAsia="Times New Roman" w:cs="Times New Roman"/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odtytul-1">
    <w:name w:val="srodtytul-1"/>
    <w:basedOn w:val="Normalny"/>
    <w:rsid w:val="002F5D58"/>
    <w:pPr>
      <w:keepLines/>
      <w:spacing w:line="400" w:lineRule="exact"/>
      <w:jc w:val="center"/>
    </w:pPr>
    <w:rPr>
      <w:rFonts w:ascii="NimbusSanNo5TEEMed" w:hAnsi="NimbusSanNo5TEEMed" w:cs="NimbusSanNo5TEEMed"/>
      <w:noProof/>
      <w:sz w:val="32"/>
      <w:szCs w:val="20"/>
      <w:lang w:eastAsia="pl-PL"/>
    </w:rPr>
  </w:style>
  <w:style w:type="paragraph" w:customStyle="1" w:styleId="normal-bez-wciecia">
    <w:name w:val="normal-bez-wciecia"/>
    <w:basedOn w:val="Normalny"/>
    <w:rsid w:val="002F5D58"/>
    <w:pPr>
      <w:keepLines/>
      <w:tabs>
        <w:tab w:val="left" w:pos="283"/>
      </w:tabs>
      <w:spacing w:line="240" w:lineRule="exact"/>
      <w:jc w:val="both"/>
    </w:pPr>
    <w:rPr>
      <w:rFonts w:ascii="SlimbachItcTEE" w:hAnsi="SlimbachItcTEE" w:cs="SlimbachItcTEE"/>
      <w:noProof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F5D58"/>
    <w:rPr>
      <w:color w:val="605E5C"/>
      <w:shd w:val="clear" w:color="auto" w:fill="E1DFDD"/>
    </w:rPr>
  </w:style>
  <w:style w:type="paragraph" w:customStyle="1" w:styleId="normal1">
    <w:name w:val="normal1"/>
    <w:basedOn w:val="Normalny"/>
    <w:rsid w:val="002F5D58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paragraph" w:customStyle="1" w:styleId="Standard">
    <w:name w:val="Standard"/>
    <w:rsid w:val="002F5D58"/>
    <w:pPr>
      <w:widowControl w:val="0"/>
      <w:suppressAutoHyphens/>
      <w:autoSpaceDN w:val="0"/>
      <w:spacing w:after="0" w:line="240" w:lineRule="auto"/>
    </w:pPr>
    <w:rPr>
      <w:rFonts w:ascii="Calibri" w:eastAsia="SimSun" w:hAnsi="Calibri" w:cs="Mangal"/>
      <w:kern w:val="3"/>
      <w:sz w:val="22"/>
      <w:lang w:eastAsia="zh-CN" w:bidi="hi-IN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2F5D58"/>
    <w:rPr>
      <w:color w:val="96607D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5D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5D5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5D58"/>
    <w:rPr>
      <w:rFonts w:eastAsia="Times New Roman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5D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5D58"/>
    <w:rPr>
      <w:rFonts w:eastAsia="Times New Roman" w:cs="Times New Roman"/>
      <w:b/>
      <w:bCs/>
      <w:kern w:val="0"/>
      <w:sz w:val="20"/>
      <w:szCs w:val="20"/>
      <w14:ligatures w14:val="none"/>
    </w:rPr>
  </w:style>
  <w:style w:type="paragraph" w:customStyle="1" w:styleId="formularztekst">
    <w:name w:val="formularztekst"/>
    <w:basedOn w:val="Normalny"/>
    <w:qFormat/>
    <w:rsid w:val="002F5D58"/>
    <w:pPr>
      <w:spacing w:before="120"/>
    </w:pPr>
    <w:rPr>
      <w:rFonts w:ascii="Times New Roman" w:eastAsiaTheme="minorHAnsi" w:hAnsi="Times New Roman" w:cstheme="minorBidi"/>
      <w:color w:val="BF4E14" w:themeColor="accent2" w:themeShade="BF"/>
      <w:sz w:val="22"/>
      <w:szCs w:val="22"/>
    </w:rPr>
  </w:style>
  <w:style w:type="paragraph" w:customStyle="1" w:styleId="formularzcenterrazem">
    <w:name w:val="formularzcenterrazem"/>
    <w:basedOn w:val="formularztekst"/>
    <w:qFormat/>
    <w:rsid w:val="002F5D58"/>
    <w:pPr>
      <w:jc w:val="center"/>
    </w:pPr>
  </w:style>
  <w:style w:type="paragraph" w:customStyle="1" w:styleId="formularztytul">
    <w:name w:val="formularztytul"/>
    <w:basedOn w:val="Normalny"/>
    <w:qFormat/>
    <w:rsid w:val="002F5D58"/>
    <w:pPr>
      <w:keepNext/>
      <w:widowControl w:val="0"/>
      <w:spacing w:before="240"/>
      <w:ind w:left="284" w:right="284"/>
      <w:jc w:val="center"/>
    </w:pPr>
    <w:rPr>
      <w:rFonts w:ascii="Times New Roman" w:eastAsiaTheme="minorHAnsi" w:hAnsi="Times New Roman" w:cstheme="minorBidi"/>
      <w:color w:val="80340D" w:themeColor="accent2" w:themeShade="80"/>
      <w:sz w:val="22"/>
      <w:szCs w:val="22"/>
    </w:rPr>
  </w:style>
  <w:style w:type="paragraph" w:customStyle="1" w:styleId="formularzpunkt1">
    <w:name w:val="formularzpunkt1"/>
    <w:basedOn w:val="formularztekst"/>
    <w:qFormat/>
    <w:rsid w:val="002F5D58"/>
    <w:pPr>
      <w:spacing w:before="60"/>
      <w:ind w:left="851" w:hanging="567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F5D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rlex.pl/dok/tresc,DZU.2025.301.0001483,USTAWA-z-dnia-27-sierpnia-2009-r-o-finansach-publicznych.html" TargetMode="External"/><Relationship Id="rId13" Type="http://schemas.openxmlformats.org/officeDocument/2006/relationships/hyperlink" Target="https://jsfp.rejestrumow.gov.pl/logi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inforlex.pl/dok/tresc,DZU.2025.234.0001153,USTAWA-z-dnia-8-marca-1990-r-o-samorzadzie-gminnym.html" TargetMode="External"/><Relationship Id="rId12" Type="http://schemas.openxmlformats.org/officeDocument/2006/relationships/hyperlink" Target="https://www.inforlex.pl/dok/tresc,DZU.2026.090.0000440,ROZPORZADZENIE-MINISTRA-FINANSOW-I-GOSPODARKI-z-dnia-30-marca-2026-r-w-sprawie-Centralnego-Rejestru-Umow-Jednostek-Sektora-Finansow-Publicznych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nforlex.pl/dok/tresc,DZU.2026.090.0000440,ROZPORZADZENIE-MINISTRA-FINANSOW-I-GOSPODARKI-z-dnia-30-marca-2026-r-w-sprawie-Centralnego-Rejestru-Umow-Jednostek-Sektora-Finansow-Publicznych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nforlex.pl/dok/tresc,DZU.2026.141.0000662,USTAWA-z-dnia-8-marca-1990-r-o-samorzadzie-gminnym.html" TargetMode="External"/><Relationship Id="rId11" Type="http://schemas.openxmlformats.org/officeDocument/2006/relationships/hyperlink" Target="https://www.inforlex.pl/dok/tresc,DZU.2025.301.0001483,USTAWA-z-dnia-27-sierpnia-2009-r-o-finansach-publicznych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forlex.pl/dok/tresc,DZU.2025.301.0001483,USTAWA-z-dnia-27-sierpnia-2009-r-o-finansach-publicznych.html" TargetMode="External"/><Relationship Id="rId10" Type="http://schemas.openxmlformats.org/officeDocument/2006/relationships/hyperlink" Target="https://www.inforlex.pl/dok/tresc,DZU.2026.090.0000440,ROZPORZADZENIE-MINISTRA-FINANSOW-I-GOSPODARKI-z-dnia-30-marca-2026-r-w-sprawie-Centralnego-Rejestru-Umow-Jednostek-Sektora-Finansow-Publicznych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forlex.pl/dok/tresc,DZU.2025.301.0001483,USTAWA-z-dnia-27-sierpnia-2009-r-o-finansach-publicznych.html" TargetMode="External"/><Relationship Id="rId14" Type="http://schemas.openxmlformats.org/officeDocument/2006/relationships/hyperlink" Target="https://www.inforlex.pl/dok/tresc,DZU.2025.218.0001071,USTAWA-z-dnia-23-kwietnia-1964-r-Kodeks-cywilny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2AB35-4E23-4435-970F-A338BBAE2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3035</Words>
  <Characters>18216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12</cp:revision>
  <cp:lastPrinted>2026-07-02T14:36:00Z</cp:lastPrinted>
  <dcterms:created xsi:type="dcterms:W3CDTF">2026-07-02T14:18:00Z</dcterms:created>
  <dcterms:modified xsi:type="dcterms:W3CDTF">2026-07-03T05:14:00Z</dcterms:modified>
</cp:coreProperties>
</file>