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E66E" w14:textId="6B0D22D4" w:rsidR="00D94426" w:rsidRDefault="006727DC">
      <w:pPr>
        <w:pStyle w:val="Domynie"/>
        <w:ind w:firstLine="720"/>
        <w:jc w:val="right"/>
      </w:pPr>
      <w:r>
        <w:t xml:space="preserve">Załącznik do zarządzenia nr </w:t>
      </w:r>
      <w:r w:rsidR="006D5929">
        <w:t>6</w:t>
      </w:r>
      <w:r w:rsidR="00DF7A7C">
        <w:t>3</w:t>
      </w:r>
      <w:r>
        <w:t>/2026</w:t>
      </w:r>
    </w:p>
    <w:p w14:paraId="66DFD915" w14:textId="77777777" w:rsidR="00D94426" w:rsidRDefault="006727DC">
      <w:pPr>
        <w:pStyle w:val="Domynie"/>
        <w:ind w:firstLine="720"/>
        <w:jc w:val="right"/>
      </w:pPr>
      <w:r>
        <w:t>Wójta Gminy Jednorożec</w:t>
      </w:r>
    </w:p>
    <w:p w14:paraId="3497F3A4" w14:textId="6E2CF959" w:rsidR="00D94426" w:rsidRDefault="006727DC">
      <w:pPr>
        <w:pStyle w:val="Domynie"/>
        <w:ind w:firstLine="720"/>
        <w:jc w:val="right"/>
      </w:pPr>
      <w:r>
        <w:t xml:space="preserve">z dnia </w:t>
      </w:r>
      <w:r w:rsidR="006D5929">
        <w:t>3</w:t>
      </w:r>
      <w:r>
        <w:t xml:space="preserve"> lipca 2026 r.</w:t>
      </w:r>
    </w:p>
    <w:p w14:paraId="446A9B77" w14:textId="77777777" w:rsidR="00D94426" w:rsidRDefault="00D94426">
      <w:pPr>
        <w:pStyle w:val="Domynie"/>
        <w:ind w:firstLine="720"/>
        <w:jc w:val="right"/>
        <w:rPr>
          <w:sz w:val="22"/>
        </w:rPr>
      </w:pPr>
    </w:p>
    <w:p w14:paraId="48DB099C" w14:textId="77777777" w:rsidR="00D94426" w:rsidRDefault="006727DC">
      <w:pPr>
        <w:pStyle w:val="Domynie"/>
        <w:spacing w:after="200" w:line="276" w:lineRule="auto"/>
        <w:ind w:firstLine="720"/>
        <w:jc w:val="right"/>
      </w:pPr>
      <w:r>
        <w:t>„Załącznik nr 8 do Regulaminu</w:t>
      </w:r>
    </w:p>
    <w:p w14:paraId="160C764C" w14:textId="77777777" w:rsidR="00D94426" w:rsidRDefault="006727DC">
      <w:pPr>
        <w:widowControl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UMOWA NR …………./……………</w:t>
      </w:r>
    </w:p>
    <w:p w14:paraId="7723062A" w14:textId="77777777" w:rsidR="00D94426" w:rsidRDefault="006727DC">
      <w:pPr>
        <w:widowControl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O POŻYCZKĘ Z ZAKŁADOWEGO FUNDUSZU ŚWIADCZEŃ SOCJALNYCH</w:t>
      </w:r>
    </w:p>
    <w:p w14:paraId="15B0812E" w14:textId="77777777" w:rsidR="00D94426" w:rsidRDefault="006727DC">
      <w:pPr>
        <w:widowControl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NA CELE MIESZKANIOWE</w:t>
      </w:r>
    </w:p>
    <w:p w14:paraId="2F58885F" w14:textId="77777777" w:rsidR="00D94426" w:rsidRDefault="00D94426">
      <w:pPr>
        <w:widowControl w:val="0"/>
        <w:spacing w:after="0" w:line="100" w:lineRule="atLeast"/>
        <w:rPr>
          <w:rFonts w:cstheme="minorHAnsi"/>
          <w:b/>
          <w:bCs/>
          <w:sz w:val="28"/>
          <w:szCs w:val="28"/>
        </w:rPr>
      </w:pPr>
    </w:p>
    <w:p w14:paraId="72746300" w14:textId="77777777" w:rsidR="00D94426" w:rsidRDefault="006727DC">
      <w:pPr>
        <w:widowControl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Jednorożcu w dniu............................................ pomiędzy Urzędem Gminy w Jednorożcu z siedzibą: ul. Odrodzenia 14, 06-323 Jednorożec, reprezentowanym przez:</w:t>
      </w:r>
    </w:p>
    <w:p w14:paraId="7606E391" w14:textId="77777777" w:rsidR="00D94426" w:rsidRDefault="006727DC">
      <w:pPr>
        <w:widowControl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Wójta Gminy Jednorożec …………………………………………………………………………..……………………………                                                                      </w:t>
      </w:r>
    </w:p>
    <w:p w14:paraId="01553986" w14:textId="77777777" w:rsidR="00D94426" w:rsidRDefault="006727DC">
      <w:pPr>
        <w:widowControl w:val="0"/>
        <w:spacing w:after="0" w:line="320" w:lineRule="exac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zwanym dalej „ Pożyczkodawcą”</w:t>
      </w:r>
    </w:p>
    <w:p w14:paraId="3D8C894B" w14:textId="77777777" w:rsidR="00D94426" w:rsidRDefault="00D94426">
      <w:pPr>
        <w:widowControl w:val="0"/>
        <w:spacing w:after="0" w:line="320" w:lineRule="exact"/>
        <w:rPr>
          <w:rFonts w:cstheme="minorHAnsi"/>
          <w:b/>
          <w:bCs/>
          <w:sz w:val="28"/>
          <w:szCs w:val="28"/>
        </w:rPr>
      </w:pPr>
    </w:p>
    <w:p w14:paraId="537BE441" w14:textId="77777777" w:rsidR="00D94426" w:rsidRDefault="006727DC">
      <w:pPr>
        <w:widowControl w:val="0"/>
        <w:spacing w:after="0" w:line="220" w:lineRule="exact"/>
        <w:ind w:right="-1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 Panem/ Panią …………………………………………………………………………………………............................</w:t>
      </w:r>
    </w:p>
    <w:p w14:paraId="52F06708" w14:textId="77777777" w:rsidR="00D94426" w:rsidRDefault="00D94426">
      <w:pPr>
        <w:widowControl w:val="0"/>
        <w:spacing w:after="0" w:line="220" w:lineRule="exact"/>
        <w:rPr>
          <w:rFonts w:cstheme="minorHAnsi"/>
          <w:sz w:val="24"/>
          <w:szCs w:val="24"/>
        </w:rPr>
      </w:pPr>
    </w:p>
    <w:p w14:paraId="6BAD7A71" w14:textId="77777777" w:rsidR="00D94426" w:rsidRDefault="006727DC">
      <w:pPr>
        <w:widowControl w:val="0"/>
        <w:spacing w:after="0" w:line="220" w:lineRule="exac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zamieszkałym/łą: …………………………………………………………………………………………………………………..</w:t>
      </w:r>
    </w:p>
    <w:p w14:paraId="793F2766" w14:textId="77777777" w:rsidR="00D94426" w:rsidRDefault="00D94426">
      <w:pPr>
        <w:widowControl w:val="0"/>
        <w:spacing w:after="0" w:line="220" w:lineRule="exact"/>
        <w:ind w:right="-157"/>
        <w:rPr>
          <w:rFonts w:cstheme="minorHAnsi"/>
          <w:b/>
          <w:bCs/>
          <w:sz w:val="28"/>
          <w:szCs w:val="28"/>
        </w:rPr>
      </w:pPr>
    </w:p>
    <w:p w14:paraId="06D7790E" w14:textId="77777777" w:rsidR="00D94426" w:rsidRDefault="006727DC">
      <w:pPr>
        <w:widowControl w:val="0"/>
        <w:spacing w:after="0" w:line="220" w:lineRule="exact"/>
        <w:ind w:right="-1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zatrudnionym/ą w …………………………………………………………………………………………………………………</w:t>
      </w:r>
    </w:p>
    <w:p w14:paraId="134BD173" w14:textId="77777777" w:rsidR="00D94426" w:rsidRDefault="00D94426">
      <w:pPr>
        <w:widowControl w:val="0"/>
        <w:spacing w:after="0" w:line="220" w:lineRule="exact"/>
        <w:ind w:left="1416" w:right="-157"/>
        <w:rPr>
          <w:rFonts w:cstheme="minorHAnsi"/>
          <w:sz w:val="24"/>
          <w:szCs w:val="24"/>
        </w:rPr>
      </w:pPr>
    </w:p>
    <w:p w14:paraId="5EAEE791" w14:textId="77777777" w:rsidR="00D94426" w:rsidRDefault="006727DC">
      <w:pPr>
        <w:widowControl w:val="0"/>
        <w:spacing w:after="0" w:line="220" w:lineRule="exact"/>
        <w:ind w:left="1416" w:right="-157" w:firstLine="4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zwanym dalej „Zakładem pracy”</w:t>
      </w:r>
    </w:p>
    <w:p w14:paraId="76F687C1" w14:textId="77777777" w:rsidR="00D94426" w:rsidRDefault="00D94426">
      <w:pPr>
        <w:widowControl w:val="0"/>
        <w:spacing w:after="0" w:line="220" w:lineRule="exact"/>
        <w:rPr>
          <w:rFonts w:cstheme="minorHAnsi"/>
          <w:b/>
          <w:bCs/>
          <w:sz w:val="28"/>
          <w:szCs w:val="28"/>
        </w:rPr>
      </w:pPr>
    </w:p>
    <w:p w14:paraId="6AC2EE66" w14:textId="77777777" w:rsidR="00D94426" w:rsidRDefault="00D94426">
      <w:pPr>
        <w:widowControl w:val="0"/>
        <w:spacing w:after="0" w:line="220" w:lineRule="exact"/>
        <w:rPr>
          <w:rFonts w:cstheme="minorHAnsi"/>
          <w:sz w:val="20"/>
          <w:szCs w:val="20"/>
        </w:rPr>
      </w:pPr>
    </w:p>
    <w:p w14:paraId="53409F7D" w14:textId="77777777" w:rsidR="00D94426" w:rsidRDefault="006727DC">
      <w:pPr>
        <w:widowControl w:val="0"/>
        <w:spacing w:after="0" w:line="220" w:lineRule="exac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0"/>
          <w:szCs w:val="20"/>
        </w:rPr>
        <w:t>z</w:t>
      </w:r>
      <w:r>
        <w:rPr>
          <w:rFonts w:cstheme="minorHAnsi"/>
          <w:sz w:val="24"/>
          <w:szCs w:val="24"/>
        </w:rPr>
        <w:t>wanym/ą dalej „ Pożyczkobiorcą” została zawarta umowa następującej treści :</w:t>
      </w:r>
    </w:p>
    <w:p w14:paraId="71334F7B" w14:textId="77777777" w:rsidR="00D94426" w:rsidRDefault="006727DC">
      <w:pPr>
        <w:widowControl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1.</w:t>
      </w:r>
    </w:p>
    <w:p w14:paraId="587D100D" w14:textId="77777777" w:rsidR="00D94426" w:rsidRDefault="006727DC">
      <w:pPr>
        <w:widowControl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Decyzją Wójta Gminy Jednorożec z dnia ………………………………. po zapoznaniu się z opinią Komisji Świadczeń Socjalnych z dnia ………………………………. została przyznana Panu/Pani pożyczka </w:t>
      </w:r>
      <w:r>
        <w:rPr>
          <w:rFonts w:cstheme="minorHAnsi"/>
          <w:sz w:val="24"/>
          <w:szCs w:val="24"/>
        </w:rPr>
        <w:br/>
        <w:t xml:space="preserve">z zakładowego funduszu świadczeń socjalnych w wysokości ………………………..………zł </w:t>
      </w:r>
      <w:r>
        <w:rPr>
          <w:rFonts w:cstheme="minorHAnsi"/>
          <w:sz w:val="24"/>
          <w:szCs w:val="24"/>
        </w:rPr>
        <w:br/>
        <w:t xml:space="preserve">słownie: …………………………………………………………………………………………………………………………………..… zł przeznaczona na ………………………………….……………………………………………………….……………………………… ……………………………………………………………………………………………………………………………………………………… </w:t>
      </w:r>
    </w:p>
    <w:p w14:paraId="50DDB1FE" w14:textId="77777777" w:rsidR="00D94426" w:rsidRDefault="006727DC">
      <w:pPr>
        <w:widowControl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2.</w:t>
      </w:r>
    </w:p>
    <w:p w14:paraId="64022CFF" w14:textId="77777777" w:rsidR="00D94426" w:rsidRDefault="006727DC">
      <w:pPr>
        <w:widowControl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Wypłata pożyczki nastąpi w terminie do dnia …………………………. przelewem na rachunek bankowy pożyczkobiorcy …………………………………………………………………………………………………… /gotówką </w:t>
      </w:r>
      <w:r>
        <w:rPr>
          <w:rFonts w:cstheme="minorHAnsi"/>
          <w:sz w:val="24"/>
          <w:szCs w:val="24"/>
        </w:rPr>
        <w:br/>
        <w:t>w kasie Urzędu Gminy w Jednorożcu.</w:t>
      </w:r>
    </w:p>
    <w:p w14:paraId="428516AB" w14:textId="77777777" w:rsidR="00D94426" w:rsidRDefault="006727DC">
      <w:pPr>
        <w:widowControl w:val="0"/>
        <w:spacing w:after="0" w:line="40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</w:t>
      </w:r>
    </w:p>
    <w:p w14:paraId="06C36468" w14:textId="77777777" w:rsidR="00D94426" w:rsidRDefault="006727DC">
      <w:pPr>
        <w:widowControl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Pożyczka jest oprocentowana w wysokości 1% w stosunku do całej przyznanej kwoty co stanowi ……………………………….zł słownie: ………………………………………………………………………………….. zł</w:t>
      </w:r>
    </w:p>
    <w:p w14:paraId="10EFABCC" w14:textId="77777777" w:rsidR="00D94426" w:rsidRDefault="006727DC">
      <w:pPr>
        <w:widowControl w:val="0"/>
        <w:spacing w:after="0" w:line="40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</w:t>
      </w:r>
    </w:p>
    <w:p w14:paraId="559E658F" w14:textId="77777777" w:rsidR="00D94426" w:rsidRDefault="006727DC">
      <w:pPr>
        <w:pStyle w:val="Akapitzlist"/>
        <w:widowControl w:val="0"/>
        <w:numPr>
          <w:ilvl w:val="0"/>
          <w:numId w:val="1"/>
        </w:numPr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Przyznana pożyczka podlega spłacie w całości w …………………….ratach miesięcznych.</w:t>
      </w:r>
    </w:p>
    <w:p w14:paraId="38AAFE7C" w14:textId="77777777" w:rsidR="00D94426" w:rsidRDefault="006727DC">
      <w:pPr>
        <w:pStyle w:val="Akapitzlist"/>
        <w:widowControl w:val="0"/>
        <w:numPr>
          <w:ilvl w:val="0"/>
          <w:numId w:val="1"/>
        </w:numPr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Spłata pożyczki będzie następować po potrąceniu należnych rat pożyczki wraz z oprocentowaniem z przysługującego wynagrodzenia za pracę / z innych dochodów na rachunek bankowy Urzędu lub w kasie Urzędu.</w:t>
      </w:r>
    </w:p>
    <w:p w14:paraId="12F1A53B" w14:textId="77777777" w:rsidR="00D94426" w:rsidRDefault="006727DC">
      <w:pPr>
        <w:pStyle w:val="Akapitzlist"/>
        <w:widowControl w:val="0"/>
        <w:numPr>
          <w:ilvl w:val="0"/>
          <w:numId w:val="1"/>
        </w:numPr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Pierwsza rata w wysokości …………………………..zł oraz oprocentowanie w wysokości ……………………….. zł będą spłacone w terminie do dnia ……………………….., a każda następna w wysokości …………………zł w terminie do końca danego miesiąca.</w:t>
      </w:r>
    </w:p>
    <w:p w14:paraId="5B5C752A" w14:textId="77777777" w:rsidR="00D94426" w:rsidRDefault="006727DC">
      <w:pPr>
        <w:pStyle w:val="Akapitzlist"/>
        <w:widowControl w:val="0"/>
        <w:numPr>
          <w:ilvl w:val="0"/>
          <w:numId w:val="1"/>
        </w:numPr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Ostatnia spłata raty przypada na dzień ………………………………..</w:t>
      </w:r>
    </w:p>
    <w:p w14:paraId="0507B6F6" w14:textId="77777777" w:rsidR="00D94426" w:rsidRDefault="00D94426">
      <w:pPr>
        <w:widowControl w:val="0"/>
        <w:spacing w:after="0" w:line="400" w:lineRule="exact"/>
        <w:jc w:val="center"/>
        <w:rPr>
          <w:rFonts w:cstheme="minorHAnsi"/>
          <w:sz w:val="24"/>
          <w:szCs w:val="24"/>
        </w:rPr>
      </w:pPr>
    </w:p>
    <w:p w14:paraId="1402A1A9" w14:textId="77777777" w:rsidR="00D94426" w:rsidRDefault="006727DC">
      <w:pPr>
        <w:widowControl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5.</w:t>
      </w:r>
    </w:p>
    <w:p w14:paraId="44007CE7" w14:textId="77777777" w:rsidR="00D94426" w:rsidRDefault="006727DC">
      <w:pPr>
        <w:pStyle w:val="Standard"/>
        <w:widowControl w:val="0"/>
        <w:numPr>
          <w:ilvl w:val="0"/>
          <w:numId w:val="2"/>
        </w:numPr>
        <w:tabs>
          <w:tab w:val="left" w:pos="426"/>
        </w:tabs>
        <w:spacing w:after="0" w:line="288" w:lineRule="auto"/>
        <w:ind w:left="284" w:hanging="284"/>
        <w:jc w:val="both"/>
        <w:rPr>
          <w:rFonts w:cstheme="minorHAnsi"/>
        </w:rPr>
      </w:pPr>
      <w:r>
        <w:rPr>
          <w:rFonts w:cs="Calibri"/>
          <w:color w:val="000000"/>
          <w:sz w:val="24"/>
          <w:szCs w:val="24"/>
        </w:rPr>
        <w:t>Pożyczkobiorca wyraża pisemną zgodę na potrącanie</w:t>
      </w:r>
      <w:r>
        <w:rPr>
          <w:rFonts w:cs="Calibri"/>
          <w:color w:val="EE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należnych rat pożyczki wraz                                                z oprocentowaniem  </w:t>
      </w:r>
      <w:r>
        <w:rPr>
          <w:rFonts w:cstheme="minorHAnsi"/>
          <w:sz w:val="24"/>
          <w:szCs w:val="24"/>
        </w:rPr>
        <w:t xml:space="preserve">z przysługującego </w:t>
      </w:r>
      <w:r>
        <w:rPr>
          <w:rFonts w:cstheme="minorHAnsi"/>
          <w:color w:val="000000"/>
          <w:sz w:val="24"/>
          <w:szCs w:val="24"/>
        </w:rPr>
        <w:t xml:space="preserve">mu wynagrodzenia za pracę poczynając od podanego dnia spłaty pierwszej raty,  z zastrzeżeniem, że wolna od potrąceń jest kwota wynagrodzenia za pracę w wysokości minimalnego wynagrodzenia za pracę, ustalanego na podstawie odrębnych przepisów, przysługującego pracownikom zatrudnionym w pełnym wymiarze czasu pracy, po odliczeniu składek na ubezpieczenia społeczne oraz zaliczki na podatek dochodowy od osób fizycznych. </w:t>
      </w:r>
    </w:p>
    <w:p w14:paraId="61C47FB6" w14:textId="77777777" w:rsidR="00D94426" w:rsidRDefault="006727DC">
      <w:pPr>
        <w:pStyle w:val="Akapitzlist"/>
        <w:widowControl w:val="0"/>
        <w:numPr>
          <w:ilvl w:val="0"/>
          <w:numId w:val="2"/>
        </w:numPr>
        <w:spacing w:after="0" w:line="288" w:lineRule="auto"/>
        <w:ind w:left="284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razie wypracowania wynagrodzenia w wysokości niewystarczającej na spłatę pożyczki, pożyczkobiorca zobowiązuje się spłacić raty z innych dochodów.</w:t>
      </w:r>
    </w:p>
    <w:p w14:paraId="4A644222" w14:textId="77777777" w:rsidR="00D94426" w:rsidRDefault="006727DC">
      <w:pPr>
        <w:pStyle w:val="Akapitzlist"/>
        <w:widowControl w:val="0"/>
        <w:numPr>
          <w:ilvl w:val="0"/>
          <w:numId w:val="2"/>
        </w:numPr>
        <w:spacing w:after="0" w:line="288" w:lineRule="auto"/>
        <w:ind w:left="284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Wpłaty rat pożyczki wraz z oprocentowaniem w przypadku określonym w ust. 2 należy dokonać na rachunek bankowy Urzędu Gminy w Jednorożcu nr </w:t>
      </w:r>
      <w:r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…………………………………………………………… lub w kasie Urzędu Gminy.</w:t>
      </w:r>
    </w:p>
    <w:p w14:paraId="0349E41A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6.</w:t>
      </w:r>
    </w:p>
    <w:p w14:paraId="44C07371" w14:textId="77777777" w:rsidR="00D94426" w:rsidRDefault="006727DC">
      <w:pPr>
        <w:widowControl w:val="0"/>
        <w:spacing w:after="0" w:line="288" w:lineRule="auto"/>
        <w:ind w:left="284" w:hanging="311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1.</w:t>
      </w:r>
      <w:r>
        <w:rPr>
          <w:rFonts w:cstheme="minorHAnsi"/>
          <w:sz w:val="24"/>
          <w:szCs w:val="24"/>
        </w:rPr>
        <w:tab/>
        <w:t>Zabezpieczeniem udzielonej pożyczki jest poręczenie spłaty udzielone przez dwóch innych pracowników zakładu pracy.</w:t>
      </w:r>
    </w:p>
    <w:p w14:paraId="26198029" w14:textId="77777777" w:rsidR="00D94426" w:rsidRDefault="006727DC">
      <w:pPr>
        <w:widowControl w:val="0"/>
        <w:spacing w:after="0" w:line="288" w:lineRule="auto"/>
        <w:ind w:left="284" w:hanging="311"/>
        <w:jc w:val="both"/>
        <w:rPr>
          <w:rFonts w:cstheme="minorHAnsi"/>
          <w:color w:val="EE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2.</w:t>
      </w:r>
      <w:r>
        <w:rPr>
          <w:rFonts w:cstheme="minorHAnsi"/>
          <w:sz w:val="24"/>
          <w:szCs w:val="24"/>
        </w:rPr>
        <w:tab/>
        <w:t>Pisemne poręczenie stanowi załącznik Nr 6 do Regulaminu.</w:t>
      </w:r>
    </w:p>
    <w:p w14:paraId="3B5661A9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7.</w:t>
      </w:r>
    </w:p>
    <w:p w14:paraId="7BED7625" w14:textId="77777777" w:rsidR="00D94426" w:rsidRDefault="006727DC">
      <w:pPr>
        <w:widowControl w:val="0"/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uzasadnionych przypadkach pożyczka może być zawieszona lub umorzona zgodnie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z § 15 ust 9 Regulaminu, tj.  w razie śmierci pożyczkobiorcy.</w:t>
      </w:r>
    </w:p>
    <w:p w14:paraId="5FDA5CE7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8.</w:t>
      </w:r>
    </w:p>
    <w:p w14:paraId="572B06AC" w14:textId="77777777" w:rsidR="00D94426" w:rsidRDefault="006727DC">
      <w:pPr>
        <w:widowControl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Niespłacona pożyczka wraz z odsetkami staje się natychmiast wymagalna w przypadku:</w:t>
      </w:r>
    </w:p>
    <w:p w14:paraId="28ABDEE2" w14:textId="77777777" w:rsidR="00D94426" w:rsidRDefault="006727DC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rozwiązania lub wygaśnięcia stosunku pracy (dopuszcza się możliwość indywidualnej spłaty pożyczki),</w:t>
      </w:r>
    </w:p>
    <w:p w14:paraId="64925B3E" w14:textId="77777777" w:rsidR="00D94426" w:rsidRDefault="006727DC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wykorzystanie pożyczki na inny cel, niż określony w umowie,</w:t>
      </w:r>
    </w:p>
    <w:p w14:paraId="5DC33CE0" w14:textId="77777777" w:rsidR="00D94426" w:rsidRDefault="006727DC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nieterminowe spłacanie pożyczki.</w:t>
      </w:r>
    </w:p>
    <w:p w14:paraId="26035809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9.</w:t>
      </w:r>
    </w:p>
    <w:p w14:paraId="69551201" w14:textId="77777777" w:rsidR="00D94426" w:rsidRDefault="006727DC">
      <w:pPr>
        <w:widowControl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Zmiana warunków określonych w niniejszej umowie wymaga formy pisemnej pod rygorem nieważności.</w:t>
      </w:r>
    </w:p>
    <w:p w14:paraId="7FA0AE2A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10.</w:t>
      </w:r>
    </w:p>
    <w:p w14:paraId="5246807C" w14:textId="77777777" w:rsidR="00D94426" w:rsidRDefault="006727DC">
      <w:pPr>
        <w:widowControl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W sprawach nieuregulowanych niniejszą umowę stosuje się postanowienie Regulaminu oraz powszechnie obowiązujące przepisy prawa cywilnego.</w:t>
      </w:r>
    </w:p>
    <w:p w14:paraId="75BBFF5E" w14:textId="77777777" w:rsidR="00D94426" w:rsidRDefault="006727DC">
      <w:pPr>
        <w:widowControl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§ 11.</w:t>
      </w:r>
    </w:p>
    <w:p w14:paraId="4840AFAF" w14:textId="77777777" w:rsidR="00D94426" w:rsidRDefault="006727DC">
      <w:pPr>
        <w:pStyle w:val="Akapitzlist"/>
        <w:widowControl w:val="0"/>
        <w:numPr>
          <w:ilvl w:val="0"/>
          <w:numId w:val="4"/>
        </w:numPr>
        <w:tabs>
          <w:tab w:val="left" w:pos="720"/>
        </w:tabs>
        <w:spacing w:after="0" w:line="288" w:lineRule="auto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Pożyczkobiorca oświadcza, że znane są mu postępowanie Regulaminu i niniejszej umowy, którą podpisuje.</w:t>
      </w:r>
    </w:p>
    <w:p w14:paraId="74A0B432" w14:textId="77777777" w:rsidR="00D94426" w:rsidRDefault="006727DC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720"/>
          <w:tab w:val="left" w:pos="1211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została sporządzona w 3  jednobrzmiących egzemplarzach, z których jeden otrzymuje pożyczkobiorca , jeden egzemplarz wraz z innymi załącznikami pozostaje w dokumentacji Komisji Świadczeń Socjalnych i księgowości zakładu pracy).</w:t>
      </w:r>
    </w:p>
    <w:p w14:paraId="542DEA62" w14:textId="77777777" w:rsidR="00D94426" w:rsidRDefault="00D94426">
      <w:pPr>
        <w:pStyle w:val="Akapitzlist"/>
        <w:widowControl w:val="0"/>
        <w:tabs>
          <w:tab w:val="left" w:pos="426"/>
          <w:tab w:val="left" w:pos="720"/>
          <w:tab w:val="left" w:pos="1211"/>
        </w:tabs>
        <w:spacing w:after="0" w:line="288" w:lineRule="auto"/>
        <w:ind w:left="426"/>
        <w:jc w:val="both"/>
        <w:rPr>
          <w:rFonts w:cstheme="minorHAnsi"/>
          <w:sz w:val="24"/>
          <w:szCs w:val="24"/>
        </w:rPr>
      </w:pPr>
    </w:p>
    <w:p w14:paraId="00859423" w14:textId="77777777" w:rsidR="00D94426" w:rsidRDefault="00D94426">
      <w:pPr>
        <w:pStyle w:val="Akapitzlist"/>
        <w:widowControl w:val="0"/>
        <w:tabs>
          <w:tab w:val="left" w:pos="426"/>
          <w:tab w:val="left" w:pos="720"/>
          <w:tab w:val="left" w:pos="1211"/>
        </w:tabs>
        <w:spacing w:after="0" w:line="288" w:lineRule="auto"/>
        <w:ind w:left="426"/>
        <w:jc w:val="both"/>
        <w:rPr>
          <w:rFonts w:cstheme="minorHAnsi"/>
          <w:sz w:val="24"/>
          <w:szCs w:val="24"/>
        </w:rPr>
      </w:pPr>
    </w:p>
    <w:p w14:paraId="1F90B0B9" w14:textId="77777777" w:rsidR="00D94426" w:rsidRDefault="006727DC">
      <w:pPr>
        <w:widowControl w:val="0"/>
        <w:tabs>
          <w:tab w:val="left" w:pos="568"/>
        </w:tabs>
        <w:spacing w:after="0" w:line="400" w:lineRule="exact"/>
        <w:ind w:left="426" w:hanging="426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………………………………..………………………</w:t>
      </w:r>
    </w:p>
    <w:p w14:paraId="0CD870EB" w14:textId="77777777" w:rsidR="00D94426" w:rsidRDefault="006727DC">
      <w:pPr>
        <w:widowControl w:val="0"/>
        <w:tabs>
          <w:tab w:val="left" w:pos="568"/>
        </w:tabs>
        <w:spacing w:after="0" w:line="400" w:lineRule="exact"/>
        <w:ind w:left="426" w:hanging="426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(podpis pożyczkobiorcy)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(pieczątka i podpis Wójta)</w:t>
      </w:r>
    </w:p>
    <w:sectPr w:rsidR="00D94426">
      <w:pgSz w:w="11906" w:h="16838"/>
      <w:pgMar w:top="568" w:right="991" w:bottom="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1C74"/>
    <w:multiLevelType w:val="multilevel"/>
    <w:tmpl w:val="C4F8DA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1025E6"/>
    <w:multiLevelType w:val="multilevel"/>
    <w:tmpl w:val="2CF04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DC33D0"/>
    <w:multiLevelType w:val="multilevel"/>
    <w:tmpl w:val="CD1C2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B0295C"/>
    <w:multiLevelType w:val="multilevel"/>
    <w:tmpl w:val="E502297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F0F4605"/>
    <w:multiLevelType w:val="multilevel"/>
    <w:tmpl w:val="E01AF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7640247">
    <w:abstractNumId w:val="0"/>
  </w:num>
  <w:num w:numId="2" w16cid:durableId="1587105449">
    <w:abstractNumId w:val="1"/>
  </w:num>
  <w:num w:numId="3" w16cid:durableId="1954629464">
    <w:abstractNumId w:val="4"/>
  </w:num>
  <w:num w:numId="4" w16cid:durableId="2108652735">
    <w:abstractNumId w:val="3"/>
  </w:num>
  <w:num w:numId="5" w16cid:durableId="142429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6"/>
    <w:rsid w:val="001B00DF"/>
    <w:rsid w:val="006727DC"/>
    <w:rsid w:val="006D5929"/>
    <w:rsid w:val="00D94426"/>
    <w:rsid w:val="00DF7A7C"/>
    <w:rsid w:val="00E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0F42"/>
  <w15:docId w15:val="{A5109391-6347-4BED-BFC1-A534A7C4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E2"/>
    <w:pPr>
      <w:spacing w:after="160" w:line="257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54FE0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qFormat/>
    <w:rsid w:val="005B1628"/>
    <w:pPr>
      <w:widowControl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qFormat/>
    <w:rsid w:val="00ED2E02"/>
    <w:pPr>
      <w:spacing w:after="160"/>
      <w:textAlignment w:val="baseline"/>
    </w:pPr>
    <w:rPr>
      <w:rFonts w:eastAsia="SimSu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dc:description/>
  <cp:lastModifiedBy>Katarzyna Barłożek-Tworkowska</cp:lastModifiedBy>
  <cp:revision>20</cp:revision>
  <cp:lastPrinted>2019-03-28T12:39:00Z</cp:lastPrinted>
  <dcterms:created xsi:type="dcterms:W3CDTF">2019-03-28T08:06:00Z</dcterms:created>
  <dcterms:modified xsi:type="dcterms:W3CDTF">2026-07-03T12:38:00Z</dcterms:modified>
  <dc:language>pl-PL</dc:language>
</cp:coreProperties>
</file>