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48F6" w14:textId="62F40248" w:rsidR="00586EBD" w:rsidRPr="00586EBD" w:rsidRDefault="00586EBD" w:rsidP="00FC5FF0">
      <w:pPr>
        <w:spacing w:after="0" w:line="30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86EBD">
        <w:rPr>
          <w:rFonts w:ascii="Calibri" w:hAnsi="Calibri" w:cs="Calibri"/>
          <w:b/>
          <w:bCs/>
          <w:color w:val="000000" w:themeColor="text1"/>
          <w:sz w:val="24"/>
          <w:szCs w:val="24"/>
        </w:rPr>
        <w:t>Zarządzenie Nr 6</w:t>
      </w:r>
      <w:r w:rsidR="00104564">
        <w:rPr>
          <w:rFonts w:ascii="Calibri" w:hAnsi="Calibri" w:cs="Calibri"/>
          <w:b/>
          <w:bCs/>
          <w:color w:val="000000" w:themeColor="text1"/>
          <w:sz w:val="24"/>
          <w:szCs w:val="24"/>
        </w:rPr>
        <w:t>2</w:t>
      </w:r>
      <w:r w:rsidRPr="00586EBD">
        <w:rPr>
          <w:rFonts w:ascii="Calibri" w:hAnsi="Calibri" w:cs="Calibri"/>
          <w:b/>
          <w:bCs/>
          <w:color w:val="000000" w:themeColor="text1"/>
          <w:sz w:val="24"/>
          <w:szCs w:val="24"/>
        </w:rPr>
        <w:t>/2026</w:t>
      </w:r>
    </w:p>
    <w:p w14:paraId="4B82EDAB" w14:textId="77777777" w:rsidR="00586EBD" w:rsidRPr="00586EBD" w:rsidRDefault="00586EBD" w:rsidP="00FC5FF0">
      <w:pPr>
        <w:spacing w:after="0" w:line="30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86EBD">
        <w:rPr>
          <w:rFonts w:ascii="Calibri" w:hAnsi="Calibri" w:cs="Calibri"/>
          <w:b/>
          <w:bCs/>
          <w:sz w:val="24"/>
          <w:szCs w:val="24"/>
        </w:rPr>
        <w:t xml:space="preserve">Wójta Gminy Jednorożec </w:t>
      </w:r>
    </w:p>
    <w:p w14:paraId="78E48CF6" w14:textId="090E4EF8" w:rsidR="00586EBD" w:rsidRPr="00586EBD" w:rsidRDefault="00586EBD" w:rsidP="00FC5FF0">
      <w:pPr>
        <w:spacing w:after="0" w:line="30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586EBD">
        <w:rPr>
          <w:rFonts w:ascii="Calibri" w:hAnsi="Calibri" w:cs="Calibri"/>
          <w:b/>
          <w:bCs/>
          <w:sz w:val="24"/>
          <w:szCs w:val="24"/>
        </w:rPr>
        <w:t>z dnia 1 lipca 2026 roku</w:t>
      </w:r>
    </w:p>
    <w:p w14:paraId="57B7849C" w14:textId="5A2710E4" w:rsidR="00586EBD" w:rsidRPr="00586EBD" w:rsidRDefault="00586EBD" w:rsidP="00FC5FF0">
      <w:pPr>
        <w:suppressAutoHyphens/>
        <w:spacing w:after="0" w:line="300" w:lineRule="auto"/>
        <w:ind w:left="363"/>
        <w:jc w:val="center"/>
        <w:rPr>
          <w:rFonts w:ascii="Calibri" w:hAnsi="Calibri" w:cs="Calibri"/>
          <w:b/>
          <w:sz w:val="24"/>
          <w:szCs w:val="24"/>
        </w:rPr>
      </w:pPr>
      <w:r w:rsidRPr="00586EBD">
        <w:rPr>
          <w:rFonts w:ascii="Calibri" w:hAnsi="Calibri" w:cs="Calibri"/>
          <w:b/>
          <w:sz w:val="24"/>
          <w:szCs w:val="24"/>
        </w:rPr>
        <w:t xml:space="preserve">w sprawie wprowadzenia procedur z zakresu </w:t>
      </w:r>
      <w:r w:rsidR="0046788C">
        <w:rPr>
          <w:rFonts w:ascii="Calibri" w:hAnsi="Calibri" w:cs="Calibri"/>
          <w:b/>
          <w:sz w:val="24"/>
          <w:szCs w:val="24"/>
        </w:rPr>
        <w:br/>
      </w:r>
      <w:r w:rsidRPr="00586EBD">
        <w:rPr>
          <w:rFonts w:ascii="Calibri" w:hAnsi="Calibri" w:cs="Calibri"/>
          <w:b/>
          <w:sz w:val="24"/>
          <w:szCs w:val="24"/>
        </w:rPr>
        <w:t>ochrony danych osobowych u Administratora</w:t>
      </w:r>
    </w:p>
    <w:p w14:paraId="7E1DA9BD" w14:textId="77777777" w:rsidR="00586EBD" w:rsidRPr="00586EBD" w:rsidRDefault="00586EBD" w:rsidP="00FC5FF0">
      <w:pPr>
        <w:spacing w:after="0" w:line="30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F87146" w14:textId="3F0647EC" w:rsidR="00586EBD" w:rsidRPr="00586EBD" w:rsidRDefault="00586EBD" w:rsidP="00FC5FF0">
      <w:pPr>
        <w:spacing w:after="0" w:line="300" w:lineRule="auto"/>
        <w:contextualSpacing/>
        <w:jc w:val="both"/>
        <w:rPr>
          <w:rFonts w:ascii="Calibri" w:hAnsi="Calibri" w:cs="Calibri"/>
          <w:bCs/>
          <w:sz w:val="24"/>
          <w:szCs w:val="24"/>
          <w:lang w:bidi="en-US"/>
        </w:rPr>
      </w:pPr>
      <w:r w:rsidRPr="00586EBD">
        <w:rPr>
          <w:rFonts w:ascii="Calibri" w:hAnsi="Calibri" w:cs="Calibri"/>
          <w:bCs/>
          <w:sz w:val="24"/>
          <w:szCs w:val="24"/>
          <w:lang w:bidi="en-US"/>
        </w:rPr>
        <w:t xml:space="preserve">Działając jako Administrator Danych Osobowych w oparciu o art. 24 ust. 1 i ust. 2 i art. 32 </w:t>
      </w:r>
      <w:hyperlink r:id="rId5" w:history="1">
        <w:r w:rsidRPr="00586EBD">
          <w:rPr>
            <w:rFonts w:ascii="Calibri" w:hAnsi="Calibri" w:cs="Calibri"/>
            <w:bCs/>
            <w:sz w:val="24"/>
            <w:szCs w:val="24"/>
            <w:lang w:bidi="en-US"/>
          </w:rPr>
          <w:t xml:space="preserve">Rozporządzenia Parlamentu Europejskiego i Rady (UE) 2016/679 z dnia 27 kwietnia 2016 roku </w:t>
        </w:r>
        <w:r w:rsidR="00FC5FF0">
          <w:rPr>
            <w:rFonts w:ascii="Calibri" w:hAnsi="Calibri" w:cs="Calibri"/>
            <w:bCs/>
            <w:sz w:val="24"/>
            <w:szCs w:val="24"/>
            <w:lang w:bidi="en-US"/>
          </w:rPr>
          <w:br/>
        </w:r>
        <w:r w:rsidRPr="00586EBD">
          <w:rPr>
            <w:rFonts w:ascii="Calibri" w:hAnsi="Calibri" w:cs="Calibri"/>
            <w:bCs/>
            <w:sz w:val="24"/>
            <w:szCs w:val="24"/>
            <w:lang w:bidi="en-US"/>
          </w:rPr>
          <w:t xml:space="preserve">w sprawie ochrony osób fizycznych w związku z przetwarzaniem danych osobowych </w:t>
        </w:r>
        <w:r w:rsidRPr="00586EBD">
          <w:rPr>
            <w:rFonts w:ascii="Calibri" w:hAnsi="Calibri" w:cs="Calibri"/>
            <w:bCs/>
            <w:sz w:val="24"/>
            <w:szCs w:val="24"/>
            <w:lang w:bidi="en-US"/>
          </w:rPr>
          <w:br/>
          <w:t xml:space="preserve">i w sprawie swobodnego przepływu takich danych oraz uchylenia dyrektywy 95/46/WE </w:t>
        </w:r>
      </w:hyperlink>
      <w:r w:rsidR="00397992">
        <w:br/>
      </w:r>
      <w:r w:rsidRPr="00586EBD">
        <w:rPr>
          <w:rFonts w:ascii="Calibri" w:hAnsi="Calibri" w:cs="Calibri"/>
          <w:bCs/>
          <w:sz w:val="24"/>
          <w:szCs w:val="24"/>
          <w:lang w:bidi="en-US"/>
        </w:rPr>
        <w:t xml:space="preserve">(ogólne rozporządzenie o ochronie danych), jako Administrator Danych Osobowych zarządzam, </w:t>
      </w:r>
      <w:r w:rsidR="00FC5FF0">
        <w:rPr>
          <w:rFonts w:ascii="Calibri" w:hAnsi="Calibri" w:cs="Calibri"/>
          <w:bCs/>
          <w:sz w:val="24"/>
          <w:szCs w:val="24"/>
          <w:lang w:bidi="en-US"/>
        </w:rPr>
        <w:br/>
      </w:r>
      <w:r w:rsidRPr="00586EBD">
        <w:rPr>
          <w:rFonts w:ascii="Calibri" w:hAnsi="Calibri" w:cs="Calibri"/>
          <w:bCs/>
          <w:sz w:val="24"/>
          <w:szCs w:val="24"/>
          <w:lang w:bidi="en-US"/>
        </w:rPr>
        <w:t>co następuje:</w:t>
      </w:r>
    </w:p>
    <w:p w14:paraId="1BB39EE5" w14:textId="77777777" w:rsidR="00586EBD" w:rsidRPr="00586EBD" w:rsidRDefault="00586EBD" w:rsidP="00FC5FF0">
      <w:pPr>
        <w:spacing w:after="0" w:line="30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4E388DD" w14:textId="5344C85D" w:rsidR="00586EBD" w:rsidRPr="00586EBD" w:rsidRDefault="00586EBD" w:rsidP="00FC5FF0">
      <w:pPr>
        <w:spacing w:after="0" w:line="30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t>§ 1.</w:t>
      </w:r>
    </w:p>
    <w:p w14:paraId="38065FAD" w14:textId="64BD7651" w:rsidR="00586EBD" w:rsidRPr="00586EBD" w:rsidRDefault="00586EBD" w:rsidP="00FC5FF0">
      <w:pPr>
        <w:autoSpaceDE w:val="0"/>
        <w:autoSpaceDN w:val="0"/>
        <w:adjustRightInd w:val="0"/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bCs/>
          <w:sz w:val="24"/>
          <w:szCs w:val="24"/>
        </w:rPr>
        <w:t xml:space="preserve">W </w:t>
      </w:r>
      <w:r w:rsidR="00C258DC">
        <w:rPr>
          <w:rFonts w:ascii="Calibri" w:hAnsi="Calibri" w:cs="Calibri"/>
          <w:bCs/>
          <w:sz w:val="24"/>
          <w:szCs w:val="24"/>
        </w:rPr>
        <w:t>„</w:t>
      </w:r>
      <w:r w:rsidRPr="00586EBD">
        <w:rPr>
          <w:rFonts w:ascii="Calibri" w:hAnsi="Calibri" w:cs="Calibri"/>
          <w:bCs/>
          <w:sz w:val="24"/>
          <w:szCs w:val="24"/>
        </w:rPr>
        <w:t>Procedurze dopuszczenia osoby do pracy/współpracy/praktyki/stażu u administratora</w:t>
      </w:r>
      <w:r w:rsidR="00C258DC">
        <w:rPr>
          <w:rFonts w:ascii="Calibri" w:hAnsi="Calibri" w:cs="Calibri"/>
          <w:bCs/>
          <w:sz w:val="24"/>
          <w:szCs w:val="24"/>
        </w:rPr>
        <w:t>”</w:t>
      </w:r>
      <w:r w:rsidRPr="00586EBD">
        <w:rPr>
          <w:rFonts w:ascii="Calibri" w:hAnsi="Calibri" w:cs="Calibri"/>
          <w:bCs/>
          <w:sz w:val="24"/>
          <w:szCs w:val="24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 xml:space="preserve">stanowiącym załącznik nr 1 do zarządzeniu nr 8/2022 z dnia 20 stycznia 2022 roku </w:t>
      </w:r>
      <w:r w:rsidRPr="00586EBD">
        <w:rPr>
          <w:rFonts w:ascii="Calibri" w:hAnsi="Calibri" w:cs="Calibri"/>
          <w:sz w:val="24"/>
          <w:szCs w:val="24"/>
        </w:rPr>
        <w:br/>
        <w:t xml:space="preserve">w sprawie </w:t>
      </w:r>
      <w:r w:rsidRPr="00FC5FF0">
        <w:rPr>
          <w:rFonts w:ascii="Calibri" w:hAnsi="Calibri" w:cs="Calibri"/>
          <w:bCs/>
          <w:sz w:val="24"/>
          <w:szCs w:val="24"/>
        </w:rPr>
        <w:t xml:space="preserve">wprowadzenia procedur z zakresu ochrony danych osobowych </w:t>
      </w:r>
      <w:r w:rsidRPr="00FC5FF0">
        <w:rPr>
          <w:rFonts w:ascii="Calibri" w:hAnsi="Calibri" w:cs="Calibri"/>
          <w:bCs/>
          <w:sz w:val="24"/>
          <w:szCs w:val="24"/>
        </w:rPr>
        <w:br/>
        <w:t xml:space="preserve">u Administratora </w:t>
      </w:r>
      <w:r w:rsidR="00FC5FF0">
        <w:rPr>
          <w:rFonts w:ascii="Calibri" w:hAnsi="Calibri" w:cs="Calibri"/>
          <w:sz w:val="24"/>
          <w:szCs w:val="24"/>
        </w:rPr>
        <w:t xml:space="preserve">załącznik </w:t>
      </w:r>
      <w:r w:rsidR="00C258DC">
        <w:rPr>
          <w:rFonts w:ascii="Calibri" w:hAnsi="Calibri" w:cs="Calibri"/>
          <w:sz w:val="24"/>
          <w:szCs w:val="24"/>
        </w:rPr>
        <w:t xml:space="preserve">do Procedury </w:t>
      </w:r>
      <w:r w:rsidR="00FC5FF0">
        <w:rPr>
          <w:rFonts w:ascii="Calibri" w:hAnsi="Calibri" w:cs="Calibri"/>
          <w:sz w:val="24"/>
          <w:szCs w:val="24"/>
        </w:rPr>
        <w:t>nr 20 pn.</w:t>
      </w:r>
      <w:r w:rsidR="009C0B74">
        <w:rPr>
          <w:rFonts w:ascii="Calibri" w:hAnsi="Calibri" w:cs="Calibri"/>
          <w:sz w:val="24"/>
          <w:szCs w:val="24"/>
        </w:rPr>
        <w:t xml:space="preserve">: </w:t>
      </w:r>
      <w:r w:rsidR="009C0B74">
        <w:rPr>
          <w:rFonts w:ascii="Calibri" w:hAnsi="Calibri" w:cs="Calibri"/>
          <w:bCs/>
          <w:sz w:val="24"/>
          <w:szCs w:val="24"/>
        </w:rPr>
        <w:t>O</w:t>
      </w:r>
      <w:r w:rsidR="00FC5FF0" w:rsidRPr="00FC5FF0">
        <w:rPr>
          <w:rFonts w:ascii="Calibri" w:hAnsi="Calibri" w:cs="Calibri"/>
          <w:bCs/>
          <w:sz w:val="24"/>
          <w:szCs w:val="24"/>
        </w:rPr>
        <w:t>bowiązek informacyjny – osoby zatrudnione na podstawie umów cywilnoprawnych</w:t>
      </w:r>
      <w:r w:rsidR="00FC5FF0" w:rsidRPr="00586EBD">
        <w:rPr>
          <w:rFonts w:ascii="Calibri" w:hAnsi="Calibri" w:cs="Calibri"/>
          <w:sz w:val="24"/>
          <w:szCs w:val="24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>otrzymuje brzmienie określone w załączniku do niniejszego zarządzenia.</w:t>
      </w:r>
    </w:p>
    <w:p w14:paraId="02A8B55E" w14:textId="43712731" w:rsidR="00586EBD" w:rsidRPr="00586EBD" w:rsidRDefault="00586EBD" w:rsidP="00FC5FF0">
      <w:pPr>
        <w:suppressAutoHyphens/>
        <w:spacing w:after="0" w:line="300" w:lineRule="auto"/>
        <w:jc w:val="center"/>
        <w:rPr>
          <w:rFonts w:ascii="Calibri" w:hAnsi="Calibri" w:cs="Calibri"/>
          <w:bCs/>
          <w:sz w:val="24"/>
          <w:szCs w:val="24"/>
        </w:rPr>
      </w:pPr>
      <w:r w:rsidRPr="00586EBD">
        <w:rPr>
          <w:rFonts w:ascii="Calibri" w:hAnsi="Calibri" w:cs="Calibri"/>
          <w:bCs/>
          <w:sz w:val="24"/>
          <w:szCs w:val="24"/>
        </w:rPr>
        <w:t>§ 2.</w:t>
      </w:r>
    </w:p>
    <w:p w14:paraId="1D429784" w14:textId="2784A390" w:rsidR="00586EBD" w:rsidRPr="00586EBD" w:rsidRDefault="00586EBD" w:rsidP="00FC5FF0">
      <w:pPr>
        <w:suppressAutoHyphens/>
        <w:spacing w:after="0" w:line="300" w:lineRule="auto"/>
        <w:jc w:val="both"/>
        <w:rPr>
          <w:rFonts w:ascii="Calibri" w:hAnsi="Calibri" w:cs="Calibri"/>
          <w:bCs/>
          <w:sz w:val="24"/>
          <w:szCs w:val="24"/>
        </w:rPr>
      </w:pPr>
      <w:r w:rsidRPr="00586EBD">
        <w:rPr>
          <w:rFonts w:ascii="Calibri" w:hAnsi="Calibri" w:cs="Calibri"/>
          <w:bCs/>
          <w:sz w:val="24"/>
          <w:szCs w:val="24"/>
        </w:rPr>
        <w:t>Wykonanie zarządzenia powierza się pracownikowi ds. kadr i płac.</w:t>
      </w:r>
    </w:p>
    <w:p w14:paraId="1EBB578F" w14:textId="77777777" w:rsidR="00586EBD" w:rsidRPr="00586EBD" w:rsidRDefault="00586EBD" w:rsidP="00FC5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Calibri" w:hAnsi="Calibri" w:cs="Calibri"/>
          <w:bCs/>
          <w:sz w:val="24"/>
          <w:szCs w:val="24"/>
        </w:rPr>
      </w:pPr>
    </w:p>
    <w:p w14:paraId="141AC0B3" w14:textId="09357C4E" w:rsidR="00586EBD" w:rsidRPr="00586EBD" w:rsidRDefault="00586EBD" w:rsidP="00FC5F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Fonts w:ascii="Calibri" w:hAnsi="Calibri" w:cs="Calibri"/>
          <w:bCs/>
          <w:sz w:val="24"/>
          <w:szCs w:val="24"/>
        </w:rPr>
      </w:pPr>
      <w:r w:rsidRPr="00586EBD">
        <w:rPr>
          <w:rFonts w:ascii="Calibri" w:hAnsi="Calibri" w:cs="Calibri"/>
          <w:bCs/>
          <w:sz w:val="24"/>
          <w:szCs w:val="24"/>
        </w:rPr>
        <w:t>§ 3.</w:t>
      </w:r>
    </w:p>
    <w:p w14:paraId="615F4BE5" w14:textId="77777777" w:rsidR="00586EBD" w:rsidRPr="00586EBD" w:rsidRDefault="00586EBD" w:rsidP="00FC5FF0">
      <w:pPr>
        <w:spacing w:after="0" w:line="300" w:lineRule="auto"/>
        <w:rPr>
          <w:rFonts w:ascii="Calibri" w:hAnsi="Calibri" w:cs="Calibri"/>
          <w:bCs/>
          <w:sz w:val="24"/>
          <w:szCs w:val="24"/>
        </w:rPr>
      </w:pPr>
      <w:r w:rsidRPr="00586EBD">
        <w:rPr>
          <w:rFonts w:ascii="Calibri" w:hAnsi="Calibri" w:cs="Calibri"/>
          <w:bCs/>
          <w:sz w:val="24"/>
          <w:szCs w:val="24"/>
        </w:rPr>
        <w:t>Zarządzenie wchodzi w życie z dniem podpisania.</w:t>
      </w:r>
    </w:p>
    <w:p w14:paraId="1FEF8B3A" w14:textId="77777777" w:rsidR="00586EBD" w:rsidRPr="00586EBD" w:rsidRDefault="00586EBD" w:rsidP="00FC5FF0">
      <w:pPr>
        <w:spacing w:after="0" w:line="300" w:lineRule="auto"/>
        <w:rPr>
          <w:rFonts w:ascii="Calibri" w:hAnsi="Calibri" w:cs="Calibri"/>
          <w:bCs/>
          <w:sz w:val="24"/>
          <w:szCs w:val="24"/>
        </w:rPr>
      </w:pPr>
    </w:p>
    <w:p w14:paraId="4D908DC3" w14:textId="77777777" w:rsidR="00586EBD" w:rsidRPr="001F7168" w:rsidRDefault="00586EBD" w:rsidP="00FC5FF0">
      <w:pPr>
        <w:spacing w:after="0" w:line="30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9B48E8" w14:textId="77777777" w:rsidR="00586EBD" w:rsidRPr="001F7168" w:rsidRDefault="00586EBD" w:rsidP="00FC5FF0">
      <w:pPr>
        <w:spacing w:after="0" w:line="300" w:lineRule="auto"/>
        <w:ind w:left="5664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1F7168">
        <w:rPr>
          <w:rFonts w:ascii="Calibri" w:eastAsia="Times New Roman" w:hAnsi="Calibri" w:cs="Calibri"/>
          <w:sz w:val="24"/>
          <w:szCs w:val="24"/>
          <w:lang w:eastAsia="pl-PL"/>
        </w:rPr>
        <w:t>Wójt Gminy Jednorożec</w:t>
      </w:r>
    </w:p>
    <w:p w14:paraId="0948C8AC" w14:textId="26838742" w:rsidR="00586EBD" w:rsidRPr="001F7168" w:rsidRDefault="00586EBD" w:rsidP="00FC5FF0">
      <w:pPr>
        <w:spacing w:after="0" w:line="300" w:lineRule="auto"/>
        <w:ind w:left="5664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1F7168">
        <w:rPr>
          <w:rFonts w:ascii="Calibri" w:eastAsia="Times New Roman" w:hAnsi="Calibri" w:cs="Calibri"/>
          <w:sz w:val="24"/>
          <w:szCs w:val="24"/>
          <w:lang w:eastAsia="pl-PL"/>
        </w:rPr>
        <w:t xml:space="preserve"> /-/ Krzysztof Nizielski</w:t>
      </w:r>
    </w:p>
    <w:p w14:paraId="6EC1B2CE" w14:textId="7F16EF2E" w:rsidR="00586EBD" w:rsidRPr="00586EBD" w:rsidRDefault="00586EBD" w:rsidP="00FC5FF0">
      <w:pPr>
        <w:spacing w:after="0" w:line="30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F7168">
        <w:rPr>
          <w:rFonts w:ascii="Calibri" w:eastAsia="Times New Roman" w:hAnsi="Calibri" w:cs="Calibri"/>
          <w:sz w:val="24"/>
          <w:szCs w:val="24"/>
          <w:lang w:eastAsia="pl-PL"/>
        </w:rPr>
        <w:br w:type="page"/>
      </w: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Załącznik do zarządzenia nr 6</w:t>
      </w:r>
      <w:r w:rsidR="00104564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t>/2026</w:t>
      </w:r>
    </w:p>
    <w:p w14:paraId="33F33401" w14:textId="604F3F74" w:rsidR="00586EBD" w:rsidRPr="00586EBD" w:rsidRDefault="00586EBD" w:rsidP="00FC5FF0">
      <w:pPr>
        <w:spacing w:after="0" w:line="30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t>Wójta Gminy Jednorożec z dnia 1</w:t>
      </w:r>
      <w:r w:rsidR="00E73128">
        <w:rPr>
          <w:rFonts w:ascii="Calibri" w:eastAsia="Times New Roman" w:hAnsi="Calibri" w:cs="Calibri"/>
          <w:sz w:val="24"/>
          <w:szCs w:val="24"/>
          <w:lang w:eastAsia="pl-PL"/>
        </w:rPr>
        <w:t xml:space="preserve"> lipca </w:t>
      </w: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t>2026 r.</w:t>
      </w:r>
    </w:p>
    <w:p w14:paraId="35421E9B" w14:textId="77777777" w:rsidR="00FC5FF0" w:rsidRDefault="00FC5FF0" w:rsidP="00FC5FF0">
      <w:pPr>
        <w:tabs>
          <w:tab w:val="left" w:pos="0"/>
          <w:tab w:val="center" w:pos="4536"/>
          <w:tab w:val="right" w:pos="9072"/>
        </w:tabs>
        <w:suppressAutoHyphens/>
        <w:spacing w:after="0" w:line="300" w:lineRule="auto"/>
        <w:rPr>
          <w:rFonts w:ascii="Calibri" w:eastAsia="Times New Roman" w:hAnsi="Calibri" w:cs="Calibri"/>
          <w:iCs/>
          <w:lang w:eastAsia="ar-SA"/>
        </w:rPr>
      </w:pPr>
    </w:p>
    <w:p w14:paraId="5F2332ED" w14:textId="5F6B5FAB" w:rsidR="00586EBD" w:rsidRPr="00FC5FF0" w:rsidRDefault="00586EBD" w:rsidP="00FC5FF0">
      <w:pPr>
        <w:tabs>
          <w:tab w:val="left" w:pos="0"/>
          <w:tab w:val="center" w:pos="4536"/>
          <w:tab w:val="right" w:pos="9072"/>
        </w:tabs>
        <w:suppressAutoHyphens/>
        <w:spacing w:after="0" w:line="300" w:lineRule="auto"/>
        <w:rPr>
          <w:rFonts w:ascii="Calibri" w:eastAsia="Times New Roman" w:hAnsi="Calibri" w:cs="Calibri"/>
          <w:iCs/>
          <w:lang w:eastAsia="ar-SA"/>
        </w:rPr>
      </w:pPr>
      <w:r w:rsidRPr="00FC5FF0">
        <w:rPr>
          <w:rFonts w:ascii="Calibri" w:eastAsia="Times New Roman" w:hAnsi="Calibri" w:cs="Calibri"/>
          <w:iCs/>
          <w:lang w:eastAsia="ar-SA"/>
        </w:rPr>
        <w:t xml:space="preserve">„Załącznik 20 Procedury dopuszczenia nowej osoby do pracy/współpracy/praktyki/stażu u </w:t>
      </w:r>
      <w:r w:rsidR="00FC5FF0" w:rsidRPr="00FC5FF0">
        <w:rPr>
          <w:rFonts w:ascii="Calibri" w:eastAsia="Times New Roman" w:hAnsi="Calibri" w:cs="Calibri"/>
          <w:iCs/>
          <w:lang w:eastAsia="ar-SA"/>
        </w:rPr>
        <w:t>a</w:t>
      </w:r>
      <w:r w:rsidRPr="00FC5FF0">
        <w:rPr>
          <w:rFonts w:ascii="Calibri" w:eastAsia="Times New Roman" w:hAnsi="Calibri" w:cs="Calibri"/>
          <w:iCs/>
          <w:lang w:eastAsia="ar-SA"/>
        </w:rPr>
        <w:t>dministratora</w:t>
      </w:r>
    </w:p>
    <w:p w14:paraId="7D8A8E90" w14:textId="77777777" w:rsidR="00586EBD" w:rsidRPr="00586EBD" w:rsidRDefault="00586EBD" w:rsidP="00FC5FF0">
      <w:pPr>
        <w:spacing w:after="0" w:line="30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5555FE" w14:textId="65836441" w:rsidR="00586EBD" w:rsidRPr="00586EBD" w:rsidRDefault="00586EBD" w:rsidP="00FC5FF0">
      <w:pPr>
        <w:spacing w:after="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586EBD">
        <w:rPr>
          <w:rFonts w:ascii="Calibri" w:hAnsi="Calibri" w:cs="Calibri"/>
          <w:b/>
          <w:sz w:val="24"/>
          <w:szCs w:val="24"/>
        </w:rPr>
        <w:t xml:space="preserve">OBOWIĄZEK INFORMACYJNY </w:t>
      </w:r>
      <w:r w:rsidR="00FC5FF0">
        <w:rPr>
          <w:rFonts w:ascii="Calibri" w:hAnsi="Calibri" w:cs="Calibri"/>
          <w:b/>
          <w:sz w:val="24"/>
          <w:szCs w:val="24"/>
        </w:rPr>
        <w:t>RODO</w:t>
      </w:r>
      <w:r w:rsidRPr="00586EBD">
        <w:rPr>
          <w:rFonts w:ascii="Calibri" w:hAnsi="Calibri" w:cs="Calibri"/>
          <w:b/>
          <w:sz w:val="24"/>
          <w:szCs w:val="24"/>
        </w:rPr>
        <w:t xml:space="preserve">– OSOBY ZATRUDNIONE NA PODSTAWIE </w:t>
      </w:r>
      <w:r w:rsidRPr="00586EBD">
        <w:rPr>
          <w:rFonts w:ascii="Calibri" w:hAnsi="Calibri" w:cs="Calibri"/>
          <w:b/>
          <w:sz w:val="24"/>
          <w:szCs w:val="24"/>
        </w:rPr>
        <w:br/>
        <w:t>UMÓW CYWILNOPRAWNYCH</w:t>
      </w:r>
    </w:p>
    <w:p w14:paraId="6ED09AA2" w14:textId="77777777" w:rsidR="00586EBD" w:rsidRPr="00586EBD" w:rsidRDefault="00586EBD" w:rsidP="00FC5FF0">
      <w:pPr>
        <w:spacing w:after="0"/>
        <w:ind w:left="142"/>
        <w:contextualSpacing/>
        <w:rPr>
          <w:rFonts w:ascii="Calibri" w:hAnsi="Calibri" w:cs="Calibri"/>
          <w:b/>
          <w:sz w:val="24"/>
          <w:szCs w:val="24"/>
        </w:rPr>
      </w:pPr>
    </w:p>
    <w:p w14:paraId="53C91CE1" w14:textId="77777777" w:rsidR="00586EBD" w:rsidRPr="00586EBD" w:rsidRDefault="00586EBD" w:rsidP="00FC5FF0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Stosując się do Rozporządzenia Parlamentu Europejskiego i Rady (UE) 2016/679 </w:t>
      </w:r>
      <w:r w:rsidRPr="00586EBD">
        <w:rPr>
          <w:rFonts w:ascii="Calibri" w:hAnsi="Calibri" w:cs="Calibri"/>
          <w:sz w:val="24"/>
          <w:szCs w:val="24"/>
        </w:rPr>
        <w:br/>
        <w:t>z 27 kwietnia 2016 r. w sprawie ochrony osób fizycznych w związku z przetwarzaniem danych osobowych i w sprawie swobodnego przepływu takich danych oraz uchylenia dyrektywy 95/46/WE (ogólne rozporządzenie o ochronie danych osobowych) (dalej jako: „RODO”), informujemy Panią/Pana, iż:</w:t>
      </w:r>
    </w:p>
    <w:p w14:paraId="0DFB07DA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Administratorem Pani/Pana danych osobowych jest: </w:t>
      </w:r>
      <w:r w:rsidRPr="00586EBD">
        <w:rPr>
          <w:rFonts w:ascii="Calibri" w:eastAsia="Calibri" w:hAnsi="Calibri" w:cs="Calibri"/>
          <w:b/>
          <w:bCs/>
          <w:sz w:val="24"/>
          <w:szCs w:val="24"/>
        </w:rPr>
        <w:t xml:space="preserve">Wójt Gminy Jednorożec, </w:t>
      </w:r>
      <w:r w:rsidRPr="00586EBD">
        <w:rPr>
          <w:rFonts w:ascii="Calibri" w:eastAsia="Calibri" w:hAnsi="Calibri" w:cs="Calibri"/>
          <w:b/>
          <w:bCs/>
          <w:sz w:val="24"/>
          <w:szCs w:val="24"/>
        </w:rPr>
        <w:br/>
        <w:t>ul. Odrodzenia 14, 06-323 Jednorożec</w:t>
      </w:r>
      <w:r w:rsidRPr="00586EBD">
        <w:rPr>
          <w:rFonts w:ascii="Calibri" w:hAnsi="Calibri" w:cs="Calibri"/>
          <w:i/>
          <w:iCs/>
          <w:color w:val="FF0000"/>
          <w:sz w:val="24"/>
          <w:szCs w:val="24"/>
        </w:rPr>
        <w:t>,</w:t>
      </w:r>
      <w:r w:rsidRPr="00586EBD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>zwany dalej „</w:t>
      </w:r>
      <w:r w:rsidRPr="00586EBD">
        <w:rPr>
          <w:rFonts w:ascii="Calibri" w:hAnsi="Calibri" w:cs="Calibri"/>
          <w:b/>
          <w:sz w:val="24"/>
          <w:szCs w:val="24"/>
        </w:rPr>
        <w:t xml:space="preserve">Administratorem”. </w:t>
      </w:r>
      <w:r w:rsidRPr="00586EBD">
        <w:rPr>
          <w:rFonts w:ascii="Calibri" w:hAnsi="Calibri" w:cs="Calibri"/>
          <w:sz w:val="24"/>
          <w:szCs w:val="24"/>
        </w:rPr>
        <w:t>Administrator prowadzi operacje przetwarzania Pani/Pana danych osobowych.</w:t>
      </w:r>
    </w:p>
    <w:p w14:paraId="7268E685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Administrator wyznaczył </w:t>
      </w:r>
      <w:r w:rsidRPr="00586EBD">
        <w:rPr>
          <w:rFonts w:ascii="Calibri" w:hAnsi="Calibri" w:cs="Calibri"/>
          <w:b/>
          <w:bCs/>
          <w:sz w:val="24"/>
          <w:szCs w:val="24"/>
        </w:rPr>
        <w:t>Inspektora Ochrony Danych</w:t>
      </w:r>
      <w:r w:rsidRPr="00586EBD">
        <w:rPr>
          <w:rFonts w:ascii="Calibri" w:hAnsi="Calibri" w:cs="Calibri"/>
          <w:sz w:val="24"/>
          <w:szCs w:val="24"/>
        </w:rPr>
        <w:t xml:space="preserve"> – </w:t>
      </w:r>
      <w:r w:rsidRPr="00586EBD">
        <w:rPr>
          <w:rFonts w:ascii="Calibri" w:hAnsi="Calibri" w:cs="Calibri"/>
          <w:b/>
          <w:bCs/>
          <w:sz w:val="24"/>
          <w:szCs w:val="24"/>
        </w:rPr>
        <w:t>Rafała Andrzejewskiego</w:t>
      </w:r>
      <w:r w:rsidRPr="00586EBD">
        <w:rPr>
          <w:rFonts w:ascii="Calibri" w:hAnsi="Calibri" w:cs="Calibri"/>
          <w:sz w:val="24"/>
          <w:szCs w:val="24"/>
        </w:rPr>
        <w:t xml:space="preserve">. </w:t>
      </w:r>
      <w:r w:rsidRPr="00586EBD">
        <w:rPr>
          <w:rFonts w:ascii="Calibri" w:hAnsi="Calibri" w:cs="Calibri"/>
          <w:sz w:val="24"/>
          <w:szCs w:val="24"/>
        </w:rPr>
        <w:br/>
        <w:t>Z Inspektorem Ochrony Danych</w:t>
      </w:r>
      <w:r w:rsidRPr="00586EB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>można kontaktować się pod adresem</w:t>
      </w:r>
      <w:r w:rsidRPr="00586EB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 xml:space="preserve">e-mail: </w:t>
      </w:r>
      <w:hyperlink r:id="rId6" w:history="1">
        <w:r w:rsidRPr="00586EBD">
          <w:rPr>
            <w:rStyle w:val="Hipercze"/>
            <w:rFonts w:ascii="Calibri" w:hAnsi="Calibri" w:cs="Calibri"/>
            <w:b/>
            <w:bCs/>
            <w:color w:val="000000" w:themeColor="text1"/>
            <w:sz w:val="24"/>
            <w:szCs w:val="24"/>
            <w:u w:val="none"/>
          </w:rPr>
          <w:t>iod.r.andrzejewski@szkoleniaprawnicze.com.pl</w:t>
        </w:r>
      </w:hyperlink>
      <w:r w:rsidRPr="00586EB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 xml:space="preserve">oraz </w:t>
      </w:r>
      <w:r w:rsidRPr="00586EBD">
        <w:rPr>
          <w:rFonts w:ascii="Calibri" w:hAnsi="Calibri" w:cs="Calibri"/>
          <w:bCs/>
          <w:sz w:val="24"/>
          <w:szCs w:val="24"/>
        </w:rPr>
        <w:t xml:space="preserve">nr telefonu </w:t>
      </w:r>
      <w:r w:rsidRPr="00586EBD">
        <w:rPr>
          <w:rFonts w:ascii="Calibri" w:hAnsi="Calibri" w:cs="Calibri"/>
          <w:b/>
          <w:sz w:val="24"/>
          <w:szCs w:val="24"/>
        </w:rPr>
        <w:t>504 976 690</w:t>
      </w:r>
      <w:r w:rsidRPr="00586EBD">
        <w:rPr>
          <w:rFonts w:ascii="Calibri" w:hAnsi="Calibri" w:cs="Calibri"/>
          <w:bCs/>
          <w:sz w:val="24"/>
          <w:szCs w:val="24"/>
        </w:rPr>
        <w:t>.</w:t>
      </w:r>
    </w:p>
    <w:p w14:paraId="3D608297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b/>
          <w:bCs/>
          <w:sz w:val="24"/>
          <w:szCs w:val="24"/>
        </w:rPr>
        <w:t xml:space="preserve">Cele oraz podstawy prawne przetwarzania danych osobowych: </w:t>
      </w:r>
    </w:p>
    <w:p w14:paraId="3A7EA183" w14:textId="77777777" w:rsidR="00586EBD" w:rsidRPr="00586EBD" w:rsidRDefault="00586EBD" w:rsidP="00FC5FF0">
      <w:pPr>
        <w:pStyle w:val="Akapitzlist"/>
        <w:spacing w:after="0"/>
        <w:ind w:left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Pani/Pana dane osobowe przetwarzane będą w celach: </w:t>
      </w:r>
    </w:p>
    <w:p w14:paraId="27070372" w14:textId="50A1462E" w:rsidR="00586EBD" w:rsidRPr="00586EBD" w:rsidRDefault="00586EBD" w:rsidP="00FC5FF0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związanych z zawarciem i wykonaniem umowy, wypełniania obowiązków </w:t>
      </w:r>
      <w:r w:rsidRPr="00586EBD">
        <w:rPr>
          <w:rFonts w:ascii="Calibri" w:hAnsi="Calibri" w:cs="Calibri"/>
          <w:sz w:val="24"/>
          <w:szCs w:val="24"/>
        </w:rPr>
        <w:br/>
        <w:t xml:space="preserve">i wykonywania szczególnych praw przez Administratora lub osobę, której dane dotyczą, </w:t>
      </w:r>
      <w:r w:rsidR="00FC5FF0">
        <w:rPr>
          <w:rFonts w:ascii="Calibri" w:hAnsi="Calibri" w:cs="Calibri"/>
          <w:sz w:val="24"/>
          <w:szCs w:val="24"/>
        </w:rPr>
        <w:br/>
      </w:r>
      <w:r w:rsidRPr="00586EBD">
        <w:rPr>
          <w:rFonts w:ascii="Calibri" w:hAnsi="Calibri" w:cs="Calibri"/>
          <w:sz w:val="24"/>
          <w:szCs w:val="24"/>
        </w:rPr>
        <w:t xml:space="preserve">w dziedzinie zabezpieczenia społecznego i ochrony socjalnej, profilaktyki zdrowotnej lub medycyny pracy oraz innych obowiązków ciążących na Administratorze </w:t>
      </w:r>
      <w:r w:rsidRPr="00586EBD">
        <w:rPr>
          <w:rFonts w:ascii="Calibri" w:hAnsi="Calibri" w:cs="Calibri"/>
          <w:sz w:val="24"/>
          <w:szCs w:val="24"/>
        </w:rPr>
        <w:br/>
        <w:t xml:space="preserve">(np. związanych z rachunkowością), ewentualnie w celach informacyjnych oraz promocji </w:t>
      </w:r>
      <w:r w:rsidR="00FC5FF0">
        <w:rPr>
          <w:rFonts w:ascii="Calibri" w:hAnsi="Calibri" w:cs="Calibri"/>
          <w:sz w:val="24"/>
          <w:szCs w:val="24"/>
        </w:rPr>
        <w:br/>
      </w:r>
      <w:r w:rsidRPr="00586EBD">
        <w:rPr>
          <w:rFonts w:ascii="Calibri" w:hAnsi="Calibri" w:cs="Calibri"/>
          <w:sz w:val="24"/>
          <w:szCs w:val="24"/>
        </w:rPr>
        <w:t xml:space="preserve">i budowy wizerunku Administratora. Podstawą przetwarzania Pani/Pana danych osobowych jest art. 6 ust. 1 lit. a, b, c i art. 9 ust. 2 lit. a, b i h RODO oraz inne akty prawne, </w:t>
      </w:r>
      <w:r w:rsidR="00FC5FF0">
        <w:rPr>
          <w:rFonts w:ascii="Calibri" w:hAnsi="Calibri" w:cs="Calibri"/>
          <w:sz w:val="24"/>
          <w:szCs w:val="24"/>
        </w:rPr>
        <w:br/>
      </w:r>
      <w:r w:rsidRPr="00586EBD">
        <w:rPr>
          <w:rFonts w:ascii="Calibri" w:hAnsi="Calibri" w:cs="Calibri"/>
          <w:sz w:val="24"/>
          <w:szCs w:val="24"/>
        </w:rPr>
        <w:t xml:space="preserve">w szczególności ustawa z dnia 23 kwietnia 1964 r. – Kodeks cywilny, ustawa z dnia </w:t>
      </w:r>
      <w:r w:rsidR="00FC5FF0">
        <w:rPr>
          <w:rFonts w:ascii="Calibri" w:hAnsi="Calibri" w:cs="Calibri"/>
          <w:sz w:val="24"/>
          <w:szCs w:val="24"/>
        </w:rPr>
        <w:br/>
      </w:r>
      <w:r w:rsidRPr="00586EBD">
        <w:rPr>
          <w:rFonts w:ascii="Calibri" w:hAnsi="Calibri" w:cs="Calibri"/>
          <w:sz w:val="24"/>
          <w:szCs w:val="24"/>
        </w:rPr>
        <w:t xml:space="preserve">13 października 1998 r. o systemie ubezpieczeń społecznych wraz z aktami wykonawczymi. </w:t>
      </w:r>
    </w:p>
    <w:p w14:paraId="531BF29F" w14:textId="01C725BE" w:rsidR="00586EBD" w:rsidRPr="00586EBD" w:rsidRDefault="00586EBD" w:rsidP="00FC5FF0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jeżeli umowa wypełnia ustawowe wymogi - realizacji obowiązków Administratora </w:t>
      </w:r>
      <w:r w:rsidRPr="00586EBD">
        <w:rPr>
          <w:rFonts w:ascii="Calibri" w:hAnsi="Calibri" w:cs="Calibri"/>
          <w:sz w:val="24"/>
          <w:szCs w:val="24"/>
        </w:rPr>
        <w:br/>
        <w:t xml:space="preserve">w zakresie udostępnienia i aktualizowania w Centralnym Rejestrze Umów Jednostek Sektora Finansów Publicznych - informacji o umowach zawartych przez jednostkę sektora finansów publicznych lub na jej rzecz. Podstawą prawną przetwarzania Pani/Pana danych osobowych jest: art. 6 ust. 1 lit. c) RODO - przetwarzanie jest niezbędne do wypełnienia obowiązku prawnego ciążącego na ADO; ustawa z dnia 27 sierpnia 2009 r. o finansach publicznych. </w:t>
      </w:r>
    </w:p>
    <w:p w14:paraId="72379F2A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b/>
          <w:bCs/>
          <w:sz w:val="24"/>
          <w:szCs w:val="24"/>
        </w:rPr>
        <w:t>Odbiorcy danych:</w:t>
      </w:r>
    </w:p>
    <w:p w14:paraId="5AE2138E" w14:textId="77777777" w:rsidR="00586EBD" w:rsidRPr="00586EBD" w:rsidRDefault="00586EBD" w:rsidP="00FC5FF0">
      <w:pPr>
        <w:pStyle w:val="Akapitzlist"/>
        <w:spacing w:after="0"/>
        <w:ind w:left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Pani/Pana dane osobowe mogą być przetwarzane również przez podmioty, z którymi Administrator zawarł umowy powierzenia przetwarzania danych osobowych, </w:t>
      </w:r>
      <w:r w:rsidRPr="00586EBD">
        <w:rPr>
          <w:rFonts w:ascii="Calibri" w:hAnsi="Calibri" w:cs="Calibri"/>
          <w:sz w:val="24"/>
          <w:szCs w:val="24"/>
        </w:rPr>
        <w:br/>
        <w:t xml:space="preserve">w szczególności w zakresie obsługi informatycznej, prawnej, kadrowej, księgowej, BHP, ochrony osób i mienia lub ochrony danych osobowych, a także przez podmioty, którym Administrator udostępnia dane osobowe na podstawie przepisów prawa, w szczególności </w:t>
      </w:r>
      <w:r w:rsidRPr="00586EBD">
        <w:rPr>
          <w:rFonts w:ascii="Calibri" w:hAnsi="Calibri" w:cs="Calibri"/>
          <w:sz w:val="24"/>
          <w:szCs w:val="24"/>
        </w:rPr>
        <w:lastRenderedPageBreak/>
        <w:t xml:space="preserve">organom ścigania, organom kontrolnym, organom podatkowym, organom systemu ubezpieczeń społecznych, Narodowemu Funduszowi Zdrowia; jeżeli umowa wypełnia ustawowe wymogi - Ministrowi Finansów, który zapewnia funkcjonowanie systemu teleinformatycznego, w którym jest prowadzony Centralny Rejestr Umów JSFP, który jest administratorem danych użytkowników kont w systemie. </w:t>
      </w:r>
    </w:p>
    <w:p w14:paraId="2E150DD2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Podanie przez Panią/Pana danych osobowych jest niezbędne do zawarcia umowy; </w:t>
      </w:r>
      <w:r w:rsidRPr="00586EBD">
        <w:rPr>
          <w:rFonts w:ascii="Calibri" w:hAnsi="Calibri" w:cs="Calibri"/>
          <w:sz w:val="24"/>
          <w:szCs w:val="24"/>
        </w:rPr>
        <w:br/>
        <w:t>w przypadku niepodania tych danych, zawarcie umowy jest niemożliwe.</w:t>
      </w:r>
      <w:r w:rsidRPr="00586EBD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 w:rsidRPr="00586EBD">
        <w:rPr>
          <w:rFonts w:ascii="Calibri" w:hAnsi="Calibri" w:cs="Calibri"/>
          <w:sz w:val="24"/>
          <w:szCs w:val="24"/>
        </w:rPr>
        <w:t>W pozostałym zakresie Pani/Pana dane osobowe mogą być przetwarzane na podstawie udzielonej przez Panią/Pana zgody lub na podstawie innych przesłanek dopuszczalności przetwarzania wskazanych w art. 6 i 9 RODO.</w:t>
      </w:r>
    </w:p>
    <w:p w14:paraId="78C005F4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>Posiada Pani/Pan prawo do:</w:t>
      </w:r>
    </w:p>
    <w:p w14:paraId="79B16B95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>na podstawie art. 15 RODO prawo dostępu do danych osobowych Pani/Pana dotyczących, w tym prawo do uzyskania kopii danych;</w:t>
      </w:r>
    </w:p>
    <w:p w14:paraId="26791C68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>na podstawie art. 16 RODO prawo do żądania sprostowania (poprawienia) danych osobowych;</w:t>
      </w:r>
    </w:p>
    <w:p w14:paraId="0F437D34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 xml:space="preserve">prawo do usunięcia danych – przysługuje w ramach przesłanek i na warunkach określonych w art. 17 RODO, </w:t>
      </w:r>
    </w:p>
    <w:p w14:paraId="2B26E8F1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>prawo ograniczenia przetwarzania – przysługuje w ramach przesłanek i na warunkach określonych w art. 18 RODO,</w:t>
      </w:r>
    </w:p>
    <w:p w14:paraId="0EC3301C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>prawo do przenoszenia danych osobowych – przysługuje w ramach przesłanek i na warunkach określonych w art. 20 RODO,</w:t>
      </w:r>
    </w:p>
    <w:p w14:paraId="71194B61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>prawo wniesienia sprzeciwu wobec przetwarzania – przysługuje w ramach przesłanek i na warunkach określonych w art. 21 RODO,</w:t>
      </w:r>
    </w:p>
    <w:p w14:paraId="726DC4B1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Calibri" w:hAnsi="Calibri" w:cs="Calibri"/>
          <w:bCs/>
          <w:sz w:val="24"/>
          <w:szCs w:val="24"/>
        </w:rPr>
        <w:t xml:space="preserve">prawo wniesienia skargi do organu nadzorczego (Prezes Urzędu Ochrony Danych Osobowych), </w:t>
      </w:r>
    </w:p>
    <w:p w14:paraId="781FAF43" w14:textId="77777777" w:rsidR="00586EBD" w:rsidRPr="00586EBD" w:rsidRDefault="00586EBD" w:rsidP="00FC5FF0">
      <w:pPr>
        <w:numPr>
          <w:ilvl w:val="0"/>
          <w:numId w:val="2"/>
        </w:numPr>
        <w:spacing w:after="0"/>
        <w:ind w:left="851"/>
        <w:jc w:val="both"/>
        <w:rPr>
          <w:rFonts w:ascii="Calibri" w:eastAsia="Calibri" w:hAnsi="Calibri" w:cs="Calibri"/>
          <w:bCs/>
          <w:sz w:val="24"/>
          <w:szCs w:val="24"/>
        </w:rPr>
      </w:pP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t xml:space="preserve"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</w:t>
      </w:r>
      <w:r w:rsidRPr="00586EBD">
        <w:rPr>
          <w:rFonts w:ascii="Calibri" w:eastAsia="Times New Roman" w:hAnsi="Calibri" w:cs="Calibri"/>
          <w:sz w:val="24"/>
          <w:szCs w:val="24"/>
          <w:lang w:eastAsia="pl-PL"/>
        </w:rPr>
        <w:br/>
        <w:t>w takiej samej formie, w jakiej została udzielona zgoda).</w:t>
      </w:r>
    </w:p>
    <w:p w14:paraId="72938C02" w14:textId="77777777" w:rsidR="00586EBD" w:rsidRPr="00586EBD" w:rsidRDefault="00586EBD" w:rsidP="00FC5FF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Calibri" w:hAnsi="Calibri" w:cs="Calibri"/>
          <w:sz w:val="24"/>
          <w:szCs w:val="24"/>
        </w:rPr>
      </w:pPr>
      <w:r w:rsidRPr="00586EBD">
        <w:rPr>
          <w:rFonts w:ascii="Calibri" w:hAnsi="Calibri" w:cs="Calibri"/>
          <w:sz w:val="24"/>
          <w:szCs w:val="24"/>
        </w:rPr>
        <w:t xml:space="preserve">Pani/Pana dane osobowe nie podlegają zautomatyzowanemu podejmowaniu decyzji, </w:t>
      </w:r>
      <w:r w:rsidRPr="00586EBD">
        <w:rPr>
          <w:rFonts w:ascii="Calibri" w:hAnsi="Calibri" w:cs="Calibri"/>
          <w:sz w:val="24"/>
          <w:szCs w:val="24"/>
        </w:rPr>
        <w:br/>
        <w:t>w tym profilowaniu.</w:t>
      </w:r>
    </w:p>
    <w:p w14:paraId="2F6F67D5" w14:textId="6EDA128B" w:rsidR="005C0316" w:rsidRDefault="00586EBD" w:rsidP="00FC5FF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FC5FF0">
        <w:rPr>
          <w:rFonts w:ascii="Calibri" w:hAnsi="Calibri" w:cs="Calibri"/>
          <w:sz w:val="24"/>
          <w:szCs w:val="24"/>
        </w:rPr>
        <w:t>Pani/Pana dane osobowe będą przechowywane przez czas trwania umowy oraz przez wymagany w świetle obowiązującego prawa okres po jej wygaśnięciu, w celu archiwizowania danych lub dochodzenia roszczeń. W przypadku publikacji w Centralnym Rejestrze JSFP - zgodnie z art. 34b ust. 6 Ustawy z dnia 27 sierpnia 2009 r. o finansach publicznych - informacje o umowie udostępnione w Centralnym Rejestrze JSFP są z niego usuwane po upływie pięciu lat, licząc od końca roku, w którym umowa przestała obowiązywać</w:t>
      </w:r>
      <w:r w:rsidR="00E73128">
        <w:rPr>
          <w:rFonts w:ascii="Calibri" w:hAnsi="Calibri" w:cs="Calibri"/>
          <w:sz w:val="24"/>
          <w:szCs w:val="24"/>
        </w:rPr>
        <w:t>.</w:t>
      </w:r>
      <w:r w:rsidR="00397992">
        <w:rPr>
          <w:rFonts w:ascii="Calibri" w:hAnsi="Calibri" w:cs="Calibri"/>
          <w:sz w:val="24"/>
          <w:szCs w:val="24"/>
        </w:rPr>
        <w:t>”.</w:t>
      </w:r>
    </w:p>
    <w:p w14:paraId="29708580" w14:textId="77777777" w:rsidR="00E73128" w:rsidRPr="001F7168" w:rsidRDefault="00E73128" w:rsidP="00E73128">
      <w:pPr>
        <w:autoSpaceDE w:val="0"/>
        <w:autoSpaceDN w:val="0"/>
        <w:adjustRightInd w:val="0"/>
        <w:spacing w:after="0" w:line="300" w:lineRule="auto"/>
        <w:jc w:val="both"/>
        <w:rPr>
          <w:rFonts w:ascii="Calibri" w:hAnsi="Calibri" w:cs="Calibri"/>
          <w:sz w:val="24"/>
          <w:szCs w:val="24"/>
        </w:rPr>
      </w:pPr>
    </w:p>
    <w:p w14:paraId="632F3114" w14:textId="77777777" w:rsidR="00E73128" w:rsidRPr="001F7168" w:rsidRDefault="00E73128" w:rsidP="00E73128">
      <w:pPr>
        <w:spacing w:after="0" w:line="300" w:lineRule="auto"/>
        <w:ind w:left="5664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1F7168">
        <w:rPr>
          <w:rFonts w:ascii="Calibri" w:eastAsia="Times New Roman" w:hAnsi="Calibri" w:cs="Calibri"/>
          <w:sz w:val="24"/>
          <w:szCs w:val="24"/>
          <w:lang w:eastAsia="pl-PL"/>
        </w:rPr>
        <w:t>Wójt Gminy Jednorożec</w:t>
      </w:r>
    </w:p>
    <w:p w14:paraId="138151E3" w14:textId="117C7D63" w:rsidR="00E73128" w:rsidRPr="001F7168" w:rsidRDefault="00E73128" w:rsidP="00E73128">
      <w:pPr>
        <w:spacing w:after="0" w:line="300" w:lineRule="auto"/>
        <w:ind w:left="5664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r w:rsidRPr="001F7168">
        <w:rPr>
          <w:rFonts w:ascii="Calibri" w:eastAsia="Times New Roman" w:hAnsi="Calibri" w:cs="Calibri"/>
          <w:sz w:val="24"/>
          <w:szCs w:val="24"/>
          <w:lang w:eastAsia="pl-PL"/>
        </w:rPr>
        <w:t xml:space="preserve"> /-/ Krzysztof Nizielski</w:t>
      </w:r>
    </w:p>
    <w:sectPr w:rsidR="00E73128" w:rsidRPr="001F7168" w:rsidSect="00FC5FF0">
      <w:pgSz w:w="11906" w:h="16838"/>
      <w:pgMar w:top="1417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17"/>
    <w:multiLevelType w:val="hybridMultilevel"/>
    <w:tmpl w:val="D5D2784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FFFFFFFF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6B5971AB"/>
    <w:multiLevelType w:val="hybridMultilevel"/>
    <w:tmpl w:val="1BEA1FB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14C4523"/>
    <w:multiLevelType w:val="hybridMultilevel"/>
    <w:tmpl w:val="01F45B7E"/>
    <w:lvl w:ilvl="0" w:tplc="81507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864870">
    <w:abstractNumId w:val="2"/>
  </w:num>
  <w:num w:numId="2" w16cid:durableId="1927572312">
    <w:abstractNumId w:val="0"/>
  </w:num>
  <w:num w:numId="3" w16cid:durableId="3488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BD"/>
    <w:rsid w:val="00104564"/>
    <w:rsid w:val="0014556D"/>
    <w:rsid w:val="001F7168"/>
    <w:rsid w:val="00397992"/>
    <w:rsid w:val="0046788C"/>
    <w:rsid w:val="004D30C6"/>
    <w:rsid w:val="0051577F"/>
    <w:rsid w:val="00586EBD"/>
    <w:rsid w:val="005C0316"/>
    <w:rsid w:val="00613639"/>
    <w:rsid w:val="00845ED7"/>
    <w:rsid w:val="009C0B74"/>
    <w:rsid w:val="00BB240B"/>
    <w:rsid w:val="00BD43AF"/>
    <w:rsid w:val="00C258DC"/>
    <w:rsid w:val="00D1673F"/>
    <w:rsid w:val="00D33FB5"/>
    <w:rsid w:val="00E73128"/>
    <w:rsid w:val="00EC0D2D"/>
    <w:rsid w:val="00F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1888"/>
  <w15:chartTrackingRefBased/>
  <w15:docId w15:val="{B74BABAC-19B5-4CA9-B4AC-02A16839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EB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E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E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E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E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E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E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6E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6E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6E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E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EB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6EB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r.andrzejewski@szkoleniaprawnicze.com.pl" TargetMode="External"/><Relationship Id="rId5" Type="http://schemas.openxmlformats.org/officeDocument/2006/relationships/hyperlink" Target="http://www.giodo.gov.pl/pl/1520284/97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Zabielska</dc:creator>
  <cp:keywords/>
  <dc:description/>
  <cp:lastModifiedBy>Lilla Zabielska</cp:lastModifiedBy>
  <cp:revision>2</cp:revision>
  <cp:lastPrinted>2026-07-02T06:33:00Z</cp:lastPrinted>
  <dcterms:created xsi:type="dcterms:W3CDTF">2026-07-02T06:38:00Z</dcterms:created>
  <dcterms:modified xsi:type="dcterms:W3CDTF">2026-07-02T06:38:00Z</dcterms:modified>
</cp:coreProperties>
</file>