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59315" w14:textId="77777777" w:rsidR="005A1B57" w:rsidRDefault="005A1B57" w:rsidP="00D42F07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09CA0B6" w14:textId="183721C6" w:rsidR="00D42F07" w:rsidRPr="008C6F1F" w:rsidRDefault="00D42F07" w:rsidP="00D42F07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C6F1F">
        <w:rPr>
          <w:rFonts w:asciiTheme="minorHAnsi" w:hAnsiTheme="minorHAnsi" w:cstheme="minorHAnsi"/>
          <w:b/>
          <w:bCs/>
          <w:sz w:val="24"/>
          <w:szCs w:val="24"/>
        </w:rPr>
        <w:t xml:space="preserve">ZARZĄDZENIE NR </w:t>
      </w:r>
      <w:r w:rsidR="00B17679">
        <w:rPr>
          <w:rFonts w:asciiTheme="minorHAnsi" w:hAnsiTheme="minorHAnsi" w:cstheme="minorHAnsi"/>
          <w:b/>
          <w:bCs/>
          <w:sz w:val="24"/>
          <w:szCs w:val="24"/>
        </w:rPr>
        <w:t>19</w:t>
      </w:r>
      <w:r w:rsidRPr="008C6F1F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9F004C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43CE651F" w14:textId="77777777" w:rsidR="00D42F07" w:rsidRPr="008C6F1F" w:rsidRDefault="00D42F07" w:rsidP="00D42F07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C6F1F">
        <w:rPr>
          <w:rFonts w:asciiTheme="minorHAnsi" w:hAnsiTheme="minorHAnsi" w:cstheme="minorHAnsi"/>
          <w:b/>
          <w:bCs/>
          <w:sz w:val="24"/>
          <w:szCs w:val="24"/>
        </w:rPr>
        <w:t>WÓJTA GMINY JEDNOROŻEC</w:t>
      </w:r>
    </w:p>
    <w:p w14:paraId="600A2B9A" w14:textId="49FF6843" w:rsidR="00D42F07" w:rsidRPr="008C6F1F" w:rsidRDefault="00D42F07" w:rsidP="00D42F07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C6F1F">
        <w:rPr>
          <w:rFonts w:asciiTheme="minorHAnsi" w:hAnsiTheme="minorHAnsi" w:cstheme="minorHAnsi"/>
          <w:b/>
          <w:bCs/>
          <w:sz w:val="24"/>
          <w:szCs w:val="24"/>
        </w:rPr>
        <w:t xml:space="preserve">z dnia </w:t>
      </w:r>
      <w:r w:rsidR="00B17679">
        <w:rPr>
          <w:rFonts w:asciiTheme="minorHAnsi" w:hAnsiTheme="minorHAnsi" w:cstheme="minorHAnsi"/>
          <w:b/>
          <w:bCs/>
          <w:sz w:val="24"/>
          <w:szCs w:val="24"/>
        </w:rPr>
        <w:t xml:space="preserve">28 stycznia </w:t>
      </w:r>
      <w:r w:rsidRPr="008C6F1F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9F004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246451" w:rsidRPr="008C6F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C6F1F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="00246451" w:rsidRPr="008C6F1F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0137AEE2" w14:textId="77777777" w:rsidR="00D42F07" w:rsidRPr="00363CCA" w:rsidRDefault="00D42F07" w:rsidP="00D42F0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03CB1D9" w14:textId="6176110F" w:rsidR="00D42F07" w:rsidRPr="00363CCA" w:rsidRDefault="00D42F07" w:rsidP="00D42F07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zmieniające zarządzenie </w:t>
      </w:r>
      <w:bookmarkStart w:id="0" w:name="_Hlk117247280"/>
      <w:r w:rsidRPr="00363CCA">
        <w:rPr>
          <w:rFonts w:asciiTheme="minorHAnsi" w:hAnsiTheme="minorHAnsi" w:cstheme="minorHAnsi"/>
          <w:b/>
          <w:bCs/>
          <w:sz w:val="24"/>
          <w:szCs w:val="24"/>
        </w:rPr>
        <w:t>w sprawie wprowadzenia procedury przeprowadzania kontroli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363CCA">
        <w:rPr>
          <w:rFonts w:asciiTheme="minorHAnsi" w:hAnsiTheme="minorHAnsi" w:cstheme="minorHAnsi"/>
          <w:b/>
          <w:bCs/>
          <w:sz w:val="24"/>
          <w:szCs w:val="24"/>
        </w:rPr>
        <w:t xml:space="preserve"> na terenie Gminy Jednorożec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palenisk domowych w szczególności 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  <w:t xml:space="preserve">w zakresie </w:t>
      </w:r>
      <w:r w:rsidRPr="00363CCA">
        <w:rPr>
          <w:rFonts w:asciiTheme="minorHAnsi" w:hAnsiTheme="minorHAnsi" w:cstheme="minorHAnsi"/>
          <w:b/>
          <w:bCs/>
          <w:sz w:val="24"/>
          <w:szCs w:val="24"/>
        </w:rPr>
        <w:t xml:space="preserve">spalania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w nich </w:t>
      </w:r>
      <w:r w:rsidRPr="00363CCA">
        <w:rPr>
          <w:rFonts w:asciiTheme="minorHAnsi" w:hAnsiTheme="minorHAnsi" w:cstheme="minorHAnsi"/>
          <w:b/>
          <w:bCs/>
          <w:sz w:val="24"/>
          <w:szCs w:val="24"/>
        </w:rPr>
        <w:t>odpadów</w:t>
      </w:r>
      <w:bookmarkEnd w:id="0"/>
    </w:p>
    <w:p w14:paraId="437FAFF1" w14:textId="77777777" w:rsidR="00D42F07" w:rsidRPr="00363CCA" w:rsidRDefault="00D42F07" w:rsidP="00D42F0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0839AB" w14:textId="1218EC05" w:rsidR="00153CFB" w:rsidRPr="007D5676" w:rsidRDefault="00D42F07" w:rsidP="00153CF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5676">
        <w:rPr>
          <w:rFonts w:asciiTheme="minorHAnsi" w:hAnsiTheme="minorHAnsi" w:cstheme="minorHAnsi"/>
          <w:sz w:val="24"/>
          <w:szCs w:val="24"/>
        </w:rPr>
        <w:t>Na podstawie art. 33 ust. 1 ustawy z dnia 8 marca 1990</w:t>
      </w:r>
      <w:r w:rsidR="00B17679">
        <w:rPr>
          <w:rFonts w:asciiTheme="minorHAnsi" w:hAnsiTheme="minorHAnsi" w:cstheme="minorHAnsi"/>
          <w:sz w:val="24"/>
          <w:szCs w:val="24"/>
        </w:rPr>
        <w:t xml:space="preserve"> </w:t>
      </w:r>
      <w:r w:rsidRPr="007D5676">
        <w:rPr>
          <w:rFonts w:asciiTheme="minorHAnsi" w:hAnsiTheme="minorHAnsi" w:cstheme="minorHAnsi"/>
          <w:sz w:val="24"/>
          <w:szCs w:val="24"/>
        </w:rPr>
        <w:t xml:space="preserve">r. o samorządzie gminnym </w:t>
      </w:r>
      <w:r w:rsidR="009735F2">
        <w:rPr>
          <w:rFonts w:asciiTheme="minorHAnsi" w:hAnsiTheme="minorHAnsi" w:cstheme="minorHAnsi"/>
          <w:sz w:val="24"/>
          <w:szCs w:val="24"/>
        </w:rPr>
        <w:br/>
      </w:r>
      <w:r w:rsidRPr="007D5676">
        <w:rPr>
          <w:rFonts w:asciiTheme="minorHAnsi" w:hAnsiTheme="minorHAnsi" w:cstheme="minorHAnsi"/>
          <w:sz w:val="24"/>
          <w:szCs w:val="24"/>
        </w:rPr>
        <w:t xml:space="preserve">(tj. </w:t>
      </w:r>
      <w:r w:rsidR="00CF36A1" w:rsidRPr="00CF36A1">
        <w:rPr>
          <w:rFonts w:asciiTheme="minorHAnsi" w:hAnsiTheme="minorHAnsi" w:cstheme="minorHAnsi"/>
          <w:sz w:val="24"/>
          <w:szCs w:val="24"/>
        </w:rPr>
        <w:t>Dz.U. z 2025 r., poz. 1153</w:t>
      </w:r>
      <w:r w:rsidR="009562B8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9562B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9562B8">
        <w:rPr>
          <w:rFonts w:asciiTheme="minorHAnsi" w:hAnsiTheme="minorHAnsi" w:cstheme="minorHAnsi"/>
          <w:sz w:val="24"/>
          <w:szCs w:val="24"/>
        </w:rPr>
        <w:t>. zm.</w:t>
      </w:r>
      <w:r w:rsidR="00CF36A1" w:rsidRPr="00CF36A1">
        <w:rPr>
          <w:rFonts w:asciiTheme="minorHAnsi" w:hAnsiTheme="minorHAnsi" w:cstheme="minorHAnsi"/>
          <w:sz w:val="24"/>
          <w:szCs w:val="24"/>
        </w:rPr>
        <w:t xml:space="preserve">) </w:t>
      </w:r>
      <w:r w:rsidR="00153CFB" w:rsidRPr="007D5676">
        <w:rPr>
          <w:rFonts w:asciiTheme="minorHAnsi" w:hAnsiTheme="minorHAnsi" w:cstheme="minorHAnsi"/>
          <w:sz w:val="24"/>
          <w:szCs w:val="24"/>
        </w:rPr>
        <w:t xml:space="preserve">w związku </w:t>
      </w:r>
      <w:r w:rsidR="00153CFB" w:rsidRPr="004D21F5">
        <w:rPr>
          <w:rFonts w:asciiTheme="minorHAnsi" w:hAnsiTheme="minorHAnsi" w:cstheme="minorHAnsi"/>
          <w:sz w:val="24"/>
          <w:szCs w:val="24"/>
        </w:rPr>
        <w:t>z art. 9u ustawy z dnia 13 września 1996</w:t>
      </w:r>
      <w:r w:rsidR="00D60376">
        <w:rPr>
          <w:rFonts w:asciiTheme="minorHAnsi" w:hAnsiTheme="minorHAnsi" w:cstheme="minorHAnsi"/>
          <w:sz w:val="24"/>
          <w:szCs w:val="24"/>
        </w:rPr>
        <w:t xml:space="preserve"> </w:t>
      </w:r>
      <w:r w:rsidR="00153CFB" w:rsidRPr="004D21F5">
        <w:rPr>
          <w:rFonts w:asciiTheme="minorHAnsi" w:hAnsiTheme="minorHAnsi" w:cstheme="minorHAnsi"/>
          <w:sz w:val="24"/>
          <w:szCs w:val="24"/>
        </w:rPr>
        <w:t xml:space="preserve">r. </w:t>
      </w:r>
      <w:r w:rsidR="009562B8">
        <w:rPr>
          <w:rFonts w:asciiTheme="minorHAnsi" w:hAnsiTheme="minorHAnsi" w:cstheme="minorHAnsi"/>
          <w:sz w:val="24"/>
          <w:szCs w:val="24"/>
        </w:rPr>
        <w:br/>
      </w:r>
      <w:r w:rsidR="00153CFB" w:rsidRPr="004D21F5">
        <w:rPr>
          <w:rFonts w:asciiTheme="minorHAnsi" w:hAnsiTheme="minorHAnsi" w:cstheme="minorHAnsi"/>
          <w:sz w:val="24"/>
          <w:szCs w:val="24"/>
        </w:rPr>
        <w:t>o utrzymaniu czystości i porządku w gminach (tj.</w:t>
      </w:r>
      <w:r w:rsidR="000A1916">
        <w:rPr>
          <w:rFonts w:asciiTheme="minorHAnsi" w:hAnsiTheme="minorHAnsi" w:cstheme="minorHAnsi"/>
          <w:sz w:val="24"/>
          <w:szCs w:val="24"/>
        </w:rPr>
        <w:t xml:space="preserve"> </w:t>
      </w:r>
      <w:r w:rsidR="000A1916" w:rsidRPr="000A1916">
        <w:rPr>
          <w:rFonts w:asciiTheme="minorHAnsi" w:hAnsiTheme="minorHAnsi" w:cstheme="minorHAnsi"/>
          <w:sz w:val="24"/>
          <w:szCs w:val="24"/>
        </w:rPr>
        <w:t>Dz.U. z 2025 r., poz. 733)</w:t>
      </w:r>
      <w:r w:rsidR="00153CFB" w:rsidRPr="004D21F5">
        <w:rPr>
          <w:rFonts w:asciiTheme="minorHAnsi" w:hAnsiTheme="minorHAnsi" w:cstheme="minorHAnsi"/>
          <w:sz w:val="24"/>
          <w:szCs w:val="24"/>
        </w:rPr>
        <w:t>, art. 191 ustawy z dnia 14 grudnia 2012 r. o odpadach (tj. Dz. U. z 202</w:t>
      </w:r>
      <w:r w:rsidR="00153CFB">
        <w:rPr>
          <w:rFonts w:asciiTheme="minorHAnsi" w:hAnsiTheme="minorHAnsi" w:cstheme="minorHAnsi"/>
          <w:sz w:val="24"/>
          <w:szCs w:val="24"/>
        </w:rPr>
        <w:t>3</w:t>
      </w:r>
      <w:r w:rsidR="00153CFB" w:rsidRPr="004D21F5">
        <w:rPr>
          <w:rFonts w:asciiTheme="minorHAnsi" w:hAnsiTheme="minorHAnsi" w:cstheme="minorHAnsi"/>
          <w:sz w:val="24"/>
          <w:szCs w:val="24"/>
        </w:rPr>
        <w:t xml:space="preserve"> r., poz. </w:t>
      </w:r>
      <w:r w:rsidR="00153CFB">
        <w:rPr>
          <w:rFonts w:asciiTheme="minorHAnsi" w:hAnsiTheme="minorHAnsi" w:cstheme="minorHAnsi"/>
          <w:sz w:val="24"/>
          <w:szCs w:val="24"/>
        </w:rPr>
        <w:t>1587</w:t>
      </w:r>
      <w:r w:rsidR="00153CFB" w:rsidRPr="004D21F5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153CFB" w:rsidRPr="004D21F5">
        <w:rPr>
          <w:rFonts w:asciiTheme="minorHAnsi" w:hAnsiTheme="minorHAnsi" w:cstheme="minorHAnsi"/>
          <w:sz w:val="24"/>
          <w:szCs w:val="24"/>
        </w:rPr>
        <w:t>póź</w:t>
      </w:r>
      <w:r w:rsidR="009562B8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="00153CFB" w:rsidRPr="004D21F5">
        <w:rPr>
          <w:rFonts w:asciiTheme="minorHAnsi" w:hAnsiTheme="minorHAnsi" w:cstheme="minorHAnsi"/>
          <w:sz w:val="24"/>
          <w:szCs w:val="24"/>
        </w:rPr>
        <w:t>. zm.) oraz art. 379 i 380 ustawy z dnia 27 kwietnia 2001</w:t>
      </w:r>
      <w:r w:rsidR="002E5EB1">
        <w:rPr>
          <w:rFonts w:asciiTheme="minorHAnsi" w:hAnsiTheme="minorHAnsi" w:cstheme="minorHAnsi"/>
          <w:sz w:val="24"/>
          <w:szCs w:val="24"/>
        </w:rPr>
        <w:t xml:space="preserve"> </w:t>
      </w:r>
      <w:r w:rsidR="00153CFB" w:rsidRPr="004D21F5">
        <w:rPr>
          <w:rFonts w:asciiTheme="minorHAnsi" w:hAnsiTheme="minorHAnsi" w:cstheme="minorHAnsi"/>
          <w:sz w:val="24"/>
          <w:szCs w:val="24"/>
        </w:rPr>
        <w:t xml:space="preserve">r. Prawo ochrony </w:t>
      </w:r>
      <w:r w:rsidR="00153CFB" w:rsidRPr="007D5676">
        <w:rPr>
          <w:rFonts w:asciiTheme="minorHAnsi" w:hAnsiTheme="minorHAnsi" w:cstheme="minorHAnsi"/>
          <w:sz w:val="24"/>
          <w:szCs w:val="24"/>
        </w:rPr>
        <w:t xml:space="preserve">środowiska (tj. </w:t>
      </w:r>
      <w:r w:rsidR="000A1916" w:rsidRPr="000A1916">
        <w:rPr>
          <w:rFonts w:asciiTheme="minorHAnsi" w:hAnsiTheme="minorHAnsi" w:cstheme="minorHAnsi"/>
          <w:sz w:val="24"/>
          <w:szCs w:val="24"/>
        </w:rPr>
        <w:t xml:space="preserve">Dz.U. z 2025 r., poz. 647 </w:t>
      </w:r>
      <w:r w:rsidR="00153CFB" w:rsidRPr="007D5676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="00153CFB" w:rsidRPr="007D5676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153CFB" w:rsidRPr="007D5676">
        <w:rPr>
          <w:rFonts w:asciiTheme="minorHAnsi" w:hAnsiTheme="minorHAnsi" w:cstheme="minorHAnsi"/>
          <w:sz w:val="24"/>
          <w:szCs w:val="24"/>
        </w:rPr>
        <w:t>. zm.) zarządzam co następuje:</w:t>
      </w:r>
    </w:p>
    <w:p w14:paraId="5B46673F" w14:textId="77777777" w:rsidR="00D42F07" w:rsidRDefault="00D42F07" w:rsidP="00D42F07">
      <w:pPr>
        <w:spacing w:line="276" w:lineRule="auto"/>
        <w:jc w:val="both"/>
        <w:rPr>
          <w:b/>
          <w:bCs/>
          <w:shd w:val="clear" w:color="auto" w:fill="FFFFFF"/>
        </w:rPr>
      </w:pPr>
    </w:p>
    <w:p w14:paraId="4B62566B" w14:textId="169A14B9" w:rsidR="00D42F07" w:rsidRPr="00DB590A" w:rsidRDefault="00D42F07" w:rsidP="000B0EDC">
      <w:pPr>
        <w:pStyle w:val="Tekstpodstawowy"/>
        <w:spacing w:line="276" w:lineRule="auto"/>
        <w:jc w:val="center"/>
        <w:rPr>
          <w:rStyle w:val="hgkelc"/>
          <w:rFonts w:asciiTheme="minorHAnsi" w:hAnsiTheme="minorHAnsi" w:cstheme="minorHAnsi"/>
        </w:rPr>
      </w:pPr>
      <w:r w:rsidRPr="00DB590A">
        <w:rPr>
          <w:rStyle w:val="hgkelc"/>
          <w:rFonts w:asciiTheme="minorHAnsi" w:hAnsiTheme="minorHAnsi" w:cstheme="minorHAnsi"/>
        </w:rPr>
        <w:t>§ 1.</w:t>
      </w:r>
    </w:p>
    <w:p w14:paraId="2A928741" w14:textId="46F8CC24" w:rsidR="000D1DDB" w:rsidRPr="000A1916" w:rsidRDefault="00D42F07" w:rsidP="000B0EDC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B0EDC">
        <w:rPr>
          <w:rStyle w:val="hgkelc"/>
          <w:rFonts w:asciiTheme="minorHAnsi" w:hAnsiTheme="minorHAnsi" w:cstheme="minorHAnsi"/>
          <w:sz w:val="24"/>
          <w:szCs w:val="24"/>
        </w:rPr>
        <w:t>W zarządzeniu nr 113/202</w:t>
      </w:r>
      <w:r w:rsidR="003C4CEE" w:rsidRPr="000B0EDC">
        <w:rPr>
          <w:rStyle w:val="hgkelc"/>
          <w:rFonts w:asciiTheme="minorHAnsi" w:hAnsiTheme="minorHAnsi" w:cstheme="minorHAnsi"/>
          <w:sz w:val="24"/>
          <w:szCs w:val="24"/>
        </w:rPr>
        <w:t>1</w:t>
      </w:r>
      <w:r w:rsidRPr="000B0EDC">
        <w:rPr>
          <w:rStyle w:val="hgkelc"/>
          <w:rFonts w:asciiTheme="minorHAnsi" w:hAnsiTheme="minorHAnsi" w:cstheme="minorHAnsi"/>
          <w:sz w:val="24"/>
          <w:szCs w:val="24"/>
        </w:rPr>
        <w:t xml:space="preserve"> r. Wójta Gminy Jednorożec z dnia 13 </w:t>
      </w:r>
      <w:r w:rsidR="000B0EDC" w:rsidRPr="000B0EDC">
        <w:rPr>
          <w:rStyle w:val="hgkelc"/>
          <w:rFonts w:asciiTheme="minorHAnsi" w:hAnsiTheme="minorHAnsi" w:cstheme="minorHAnsi"/>
          <w:sz w:val="24"/>
          <w:szCs w:val="24"/>
        </w:rPr>
        <w:t xml:space="preserve">grudnia </w:t>
      </w:r>
      <w:r w:rsidRPr="000B0EDC">
        <w:rPr>
          <w:rStyle w:val="hgkelc"/>
          <w:rFonts w:asciiTheme="minorHAnsi" w:hAnsiTheme="minorHAnsi" w:cstheme="minorHAnsi"/>
          <w:sz w:val="24"/>
          <w:szCs w:val="24"/>
        </w:rPr>
        <w:t>202</w:t>
      </w:r>
      <w:r w:rsidR="003C4CEE" w:rsidRPr="000B0EDC">
        <w:rPr>
          <w:rStyle w:val="hgkelc"/>
          <w:rFonts w:asciiTheme="minorHAnsi" w:hAnsiTheme="minorHAnsi" w:cstheme="minorHAnsi"/>
          <w:sz w:val="24"/>
          <w:szCs w:val="24"/>
        </w:rPr>
        <w:t>1</w:t>
      </w:r>
      <w:r w:rsidRPr="000B0EDC">
        <w:rPr>
          <w:rStyle w:val="hgkelc"/>
          <w:rFonts w:asciiTheme="minorHAnsi" w:hAnsiTheme="minorHAnsi" w:cstheme="minorHAnsi"/>
          <w:sz w:val="24"/>
          <w:szCs w:val="24"/>
        </w:rPr>
        <w:t xml:space="preserve"> r. </w:t>
      </w:r>
      <w:r w:rsidR="000B0EDC" w:rsidRPr="000B0EDC">
        <w:rPr>
          <w:rFonts w:asciiTheme="minorHAnsi" w:hAnsiTheme="minorHAnsi" w:cstheme="minorHAnsi"/>
          <w:sz w:val="24"/>
          <w:szCs w:val="24"/>
        </w:rPr>
        <w:t xml:space="preserve">w sprawie wprowadzenia procedury przeprowadzania kontroli na terenie Gminy Jednorożec palenisk domowych w szczególności w zakresie spalania </w:t>
      </w:r>
      <w:r w:rsidR="000B0EDC" w:rsidRPr="00BF67B5">
        <w:rPr>
          <w:rFonts w:asciiTheme="minorHAnsi" w:hAnsiTheme="minorHAnsi" w:cstheme="minorHAnsi"/>
          <w:sz w:val="24"/>
          <w:szCs w:val="24"/>
        </w:rPr>
        <w:t xml:space="preserve">w nich odpadów </w:t>
      </w:r>
      <w:r w:rsidR="00673DB2">
        <w:rPr>
          <w:rFonts w:asciiTheme="minorHAnsi" w:hAnsiTheme="minorHAnsi" w:cstheme="minorHAnsi"/>
          <w:sz w:val="24"/>
          <w:szCs w:val="24"/>
        </w:rPr>
        <w:t>zmienionym</w:t>
      </w:r>
      <w:r w:rsidR="00BF67B5" w:rsidRPr="00BF67B5">
        <w:rPr>
          <w:rFonts w:asciiTheme="minorHAnsi" w:hAnsiTheme="minorHAnsi" w:cstheme="minorHAnsi"/>
          <w:sz w:val="24"/>
          <w:szCs w:val="24"/>
        </w:rPr>
        <w:t xml:space="preserve"> zarządzeniem</w:t>
      </w:r>
      <w:r w:rsidR="00673DB2">
        <w:rPr>
          <w:rFonts w:asciiTheme="minorHAnsi" w:hAnsiTheme="minorHAnsi" w:cstheme="minorHAnsi"/>
          <w:sz w:val="24"/>
          <w:szCs w:val="24"/>
        </w:rPr>
        <w:t>:</w:t>
      </w:r>
      <w:r w:rsidR="00BF67B5" w:rsidRPr="00BF67B5">
        <w:rPr>
          <w:rFonts w:asciiTheme="minorHAnsi" w:hAnsiTheme="minorHAnsi" w:cstheme="minorHAnsi"/>
          <w:sz w:val="24"/>
          <w:szCs w:val="24"/>
        </w:rPr>
        <w:t xml:space="preserve"> </w:t>
      </w:r>
      <w:r w:rsidR="005A1B57">
        <w:rPr>
          <w:rFonts w:asciiTheme="minorHAnsi" w:hAnsiTheme="minorHAnsi" w:cstheme="minorHAnsi"/>
          <w:sz w:val="24"/>
          <w:szCs w:val="24"/>
        </w:rPr>
        <w:br/>
      </w:r>
      <w:r w:rsidR="00BF67B5" w:rsidRPr="00BF67B5">
        <w:rPr>
          <w:rFonts w:asciiTheme="minorHAnsi" w:hAnsiTheme="minorHAnsi" w:cstheme="minorHAnsi"/>
          <w:sz w:val="24"/>
          <w:szCs w:val="24"/>
        </w:rPr>
        <w:t>nr 112/2022 z dn. 21.10.2022 r.</w:t>
      </w:r>
      <w:r w:rsidR="007A697A">
        <w:rPr>
          <w:rFonts w:asciiTheme="minorHAnsi" w:hAnsiTheme="minorHAnsi" w:cstheme="minorHAnsi"/>
          <w:sz w:val="24"/>
          <w:szCs w:val="24"/>
        </w:rPr>
        <w:t>, nr 138/2023</w:t>
      </w:r>
      <w:r w:rsidR="005A1B57">
        <w:rPr>
          <w:rFonts w:asciiTheme="minorHAnsi" w:hAnsiTheme="minorHAnsi" w:cstheme="minorHAnsi"/>
          <w:sz w:val="24"/>
          <w:szCs w:val="24"/>
        </w:rPr>
        <w:t xml:space="preserve"> z dn. 29.12.2023 r.</w:t>
      </w:r>
      <w:r w:rsidR="007A697A">
        <w:rPr>
          <w:rFonts w:asciiTheme="minorHAnsi" w:hAnsiTheme="minorHAnsi" w:cstheme="minorHAnsi"/>
          <w:sz w:val="24"/>
          <w:szCs w:val="24"/>
        </w:rPr>
        <w:t>,</w:t>
      </w:r>
      <w:r w:rsidR="00673DB2">
        <w:rPr>
          <w:rFonts w:asciiTheme="minorHAnsi" w:hAnsiTheme="minorHAnsi" w:cstheme="minorHAnsi"/>
          <w:sz w:val="24"/>
          <w:szCs w:val="24"/>
        </w:rPr>
        <w:t xml:space="preserve"> </w:t>
      </w:r>
      <w:r w:rsidR="000A1916">
        <w:rPr>
          <w:rFonts w:asciiTheme="minorHAnsi" w:hAnsiTheme="minorHAnsi" w:cstheme="minorHAnsi"/>
          <w:sz w:val="24"/>
          <w:szCs w:val="24"/>
        </w:rPr>
        <w:t xml:space="preserve">nr </w:t>
      </w:r>
      <w:r w:rsidR="007A697A">
        <w:rPr>
          <w:rFonts w:asciiTheme="minorHAnsi" w:hAnsiTheme="minorHAnsi" w:cstheme="minorHAnsi"/>
          <w:sz w:val="24"/>
          <w:szCs w:val="24"/>
        </w:rPr>
        <w:t>26/2024</w:t>
      </w:r>
      <w:r w:rsidR="005A1B57">
        <w:rPr>
          <w:rFonts w:asciiTheme="minorHAnsi" w:hAnsiTheme="minorHAnsi" w:cstheme="minorHAnsi"/>
          <w:sz w:val="24"/>
          <w:szCs w:val="24"/>
        </w:rPr>
        <w:t xml:space="preserve"> z dn. 07.03.2024 r.</w:t>
      </w:r>
      <w:r w:rsidR="000A1916">
        <w:rPr>
          <w:rFonts w:asciiTheme="minorHAnsi" w:hAnsiTheme="minorHAnsi" w:cstheme="minorHAnsi"/>
          <w:sz w:val="24"/>
          <w:szCs w:val="24"/>
        </w:rPr>
        <w:t xml:space="preserve">, nr </w:t>
      </w:r>
      <w:r w:rsidR="000A1916" w:rsidRPr="000A1916">
        <w:rPr>
          <w:rFonts w:asciiTheme="minorHAnsi" w:hAnsiTheme="minorHAnsi" w:cstheme="minorHAnsi"/>
          <w:sz w:val="24"/>
          <w:szCs w:val="24"/>
        </w:rPr>
        <w:t>126/2024 z dnia 18.11.2024 r.</w:t>
      </w:r>
      <w:r w:rsidR="00673DB2">
        <w:rPr>
          <w:rFonts w:asciiTheme="minorHAnsi" w:hAnsiTheme="minorHAnsi" w:cstheme="minorHAnsi"/>
          <w:sz w:val="24"/>
          <w:szCs w:val="24"/>
        </w:rPr>
        <w:t>,</w:t>
      </w:r>
      <w:r w:rsidR="00BF67B5">
        <w:rPr>
          <w:rFonts w:asciiTheme="minorHAnsi" w:hAnsiTheme="minorHAnsi" w:cstheme="minorHAnsi"/>
          <w:sz w:val="24"/>
          <w:szCs w:val="24"/>
        </w:rPr>
        <w:t xml:space="preserve"> </w:t>
      </w:r>
      <w:r w:rsidR="009F004C">
        <w:rPr>
          <w:rFonts w:asciiTheme="minorHAnsi" w:hAnsiTheme="minorHAnsi" w:cstheme="minorHAnsi"/>
          <w:sz w:val="24"/>
          <w:szCs w:val="24"/>
        </w:rPr>
        <w:t xml:space="preserve">nr 92/2025 z dnia 17 listopada 2025 r. </w:t>
      </w:r>
      <w:r w:rsidR="000D1DDB">
        <w:rPr>
          <w:rFonts w:asciiTheme="minorHAnsi" w:hAnsiTheme="minorHAnsi" w:cstheme="minorHAnsi"/>
          <w:sz w:val="24"/>
          <w:szCs w:val="24"/>
        </w:rPr>
        <w:t>wprowadza się następujące zmiany:</w:t>
      </w:r>
    </w:p>
    <w:p w14:paraId="50FCA363" w14:textId="184BE9DF" w:rsidR="00D42F07" w:rsidRPr="000D1DDB" w:rsidRDefault="0039582B" w:rsidP="000B0EDC">
      <w:pPr>
        <w:pStyle w:val="Akapitzlist"/>
        <w:numPr>
          <w:ilvl w:val="0"/>
          <w:numId w:val="7"/>
        </w:numPr>
        <w:spacing w:line="276" w:lineRule="auto"/>
        <w:jc w:val="both"/>
        <w:rPr>
          <w:rStyle w:val="hgkelc"/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z</w:t>
      </w:r>
      <w:r w:rsidR="000D1DDB">
        <w:rPr>
          <w:rFonts w:asciiTheme="minorHAnsi" w:hAnsiTheme="minorHAnsi" w:cstheme="minorHAnsi"/>
          <w:sz w:val="24"/>
          <w:szCs w:val="24"/>
        </w:rPr>
        <w:t>ałącznik</w:t>
      </w:r>
      <w:r>
        <w:rPr>
          <w:rFonts w:asciiTheme="minorHAnsi" w:hAnsiTheme="minorHAnsi" w:cstheme="minorHAnsi"/>
          <w:sz w:val="24"/>
          <w:szCs w:val="24"/>
        </w:rPr>
        <w:t>u</w:t>
      </w:r>
      <w:r w:rsidR="000D1DDB">
        <w:rPr>
          <w:rFonts w:asciiTheme="minorHAnsi" w:hAnsiTheme="minorHAnsi" w:cstheme="minorHAnsi"/>
          <w:sz w:val="24"/>
          <w:szCs w:val="24"/>
        </w:rPr>
        <w:t xml:space="preserve"> nr 1</w:t>
      </w:r>
      <w:r w:rsidR="00BF67B5" w:rsidRPr="000D1DDB">
        <w:rPr>
          <w:rFonts w:asciiTheme="minorHAnsi" w:hAnsiTheme="minorHAnsi" w:cstheme="minorHAnsi"/>
          <w:sz w:val="24"/>
          <w:szCs w:val="24"/>
        </w:rPr>
        <w:t xml:space="preserve"> </w:t>
      </w:r>
      <w:r w:rsidR="00E53C55" w:rsidRPr="000D1DDB">
        <w:rPr>
          <w:rStyle w:val="hgkelc"/>
          <w:rFonts w:asciiTheme="minorHAnsi" w:hAnsiTheme="minorHAnsi" w:cstheme="minorHAnsi"/>
          <w:sz w:val="24"/>
          <w:szCs w:val="24"/>
        </w:rPr>
        <w:t>§ 2 ust. 2 otrzymuj</w:t>
      </w:r>
      <w:r w:rsidR="00BF67B5" w:rsidRPr="000D1DDB">
        <w:rPr>
          <w:rStyle w:val="hgkelc"/>
          <w:rFonts w:asciiTheme="minorHAnsi" w:hAnsiTheme="minorHAnsi" w:cstheme="minorHAnsi"/>
          <w:sz w:val="24"/>
          <w:szCs w:val="24"/>
        </w:rPr>
        <w:t>e</w:t>
      </w:r>
      <w:r w:rsidR="00E53C55" w:rsidRPr="000D1DDB">
        <w:rPr>
          <w:rStyle w:val="hgkelc"/>
          <w:rFonts w:asciiTheme="minorHAnsi" w:hAnsiTheme="minorHAnsi" w:cstheme="minorHAnsi"/>
          <w:sz w:val="24"/>
          <w:szCs w:val="24"/>
        </w:rPr>
        <w:t xml:space="preserve"> brzmienie:</w:t>
      </w:r>
    </w:p>
    <w:p w14:paraId="22C4BA3B" w14:textId="4ACC0A38" w:rsidR="00D42F07" w:rsidRPr="00363CCA" w:rsidRDefault="00E53C55" w:rsidP="0039582B">
      <w:pPr>
        <w:pStyle w:val="Tekstpodstawowy"/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E53C55">
        <w:rPr>
          <w:rStyle w:val="hgkelc"/>
          <w:rFonts w:asciiTheme="minorHAnsi" w:hAnsiTheme="minorHAnsi" w:cstheme="minorHAnsi"/>
        </w:rPr>
        <w:t>„</w:t>
      </w:r>
      <w:r>
        <w:rPr>
          <w:rStyle w:val="hgkelc"/>
          <w:rFonts w:asciiTheme="minorHAnsi" w:hAnsiTheme="minorHAnsi" w:cstheme="minorHAnsi"/>
          <w:b/>
          <w:bCs/>
        </w:rPr>
        <w:t xml:space="preserve"> </w:t>
      </w:r>
      <w:r w:rsidR="00D42F07" w:rsidRPr="00363CCA">
        <w:rPr>
          <w:rFonts w:asciiTheme="minorHAnsi" w:hAnsiTheme="minorHAnsi" w:cstheme="minorHAnsi"/>
        </w:rPr>
        <w:t>W</w:t>
      </w:r>
      <w:proofErr w:type="gramEnd"/>
      <w:r w:rsidR="00D42F07" w:rsidRPr="00363CCA">
        <w:rPr>
          <w:rFonts w:asciiTheme="minorHAnsi" w:hAnsiTheme="minorHAnsi" w:cstheme="minorHAnsi"/>
        </w:rPr>
        <w:t xml:space="preserve"> skład osobowy </w:t>
      </w:r>
      <w:r w:rsidR="00D42F07">
        <w:rPr>
          <w:rFonts w:asciiTheme="minorHAnsi" w:hAnsiTheme="minorHAnsi" w:cstheme="minorHAnsi"/>
        </w:rPr>
        <w:t>K</w:t>
      </w:r>
      <w:r w:rsidR="00D42F07" w:rsidRPr="00363CCA">
        <w:rPr>
          <w:rFonts w:asciiTheme="minorHAnsi" w:hAnsiTheme="minorHAnsi" w:cstheme="minorHAnsi"/>
        </w:rPr>
        <w:t xml:space="preserve">omisji powołuje się następujące osoby: </w:t>
      </w:r>
    </w:p>
    <w:p w14:paraId="702939E7" w14:textId="37FA45C5" w:rsidR="00D42F07" w:rsidRPr="00630557" w:rsidRDefault="00153CFB" w:rsidP="0039582B">
      <w:pPr>
        <w:pStyle w:val="Tekstpodstawowy"/>
        <w:numPr>
          <w:ilvl w:val="0"/>
          <w:numId w:val="2"/>
        </w:numPr>
        <w:tabs>
          <w:tab w:val="left" w:pos="993"/>
        </w:tabs>
        <w:spacing w:line="276" w:lineRule="auto"/>
        <w:ind w:left="993" w:firstLine="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Natalia Tworkowska</w:t>
      </w:r>
      <w:r w:rsidR="00D42F07" w:rsidRPr="00363CCA">
        <w:rPr>
          <w:rFonts w:asciiTheme="minorHAnsi" w:hAnsiTheme="minorHAnsi" w:cstheme="minorHAnsi"/>
        </w:rPr>
        <w:t xml:space="preserve"> – Przewodniczący Komisji</w:t>
      </w:r>
      <w:r w:rsidR="00D42F07" w:rsidRPr="00630557">
        <w:rPr>
          <w:rFonts w:asciiTheme="minorHAnsi" w:hAnsiTheme="minorHAnsi" w:cstheme="minorHAnsi"/>
        </w:rPr>
        <w:t xml:space="preserve">, </w:t>
      </w:r>
    </w:p>
    <w:p w14:paraId="074C086B" w14:textId="77777777" w:rsidR="00E34D5B" w:rsidRDefault="00D42F07" w:rsidP="0039582B">
      <w:pPr>
        <w:pStyle w:val="Tekstpodstawowy"/>
        <w:numPr>
          <w:ilvl w:val="0"/>
          <w:numId w:val="2"/>
        </w:numPr>
        <w:tabs>
          <w:tab w:val="left" w:pos="993"/>
        </w:tabs>
        <w:spacing w:line="276" w:lineRule="auto"/>
        <w:ind w:left="993" w:firstLine="18"/>
        <w:jc w:val="both"/>
        <w:rPr>
          <w:rFonts w:asciiTheme="minorHAnsi" w:hAnsiTheme="minorHAnsi" w:cstheme="minorHAnsi"/>
        </w:rPr>
      </w:pPr>
      <w:r w:rsidRPr="00363CCA">
        <w:rPr>
          <w:rFonts w:asciiTheme="minorHAnsi" w:hAnsiTheme="minorHAnsi" w:cstheme="minorHAnsi"/>
        </w:rPr>
        <w:t>Celina Andrzejczyk – Zastępca Przewodniczącego Komisji,</w:t>
      </w:r>
    </w:p>
    <w:p w14:paraId="7BD1695A" w14:textId="1BF4E489" w:rsidR="00E34D5B" w:rsidRPr="00E34D5B" w:rsidRDefault="00E34D5B" w:rsidP="00E34D5B">
      <w:pPr>
        <w:pStyle w:val="Tekstpodstawowy"/>
        <w:numPr>
          <w:ilvl w:val="0"/>
          <w:numId w:val="2"/>
        </w:numPr>
        <w:tabs>
          <w:tab w:val="left" w:pos="993"/>
        </w:tabs>
        <w:spacing w:line="276" w:lineRule="auto"/>
        <w:ind w:left="993" w:firstLine="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Magdalena </w:t>
      </w:r>
      <w:proofErr w:type="spellStart"/>
      <w:r>
        <w:rPr>
          <w:rFonts w:asciiTheme="minorHAnsi" w:hAnsiTheme="minorHAnsi" w:cstheme="minorHAnsi"/>
        </w:rPr>
        <w:t>Kurzac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–</w:t>
      </w:r>
      <w:r w:rsidRPr="00E34D5B">
        <w:rPr>
          <w:rFonts w:asciiTheme="minorHAnsi" w:hAnsiTheme="minorHAnsi" w:cstheme="minorHAnsi"/>
        </w:rPr>
        <w:t xml:space="preserve"> </w:t>
      </w:r>
      <w:r w:rsidR="00D42F07" w:rsidRPr="00E34D5B">
        <w:rPr>
          <w:rFonts w:asciiTheme="minorHAnsi" w:hAnsiTheme="minorHAnsi" w:cstheme="minorHAnsi"/>
        </w:rPr>
        <w:t xml:space="preserve"> </w:t>
      </w:r>
      <w:r w:rsidRPr="00E34D5B">
        <w:rPr>
          <w:rFonts w:asciiTheme="minorHAnsi" w:hAnsiTheme="minorHAnsi" w:cstheme="minorHAnsi"/>
        </w:rPr>
        <w:t>członek</w:t>
      </w:r>
      <w:proofErr w:type="gramEnd"/>
      <w:r w:rsidRPr="00E34D5B">
        <w:rPr>
          <w:rFonts w:asciiTheme="minorHAnsi" w:hAnsiTheme="minorHAnsi" w:cstheme="minorHAnsi"/>
        </w:rPr>
        <w:t xml:space="preserve"> Komisji,</w:t>
      </w:r>
    </w:p>
    <w:p w14:paraId="7ACB16B6" w14:textId="0BB5F15E" w:rsidR="00E53C55" w:rsidRPr="00363CCA" w:rsidRDefault="00B17679" w:rsidP="0039582B">
      <w:pPr>
        <w:pStyle w:val="Tekstpodstawowy"/>
        <w:numPr>
          <w:ilvl w:val="0"/>
          <w:numId w:val="2"/>
        </w:numPr>
        <w:tabs>
          <w:tab w:val="left" w:pos="993"/>
        </w:tabs>
        <w:spacing w:line="276" w:lineRule="auto"/>
        <w:ind w:left="993" w:firstLine="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Agnieszka Obrębska</w:t>
      </w:r>
      <w:r w:rsidR="00E53C55">
        <w:rPr>
          <w:rFonts w:asciiTheme="minorHAnsi" w:hAnsiTheme="minorHAnsi" w:cstheme="minorHAnsi"/>
        </w:rPr>
        <w:t xml:space="preserve"> – członek Komisji,</w:t>
      </w:r>
    </w:p>
    <w:p w14:paraId="13BD5894" w14:textId="77777777" w:rsidR="00D42F07" w:rsidRPr="00363CCA" w:rsidRDefault="00D42F07" w:rsidP="0039582B">
      <w:pPr>
        <w:pStyle w:val="Tekstpodstawowy"/>
        <w:numPr>
          <w:ilvl w:val="0"/>
          <w:numId w:val="2"/>
        </w:numPr>
        <w:tabs>
          <w:tab w:val="left" w:pos="993"/>
        </w:tabs>
        <w:spacing w:line="276" w:lineRule="auto"/>
        <w:ind w:left="993" w:firstLine="18"/>
        <w:jc w:val="both"/>
        <w:rPr>
          <w:rFonts w:asciiTheme="minorHAnsi" w:hAnsiTheme="minorHAnsi" w:cstheme="minorHAnsi"/>
        </w:rPr>
      </w:pPr>
      <w:r w:rsidRPr="00363CCA">
        <w:rPr>
          <w:rFonts w:asciiTheme="minorHAnsi" w:hAnsiTheme="minorHAnsi" w:cstheme="minorHAnsi"/>
        </w:rPr>
        <w:t xml:space="preserve">Jarosław </w:t>
      </w:r>
      <w:proofErr w:type="spellStart"/>
      <w:r w:rsidRPr="00363CCA">
        <w:rPr>
          <w:rFonts w:asciiTheme="minorHAnsi" w:hAnsiTheme="minorHAnsi" w:cstheme="minorHAnsi"/>
        </w:rPr>
        <w:t>Nizielski</w:t>
      </w:r>
      <w:proofErr w:type="spellEnd"/>
      <w:r w:rsidRPr="00363CCA">
        <w:rPr>
          <w:rFonts w:asciiTheme="minorHAnsi" w:hAnsiTheme="minorHAnsi" w:cstheme="minorHAnsi"/>
        </w:rPr>
        <w:t xml:space="preserve"> – członek</w:t>
      </w:r>
      <w:r>
        <w:rPr>
          <w:rFonts w:asciiTheme="minorHAnsi" w:hAnsiTheme="minorHAnsi" w:cstheme="minorHAnsi"/>
        </w:rPr>
        <w:t xml:space="preserve"> Komisji</w:t>
      </w:r>
      <w:r w:rsidRPr="00363CCA">
        <w:rPr>
          <w:rFonts w:asciiTheme="minorHAnsi" w:hAnsiTheme="minorHAnsi" w:cstheme="minorHAnsi"/>
        </w:rPr>
        <w:t xml:space="preserve">, </w:t>
      </w:r>
    </w:p>
    <w:p w14:paraId="507044DF" w14:textId="5AB5B3D2" w:rsidR="005A1B57" w:rsidRDefault="00D42F07" w:rsidP="0039582B">
      <w:pPr>
        <w:pStyle w:val="Tekstpodstawowy"/>
        <w:numPr>
          <w:ilvl w:val="0"/>
          <w:numId w:val="2"/>
        </w:numPr>
        <w:tabs>
          <w:tab w:val="left" w:pos="993"/>
        </w:tabs>
        <w:spacing w:line="276" w:lineRule="auto"/>
        <w:ind w:left="993" w:firstLine="18"/>
        <w:jc w:val="both"/>
        <w:rPr>
          <w:rFonts w:asciiTheme="minorHAnsi" w:hAnsiTheme="minorHAnsi" w:cstheme="minorHAnsi"/>
        </w:rPr>
      </w:pPr>
      <w:r w:rsidRPr="00363CCA">
        <w:rPr>
          <w:rFonts w:asciiTheme="minorHAnsi" w:hAnsiTheme="minorHAnsi" w:cstheme="minorHAnsi"/>
        </w:rPr>
        <w:t>Dariusz Kossakowski – członek</w:t>
      </w:r>
      <w:r>
        <w:rPr>
          <w:rFonts w:asciiTheme="minorHAnsi" w:hAnsiTheme="minorHAnsi" w:cstheme="minorHAnsi"/>
        </w:rPr>
        <w:t xml:space="preserve"> Komisji</w:t>
      </w:r>
      <w:r w:rsidRPr="00363CCA">
        <w:rPr>
          <w:rFonts w:asciiTheme="minorHAnsi" w:hAnsiTheme="minorHAnsi" w:cstheme="minorHAnsi"/>
        </w:rPr>
        <w:t>.</w:t>
      </w:r>
      <w:r w:rsidR="00BF67B5">
        <w:rPr>
          <w:rFonts w:asciiTheme="minorHAnsi" w:hAnsiTheme="minorHAnsi" w:cstheme="minorHAnsi"/>
        </w:rPr>
        <w:t>”.</w:t>
      </w:r>
    </w:p>
    <w:p w14:paraId="2BE31495" w14:textId="77777777" w:rsidR="005A1B57" w:rsidRDefault="005A1B57" w:rsidP="005A1B57">
      <w:pPr>
        <w:pStyle w:val="Tekstpodstawowy"/>
        <w:tabs>
          <w:tab w:val="left" w:pos="993"/>
        </w:tabs>
        <w:spacing w:line="276" w:lineRule="auto"/>
        <w:ind w:left="585"/>
        <w:jc w:val="both"/>
        <w:rPr>
          <w:rFonts w:asciiTheme="minorHAnsi" w:hAnsiTheme="minorHAnsi" w:cstheme="minorHAnsi"/>
        </w:rPr>
      </w:pPr>
    </w:p>
    <w:p w14:paraId="36F3C995" w14:textId="182EB39A" w:rsidR="00D42F07" w:rsidRPr="00E2644A" w:rsidRDefault="00D42F07" w:rsidP="00D42F07">
      <w:pPr>
        <w:spacing w:line="276" w:lineRule="auto"/>
        <w:jc w:val="both"/>
        <w:rPr>
          <w:rStyle w:val="hgkelc"/>
          <w:rFonts w:asciiTheme="minorHAnsi" w:hAnsiTheme="minorHAnsi" w:cstheme="minorHAnsi"/>
          <w:sz w:val="24"/>
          <w:szCs w:val="24"/>
        </w:rPr>
      </w:pPr>
    </w:p>
    <w:p w14:paraId="4C16DF17" w14:textId="42E0232F" w:rsidR="00DB590A" w:rsidRDefault="00D42F07" w:rsidP="00DB590A">
      <w:pPr>
        <w:spacing w:line="276" w:lineRule="auto"/>
        <w:jc w:val="center"/>
        <w:rPr>
          <w:rStyle w:val="hgkelc"/>
          <w:rFonts w:asciiTheme="minorHAnsi" w:hAnsiTheme="minorHAnsi" w:cstheme="minorHAnsi"/>
          <w:sz w:val="24"/>
          <w:szCs w:val="24"/>
        </w:rPr>
      </w:pPr>
      <w:r w:rsidRPr="00BF67B5">
        <w:rPr>
          <w:rStyle w:val="hgkelc"/>
          <w:rFonts w:asciiTheme="minorHAnsi" w:hAnsiTheme="minorHAnsi" w:cstheme="minorHAnsi"/>
          <w:sz w:val="24"/>
          <w:szCs w:val="24"/>
        </w:rPr>
        <w:t xml:space="preserve">§ </w:t>
      </w:r>
      <w:r w:rsidR="005A1B57">
        <w:rPr>
          <w:rStyle w:val="hgkelc"/>
          <w:rFonts w:asciiTheme="minorHAnsi" w:hAnsiTheme="minorHAnsi" w:cstheme="minorHAnsi"/>
          <w:sz w:val="24"/>
          <w:szCs w:val="24"/>
        </w:rPr>
        <w:t>2</w:t>
      </w:r>
      <w:r w:rsidR="007A697A">
        <w:rPr>
          <w:rStyle w:val="hgkelc"/>
          <w:rFonts w:asciiTheme="minorHAnsi" w:hAnsiTheme="minorHAnsi" w:cstheme="minorHAnsi"/>
          <w:sz w:val="24"/>
          <w:szCs w:val="24"/>
        </w:rPr>
        <w:t>.</w:t>
      </w:r>
    </w:p>
    <w:p w14:paraId="3E60DEC1" w14:textId="0DADE669" w:rsidR="00D42F07" w:rsidRDefault="00D42F07" w:rsidP="00D42F07">
      <w:pPr>
        <w:spacing w:line="276" w:lineRule="auto"/>
        <w:jc w:val="both"/>
        <w:rPr>
          <w:rStyle w:val="hgkelc"/>
          <w:rFonts w:asciiTheme="minorHAnsi" w:hAnsiTheme="minorHAnsi" w:cstheme="minorHAnsi"/>
          <w:sz w:val="24"/>
          <w:szCs w:val="24"/>
        </w:rPr>
      </w:pPr>
      <w:r w:rsidRPr="00BF67B5">
        <w:rPr>
          <w:rStyle w:val="hgkelc"/>
          <w:rFonts w:asciiTheme="minorHAnsi" w:hAnsiTheme="minorHAnsi" w:cstheme="minorHAnsi"/>
          <w:sz w:val="24"/>
          <w:szCs w:val="24"/>
        </w:rPr>
        <w:t xml:space="preserve">Zarządzenie wchodzi w życie z dniem </w:t>
      </w:r>
      <w:r w:rsidR="007A697A">
        <w:rPr>
          <w:rStyle w:val="hgkelc"/>
          <w:rFonts w:asciiTheme="minorHAnsi" w:hAnsiTheme="minorHAnsi" w:cstheme="minorHAnsi"/>
          <w:sz w:val="24"/>
          <w:szCs w:val="24"/>
        </w:rPr>
        <w:t>podpisania</w:t>
      </w:r>
      <w:r w:rsidR="00BF67B5" w:rsidRPr="00BF67B5">
        <w:rPr>
          <w:rStyle w:val="hgkelc"/>
          <w:rFonts w:asciiTheme="minorHAnsi" w:hAnsiTheme="minorHAnsi" w:cstheme="minorHAnsi"/>
          <w:sz w:val="24"/>
          <w:szCs w:val="24"/>
        </w:rPr>
        <w:t xml:space="preserve">. </w:t>
      </w:r>
    </w:p>
    <w:p w14:paraId="33895C56" w14:textId="77777777" w:rsidR="000C2F34" w:rsidRDefault="000C2F34" w:rsidP="00D42F07">
      <w:pPr>
        <w:spacing w:line="276" w:lineRule="auto"/>
        <w:jc w:val="both"/>
        <w:rPr>
          <w:rStyle w:val="hgkelc"/>
          <w:rFonts w:asciiTheme="minorHAnsi" w:hAnsiTheme="minorHAnsi" w:cstheme="minorHAnsi"/>
          <w:sz w:val="24"/>
          <w:szCs w:val="24"/>
        </w:rPr>
      </w:pPr>
    </w:p>
    <w:p w14:paraId="1F69B7EC" w14:textId="77777777" w:rsidR="000C2F34" w:rsidRPr="007E0972" w:rsidRDefault="000C2F34" w:rsidP="00D42F07">
      <w:pPr>
        <w:spacing w:line="276" w:lineRule="auto"/>
        <w:jc w:val="both"/>
        <w:rPr>
          <w:rStyle w:val="hgkelc"/>
          <w:rFonts w:asciiTheme="minorHAnsi" w:hAnsiTheme="minorHAnsi" w:cstheme="minorHAnsi"/>
          <w:sz w:val="24"/>
          <w:szCs w:val="24"/>
        </w:rPr>
      </w:pPr>
    </w:p>
    <w:p w14:paraId="2765B1FA" w14:textId="6C6D27EE" w:rsidR="0039582B" w:rsidRPr="007E0972" w:rsidRDefault="0039582B" w:rsidP="000C2F34">
      <w:pPr>
        <w:rPr>
          <w:rFonts w:asciiTheme="minorHAnsi" w:hAnsiTheme="minorHAnsi" w:cstheme="minorHAnsi"/>
          <w:sz w:val="24"/>
          <w:szCs w:val="24"/>
        </w:rPr>
      </w:pPr>
    </w:p>
    <w:p w14:paraId="1B83EA43" w14:textId="77777777" w:rsidR="007E0972" w:rsidRPr="007E0972" w:rsidRDefault="007E0972" w:rsidP="007E0972">
      <w:pPr>
        <w:spacing w:before="70" w:line="276" w:lineRule="auto"/>
        <w:ind w:left="5664"/>
        <w:jc w:val="center"/>
        <w:rPr>
          <w:rFonts w:asciiTheme="minorHAnsi" w:hAnsiTheme="minorHAnsi" w:cstheme="minorHAnsi"/>
          <w:sz w:val="24"/>
          <w:szCs w:val="24"/>
        </w:rPr>
      </w:pPr>
      <w:r w:rsidRPr="007E0972">
        <w:rPr>
          <w:rFonts w:asciiTheme="minorHAnsi" w:hAnsiTheme="minorHAnsi" w:cstheme="minorHAnsi"/>
          <w:sz w:val="24"/>
          <w:szCs w:val="24"/>
        </w:rPr>
        <w:t>Wójt Gminy Jednorożec</w:t>
      </w:r>
    </w:p>
    <w:p w14:paraId="2EBEC31D" w14:textId="77777777" w:rsidR="007E0972" w:rsidRPr="007E0972" w:rsidRDefault="007E0972" w:rsidP="007E0972">
      <w:pPr>
        <w:spacing w:before="70" w:line="276" w:lineRule="auto"/>
        <w:ind w:left="5664"/>
        <w:jc w:val="center"/>
        <w:rPr>
          <w:rFonts w:asciiTheme="minorHAnsi" w:hAnsiTheme="minorHAnsi" w:cstheme="minorHAnsi"/>
          <w:sz w:val="24"/>
          <w:szCs w:val="24"/>
        </w:rPr>
      </w:pPr>
      <w:r w:rsidRPr="007E0972">
        <w:rPr>
          <w:rFonts w:asciiTheme="minorHAnsi" w:hAnsiTheme="minorHAnsi" w:cstheme="minorHAnsi"/>
          <w:sz w:val="24"/>
          <w:szCs w:val="24"/>
        </w:rPr>
        <w:t xml:space="preserve">/-/ Krzysztof </w:t>
      </w:r>
      <w:proofErr w:type="spellStart"/>
      <w:r w:rsidRPr="007E0972">
        <w:rPr>
          <w:rFonts w:asciiTheme="minorHAnsi" w:hAnsiTheme="minorHAnsi" w:cstheme="minorHAnsi"/>
          <w:sz w:val="24"/>
          <w:szCs w:val="24"/>
        </w:rPr>
        <w:t>Nizielski</w:t>
      </w:r>
      <w:proofErr w:type="spellEnd"/>
    </w:p>
    <w:p w14:paraId="187882E3" w14:textId="406587D6" w:rsidR="000E38AF" w:rsidRPr="00DB590A" w:rsidRDefault="000E38AF" w:rsidP="00B17679">
      <w:pPr>
        <w:spacing w:before="70" w:line="276" w:lineRule="auto"/>
        <w:rPr>
          <w:rFonts w:asciiTheme="minorHAnsi" w:hAnsiTheme="minorHAnsi" w:cstheme="minorHAnsi"/>
          <w:color w:val="FFFFFF" w:themeColor="background1"/>
          <w:sz w:val="24"/>
          <w:szCs w:val="24"/>
        </w:rPr>
      </w:pPr>
    </w:p>
    <w:sectPr w:rsidR="000E38AF" w:rsidRPr="00DB590A" w:rsidSect="00673DB2">
      <w:pgSz w:w="11906" w:h="16838"/>
      <w:pgMar w:top="851" w:right="1133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0D22"/>
    <w:multiLevelType w:val="hybridMultilevel"/>
    <w:tmpl w:val="F29C0CB6"/>
    <w:lvl w:ilvl="0" w:tplc="F73408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C5A54"/>
    <w:multiLevelType w:val="hybridMultilevel"/>
    <w:tmpl w:val="7B027A04"/>
    <w:lvl w:ilvl="0" w:tplc="328A52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103A7"/>
    <w:multiLevelType w:val="hybridMultilevel"/>
    <w:tmpl w:val="AB2675C2"/>
    <w:lvl w:ilvl="0" w:tplc="BC1E62D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DB3"/>
    <w:multiLevelType w:val="hybridMultilevel"/>
    <w:tmpl w:val="CE3A1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54390"/>
    <w:multiLevelType w:val="hybridMultilevel"/>
    <w:tmpl w:val="0CB6E218"/>
    <w:lvl w:ilvl="0" w:tplc="3628E320">
      <w:start w:val="1"/>
      <w:numFmt w:val="decimal"/>
      <w:lvlText w:val="%1."/>
      <w:lvlJc w:val="left"/>
      <w:pPr>
        <w:ind w:left="833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2CA85BC2"/>
    <w:multiLevelType w:val="hybridMultilevel"/>
    <w:tmpl w:val="CD745FDE"/>
    <w:lvl w:ilvl="0" w:tplc="F5C426AA">
      <w:start w:val="1"/>
      <w:numFmt w:val="decimal"/>
      <w:lvlText w:val="%1)"/>
      <w:lvlJc w:val="left"/>
      <w:pPr>
        <w:ind w:left="1103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349B4B28"/>
    <w:multiLevelType w:val="hybridMultilevel"/>
    <w:tmpl w:val="7A9E71B0"/>
    <w:lvl w:ilvl="0" w:tplc="C68C7E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90A2F"/>
    <w:multiLevelType w:val="hybridMultilevel"/>
    <w:tmpl w:val="51349F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17A6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B271721"/>
    <w:multiLevelType w:val="multilevel"/>
    <w:tmpl w:val="BC6CFB9E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98A65BE"/>
    <w:multiLevelType w:val="hybridMultilevel"/>
    <w:tmpl w:val="F2CE8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022964">
    <w:abstractNumId w:val="4"/>
  </w:num>
  <w:num w:numId="2" w16cid:durableId="70591625">
    <w:abstractNumId w:val="5"/>
  </w:num>
  <w:num w:numId="3" w16cid:durableId="1697080707">
    <w:abstractNumId w:val="1"/>
  </w:num>
  <w:num w:numId="4" w16cid:durableId="143207912">
    <w:abstractNumId w:val="2"/>
  </w:num>
  <w:num w:numId="5" w16cid:durableId="211578892">
    <w:abstractNumId w:val="9"/>
  </w:num>
  <w:num w:numId="6" w16cid:durableId="1411923572">
    <w:abstractNumId w:val="8"/>
  </w:num>
  <w:num w:numId="7" w16cid:durableId="1525287397">
    <w:abstractNumId w:val="7"/>
  </w:num>
  <w:num w:numId="8" w16cid:durableId="822433921">
    <w:abstractNumId w:val="10"/>
  </w:num>
  <w:num w:numId="9" w16cid:durableId="844974315">
    <w:abstractNumId w:val="0"/>
  </w:num>
  <w:num w:numId="10" w16cid:durableId="1876885899">
    <w:abstractNumId w:val="6"/>
  </w:num>
  <w:num w:numId="11" w16cid:durableId="934166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07"/>
    <w:rsid w:val="00064075"/>
    <w:rsid w:val="000A1916"/>
    <w:rsid w:val="000B0EDC"/>
    <w:rsid w:val="000C2F34"/>
    <w:rsid w:val="000D1DDB"/>
    <w:rsid w:val="000E38AF"/>
    <w:rsid w:val="00153CFB"/>
    <w:rsid w:val="00246451"/>
    <w:rsid w:val="002E5EB1"/>
    <w:rsid w:val="0039582B"/>
    <w:rsid w:val="003C4CEE"/>
    <w:rsid w:val="00484C04"/>
    <w:rsid w:val="004D21F5"/>
    <w:rsid w:val="00532E1C"/>
    <w:rsid w:val="00552D72"/>
    <w:rsid w:val="005A1B57"/>
    <w:rsid w:val="00641392"/>
    <w:rsid w:val="00673DB2"/>
    <w:rsid w:val="00683BA7"/>
    <w:rsid w:val="006D7E9D"/>
    <w:rsid w:val="00731DC4"/>
    <w:rsid w:val="00761F13"/>
    <w:rsid w:val="007A697A"/>
    <w:rsid w:val="007D5676"/>
    <w:rsid w:val="007E0972"/>
    <w:rsid w:val="00803B96"/>
    <w:rsid w:val="008C6F1F"/>
    <w:rsid w:val="00944161"/>
    <w:rsid w:val="009562B8"/>
    <w:rsid w:val="009735F2"/>
    <w:rsid w:val="009B5828"/>
    <w:rsid w:val="009F004C"/>
    <w:rsid w:val="00A82421"/>
    <w:rsid w:val="00AB3E52"/>
    <w:rsid w:val="00AB57B5"/>
    <w:rsid w:val="00B17679"/>
    <w:rsid w:val="00BF67B5"/>
    <w:rsid w:val="00CF36A1"/>
    <w:rsid w:val="00D42F07"/>
    <w:rsid w:val="00D60376"/>
    <w:rsid w:val="00DB590A"/>
    <w:rsid w:val="00DE375E"/>
    <w:rsid w:val="00E050BE"/>
    <w:rsid w:val="00E34D5B"/>
    <w:rsid w:val="00E5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8B2F"/>
  <w15:chartTrackingRefBased/>
  <w15:docId w15:val="{6A024200-E218-44F6-A409-4F43E9F4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F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36A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D42F07"/>
  </w:style>
  <w:style w:type="paragraph" w:styleId="Tekstpodstawowy">
    <w:name w:val="Body Text"/>
    <w:basedOn w:val="Normalny"/>
    <w:link w:val="TekstpodstawowyZnak"/>
    <w:uiPriority w:val="1"/>
    <w:unhideWhenUsed/>
    <w:qFormat/>
    <w:rsid w:val="00D42F07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42F07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A697A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36A1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Lilla Zabielska</dc:creator>
  <cp:keywords/>
  <dc:description/>
  <cp:lastModifiedBy>Natalia Tworkowska</cp:lastModifiedBy>
  <cp:revision>5</cp:revision>
  <cp:lastPrinted>2026-08-17T06:45:00Z</cp:lastPrinted>
  <dcterms:created xsi:type="dcterms:W3CDTF">2026-03-03T10:59:00Z</dcterms:created>
  <dcterms:modified xsi:type="dcterms:W3CDTF">2026-08-17T13:03:00Z</dcterms:modified>
</cp:coreProperties>
</file>