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350BC" w14:textId="10CBB21A" w:rsidR="00FA4F57" w:rsidRPr="004545D4" w:rsidRDefault="00000000" w:rsidP="0074367E">
      <w:pPr>
        <w:jc w:val="center"/>
        <w:rPr>
          <w:rFonts w:ascii="Calibri" w:hAnsi="Calibri" w:cs="Calibri"/>
          <w:b/>
          <w:bCs/>
          <w:color w:val="auto"/>
        </w:rPr>
      </w:pPr>
      <w:r w:rsidRPr="004545D4">
        <w:rPr>
          <w:rFonts w:ascii="Calibri" w:hAnsi="Calibri" w:cs="Calibri"/>
          <w:b/>
          <w:bCs/>
          <w:color w:val="auto"/>
        </w:rPr>
        <w:t>Z</w:t>
      </w:r>
      <w:r w:rsidR="0074367E" w:rsidRPr="004545D4">
        <w:rPr>
          <w:rFonts w:ascii="Calibri" w:hAnsi="Calibri" w:cs="Calibri"/>
          <w:b/>
          <w:bCs/>
          <w:color w:val="auto"/>
        </w:rPr>
        <w:t>arządzenie</w:t>
      </w:r>
      <w:r w:rsidRPr="004545D4">
        <w:rPr>
          <w:rFonts w:ascii="Calibri" w:hAnsi="Calibri" w:cs="Calibri"/>
          <w:b/>
          <w:bCs/>
          <w:color w:val="auto"/>
        </w:rPr>
        <w:t xml:space="preserve"> Nr </w:t>
      </w:r>
      <w:r w:rsidR="004418CD">
        <w:rPr>
          <w:rFonts w:ascii="Calibri" w:hAnsi="Calibri" w:cs="Calibri"/>
          <w:b/>
          <w:bCs/>
          <w:color w:val="auto"/>
        </w:rPr>
        <w:t>113</w:t>
      </w:r>
      <w:r w:rsidRPr="004545D4">
        <w:rPr>
          <w:rFonts w:ascii="Calibri" w:hAnsi="Calibri" w:cs="Calibri"/>
          <w:b/>
          <w:bCs/>
          <w:color w:val="auto"/>
        </w:rPr>
        <w:t>/20</w:t>
      </w:r>
      <w:r w:rsidR="0074367E" w:rsidRPr="004545D4">
        <w:rPr>
          <w:rFonts w:ascii="Calibri" w:hAnsi="Calibri" w:cs="Calibri"/>
          <w:b/>
          <w:bCs/>
          <w:color w:val="auto"/>
        </w:rPr>
        <w:t>2</w:t>
      </w:r>
      <w:r w:rsidR="004418CD">
        <w:rPr>
          <w:rFonts w:ascii="Calibri" w:hAnsi="Calibri" w:cs="Calibri"/>
          <w:b/>
          <w:bCs/>
          <w:color w:val="auto"/>
        </w:rPr>
        <w:t>5</w:t>
      </w:r>
    </w:p>
    <w:p w14:paraId="4514BF3D" w14:textId="1A2AE4AA" w:rsidR="0074367E" w:rsidRPr="004545D4" w:rsidRDefault="0074367E" w:rsidP="0074367E">
      <w:pPr>
        <w:jc w:val="center"/>
        <w:rPr>
          <w:rFonts w:ascii="Calibri" w:hAnsi="Calibri" w:cs="Calibri"/>
          <w:b/>
          <w:bCs/>
          <w:color w:val="auto"/>
        </w:rPr>
      </w:pPr>
      <w:r w:rsidRPr="004545D4">
        <w:rPr>
          <w:rFonts w:ascii="Calibri" w:hAnsi="Calibri" w:cs="Calibri"/>
          <w:b/>
          <w:bCs/>
          <w:color w:val="auto"/>
        </w:rPr>
        <w:t xml:space="preserve">Wójta Gminy Jednorożec </w:t>
      </w:r>
    </w:p>
    <w:p w14:paraId="4777F2BD" w14:textId="7C061934" w:rsidR="0074367E" w:rsidRPr="004545D4" w:rsidRDefault="0074367E" w:rsidP="0074367E">
      <w:pPr>
        <w:jc w:val="center"/>
        <w:rPr>
          <w:rFonts w:ascii="Calibri" w:hAnsi="Calibri" w:cs="Calibri"/>
          <w:b/>
          <w:bCs/>
          <w:color w:val="auto"/>
        </w:rPr>
      </w:pPr>
      <w:r w:rsidRPr="004545D4">
        <w:rPr>
          <w:rFonts w:ascii="Calibri" w:hAnsi="Calibri" w:cs="Calibri"/>
          <w:b/>
          <w:bCs/>
          <w:color w:val="auto"/>
        </w:rPr>
        <w:t xml:space="preserve">z dnia </w:t>
      </w:r>
      <w:r w:rsidR="004418CD">
        <w:rPr>
          <w:rFonts w:ascii="Calibri" w:hAnsi="Calibri" w:cs="Calibri"/>
          <w:b/>
          <w:bCs/>
          <w:color w:val="auto"/>
        </w:rPr>
        <w:t>30</w:t>
      </w:r>
      <w:r w:rsidRPr="004545D4">
        <w:rPr>
          <w:rFonts w:ascii="Calibri" w:hAnsi="Calibri" w:cs="Calibri"/>
          <w:b/>
          <w:bCs/>
          <w:color w:val="auto"/>
        </w:rPr>
        <w:t xml:space="preserve"> </w:t>
      </w:r>
      <w:r w:rsidR="004418CD">
        <w:rPr>
          <w:rFonts w:ascii="Calibri" w:hAnsi="Calibri" w:cs="Calibri"/>
          <w:b/>
          <w:bCs/>
          <w:color w:val="auto"/>
        </w:rPr>
        <w:t>grudnia</w:t>
      </w:r>
      <w:r w:rsidRPr="004545D4">
        <w:rPr>
          <w:rFonts w:ascii="Calibri" w:hAnsi="Calibri" w:cs="Calibri"/>
          <w:b/>
          <w:bCs/>
          <w:color w:val="auto"/>
        </w:rPr>
        <w:t xml:space="preserve"> 202</w:t>
      </w:r>
      <w:r w:rsidR="004418CD">
        <w:rPr>
          <w:rFonts w:ascii="Calibri" w:hAnsi="Calibri" w:cs="Calibri"/>
          <w:b/>
          <w:bCs/>
          <w:color w:val="auto"/>
        </w:rPr>
        <w:t>5</w:t>
      </w:r>
      <w:r w:rsidRPr="004545D4">
        <w:rPr>
          <w:rFonts w:ascii="Calibri" w:hAnsi="Calibri" w:cs="Calibri"/>
          <w:b/>
          <w:bCs/>
          <w:color w:val="auto"/>
        </w:rPr>
        <w:t xml:space="preserve"> r.</w:t>
      </w:r>
    </w:p>
    <w:p w14:paraId="2DF3988D" w14:textId="77777777" w:rsidR="004545D4" w:rsidRPr="004545D4" w:rsidRDefault="004545D4" w:rsidP="0074367E">
      <w:pPr>
        <w:jc w:val="center"/>
        <w:rPr>
          <w:rFonts w:ascii="Calibri" w:hAnsi="Calibri" w:cs="Calibri"/>
          <w:b/>
          <w:bCs/>
        </w:rPr>
      </w:pPr>
    </w:p>
    <w:p w14:paraId="61D5D8AF" w14:textId="3DACEC57" w:rsidR="001C694E" w:rsidRPr="004545D4" w:rsidRDefault="001C694E" w:rsidP="0074367E">
      <w:pPr>
        <w:jc w:val="center"/>
        <w:rPr>
          <w:rFonts w:ascii="Calibri" w:hAnsi="Calibri" w:cs="Calibri"/>
          <w:b/>
          <w:bCs/>
        </w:rPr>
      </w:pPr>
      <w:r w:rsidRPr="004545D4">
        <w:rPr>
          <w:rFonts w:ascii="Calibri" w:hAnsi="Calibri" w:cs="Calibri"/>
          <w:b/>
          <w:bCs/>
        </w:rPr>
        <w:t xml:space="preserve">w sprawie sposobu postępowania pracowników Urzędu Gminy w Jednorożcu </w:t>
      </w:r>
      <w:r w:rsidR="004F692B" w:rsidRPr="004545D4">
        <w:rPr>
          <w:rFonts w:ascii="Calibri" w:hAnsi="Calibri" w:cs="Calibri"/>
          <w:b/>
          <w:bCs/>
        </w:rPr>
        <w:br/>
      </w:r>
      <w:r w:rsidRPr="004545D4">
        <w:rPr>
          <w:rFonts w:ascii="Calibri" w:hAnsi="Calibri" w:cs="Calibri"/>
          <w:b/>
          <w:bCs/>
        </w:rPr>
        <w:t>przy załatwianiu spraw z zakresu działalności lobbingowej</w:t>
      </w:r>
    </w:p>
    <w:p w14:paraId="1EEF8288" w14:textId="77777777" w:rsidR="001C694E" w:rsidRPr="004545D4" w:rsidRDefault="001C694E" w:rsidP="0074367E">
      <w:pPr>
        <w:rPr>
          <w:rFonts w:ascii="Calibri" w:hAnsi="Calibri" w:cs="Calibri"/>
        </w:rPr>
      </w:pPr>
    </w:p>
    <w:p w14:paraId="0514D914" w14:textId="625F02BA" w:rsidR="001C694E" w:rsidRPr="004545D4" w:rsidRDefault="001C694E" w:rsidP="0074367E">
      <w:pPr>
        <w:ind w:left="0" w:firstLine="29"/>
        <w:rPr>
          <w:rFonts w:ascii="Calibri" w:hAnsi="Calibri" w:cs="Calibri"/>
        </w:rPr>
      </w:pPr>
      <w:r w:rsidRPr="004545D4">
        <w:rPr>
          <w:rFonts w:ascii="Calibri" w:hAnsi="Calibri" w:cs="Calibri"/>
        </w:rPr>
        <w:t>Na podstawie art. 33 ust. 3 ustawy z dnia 8 marca 1990 r. o samorządzie gminnym (</w:t>
      </w:r>
      <w:r w:rsidR="004F692B" w:rsidRPr="004545D4">
        <w:rPr>
          <w:rFonts w:ascii="Calibri" w:hAnsi="Calibri" w:cs="Calibri"/>
        </w:rPr>
        <w:t>tekst jedn.</w:t>
      </w:r>
      <w:r w:rsidR="0074367E" w:rsidRPr="004545D4">
        <w:rPr>
          <w:rFonts w:ascii="Calibri" w:hAnsi="Calibri" w:cs="Calibri"/>
        </w:rPr>
        <w:t xml:space="preserve"> </w:t>
      </w:r>
      <w:r w:rsidRPr="004545D4">
        <w:rPr>
          <w:rFonts w:ascii="Calibri" w:hAnsi="Calibri" w:cs="Calibri"/>
        </w:rPr>
        <w:t>Dz. U. z 2025 r. poz. 1153</w:t>
      </w:r>
      <w:r w:rsidR="004545D4" w:rsidRPr="004545D4">
        <w:rPr>
          <w:rFonts w:ascii="Calibri" w:hAnsi="Calibri" w:cs="Calibri"/>
        </w:rPr>
        <w:t xml:space="preserve"> z późn zm.</w:t>
      </w:r>
      <w:r w:rsidRPr="004545D4">
        <w:rPr>
          <w:rFonts w:ascii="Calibri" w:hAnsi="Calibri" w:cs="Calibri"/>
        </w:rPr>
        <w:t xml:space="preserve">) w związku z art. 16 ust. 2 ustawy z dnia 7 lipca 2005 r. </w:t>
      </w:r>
      <w:r w:rsidR="004545D4" w:rsidRPr="004545D4">
        <w:rPr>
          <w:rFonts w:ascii="Calibri" w:hAnsi="Calibri" w:cs="Calibri"/>
        </w:rPr>
        <w:br/>
      </w:r>
      <w:r w:rsidRPr="004545D4">
        <w:rPr>
          <w:rFonts w:ascii="Calibri" w:hAnsi="Calibri" w:cs="Calibri"/>
        </w:rPr>
        <w:t>o działalności lobbingowej w procesie stanowienia</w:t>
      </w:r>
      <w:r w:rsidR="004F692B" w:rsidRPr="004545D4">
        <w:rPr>
          <w:rFonts w:ascii="Calibri" w:hAnsi="Calibri" w:cs="Calibri"/>
        </w:rPr>
        <w:t xml:space="preserve"> </w:t>
      </w:r>
      <w:r w:rsidRPr="004545D4">
        <w:rPr>
          <w:rFonts w:ascii="Calibri" w:hAnsi="Calibri" w:cs="Calibri"/>
        </w:rPr>
        <w:t>prawa</w:t>
      </w:r>
      <w:r w:rsidR="00530FAF" w:rsidRPr="004545D4">
        <w:rPr>
          <w:rFonts w:ascii="Calibri" w:hAnsi="Calibri" w:cs="Calibri"/>
        </w:rPr>
        <w:t xml:space="preserve"> (tekst jedn. Dz. U. z 20</w:t>
      </w:r>
      <w:r w:rsidR="00B25A01" w:rsidRPr="004545D4">
        <w:rPr>
          <w:rFonts w:ascii="Calibri" w:hAnsi="Calibri" w:cs="Calibri"/>
        </w:rPr>
        <w:t>25</w:t>
      </w:r>
      <w:r w:rsidR="00530FAF" w:rsidRPr="004545D4">
        <w:rPr>
          <w:rFonts w:ascii="Calibri" w:hAnsi="Calibri" w:cs="Calibri"/>
        </w:rPr>
        <w:t xml:space="preserve"> poz. </w:t>
      </w:r>
      <w:r w:rsidR="00B25A01" w:rsidRPr="004545D4">
        <w:rPr>
          <w:rFonts w:ascii="Calibri" w:hAnsi="Calibri" w:cs="Calibri"/>
        </w:rPr>
        <w:t>677</w:t>
      </w:r>
      <w:r w:rsidR="00530FAF" w:rsidRPr="004545D4">
        <w:rPr>
          <w:rFonts w:ascii="Calibri" w:hAnsi="Calibri" w:cs="Calibri"/>
        </w:rPr>
        <w:t xml:space="preserve"> </w:t>
      </w:r>
      <w:r w:rsidR="004545D4" w:rsidRPr="004545D4">
        <w:rPr>
          <w:rFonts w:ascii="Calibri" w:hAnsi="Calibri" w:cs="Calibri"/>
        </w:rPr>
        <w:br/>
      </w:r>
      <w:r w:rsidR="00530FAF" w:rsidRPr="004545D4">
        <w:rPr>
          <w:rFonts w:ascii="Calibri" w:hAnsi="Calibri" w:cs="Calibri"/>
        </w:rPr>
        <w:t>z późn zm.)</w:t>
      </w:r>
      <w:r w:rsidRPr="004545D4">
        <w:rPr>
          <w:rFonts w:ascii="Calibri" w:hAnsi="Calibri" w:cs="Calibri"/>
        </w:rPr>
        <w:t xml:space="preserve"> zarządzam</w:t>
      </w:r>
      <w:r w:rsidR="004F692B" w:rsidRPr="004545D4">
        <w:rPr>
          <w:rFonts w:ascii="Calibri" w:hAnsi="Calibri" w:cs="Calibri"/>
        </w:rPr>
        <w:t>,</w:t>
      </w:r>
      <w:r w:rsidRPr="004545D4">
        <w:rPr>
          <w:rFonts w:ascii="Calibri" w:hAnsi="Calibri" w:cs="Calibri"/>
        </w:rPr>
        <w:t xml:space="preserve"> co </w:t>
      </w:r>
      <w:r w:rsidR="004F692B" w:rsidRPr="004545D4">
        <w:rPr>
          <w:rFonts w:ascii="Calibri" w:hAnsi="Calibri" w:cs="Calibri"/>
        </w:rPr>
        <w:t>następuje</w:t>
      </w:r>
      <w:r w:rsidRPr="004545D4">
        <w:rPr>
          <w:rFonts w:ascii="Calibri" w:hAnsi="Calibri" w:cs="Calibri"/>
        </w:rPr>
        <w:t>:</w:t>
      </w:r>
    </w:p>
    <w:p w14:paraId="701E715C" w14:textId="77777777" w:rsidR="004F692B" w:rsidRPr="004545D4" w:rsidRDefault="004F692B" w:rsidP="0074367E">
      <w:pPr>
        <w:rPr>
          <w:rFonts w:ascii="Calibri" w:hAnsi="Calibri" w:cs="Calibri"/>
        </w:rPr>
      </w:pPr>
    </w:p>
    <w:p w14:paraId="3EBEA1CD" w14:textId="29AA87FA" w:rsidR="004F692B" w:rsidRPr="004418CD" w:rsidRDefault="004F692B" w:rsidP="0074367E">
      <w:pPr>
        <w:jc w:val="center"/>
        <w:rPr>
          <w:rFonts w:ascii="Calibri" w:hAnsi="Calibri" w:cs="Calibri"/>
          <w:bCs/>
        </w:rPr>
      </w:pPr>
      <w:r w:rsidRPr="004418CD">
        <w:rPr>
          <w:rFonts w:ascii="Calibri" w:hAnsi="Calibri" w:cs="Calibri"/>
          <w:bCs/>
        </w:rPr>
        <w:t>§1.</w:t>
      </w:r>
    </w:p>
    <w:p w14:paraId="484E6991" w14:textId="7C8854FD" w:rsidR="001C694E" w:rsidRPr="004545D4" w:rsidRDefault="001C694E" w:rsidP="0074367E">
      <w:pPr>
        <w:ind w:left="0" w:firstLine="0"/>
        <w:rPr>
          <w:rFonts w:ascii="Calibri" w:hAnsi="Calibri" w:cs="Calibri"/>
        </w:rPr>
      </w:pPr>
      <w:r w:rsidRPr="004545D4">
        <w:rPr>
          <w:rFonts w:ascii="Calibri" w:hAnsi="Calibri" w:cs="Calibri"/>
        </w:rPr>
        <w:t xml:space="preserve">Zarządzenie określa szczegółowy sposób </w:t>
      </w:r>
      <w:r w:rsidR="004F692B" w:rsidRPr="004545D4">
        <w:rPr>
          <w:rFonts w:ascii="Calibri" w:hAnsi="Calibri" w:cs="Calibri"/>
        </w:rPr>
        <w:t xml:space="preserve">postepowania pracowników Urzędu Gminy </w:t>
      </w:r>
      <w:r w:rsidR="00530FAF" w:rsidRPr="004545D4">
        <w:rPr>
          <w:rFonts w:ascii="Calibri" w:hAnsi="Calibri" w:cs="Calibri"/>
        </w:rPr>
        <w:br/>
      </w:r>
      <w:r w:rsidR="004F692B" w:rsidRPr="004545D4">
        <w:rPr>
          <w:rFonts w:ascii="Calibri" w:hAnsi="Calibri" w:cs="Calibri"/>
        </w:rPr>
        <w:t xml:space="preserve">w Jednorożcu, zwanego dalej Urzędem, </w:t>
      </w:r>
      <w:r w:rsidRPr="004545D4">
        <w:rPr>
          <w:rFonts w:ascii="Calibri" w:hAnsi="Calibri" w:cs="Calibri"/>
        </w:rPr>
        <w:t xml:space="preserve">wobec działań podejmowanych przez podmioty wykonujące zawodową działalność lobbingową oraz podmioty wykonujące bez wpisu do rejestru czynności z zakresu zawodowej działalności lobbingowej w procesie stanowienia prawa </w:t>
      </w:r>
    </w:p>
    <w:p w14:paraId="206EC620" w14:textId="15316EF1" w:rsidR="004F692B" w:rsidRPr="004545D4" w:rsidRDefault="004F692B" w:rsidP="0074367E">
      <w:pPr>
        <w:ind w:left="0" w:firstLine="0"/>
        <w:rPr>
          <w:rFonts w:ascii="Calibri" w:hAnsi="Calibri" w:cs="Calibri"/>
        </w:rPr>
      </w:pPr>
      <w:r w:rsidRPr="004545D4">
        <w:rPr>
          <w:rFonts w:ascii="Calibri" w:hAnsi="Calibri" w:cs="Calibri"/>
        </w:rPr>
        <w:t>szczegółowy sposób postępowania pracowników podległego urzędu z podmiotami, w tym sposób dokumentowania podejmowanych kontaktów</w:t>
      </w:r>
      <w:r w:rsidR="00530FAF" w:rsidRPr="004545D4">
        <w:rPr>
          <w:rFonts w:ascii="Calibri" w:hAnsi="Calibri" w:cs="Calibri"/>
        </w:rPr>
        <w:t>.</w:t>
      </w:r>
    </w:p>
    <w:p w14:paraId="07472F41" w14:textId="77777777" w:rsidR="004F692B" w:rsidRPr="004545D4" w:rsidRDefault="004F692B" w:rsidP="0074367E">
      <w:pPr>
        <w:rPr>
          <w:rFonts w:ascii="Calibri" w:hAnsi="Calibri" w:cs="Calibri"/>
        </w:rPr>
      </w:pPr>
    </w:p>
    <w:p w14:paraId="7F8DA84D" w14:textId="09E5F14F" w:rsidR="004F692B" w:rsidRPr="004545D4" w:rsidRDefault="004F692B" w:rsidP="0074367E">
      <w:pPr>
        <w:jc w:val="center"/>
        <w:rPr>
          <w:rFonts w:ascii="Calibri" w:hAnsi="Calibri" w:cs="Calibri"/>
          <w:bCs/>
        </w:rPr>
      </w:pPr>
      <w:r w:rsidRPr="004545D4">
        <w:rPr>
          <w:rFonts w:ascii="Calibri" w:hAnsi="Calibri" w:cs="Calibri"/>
          <w:bCs/>
        </w:rPr>
        <w:t>§</w:t>
      </w:r>
      <w:r w:rsidR="005A2E4C" w:rsidRPr="004545D4">
        <w:rPr>
          <w:rFonts w:ascii="Calibri" w:hAnsi="Calibri" w:cs="Calibri"/>
          <w:bCs/>
        </w:rPr>
        <w:t>2</w:t>
      </w:r>
      <w:r w:rsidRPr="004545D4">
        <w:rPr>
          <w:rFonts w:ascii="Calibri" w:hAnsi="Calibri" w:cs="Calibri"/>
          <w:bCs/>
        </w:rPr>
        <w:t>.</w:t>
      </w:r>
    </w:p>
    <w:p w14:paraId="437033E9" w14:textId="71968570" w:rsidR="004E75BF" w:rsidRPr="004545D4" w:rsidRDefault="004E75BF" w:rsidP="004E75BF">
      <w:pPr>
        <w:pStyle w:val="Akapitzlist"/>
        <w:numPr>
          <w:ilvl w:val="0"/>
          <w:numId w:val="24"/>
        </w:numPr>
        <w:rPr>
          <w:rFonts w:ascii="Calibri" w:hAnsi="Calibri" w:cs="Calibri"/>
        </w:rPr>
      </w:pPr>
      <w:r w:rsidRPr="004545D4">
        <w:rPr>
          <w:rFonts w:ascii="Calibri" w:hAnsi="Calibri" w:cs="Calibri"/>
        </w:rPr>
        <w:t>Kontakty podejmowane przez podmioty mogą w szczególności dotyczyć przedkładania w wniosków zmierzających do wywarcia wpływu na organy Gminy Jednorożec w procesie stanowienia prawa.</w:t>
      </w:r>
    </w:p>
    <w:p w14:paraId="12118C02" w14:textId="6600805C" w:rsidR="001C694E" w:rsidRPr="004545D4" w:rsidRDefault="001C694E" w:rsidP="004E75BF">
      <w:pPr>
        <w:pStyle w:val="Akapitzlist"/>
        <w:numPr>
          <w:ilvl w:val="0"/>
          <w:numId w:val="24"/>
        </w:numPr>
        <w:rPr>
          <w:rFonts w:ascii="Calibri" w:hAnsi="Calibri" w:cs="Calibri"/>
        </w:rPr>
      </w:pPr>
      <w:r w:rsidRPr="004545D4">
        <w:rPr>
          <w:rFonts w:ascii="Calibri" w:hAnsi="Calibri" w:cs="Calibri"/>
        </w:rPr>
        <w:t xml:space="preserve">Podmioty wykonujące zawodową działalność lobbingową mogą zgłaszać do organów </w:t>
      </w:r>
      <w:r w:rsidR="004E75BF" w:rsidRPr="004545D4">
        <w:rPr>
          <w:rFonts w:ascii="Calibri" w:hAnsi="Calibri" w:cs="Calibri"/>
        </w:rPr>
        <w:t>G</w:t>
      </w:r>
      <w:r w:rsidRPr="004545D4">
        <w:rPr>
          <w:rFonts w:ascii="Calibri" w:hAnsi="Calibri" w:cs="Calibri"/>
        </w:rPr>
        <w:t>miny:</w:t>
      </w:r>
    </w:p>
    <w:p w14:paraId="73F1B44D" w14:textId="053819E1" w:rsidR="004F692B" w:rsidRPr="004545D4" w:rsidRDefault="001C694E" w:rsidP="00624DB5">
      <w:pPr>
        <w:pStyle w:val="Akapitzlist"/>
        <w:numPr>
          <w:ilvl w:val="0"/>
          <w:numId w:val="23"/>
        </w:numPr>
        <w:ind w:left="851" w:hanging="425"/>
        <w:rPr>
          <w:rFonts w:ascii="Calibri" w:hAnsi="Calibri" w:cs="Calibri"/>
        </w:rPr>
      </w:pPr>
      <w:r w:rsidRPr="004545D4">
        <w:rPr>
          <w:rFonts w:ascii="Calibri" w:hAnsi="Calibri" w:cs="Calibri"/>
        </w:rPr>
        <w:t xml:space="preserve">wnioski o podjęcie określonej inicjatywy </w:t>
      </w:r>
      <w:r w:rsidR="004E75BF" w:rsidRPr="004545D4">
        <w:rPr>
          <w:rFonts w:ascii="Calibri" w:hAnsi="Calibri" w:cs="Calibri"/>
        </w:rPr>
        <w:t>legislacyjnej</w:t>
      </w:r>
      <w:r w:rsidR="004F692B" w:rsidRPr="004545D4">
        <w:rPr>
          <w:rFonts w:ascii="Calibri" w:hAnsi="Calibri" w:cs="Calibri"/>
        </w:rPr>
        <w:t>,</w:t>
      </w:r>
    </w:p>
    <w:p w14:paraId="74161263" w14:textId="3E0CC9A7" w:rsidR="001C694E" w:rsidRPr="004545D4" w:rsidRDefault="001C694E" w:rsidP="00624DB5">
      <w:pPr>
        <w:pStyle w:val="Akapitzlist"/>
        <w:numPr>
          <w:ilvl w:val="0"/>
          <w:numId w:val="23"/>
        </w:numPr>
        <w:ind w:left="851" w:hanging="425"/>
        <w:rPr>
          <w:rFonts w:ascii="Calibri" w:hAnsi="Calibri" w:cs="Calibri"/>
        </w:rPr>
      </w:pPr>
      <w:r w:rsidRPr="004545D4">
        <w:rPr>
          <w:rFonts w:ascii="Calibri" w:hAnsi="Calibri" w:cs="Calibri"/>
        </w:rPr>
        <w:t>opinie na temat proponowanych rozwiązań prawnych, zawierające opis przewidywanych skutków ich wprowadzenia</w:t>
      </w:r>
      <w:r w:rsidR="004F692B" w:rsidRPr="004545D4">
        <w:rPr>
          <w:rFonts w:ascii="Calibri" w:hAnsi="Calibri" w:cs="Calibri"/>
        </w:rPr>
        <w:t>,</w:t>
      </w:r>
    </w:p>
    <w:p w14:paraId="22623A52" w14:textId="77777777" w:rsidR="002945C3" w:rsidRPr="004545D4" w:rsidRDefault="001C694E" w:rsidP="002945C3">
      <w:pPr>
        <w:pStyle w:val="Akapitzlist"/>
        <w:numPr>
          <w:ilvl w:val="0"/>
          <w:numId w:val="23"/>
        </w:numPr>
        <w:ind w:left="851" w:hanging="425"/>
        <w:rPr>
          <w:rFonts w:ascii="Calibri" w:hAnsi="Calibri" w:cs="Calibri"/>
        </w:rPr>
      </w:pPr>
      <w:r w:rsidRPr="004545D4">
        <w:rPr>
          <w:rFonts w:ascii="Calibri" w:hAnsi="Calibri" w:cs="Calibri"/>
        </w:rPr>
        <w:t>propozycje odbycia spotkania w celu omówienia określonej kwestii uregulowanej prawnie lub wymagającej takiej regulacji</w:t>
      </w:r>
      <w:r w:rsidR="004F692B" w:rsidRPr="004545D4">
        <w:rPr>
          <w:rFonts w:ascii="Calibri" w:hAnsi="Calibri" w:cs="Calibri"/>
        </w:rPr>
        <w:t>,</w:t>
      </w:r>
    </w:p>
    <w:p w14:paraId="6C58AC75" w14:textId="5D73E4FE" w:rsidR="00624DB5" w:rsidRPr="004545D4" w:rsidRDefault="002945C3" w:rsidP="002945C3">
      <w:pPr>
        <w:pStyle w:val="Akapitzlist"/>
        <w:numPr>
          <w:ilvl w:val="0"/>
          <w:numId w:val="23"/>
        </w:numPr>
        <w:ind w:left="851" w:hanging="425"/>
        <w:rPr>
          <w:rFonts w:ascii="Calibri" w:hAnsi="Calibri" w:cs="Calibri"/>
        </w:rPr>
      </w:pPr>
      <w:r w:rsidRPr="004545D4">
        <w:rPr>
          <w:rFonts w:ascii="Calibri" w:hAnsi="Calibri" w:cs="Calibri"/>
        </w:rPr>
        <w:t>wnioski dotyczące zainteresowania pracami nad projektami uchwał Rady Gminy Jednorożec</w:t>
      </w:r>
      <w:r w:rsidR="00051670">
        <w:rPr>
          <w:rFonts w:ascii="Calibri" w:hAnsi="Calibri" w:cs="Calibri"/>
        </w:rPr>
        <w:t>,</w:t>
      </w:r>
      <w:r w:rsidRPr="004545D4">
        <w:rPr>
          <w:rFonts w:ascii="Calibri" w:hAnsi="Calibri" w:cs="Calibri"/>
        </w:rPr>
        <w:t xml:space="preserve"> </w:t>
      </w:r>
    </w:p>
    <w:p w14:paraId="3AC0BA6B" w14:textId="7A5FBB53" w:rsidR="002945C3" w:rsidRPr="004545D4" w:rsidRDefault="002945C3" w:rsidP="002945C3">
      <w:pPr>
        <w:ind w:left="426" w:firstLine="0"/>
        <w:rPr>
          <w:rFonts w:ascii="Calibri" w:hAnsi="Calibri" w:cs="Calibri"/>
        </w:rPr>
      </w:pPr>
      <w:r w:rsidRPr="004545D4">
        <w:rPr>
          <w:rFonts w:ascii="Calibri" w:hAnsi="Calibri" w:cs="Calibri"/>
        </w:rPr>
        <w:t>zwanych dalej zgłoszeniami.</w:t>
      </w:r>
    </w:p>
    <w:p w14:paraId="22092416" w14:textId="707D992B" w:rsidR="005A2E4C" w:rsidRPr="004545D4" w:rsidRDefault="004F692B" w:rsidP="0074367E">
      <w:pPr>
        <w:jc w:val="center"/>
        <w:rPr>
          <w:rFonts w:ascii="Calibri" w:hAnsi="Calibri" w:cs="Calibri"/>
          <w:bCs/>
          <w:color w:val="000000" w:themeColor="text1"/>
        </w:rPr>
      </w:pPr>
      <w:r w:rsidRPr="004545D4">
        <w:rPr>
          <w:rFonts w:ascii="Calibri" w:hAnsi="Calibri" w:cs="Calibri"/>
          <w:bCs/>
          <w:color w:val="000000" w:themeColor="text1"/>
        </w:rPr>
        <w:t>§</w:t>
      </w:r>
      <w:r w:rsidR="005A2E4C" w:rsidRPr="004545D4">
        <w:rPr>
          <w:rFonts w:ascii="Calibri" w:hAnsi="Calibri" w:cs="Calibri"/>
          <w:bCs/>
          <w:color w:val="000000" w:themeColor="text1"/>
        </w:rPr>
        <w:t>3</w:t>
      </w:r>
      <w:r w:rsidRPr="004545D4">
        <w:rPr>
          <w:rFonts w:ascii="Calibri" w:hAnsi="Calibri" w:cs="Calibri"/>
          <w:bCs/>
          <w:color w:val="000000" w:themeColor="text1"/>
        </w:rPr>
        <w:t>.</w:t>
      </w:r>
    </w:p>
    <w:p w14:paraId="66DDFBC3" w14:textId="31BB7D6F" w:rsidR="00B25A01" w:rsidRPr="004545D4" w:rsidRDefault="00B25A01" w:rsidP="004E75BF">
      <w:pPr>
        <w:pStyle w:val="Akapitzlist"/>
        <w:ind w:left="0" w:firstLine="0"/>
        <w:rPr>
          <w:rFonts w:ascii="Calibri" w:hAnsi="Calibri" w:cs="Calibri"/>
        </w:rPr>
      </w:pPr>
      <w:r w:rsidRPr="004545D4">
        <w:rPr>
          <w:rFonts w:ascii="Calibri" w:hAnsi="Calibri" w:cs="Calibri"/>
        </w:rPr>
        <w:t xml:space="preserve">W przypadku, gdy do </w:t>
      </w:r>
      <w:r w:rsidR="006D338E">
        <w:rPr>
          <w:rFonts w:ascii="Calibri" w:hAnsi="Calibri" w:cs="Calibri"/>
        </w:rPr>
        <w:t>U</w:t>
      </w:r>
      <w:r w:rsidRPr="004545D4">
        <w:rPr>
          <w:rFonts w:ascii="Calibri" w:hAnsi="Calibri" w:cs="Calibri"/>
        </w:rPr>
        <w:t xml:space="preserve">rzędu wpłynie zgłoszenie, o którym mowa w § </w:t>
      </w:r>
      <w:r w:rsidR="004E75BF" w:rsidRPr="004545D4">
        <w:rPr>
          <w:rFonts w:ascii="Calibri" w:hAnsi="Calibri" w:cs="Calibri"/>
        </w:rPr>
        <w:t xml:space="preserve">2 następuje jego </w:t>
      </w:r>
      <w:r w:rsidRPr="004545D4">
        <w:rPr>
          <w:rFonts w:ascii="Calibri" w:hAnsi="Calibri" w:cs="Calibri"/>
        </w:rPr>
        <w:t>dekret</w:t>
      </w:r>
      <w:r w:rsidR="004E75BF" w:rsidRPr="004545D4">
        <w:rPr>
          <w:rFonts w:ascii="Calibri" w:hAnsi="Calibri" w:cs="Calibri"/>
        </w:rPr>
        <w:t xml:space="preserve">acja do Sekretariatu Urzędu </w:t>
      </w:r>
      <w:r w:rsidRPr="004545D4">
        <w:rPr>
          <w:rFonts w:ascii="Calibri" w:hAnsi="Calibri" w:cs="Calibri"/>
        </w:rPr>
        <w:t xml:space="preserve">oraz </w:t>
      </w:r>
      <w:r w:rsidR="004E75BF" w:rsidRPr="004545D4">
        <w:rPr>
          <w:rFonts w:ascii="Calibri" w:hAnsi="Calibri" w:cs="Calibri"/>
        </w:rPr>
        <w:t xml:space="preserve">do właściwego merytorycznie zespołu/referatu </w:t>
      </w:r>
      <w:r w:rsidR="006D338E">
        <w:rPr>
          <w:rFonts w:ascii="Calibri" w:hAnsi="Calibri" w:cs="Calibri"/>
        </w:rPr>
        <w:br/>
      </w:r>
      <w:r w:rsidR="004E75BF" w:rsidRPr="004545D4">
        <w:rPr>
          <w:rFonts w:ascii="Calibri" w:hAnsi="Calibri" w:cs="Calibri"/>
        </w:rPr>
        <w:t>lub samodzielnego stanowiska pracy</w:t>
      </w:r>
      <w:r w:rsidR="00624DB5" w:rsidRPr="004545D4">
        <w:rPr>
          <w:rFonts w:ascii="Calibri" w:hAnsi="Calibri" w:cs="Calibri"/>
        </w:rPr>
        <w:t>,</w:t>
      </w:r>
      <w:r w:rsidR="004E75BF" w:rsidRPr="004545D4">
        <w:rPr>
          <w:rFonts w:ascii="Calibri" w:hAnsi="Calibri" w:cs="Calibri"/>
        </w:rPr>
        <w:t xml:space="preserve"> zwanych dalej komórkami organizacyjnymi Urzędu.</w:t>
      </w:r>
    </w:p>
    <w:p w14:paraId="0EAC9993" w14:textId="77777777" w:rsidR="006D338E" w:rsidRDefault="006D338E" w:rsidP="00B25A01">
      <w:pPr>
        <w:jc w:val="center"/>
        <w:rPr>
          <w:rFonts w:ascii="Calibri" w:eastAsia="Arial" w:hAnsi="Calibri" w:cs="Calibri"/>
          <w:bCs/>
        </w:rPr>
      </w:pPr>
    </w:p>
    <w:p w14:paraId="0134408D" w14:textId="35E75EAD" w:rsidR="005A2E4C" w:rsidRPr="004545D4" w:rsidRDefault="005A2E4C" w:rsidP="00B25A01">
      <w:pPr>
        <w:jc w:val="center"/>
        <w:rPr>
          <w:rFonts w:ascii="Calibri" w:eastAsia="Arial" w:hAnsi="Calibri" w:cs="Calibri"/>
          <w:bCs/>
        </w:rPr>
      </w:pPr>
      <w:r w:rsidRPr="004545D4">
        <w:rPr>
          <w:rFonts w:ascii="Calibri" w:eastAsia="Arial" w:hAnsi="Calibri" w:cs="Calibri"/>
          <w:bCs/>
        </w:rPr>
        <w:t>§ 4.</w:t>
      </w:r>
    </w:p>
    <w:p w14:paraId="76264521" w14:textId="77777777" w:rsidR="007253BC" w:rsidRPr="004545D4" w:rsidRDefault="00624DB5" w:rsidP="00624DB5">
      <w:pPr>
        <w:pStyle w:val="Akapitzlist"/>
        <w:numPr>
          <w:ilvl w:val="0"/>
          <w:numId w:val="25"/>
        </w:numPr>
        <w:ind w:left="426" w:hanging="426"/>
        <w:rPr>
          <w:rFonts w:ascii="Calibri" w:eastAsia="Arial" w:hAnsi="Calibri" w:cs="Calibri"/>
          <w:bCs/>
          <w:color w:val="auto"/>
        </w:rPr>
      </w:pPr>
      <w:r w:rsidRPr="004545D4">
        <w:rPr>
          <w:rFonts w:ascii="Calibri" w:eastAsia="Arial" w:hAnsi="Calibri" w:cs="Calibri"/>
          <w:bCs/>
          <w:color w:val="auto"/>
        </w:rPr>
        <w:t>Pracownik Sekretariatu prowadzi</w:t>
      </w:r>
      <w:r w:rsidR="007253BC" w:rsidRPr="004545D4">
        <w:rPr>
          <w:rFonts w:ascii="Calibri" w:eastAsia="Arial" w:hAnsi="Calibri" w:cs="Calibri"/>
          <w:bCs/>
          <w:color w:val="auto"/>
        </w:rPr>
        <w:t>:</w:t>
      </w:r>
    </w:p>
    <w:p w14:paraId="15F44DB0" w14:textId="179C5A86" w:rsidR="007253BC" w:rsidRPr="004545D4" w:rsidRDefault="00624DB5" w:rsidP="007253BC">
      <w:pPr>
        <w:pStyle w:val="Akapitzlist"/>
        <w:numPr>
          <w:ilvl w:val="0"/>
          <w:numId w:val="32"/>
        </w:numPr>
        <w:rPr>
          <w:rFonts w:ascii="Calibri" w:eastAsia="Arial" w:hAnsi="Calibri" w:cs="Calibri"/>
          <w:bCs/>
          <w:color w:val="auto"/>
        </w:rPr>
      </w:pPr>
      <w:r w:rsidRPr="004545D4">
        <w:rPr>
          <w:rFonts w:ascii="Calibri" w:eastAsia="Arial" w:hAnsi="Calibri" w:cs="Calibri"/>
          <w:bCs/>
          <w:color w:val="auto"/>
        </w:rPr>
        <w:t xml:space="preserve">centralny rejestr zgłoszeń </w:t>
      </w:r>
      <w:r w:rsidR="008D5913" w:rsidRPr="004545D4">
        <w:rPr>
          <w:rFonts w:ascii="Calibri" w:eastAsia="Arial" w:hAnsi="Calibri" w:cs="Calibri"/>
          <w:bCs/>
          <w:color w:val="auto"/>
        </w:rPr>
        <w:t>kierowanych do Urzędu</w:t>
      </w:r>
      <w:r w:rsidR="004545D4" w:rsidRPr="004545D4">
        <w:rPr>
          <w:rFonts w:ascii="Calibri" w:eastAsia="Arial" w:hAnsi="Calibri" w:cs="Calibri"/>
          <w:bCs/>
          <w:color w:val="auto"/>
        </w:rPr>
        <w:t>,</w:t>
      </w:r>
    </w:p>
    <w:p w14:paraId="456BA826" w14:textId="6B22C841" w:rsidR="007253BC" w:rsidRPr="004545D4" w:rsidRDefault="00624DB5" w:rsidP="007253BC">
      <w:pPr>
        <w:pStyle w:val="Akapitzlist"/>
        <w:numPr>
          <w:ilvl w:val="0"/>
          <w:numId w:val="32"/>
        </w:numPr>
        <w:rPr>
          <w:rFonts w:ascii="Calibri" w:eastAsia="Arial" w:hAnsi="Calibri" w:cs="Calibri"/>
          <w:bCs/>
          <w:color w:val="auto"/>
        </w:rPr>
      </w:pPr>
      <w:r w:rsidRPr="004545D4">
        <w:rPr>
          <w:rFonts w:ascii="Calibri" w:eastAsia="Arial" w:hAnsi="Calibri" w:cs="Calibri"/>
          <w:bCs/>
          <w:color w:val="auto"/>
        </w:rPr>
        <w:t xml:space="preserve">zbiór dokumentacji </w:t>
      </w:r>
      <w:r w:rsidR="006D338E">
        <w:rPr>
          <w:rFonts w:ascii="Calibri" w:eastAsia="Arial" w:hAnsi="Calibri" w:cs="Calibri"/>
          <w:bCs/>
          <w:color w:val="auto"/>
        </w:rPr>
        <w:t>dotyczącej rozpatrywania zgłoszeń.</w:t>
      </w:r>
    </w:p>
    <w:p w14:paraId="18C8BA93" w14:textId="47A1D145" w:rsidR="005A2E4C" w:rsidRPr="006D338E" w:rsidRDefault="005A2E4C" w:rsidP="006D338E">
      <w:pPr>
        <w:pStyle w:val="Akapitzlist"/>
        <w:numPr>
          <w:ilvl w:val="0"/>
          <w:numId w:val="25"/>
        </w:numPr>
        <w:ind w:left="426"/>
        <w:rPr>
          <w:rFonts w:ascii="Calibri" w:eastAsia="Arial" w:hAnsi="Calibri" w:cs="Calibri"/>
          <w:bCs/>
        </w:rPr>
      </w:pPr>
      <w:r w:rsidRPr="006D338E">
        <w:rPr>
          <w:rFonts w:ascii="Calibri" w:eastAsia="Arial" w:hAnsi="Calibri" w:cs="Calibri"/>
          <w:bCs/>
        </w:rPr>
        <w:t xml:space="preserve">W rejestrze, o którym mowa w ust. </w:t>
      </w:r>
      <w:r w:rsidR="0074367E" w:rsidRPr="006D338E">
        <w:rPr>
          <w:rFonts w:ascii="Calibri" w:eastAsia="Arial" w:hAnsi="Calibri" w:cs="Calibri"/>
          <w:bCs/>
        </w:rPr>
        <w:t>1</w:t>
      </w:r>
      <w:r w:rsidRPr="006D338E">
        <w:rPr>
          <w:rFonts w:ascii="Calibri" w:eastAsia="Arial" w:hAnsi="Calibri" w:cs="Calibri"/>
          <w:bCs/>
        </w:rPr>
        <w:t xml:space="preserve"> </w:t>
      </w:r>
      <w:r w:rsidR="004418CD">
        <w:rPr>
          <w:rFonts w:ascii="Calibri" w:eastAsia="Arial" w:hAnsi="Calibri" w:cs="Calibri"/>
          <w:bCs/>
        </w:rPr>
        <w:t xml:space="preserve">pkt 1 </w:t>
      </w:r>
      <w:r w:rsidRPr="006D338E">
        <w:rPr>
          <w:rFonts w:ascii="Calibri" w:eastAsia="Arial" w:hAnsi="Calibri" w:cs="Calibri"/>
          <w:bCs/>
        </w:rPr>
        <w:t>zamieszcza się:</w:t>
      </w:r>
    </w:p>
    <w:p w14:paraId="67AA6334" w14:textId="7A08C349" w:rsidR="005A2E4C" w:rsidRPr="004545D4" w:rsidRDefault="005A2E4C" w:rsidP="004E75BF">
      <w:pPr>
        <w:pStyle w:val="Akapitzlist"/>
        <w:numPr>
          <w:ilvl w:val="0"/>
          <w:numId w:val="27"/>
        </w:numPr>
        <w:rPr>
          <w:rFonts w:ascii="Calibri" w:eastAsia="Arial" w:hAnsi="Calibri" w:cs="Calibri"/>
          <w:bCs/>
        </w:rPr>
      </w:pPr>
      <w:r w:rsidRPr="004545D4">
        <w:rPr>
          <w:rFonts w:ascii="Calibri" w:eastAsia="Arial" w:hAnsi="Calibri" w:cs="Calibri"/>
          <w:bCs/>
        </w:rPr>
        <w:lastRenderedPageBreak/>
        <w:t>datę wpływu wystąpienia do Urzędu</w:t>
      </w:r>
      <w:r w:rsidR="004E75BF" w:rsidRPr="004545D4">
        <w:rPr>
          <w:rFonts w:ascii="Calibri" w:eastAsia="Arial" w:hAnsi="Calibri" w:cs="Calibri"/>
          <w:bCs/>
        </w:rPr>
        <w:t>,</w:t>
      </w:r>
    </w:p>
    <w:p w14:paraId="0EACBEE0" w14:textId="45FB22CE" w:rsidR="005A2E4C" w:rsidRPr="004545D4" w:rsidRDefault="005A2E4C" w:rsidP="004E75BF">
      <w:pPr>
        <w:pStyle w:val="Akapitzlist"/>
        <w:numPr>
          <w:ilvl w:val="0"/>
          <w:numId w:val="27"/>
        </w:numPr>
        <w:rPr>
          <w:rFonts w:ascii="Calibri" w:eastAsia="Arial" w:hAnsi="Calibri" w:cs="Calibri"/>
          <w:bCs/>
        </w:rPr>
      </w:pPr>
      <w:r w:rsidRPr="004545D4">
        <w:rPr>
          <w:rFonts w:ascii="Calibri" w:eastAsia="Arial" w:hAnsi="Calibri" w:cs="Calibri"/>
          <w:bCs/>
        </w:rPr>
        <w:t xml:space="preserve">dane podmiotu wykonującego zawodowo działalność lobbingową, od którego pochodzi </w:t>
      </w:r>
      <w:r w:rsidR="004418CD">
        <w:rPr>
          <w:rFonts w:ascii="Calibri" w:eastAsia="Arial" w:hAnsi="Calibri" w:cs="Calibri"/>
          <w:bCs/>
        </w:rPr>
        <w:t>zgłoszenie</w:t>
      </w:r>
      <w:r w:rsidR="004E75BF" w:rsidRPr="004545D4">
        <w:rPr>
          <w:rFonts w:ascii="Calibri" w:eastAsia="Arial" w:hAnsi="Calibri" w:cs="Calibri"/>
          <w:bCs/>
        </w:rPr>
        <w:t>,</w:t>
      </w:r>
    </w:p>
    <w:p w14:paraId="142349F4" w14:textId="0458A904" w:rsidR="005A2E4C" w:rsidRPr="004545D4" w:rsidRDefault="005A2E4C" w:rsidP="004E75BF">
      <w:pPr>
        <w:pStyle w:val="Akapitzlist"/>
        <w:numPr>
          <w:ilvl w:val="0"/>
          <w:numId w:val="27"/>
        </w:numPr>
        <w:rPr>
          <w:rFonts w:ascii="Calibri" w:eastAsia="Arial" w:hAnsi="Calibri" w:cs="Calibri"/>
          <w:bCs/>
        </w:rPr>
      </w:pPr>
      <w:r w:rsidRPr="004545D4">
        <w:rPr>
          <w:rFonts w:ascii="Calibri" w:eastAsia="Arial" w:hAnsi="Calibri" w:cs="Calibri"/>
          <w:bCs/>
        </w:rPr>
        <w:t>numer w rejestrze podmiotów wykonujących zawodową działalność lobbingową</w:t>
      </w:r>
      <w:r w:rsidR="006D338E">
        <w:rPr>
          <w:rFonts w:ascii="Calibri" w:eastAsia="Arial" w:hAnsi="Calibri" w:cs="Calibri"/>
          <w:bCs/>
        </w:rPr>
        <w:t xml:space="preserve"> </w:t>
      </w:r>
      <w:r w:rsidRPr="004545D4">
        <w:rPr>
          <w:rFonts w:ascii="Calibri" w:eastAsia="Arial" w:hAnsi="Calibri" w:cs="Calibri"/>
          <w:bCs/>
        </w:rPr>
        <w:t>- jeżeli podmiot ten został wpisany do tego rejestru</w:t>
      </w:r>
      <w:r w:rsidR="0074367E" w:rsidRPr="004545D4">
        <w:rPr>
          <w:rFonts w:ascii="Calibri" w:eastAsia="Arial" w:hAnsi="Calibri" w:cs="Calibri"/>
          <w:bCs/>
        </w:rPr>
        <w:t>,</w:t>
      </w:r>
    </w:p>
    <w:p w14:paraId="28D8E06C" w14:textId="58ECBE94" w:rsidR="005A2E4C" w:rsidRPr="004545D4" w:rsidRDefault="005A2E4C" w:rsidP="004E75BF">
      <w:pPr>
        <w:pStyle w:val="Akapitzlist"/>
        <w:numPr>
          <w:ilvl w:val="0"/>
          <w:numId w:val="27"/>
        </w:numPr>
        <w:rPr>
          <w:rFonts w:ascii="Calibri" w:eastAsia="Arial" w:hAnsi="Calibri" w:cs="Calibri"/>
          <w:bCs/>
        </w:rPr>
      </w:pPr>
      <w:r w:rsidRPr="004545D4">
        <w:rPr>
          <w:rFonts w:ascii="Calibri" w:eastAsia="Arial" w:hAnsi="Calibri" w:cs="Calibri"/>
          <w:bCs/>
        </w:rPr>
        <w:t xml:space="preserve">dane </w:t>
      </w:r>
      <w:r w:rsidR="00CD53FE">
        <w:rPr>
          <w:rFonts w:ascii="Calibri" w:eastAsia="Arial" w:hAnsi="Calibri" w:cs="Calibri"/>
          <w:bCs/>
        </w:rPr>
        <w:t xml:space="preserve">podmiotu, </w:t>
      </w:r>
      <w:r w:rsidRPr="004545D4">
        <w:rPr>
          <w:rFonts w:ascii="Calibri" w:eastAsia="Arial" w:hAnsi="Calibri" w:cs="Calibri"/>
          <w:bCs/>
        </w:rPr>
        <w:t>na rzecz którego zawodowa działalność lobbingowa jest wykonywana</w:t>
      </w:r>
      <w:r w:rsidR="004E75BF" w:rsidRPr="004545D4">
        <w:rPr>
          <w:rFonts w:ascii="Calibri" w:eastAsia="Arial" w:hAnsi="Calibri" w:cs="Calibri"/>
          <w:bCs/>
        </w:rPr>
        <w:t>,</w:t>
      </w:r>
    </w:p>
    <w:p w14:paraId="23264D5A" w14:textId="377F593C" w:rsidR="005A2E4C" w:rsidRPr="004545D4" w:rsidRDefault="005A2E4C" w:rsidP="004E75BF">
      <w:pPr>
        <w:pStyle w:val="Akapitzlist"/>
        <w:numPr>
          <w:ilvl w:val="0"/>
          <w:numId w:val="27"/>
        </w:numPr>
        <w:rPr>
          <w:rFonts w:ascii="Calibri" w:eastAsia="Arial" w:hAnsi="Calibri" w:cs="Calibri"/>
          <w:bCs/>
        </w:rPr>
      </w:pPr>
      <w:r w:rsidRPr="004545D4">
        <w:rPr>
          <w:rFonts w:ascii="Calibri" w:eastAsia="Arial" w:hAnsi="Calibri" w:cs="Calibri"/>
          <w:bCs/>
        </w:rPr>
        <w:t>określenie formy podjętej działalności lobbingowej</w:t>
      </w:r>
      <w:r w:rsidR="0074367E" w:rsidRPr="004545D4">
        <w:rPr>
          <w:rFonts w:ascii="Calibri" w:eastAsia="Arial" w:hAnsi="Calibri" w:cs="Calibri"/>
          <w:bCs/>
        </w:rPr>
        <w:t>,</w:t>
      </w:r>
    </w:p>
    <w:p w14:paraId="0F723F6E" w14:textId="66AD4BC8" w:rsidR="005A2E4C" w:rsidRPr="004545D4" w:rsidRDefault="005A2E4C" w:rsidP="004E75BF">
      <w:pPr>
        <w:pStyle w:val="Akapitzlist"/>
        <w:numPr>
          <w:ilvl w:val="0"/>
          <w:numId w:val="27"/>
        </w:numPr>
        <w:rPr>
          <w:rFonts w:ascii="Calibri" w:eastAsia="Arial" w:hAnsi="Calibri" w:cs="Calibri"/>
          <w:bCs/>
        </w:rPr>
      </w:pPr>
      <w:r w:rsidRPr="004545D4">
        <w:rPr>
          <w:rFonts w:ascii="Calibri" w:eastAsia="Arial" w:hAnsi="Calibri" w:cs="Calibri"/>
          <w:bCs/>
        </w:rPr>
        <w:t xml:space="preserve">opis sposobu załatwienia sprawy, </w:t>
      </w:r>
    </w:p>
    <w:p w14:paraId="16DAEDFC" w14:textId="056C50AE" w:rsidR="004418CD" w:rsidRDefault="005A2E4C" w:rsidP="004E75BF">
      <w:pPr>
        <w:pStyle w:val="Akapitzlist"/>
        <w:numPr>
          <w:ilvl w:val="0"/>
          <w:numId w:val="27"/>
        </w:numPr>
        <w:rPr>
          <w:rFonts w:ascii="Calibri" w:eastAsia="Arial" w:hAnsi="Calibri" w:cs="Calibri"/>
          <w:bCs/>
        </w:rPr>
      </w:pPr>
      <w:r w:rsidRPr="004545D4">
        <w:rPr>
          <w:rFonts w:ascii="Calibri" w:eastAsia="Arial" w:hAnsi="Calibri" w:cs="Calibri"/>
          <w:bCs/>
        </w:rPr>
        <w:t>nazwę komórki organizacyjnej Urzędu</w:t>
      </w:r>
      <w:r w:rsidR="0074367E" w:rsidRPr="004545D4">
        <w:rPr>
          <w:rFonts w:ascii="Calibri" w:eastAsia="Arial" w:hAnsi="Calibri" w:cs="Calibri"/>
          <w:bCs/>
        </w:rPr>
        <w:t xml:space="preserve"> </w:t>
      </w:r>
      <w:r w:rsidRPr="004545D4">
        <w:rPr>
          <w:rFonts w:ascii="Calibri" w:eastAsia="Arial" w:hAnsi="Calibri" w:cs="Calibri"/>
          <w:bCs/>
        </w:rPr>
        <w:t xml:space="preserve">rozpatrującej </w:t>
      </w:r>
      <w:r w:rsidR="004E75BF" w:rsidRPr="004545D4">
        <w:rPr>
          <w:rFonts w:ascii="Calibri" w:eastAsia="Arial" w:hAnsi="Calibri" w:cs="Calibri"/>
          <w:bCs/>
        </w:rPr>
        <w:t>zgłoszenie</w:t>
      </w:r>
      <w:r w:rsidRPr="004545D4">
        <w:rPr>
          <w:rFonts w:ascii="Calibri" w:eastAsia="Arial" w:hAnsi="Calibri" w:cs="Calibri"/>
          <w:bCs/>
        </w:rPr>
        <w:t>,</w:t>
      </w:r>
    </w:p>
    <w:p w14:paraId="2CF8083F" w14:textId="40173A85" w:rsidR="005A2E4C" w:rsidRPr="004545D4" w:rsidRDefault="00CD53FE" w:rsidP="004E75BF">
      <w:pPr>
        <w:pStyle w:val="Akapitzlist"/>
        <w:numPr>
          <w:ilvl w:val="0"/>
          <w:numId w:val="27"/>
        </w:numPr>
        <w:rPr>
          <w:rFonts w:ascii="Calibri" w:eastAsia="Arial" w:hAnsi="Calibri" w:cs="Calibri"/>
          <w:bCs/>
        </w:rPr>
      </w:pPr>
      <w:r>
        <w:rPr>
          <w:rFonts w:ascii="Calibri" w:eastAsia="Arial" w:hAnsi="Calibri" w:cs="Calibri"/>
          <w:bCs/>
        </w:rPr>
        <w:t xml:space="preserve">ewentualne </w:t>
      </w:r>
      <w:r w:rsidR="004418CD">
        <w:rPr>
          <w:rFonts w:ascii="Calibri" w:eastAsia="Arial" w:hAnsi="Calibri" w:cs="Calibri"/>
          <w:bCs/>
        </w:rPr>
        <w:t>uwagi</w:t>
      </w:r>
      <w:r w:rsidR="005A2E4C" w:rsidRPr="004545D4">
        <w:rPr>
          <w:rFonts w:ascii="Calibri" w:eastAsia="Arial" w:hAnsi="Calibri" w:cs="Calibri"/>
          <w:bCs/>
        </w:rPr>
        <w:t>.</w:t>
      </w:r>
    </w:p>
    <w:p w14:paraId="7CA61036" w14:textId="77777777" w:rsidR="006D338E" w:rsidRPr="004545D4" w:rsidRDefault="006D338E" w:rsidP="006D338E">
      <w:pPr>
        <w:pStyle w:val="Akapitzlist"/>
        <w:numPr>
          <w:ilvl w:val="0"/>
          <w:numId w:val="25"/>
        </w:numPr>
        <w:ind w:left="426" w:hanging="426"/>
        <w:rPr>
          <w:rFonts w:ascii="Calibri" w:eastAsia="Arial" w:hAnsi="Calibri" w:cs="Calibri"/>
          <w:bCs/>
        </w:rPr>
      </w:pPr>
      <w:r w:rsidRPr="004545D4">
        <w:rPr>
          <w:rFonts w:ascii="Calibri" w:eastAsia="Arial" w:hAnsi="Calibri" w:cs="Calibri"/>
        </w:rPr>
        <w:t>Po otrzymaniu zgłoszenia pracownik Sekretariatu:</w:t>
      </w:r>
    </w:p>
    <w:p w14:paraId="09C8EAE5" w14:textId="77777777" w:rsidR="006D338E" w:rsidRPr="004545D4" w:rsidRDefault="006D338E" w:rsidP="006D338E">
      <w:pPr>
        <w:pStyle w:val="Akapitzlist"/>
        <w:numPr>
          <w:ilvl w:val="0"/>
          <w:numId w:val="28"/>
        </w:numPr>
        <w:ind w:left="851" w:hanging="425"/>
        <w:rPr>
          <w:rFonts w:ascii="Calibri" w:eastAsia="Arial" w:hAnsi="Calibri" w:cs="Calibri"/>
          <w:bCs/>
        </w:rPr>
      </w:pPr>
      <w:r w:rsidRPr="004545D4">
        <w:rPr>
          <w:rFonts w:ascii="Calibri" w:eastAsia="Arial" w:hAnsi="Calibri" w:cs="Calibri"/>
        </w:rPr>
        <w:t>nadaje numer sprawy,</w:t>
      </w:r>
    </w:p>
    <w:p w14:paraId="7BE80FA8" w14:textId="183FC958" w:rsidR="006D338E" w:rsidRPr="004545D4" w:rsidRDefault="006D338E" w:rsidP="006D338E">
      <w:pPr>
        <w:pStyle w:val="Akapitzlist"/>
        <w:numPr>
          <w:ilvl w:val="0"/>
          <w:numId w:val="28"/>
        </w:numPr>
        <w:ind w:left="851" w:hanging="425"/>
        <w:rPr>
          <w:rFonts w:ascii="Calibri" w:eastAsia="Arial" w:hAnsi="Calibri" w:cs="Calibri"/>
          <w:bCs/>
        </w:rPr>
      </w:pPr>
      <w:r w:rsidRPr="004545D4">
        <w:rPr>
          <w:rFonts w:ascii="Calibri" w:eastAsia="Arial" w:hAnsi="Calibri" w:cs="Calibri"/>
        </w:rPr>
        <w:t xml:space="preserve">rejestruje zgłoszenie w </w:t>
      </w:r>
      <w:r w:rsidRPr="004545D4">
        <w:rPr>
          <w:rFonts w:ascii="Calibri" w:eastAsia="Arial" w:hAnsi="Calibri" w:cs="Calibri"/>
          <w:bCs/>
        </w:rPr>
        <w:t>centralnym rejestrze zgłoszeń kierowanych do Urzędu</w:t>
      </w:r>
      <w:r>
        <w:rPr>
          <w:rFonts w:ascii="Calibri" w:eastAsia="Arial" w:hAnsi="Calibri" w:cs="Calibri"/>
          <w:bCs/>
        </w:rPr>
        <w:br/>
        <w:t xml:space="preserve">i na bieżąco we współpracy z komórką organizacyjną </w:t>
      </w:r>
      <w:r w:rsidRPr="004545D4">
        <w:rPr>
          <w:rFonts w:ascii="Calibri" w:eastAsia="Arial" w:hAnsi="Calibri" w:cs="Calibri"/>
          <w:bCs/>
        </w:rPr>
        <w:t>uzupełnia</w:t>
      </w:r>
      <w:r>
        <w:rPr>
          <w:rFonts w:ascii="Calibri" w:eastAsia="Arial" w:hAnsi="Calibri" w:cs="Calibri"/>
          <w:bCs/>
        </w:rPr>
        <w:t xml:space="preserve"> </w:t>
      </w:r>
      <w:r w:rsidR="004418CD">
        <w:rPr>
          <w:rFonts w:ascii="Calibri" w:eastAsia="Arial" w:hAnsi="Calibri" w:cs="Calibri"/>
          <w:bCs/>
        </w:rPr>
        <w:t xml:space="preserve">wszystkie </w:t>
      </w:r>
      <w:r>
        <w:rPr>
          <w:rFonts w:ascii="Calibri" w:eastAsia="Arial" w:hAnsi="Calibri" w:cs="Calibri"/>
          <w:bCs/>
        </w:rPr>
        <w:t xml:space="preserve">pozycje </w:t>
      </w:r>
      <w:r w:rsidR="00CD53FE">
        <w:rPr>
          <w:rFonts w:ascii="Calibri" w:eastAsia="Arial" w:hAnsi="Calibri" w:cs="Calibri"/>
          <w:bCs/>
        </w:rPr>
        <w:br/>
      </w:r>
      <w:r>
        <w:rPr>
          <w:rFonts w:ascii="Calibri" w:eastAsia="Arial" w:hAnsi="Calibri" w:cs="Calibri"/>
          <w:bCs/>
        </w:rPr>
        <w:t>w rejestrze</w:t>
      </w:r>
      <w:r w:rsidR="00CD53FE">
        <w:rPr>
          <w:rFonts w:ascii="Calibri" w:eastAsia="Arial" w:hAnsi="Calibri" w:cs="Calibri"/>
          <w:bCs/>
        </w:rPr>
        <w:t>.</w:t>
      </w:r>
    </w:p>
    <w:p w14:paraId="1BCD591E" w14:textId="77777777" w:rsidR="005A2E4C" w:rsidRPr="004545D4" w:rsidRDefault="005A2E4C" w:rsidP="0074367E">
      <w:pPr>
        <w:rPr>
          <w:rFonts w:ascii="Calibri" w:eastAsia="Arial" w:hAnsi="Calibri" w:cs="Calibri"/>
          <w:bCs/>
        </w:rPr>
      </w:pPr>
    </w:p>
    <w:p w14:paraId="48904137" w14:textId="77777777" w:rsidR="006D338E" w:rsidRPr="006D338E" w:rsidRDefault="005A2E4C" w:rsidP="006D338E">
      <w:pPr>
        <w:jc w:val="center"/>
        <w:rPr>
          <w:rFonts w:ascii="Calibri" w:eastAsia="Arial" w:hAnsi="Calibri" w:cs="Calibri"/>
          <w:bCs/>
        </w:rPr>
      </w:pPr>
      <w:r w:rsidRPr="006D338E">
        <w:rPr>
          <w:rFonts w:ascii="Calibri" w:eastAsia="Arial" w:hAnsi="Calibri" w:cs="Calibri"/>
          <w:bCs/>
        </w:rPr>
        <w:t>§ 5.</w:t>
      </w:r>
    </w:p>
    <w:p w14:paraId="293B7506" w14:textId="2B5DCD0D" w:rsidR="005A2E4C" w:rsidRPr="004545D4" w:rsidRDefault="005A2E4C" w:rsidP="006D338E">
      <w:pPr>
        <w:ind w:hanging="390"/>
        <w:rPr>
          <w:rFonts w:ascii="Calibri" w:hAnsi="Calibri" w:cs="Calibri"/>
        </w:rPr>
      </w:pPr>
      <w:r w:rsidRPr="004545D4">
        <w:rPr>
          <w:rFonts w:ascii="Calibri" w:eastAsia="Arial" w:hAnsi="Calibri" w:cs="Calibri"/>
          <w:b/>
        </w:rPr>
        <w:t xml:space="preserve"> </w:t>
      </w:r>
      <w:r w:rsidR="00815E8B" w:rsidRPr="004545D4">
        <w:rPr>
          <w:rFonts w:ascii="Calibri" w:hAnsi="Calibri" w:cs="Calibri"/>
        </w:rPr>
        <w:t>Komórka organizacyjna, która otrzymała zgłoszenie:</w:t>
      </w:r>
    </w:p>
    <w:p w14:paraId="3DD7518C" w14:textId="418633F0" w:rsidR="007253BC" w:rsidRPr="004545D4" w:rsidRDefault="007253BC" w:rsidP="0033082A">
      <w:pPr>
        <w:pStyle w:val="Akapitzlist"/>
        <w:numPr>
          <w:ilvl w:val="0"/>
          <w:numId w:val="29"/>
        </w:numPr>
        <w:ind w:left="567" w:hanging="425"/>
        <w:rPr>
          <w:rFonts w:ascii="Calibri" w:hAnsi="Calibri" w:cs="Calibri"/>
        </w:rPr>
      </w:pPr>
      <w:r w:rsidRPr="004545D4">
        <w:rPr>
          <w:rFonts w:ascii="Calibri" w:hAnsi="Calibri" w:cs="Calibri"/>
        </w:rPr>
        <w:t xml:space="preserve">dokonuje weryfikacji </w:t>
      </w:r>
      <w:r w:rsidR="006D338E">
        <w:rPr>
          <w:rFonts w:ascii="Calibri" w:eastAsia="Arial" w:hAnsi="Calibri" w:cs="Calibri"/>
        </w:rPr>
        <w:t>zgłoszenia</w:t>
      </w:r>
      <w:r w:rsidRPr="004545D4">
        <w:rPr>
          <w:rFonts w:ascii="Calibri" w:hAnsi="Calibri" w:cs="Calibri"/>
        </w:rPr>
        <w:t xml:space="preserve"> z punktu widzenia </w:t>
      </w:r>
      <w:r w:rsidRPr="004545D4">
        <w:rPr>
          <w:rFonts w:ascii="Calibri" w:eastAsia="Arial" w:hAnsi="Calibri" w:cs="Calibri"/>
        </w:rPr>
        <w:t>właściwości</w:t>
      </w:r>
      <w:r w:rsidRPr="004545D4">
        <w:rPr>
          <w:rFonts w:ascii="Calibri" w:hAnsi="Calibri" w:cs="Calibri"/>
        </w:rPr>
        <w:t xml:space="preserve"> </w:t>
      </w:r>
      <w:r w:rsidR="0033082A">
        <w:rPr>
          <w:rFonts w:ascii="Calibri" w:eastAsia="Arial" w:hAnsi="Calibri" w:cs="Calibri"/>
        </w:rPr>
        <w:t>Gminy Jednorożec</w:t>
      </w:r>
      <w:r w:rsidRPr="004545D4">
        <w:rPr>
          <w:rFonts w:ascii="Calibri" w:eastAsia="Arial" w:hAnsi="Calibri" w:cs="Calibri"/>
        </w:rPr>
        <w:t>,</w:t>
      </w:r>
      <w:r w:rsidR="0033082A">
        <w:rPr>
          <w:rFonts w:ascii="Calibri" w:eastAsia="Arial" w:hAnsi="Calibri" w:cs="Calibri"/>
        </w:rPr>
        <w:br/>
      </w:r>
      <w:r w:rsidRPr="004545D4">
        <w:rPr>
          <w:rFonts w:ascii="Calibri" w:hAnsi="Calibri" w:cs="Calibri"/>
        </w:rPr>
        <w:t xml:space="preserve">a w przypadku jej niestwierdzenia, </w:t>
      </w:r>
      <w:r w:rsidR="0033082A">
        <w:rPr>
          <w:rFonts w:ascii="Calibri" w:hAnsi="Calibri" w:cs="Calibri"/>
        </w:rPr>
        <w:t>przygotowuje zawiadomienie o przekazaniu</w:t>
      </w:r>
      <w:r w:rsidRPr="004545D4">
        <w:rPr>
          <w:rFonts w:ascii="Calibri" w:hAnsi="Calibri" w:cs="Calibri"/>
        </w:rPr>
        <w:t xml:space="preserve"> </w:t>
      </w:r>
      <w:r w:rsidRPr="004545D4">
        <w:rPr>
          <w:rFonts w:ascii="Calibri" w:eastAsia="Arial" w:hAnsi="Calibri" w:cs="Calibri"/>
        </w:rPr>
        <w:t>spraw</w:t>
      </w:r>
      <w:r w:rsidR="0033082A">
        <w:rPr>
          <w:rFonts w:ascii="Calibri" w:eastAsia="Arial" w:hAnsi="Calibri" w:cs="Calibri"/>
        </w:rPr>
        <w:t>y</w:t>
      </w:r>
      <w:r w:rsidRPr="004545D4">
        <w:rPr>
          <w:rFonts w:ascii="Calibri" w:hAnsi="Calibri" w:cs="Calibri"/>
        </w:rPr>
        <w:t xml:space="preserve"> do organu </w:t>
      </w:r>
      <w:r w:rsidRPr="004545D4">
        <w:rPr>
          <w:rFonts w:ascii="Calibri" w:eastAsia="Arial" w:hAnsi="Calibri" w:cs="Calibri"/>
        </w:rPr>
        <w:t>właściwego,</w:t>
      </w:r>
      <w:r w:rsidRPr="004545D4">
        <w:rPr>
          <w:rFonts w:ascii="Calibri" w:hAnsi="Calibri" w:cs="Calibri"/>
        </w:rPr>
        <w:t xml:space="preserve"> </w:t>
      </w:r>
      <w:r w:rsidRPr="004545D4">
        <w:rPr>
          <w:rFonts w:ascii="Calibri" w:eastAsia="Arial" w:hAnsi="Calibri" w:cs="Calibri"/>
        </w:rPr>
        <w:t>zawiadamiając</w:t>
      </w:r>
      <w:r w:rsidRPr="004545D4">
        <w:rPr>
          <w:rFonts w:ascii="Calibri" w:hAnsi="Calibri" w:cs="Calibri"/>
        </w:rPr>
        <w:t xml:space="preserve"> </w:t>
      </w:r>
      <w:r w:rsidRPr="004545D4">
        <w:rPr>
          <w:rFonts w:ascii="Calibri" w:eastAsia="Arial" w:hAnsi="Calibri" w:cs="Calibri"/>
        </w:rPr>
        <w:t>jednocześnie</w:t>
      </w:r>
      <w:r w:rsidRPr="004545D4">
        <w:rPr>
          <w:rFonts w:ascii="Calibri" w:hAnsi="Calibri" w:cs="Calibri"/>
        </w:rPr>
        <w:t xml:space="preserve"> </w:t>
      </w:r>
      <w:r w:rsidRPr="004545D4">
        <w:rPr>
          <w:rFonts w:ascii="Calibri" w:eastAsia="Arial" w:hAnsi="Calibri" w:cs="Calibri"/>
        </w:rPr>
        <w:t>wnoszącego</w:t>
      </w:r>
      <w:r w:rsidRPr="004545D4">
        <w:rPr>
          <w:rFonts w:ascii="Calibri" w:hAnsi="Calibri" w:cs="Calibri"/>
        </w:rPr>
        <w:t xml:space="preserve"> </w:t>
      </w:r>
      <w:r w:rsidRPr="004545D4">
        <w:rPr>
          <w:rFonts w:ascii="Calibri" w:eastAsia="Arial" w:hAnsi="Calibri" w:cs="Calibri"/>
        </w:rPr>
        <w:t>wystąpienie,</w:t>
      </w:r>
    </w:p>
    <w:p w14:paraId="42C5304F" w14:textId="77777777" w:rsidR="00815E8B" w:rsidRPr="004545D4" w:rsidRDefault="00815E8B" w:rsidP="0033082A">
      <w:pPr>
        <w:pStyle w:val="Akapitzlist"/>
        <w:numPr>
          <w:ilvl w:val="0"/>
          <w:numId w:val="29"/>
        </w:numPr>
        <w:ind w:left="567" w:hanging="425"/>
        <w:rPr>
          <w:rFonts w:ascii="Calibri" w:hAnsi="Calibri" w:cs="Calibri"/>
        </w:rPr>
      </w:pPr>
      <w:r w:rsidRPr="004545D4">
        <w:rPr>
          <w:rFonts w:ascii="Calibri" w:hAnsi="Calibri" w:cs="Calibri"/>
        </w:rPr>
        <w:t xml:space="preserve">sprawdza, czy podmiot, który </w:t>
      </w:r>
      <w:r w:rsidRPr="004545D4">
        <w:rPr>
          <w:rFonts w:ascii="Calibri" w:eastAsia="Arial" w:hAnsi="Calibri" w:cs="Calibri"/>
        </w:rPr>
        <w:t>wniósł</w:t>
      </w:r>
      <w:r w:rsidRPr="004545D4">
        <w:rPr>
          <w:rFonts w:ascii="Calibri" w:hAnsi="Calibri" w:cs="Calibri"/>
        </w:rPr>
        <w:t xml:space="preserve"> </w:t>
      </w:r>
      <w:r w:rsidRPr="004545D4">
        <w:rPr>
          <w:rFonts w:ascii="Calibri" w:eastAsia="Arial" w:hAnsi="Calibri" w:cs="Calibri"/>
        </w:rPr>
        <w:t>zgłoszenie</w:t>
      </w:r>
      <w:r w:rsidRPr="004545D4">
        <w:rPr>
          <w:rFonts w:ascii="Calibri" w:hAnsi="Calibri" w:cs="Calibri"/>
        </w:rPr>
        <w:t xml:space="preserve"> jest wpisany do rejestru podmiotów </w:t>
      </w:r>
      <w:r w:rsidRPr="004545D4">
        <w:rPr>
          <w:rFonts w:ascii="Calibri" w:eastAsia="Arial" w:hAnsi="Calibri" w:cs="Calibri"/>
        </w:rPr>
        <w:t>wykonujących</w:t>
      </w:r>
      <w:r w:rsidRPr="004545D4">
        <w:rPr>
          <w:rFonts w:ascii="Calibri" w:hAnsi="Calibri" w:cs="Calibri"/>
        </w:rPr>
        <w:t xml:space="preserve"> </w:t>
      </w:r>
      <w:r w:rsidRPr="004545D4">
        <w:rPr>
          <w:rFonts w:ascii="Calibri" w:eastAsia="Arial" w:hAnsi="Calibri" w:cs="Calibri"/>
        </w:rPr>
        <w:t>działalność</w:t>
      </w:r>
      <w:r w:rsidRPr="004545D4">
        <w:rPr>
          <w:rFonts w:ascii="Calibri" w:hAnsi="Calibri" w:cs="Calibri"/>
        </w:rPr>
        <w:t xml:space="preserve"> </w:t>
      </w:r>
      <w:r w:rsidRPr="004545D4">
        <w:rPr>
          <w:rFonts w:ascii="Calibri" w:eastAsia="Arial" w:hAnsi="Calibri" w:cs="Calibri"/>
        </w:rPr>
        <w:t>lobbingową</w:t>
      </w:r>
      <w:r w:rsidRPr="004545D4">
        <w:rPr>
          <w:rFonts w:ascii="Calibri" w:hAnsi="Calibri" w:cs="Calibri"/>
        </w:rPr>
        <w:t xml:space="preserve"> prowadzonego przez właściwego ministra administracji publicznej. W przypadku gdy </w:t>
      </w:r>
      <w:r w:rsidRPr="004545D4">
        <w:rPr>
          <w:rFonts w:ascii="Calibri" w:eastAsia="Arial" w:hAnsi="Calibri" w:cs="Calibri"/>
        </w:rPr>
        <w:t>wystąpienie</w:t>
      </w:r>
      <w:r w:rsidRPr="004545D4">
        <w:rPr>
          <w:rFonts w:ascii="Calibri" w:hAnsi="Calibri" w:cs="Calibri"/>
        </w:rPr>
        <w:t xml:space="preserve"> pochodzi od podmiotu niewpisanego do rejestru, </w:t>
      </w:r>
      <w:r w:rsidRPr="004545D4">
        <w:rPr>
          <w:rFonts w:ascii="Calibri" w:eastAsia="Arial" w:hAnsi="Calibri" w:cs="Calibri"/>
        </w:rPr>
        <w:t>przedkłada</w:t>
      </w:r>
      <w:r w:rsidRPr="004545D4">
        <w:rPr>
          <w:rFonts w:ascii="Calibri" w:hAnsi="Calibri" w:cs="Calibri"/>
        </w:rPr>
        <w:t xml:space="preserve"> o tym Wójtowi projekt informacji do </w:t>
      </w:r>
      <w:r w:rsidRPr="004545D4">
        <w:rPr>
          <w:rFonts w:ascii="Calibri" w:eastAsia="Arial" w:hAnsi="Calibri" w:cs="Calibri"/>
        </w:rPr>
        <w:t>właściwego</w:t>
      </w:r>
      <w:r w:rsidRPr="004545D4">
        <w:rPr>
          <w:rFonts w:ascii="Calibri" w:hAnsi="Calibri" w:cs="Calibri"/>
        </w:rPr>
        <w:t xml:space="preserve"> ministra,</w:t>
      </w:r>
    </w:p>
    <w:p w14:paraId="092653CB" w14:textId="71E3D20F" w:rsidR="005A2E4C" w:rsidRPr="004545D4" w:rsidRDefault="00815E8B" w:rsidP="0033082A">
      <w:pPr>
        <w:pStyle w:val="Akapitzlist"/>
        <w:numPr>
          <w:ilvl w:val="0"/>
          <w:numId w:val="29"/>
        </w:numPr>
        <w:ind w:left="567" w:hanging="425"/>
        <w:rPr>
          <w:rFonts w:ascii="Calibri" w:hAnsi="Calibri" w:cs="Calibri"/>
        </w:rPr>
      </w:pPr>
      <w:r w:rsidRPr="004545D4">
        <w:rPr>
          <w:rFonts w:ascii="Calibri" w:hAnsi="Calibri" w:cs="Calibri"/>
        </w:rPr>
        <w:t>sprawdza czy p</w:t>
      </w:r>
      <w:r w:rsidR="005A2E4C" w:rsidRPr="004545D4">
        <w:rPr>
          <w:rFonts w:ascii="Calibri" w:hAnsi="Calibri" w:cs="Calibri"/>
        </w:rPr>
        <w:t xml:space="preserve">odmiot </w:t>
      </w:r>
      <w:r w:rsidR="005A2E4C" w:rsidRPr="004545D4">
        <w:rPr>
          <w:rFonts w:ascii="Calibri" w:eastAsia="Arial" w:hAnsi="Calibri" w:cs="Calibri"/>
        </w:rPr>
        <w:t>wykonującego</w:t>
      </w:r>
      <w:r w:rsidR="005A2E4C" w:rsidRPr="004545D4">
        <w:rPr>
          <w:rFonts w:ascii="Calibri" w:hAnsi="Calibri" w:cs="Calibri"/>
        </w:rPr>
        <w:t xml:space="preserve"> </w:t>
      </w:r>
      <w:r w:rsidR="005A2E4C" w:rsidRPr="004545D4">
        <w:rPr>
          <w:rFonts w:ascii="Calibri" w:eastAsia="Arial" w:hAnsi="Calibri" w:cs="Calibri"/>
        </w:rPr>
        <w:t>zawodową</w:t>
      </w:r>
      <w:r w:rsidR="005A2E4C" w:rsidRPr="004545D4">
        <w:rPr>
          <w:rFonts w:ascii="Calibri" w:hAnsi="Calibri" w:cs="Calibri"/>
        </w:rPr>
        <w:t xml:space="preserve"> </w:t>
      </w:r>
      <w:r w:rsidR="005A2E4C" w:rsidRPr="004545D4">
        <w:rPr>
          <w:rFonts w:ascii="Calibri" w:eastAsia="Arial" w:hAnsi="Calibri" w:cs="Calibri"/>
        </w:rPr>
        <w:t>działalność</w:t>
      </w:r>
      <w:r w:rsidR="005A2E4C" w:rsidRPr="004545D4">
        <w:rPr>
          <w:rFonts w:ascii="Calibri" w:hAnsi="Calibri" w:cs="Calibri"/>
        </w:rPr>
        <w:t xml:space="preserve"> </w:t>
      </w:r>
      <w:r w:rsidR="005A2E4C" w:rsidRPr="004545D4">
        <w:rPr>
          <w:rFonts w:ascii="Calibri" w:eastAsia="Arial" w:hAnsi="Calibri" w:cs="Calibri"/>
        </w:rPr>
        <w:t>lobbingową</w:t>
      </w:r>
      <w:r w:rsidR="005A2E4C" w:rsidRPr="004545D4">
        <w:rPr>
          <w:rFonts w:ascii="Calibri" w:hAnsi="Calibri" w:cs="Calibri"/>
        </w:rPr>
        <w:t xml:space="preserve"> </w:t>
      </w:r>
      <w:r w:rsidRPr="004545D4">
        <w:rPr>
          <w:rFonts w:ascii="Calibri" w:hAnsi="Calibri" w:cs="Calibri"/>
        </w:rPr>
        <w:t xml:space="preserve">dołączył do zgłoszenia </w:t>
      </w:r>
      <w:r w:rsidR="005A2E4C" w:rsidRPr="004545D4">
        <w:rPr>
          <w:rFonts w:ascii="Calibri" w:eastAsia="Arial" w:hAnsi="Calibri" w:cs="Calibri"/>
        </w:rPr>
        <w:t>zaświadczenie</w:t>
      </w:r>
      <w:r w:rsidR="005A2E4C" w:rsidRPr="004545D4">
        <w:rPr>
          <w:rFonts w:ascii="Calibri" w:hAnsi="Calibri" w:cs="Calibri"/>
        </w:rPr>
        <w:t xml:space="preserve"> albo </w:t>
      </w:r>
      <w:r w:rsidR="005A2E4C" w:rsidRPr="004545D4">
        <w:rPr>
          <w:rFonts w:ascii="Calibri" w:eastAsia="Arial" w:hAnsi="Calibri" w:cs="Calibri"/>
        </w:rPr>
        <w:t>oświadczenie</w:t>
      </w:r>
      <w:r w:rsidR="005A2E4C" w:rsidRPr="004545D4">
        <w:rPr>
          <w:rFonts w:ascii="Calibri" w:hAnsi="Calibri" w:cs="Calibri"/>
        </w:rPr>
        <w:t xml:space="preserve"> o wpisie do rejestru podmiotów </w:t>
      </w:r>
      <w:r w:rsidR="005A2E4C" w:rsidRPr="004545D4">
        <w:rPr>
          <w:rFonts w:ascii="Calibri" w:eastAsia="Arial" w:hAnsi="Calibri" w:cs="Calibri"/>
        </w:rPr>
        <w:t>wykonujących</w:t>
      </w:r>
      <w:r w:rsidR="005A2E4C" w:rsidRPr="004545D4">
        <w:rPr>
          <w:rFonts w:ascii="Calibri" w:hAnsi="Calibri" w:cs="Calibri"/>
        </w:rPr>
        <w:t xml:space="preserve"> </w:t>
      </w:r>
      <w:r w:rsidR="005A2E4C" w:rsidRPr="004545D4">
        <w:rPr>
          <w:rFonts w:ascii="Calibri" w:eastAsia="Arial" w:hAnsi="Calibri" w:cs="Calibri"/>
        </w:rPr>
        <w:t>zawodową</w:t>
      </w:r>
      <w:r w:rsidR="005A2E4C" w:rsidRPr="004545D4">
        <w:rPr>
          <w:rFonts w:ascii="Calibri" w:hAnsi="Calibri" w:cs="Calibri"/>
        </w:rPr>
        <w:t xml:space="preserve"> </w:t>
      </w:r>
      <w:r w:rsidR="005A2E4C" w:rsidRPr="004545D4">
        <w:rPr>
          <w:rFonts w:ascii="Calibri" w:eastAsia="Arial" w:hAnsi="Calibri" w:cs="Calibri"/>
        </w:rPr>
        <w:t>działalność</w:t>
      </w:r>
      <w:r w:rsidR="005A2E4C" w:rsidRPr="004545D4">
        <w:rPr>
          <w:rFonts w:ascii="Calibri" w:hAnsi="Calibri" w:cs="Calibri"/>
        </w:rPr>
        <w:t xml:space="preserve"> </w:t>
      </w:r>
      <w:r w:rsidR="005A2E4C" w:rsidRPr="004545D4">
        <w:rPr>
          <w:rFonts w:ascii="Calibri" w:eastAsia="Arial" w:hAnsi="Calibri" w:cs="Calibri"/>
        </w:rPr>
        <w:t>lobbingową</w:t>
      </w:r>
      <w:r w:rsidR="005A2E4C" w:rsidRPr="004545D4">
        <w:rPr>
          <w:rFonts w:ascii="Calibri" w:hAnsi="Calibri" w:cs="Calibri"/>
        </w:rPr>
        <w:t xml:space="preserve"> wraz z pisemnym </w:t>
      </w:r>
      <w:r w:rsidR="005A2E4C" w:rsidRPr="004545D4">
        <w:rPr>
          <w:rFonts w:ascii="Calibri" w:eastAsia="Arial" w:hAnsi="Calibri" w:cs="Calibri"/>
        </w:rPr>
        <w:t>oświadczeniem</w:t>
      </w:r>
      <w:r w:rsidR="005A2E4C" w:rsidRPr="004545D4">
        <w:rPr>
          <w:rFonts w:ascii="Calibri" w:hAnsi="Calibri" w:cs="Calibri"/>
        </w:rPr>
        <w:t xml:space="preserve"> </w:t>
      </w:r>
      <w:r w:rsidR="005A2E4C" w:rsidRPr="004545D4">
        <w:rPr>
          <w:rFonts w:ascii="Calibri" w:eastAsia="Arial" w:hAnsi="Calibri" w:cs="Calibri"/>
        </w:rPr>
        <w:t>zawierającym</w:t>
      </w:r>
      <w:r w:rsidR="005A2E4C" w:rsidRPr="004545D4">
        <w:rPr>
          <w:rFonts w:ascii="Calibri" w:hAnsi="Calibri" w:cs="Calibri"/>
        </w:rPr>
        <w:t xml:space="preserve"> wskazanie podmiotów, na rzecz których wykonuje </w:t>
      </w:r>
      <w:r w:rsidR="005A2E4C" w:rsidRPr="004545D4">
        <w:rPr>
          <w:rFonts w:ascii="Calibri" w:eastAsia="Arial" w:hAnsi="Calibri" w:cs="Calibri"/>
        </w:rPr>
        <w:t>tę</w:t>
      </w:r>
      <w:r w:rsidR="005A2E4C" w:rsidRPr="004545D4">
        <w:rPr>
          <w:rFonts w:ascii="Calibri" w:hAnsi="Calibri" w:cs="Calibri"/>
        </w:rPr>
        <w:t xml:space="preserve"> </w:t>
      </w:r>
      <w:r w:rsidR="005A2E4C" w:rsidRPr="004545D4">
        <w:rPr>
          <w:rFonts w:ascii="Calibri" w:eastAsia="Arial" w:hAnsi="Calibri" w:cs="Calibri"/>
        </w:rPr>
        <w:t>działalność,</w:t>
      </w:r>
    </w:p>
    <w:p w14:paraId="66ACC928" w14:textId="1E1E2F7D" w:rsidR="00BA347E" w:rsidRDefault="00BA347E" w:rsidP="0033082A">
      <w:pPr>
        <w:pStyle w:val="Akapitzlist"/>
        <w:numPr>
          <w:ilvl w:val="0"/>
          <w:numId w:val="29"/>
        </w:numPr>
        <w:ind w:left="567" w:hanging="425"/>
        <w:rPr>
          <w:rFonts w:ascii="Calibri" w:hAnsi="Calibri" w:cs="Calibri"/>
        </w:rPr>
      </w:pPr>
      <w:r w:rsidRPr="004545D4">
        <w:rPr>
          <w:rFonts w:ascii="Calibri" w:hAnsi="Calibri" w:cs="Calibri"/>
        </w:rPr>
        <w:t xml:space="preserve">w przypadku braków formalnych wystąpienia, a w szczególności </w:t>
      </w:r>
      <w:r>
        <w:rPr>
          <w:rFonts w:ascii="Calibri" w:hAnsi="Calibri" w:cs="Calibri"/>
        </w:rPr>
        <w:t>braku zaświadczenia lub oświadczeń, o których mowa w pkt 3</w:t>
      </w:r>
      <w:r w:rsidRPr="004545D4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przygotowuje wezwanie</w:t>
      </w:r>
      <w:r w:rsidRPr="004545D4">
        <w:rPr>
          <w:rFonts w:ascii="Calibri" w:hAnsi="Calibri" w:cs="Calibri"/>
        </w:rPr>
        <w:t xml:space="preserve"> o uzupełnienie tych braków, wyznaczając termin nie dłuższy niż 7 dni</w:t>
      </w:r>
      <w:r>
        <w:rPr>
          <w:rFonts w:ascii="Calibri" w:hAnsi="Calibri" w:cs="Calibri"/>
        </w:rPr>
        <w:t>,</w:t>
      </w:r>
    </w:p>
    <w:p w14:paraId="1E7279BF" w14:textId="47F7D1D4" w:rsidR="0033082A" w:rsidRPr="0033082A" w:rsidRDefault="0033082A" w:rsidP="0033082A">
      <w:pPr>
        <w:pStyle w:val="Akapitzlist"/>
        <w:numPr>
          <w:ilvl w:val="0"/>
          <w:numId w:val="29"/>
        </w:numPr>
        <w:ind w:left="567" w:hanging="425"/>
        <w:rPr>
          <w:rFonts w:ascii="Calibri" w:hAnsi="Calibri" w:cs="Calibri"/>
        </w:rPr>
      </w:pPr>
      <w:r w:rsidRPr="0033082A">
        <w:rPr>
          <w:rFonts w:ascii="Calibri" w:hAnsi="Calibri" w:cs="Calibri"/>
        </w:rPr>
        <w:t>po pozytywnym</w:t>
      </w:r>
      <w:r w:rsidR="007253BC" w:rsidRPr="0033082A">
        <w:rPr>
          <w:rFonts w:ascii="Calibri" w:hAnsi="Calibri" w:cs="Calibri"/>
        </w:rPr>
        <w:t xml:space="preserve"> </w:t>
      </w:r>
      <w:r w:rsidRPr="0033082A">
        <w:rPr>
          <w:rFonts w:ascii="Calibri" w:hAnsi="Calibri" w:cs="Calibri"/>
        </w:rPr>
        <w:t>z</w:t>
      </w:r>
      <w:r w:rsidR="007253BC" w:rsidRPr="0033082A">
        <w:rPr>
          <w:rFonts w:ascii="Calibri" w:hAnsi="Calibri" w:cs="Calibri"/>
        </w:rPr>
        <w:t>weryfik</w:t>
      </w:r>
      <w:r w:rsidRPr="0033082A">
        <w:rPr>
          <w:rFonts w:ascii="Calibri" w:hAnsi="Calibri" w:cs="Calibri"/>
        </w:rPr>
        <w:t>owaniu</w:t>
      </w:r>
      <w:r w:rsidR="007253BC" w:rsidRPr="0033082A">
        <w:rPr>
          <w:rFonts w:ascii="Calibri" w:hAnsi="Calibri" w:cs="Calibri"/>
        </w:rPr>
        <w:t xml:space="preserve"> zgłoszenia </w:t>
      </w:r>
      <w:r w:rsidRPr="0033082A">
        <w:rPr>
          <w:rFonts w:ascii="Calibri" w:hAnsi="Calibri" w:cs="Calibri"/>
        </w:rPr>
        <w:t>przekazuje</w:t>
      </w:r>
      <w:r w:rsidR="007253BC" w:rsidRPr="0033082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niezwłocznie </w:t>
      </w:r>
      <w:r w:rsidR="007253BC" w:rsidRPr="0033082A">
        <w:rPr>
          <w:rFonts w:ascii="Calibri" w:hAnsi="Calibri" w:cs="Calibri"/>
        </w:rPr>
        <w:t xml:space="preserve">na stanowisko </w:t>
      </w:r>
      <w:r>
        <w:rPr>
          <w:rFonts w:ascii="Calibri" w:hAnsi="Calibri" w:cs="Calibri"/>
        </w:rPr>
        <w:br/>
      </w:r>
      <w:r w:rsidR="007253BC" w:rsidRPr="0033082A">
        <w:rPr>
          <w:rFonts w:ascii="Calibri" w:hAnsi="Calibri" w:cs="Calibri"/>
        </w:rPr>
        <w:t xml:space="preserve">ds. informatyki </w:t>
      </w:r>
      <w:r w:rsidR="002552A4">
        <w:rPr>
          <w:rFonts w:ascii="Calibri" w:hAnsi="Calibri" w:cs="Calibri"/>
        </w:rPr>
        <w:t xml:space="preserve">skan zgłoszenia podmiotu lobbingowego lub przygotowana na podstawie zgłoszenia </w:t>
      </w:r>
      <w:r w:rsidRPr="004545D4">
        <w:rPr>
          <w:rFonts w:ascii="Calibri" w:eastAsia="Arial" w:hAnsi="Calibri" w:cs="Calibri"/>
        </w:rPr>
        <w:t>informacj</w:t>
      </w:r>
      <w:r>
        <w:rPr>
          <w:rFonts w:ascii="Calibri" w:eastAsia="Arial" w:hAnsi="Calibri" w:cs="Calibri"/>
        </w:rPr>
        <w:t>ę</w:t>
      </w:r>
      <w:r w:rsidRPr="004545D4">
        <w:rPr>
          <w:rFonts w:ascii="Calibri" w:hAnsi="Calibri" w:cs="Calibri"/>
        </w:rPr>
        <w:t xml:space="preserve"> </w:t>
      </w:r>
      <w:r w:rsidR="002552A4">
        <w:rPr>
          <w:rFonts w:ascii="Calibri" w:hAnsi="Calibri" w:cs="Calibri"/>
        </w:rPr>
        <w:t xml:space="preserve">o działaniach podejmowanych wobec organów Gminy </w:t>
      </w:r>
      <w:r w:rsidR="00CD53FE">
        <w:rPr>
          <w:rFonts w:ascii="Calibri" w:hAnsi="Calibri" w:cs="Calibri"/>
        </w:rPr>
        <w:br/>
      </w:r>
      <w:r w:rsidRPr="004545D4">
        <w:rPr>
          <w:rFonts w:ascii="Calibri" w:hAnsi="Calibri" w:cs="Calibri"/>
        </w:rPr>
        <w:t xml:space="preserve">wraz ze wskazaniem oczekiwanego przez ten podmiot sposobu </w:t>
      </w:r>
      <w:r w:rsidRPr="004545D4">
        <w:rPr>
          <w:rFonts w:ascii="Calibri" w:eastAsia="Arial" w:hAnsi="Calibri" w:cs="Calibri"/>
        </w:rPr>
        <w:t>rozstrzygnięcia</w:t>
      </w:r>
      <w:r>
        <w:rPr>
          <w:rFonts w:ascii="Calibri" w:hAnsi="Calibri" w:cs="Calibri"/>
        </w:rPr>
        <w:t xml:space="preserve"> </w:t>
      </w:r>
      <w:r w:rsidR="007253BC" w:rsidRPr="0033082A">
        <w:rPr>
          <w:rFonts w:ascii="Calibri" w:hAnsi="Calibri" w:cs="Calibri"/>
        </w:rPr>
        <w:t xml:space="preserve">celem </w:t>
      </w:r>
      <w:r w:rsidR="005A2E4C" w:rsidRPr="0033082A">
        <w:rPr>
          <w:rFonts w:ascii="Calibri" w:hAnsi="Calibri" w:cs="Calibri"/>
        </w:rPr>
        <w:t xml:space="preserve">zamieszcza </w:t>
      </w:r>
      <w:r w:rsidR="007253BC" w:rsidRPr="0033082A">
        <w:rPr>
          <w:rFonts w:ascii="Calibri" w:hAnsi="Calibri" w:cs="Calibri"/>
        </w:rPr>
        <w:t xml:space="preserve">w Biuletynie Informacji Publicznej </w:t>
      </w:r>
      <w:r w:rsidR="007253BC" w:rsidRPr="0033082A">
        <w:rPr>
          <w:rFonts w:ascii="Calibri" w:eastAsia="Arial" w:hAnsi="Calibri" w:cs="Calibri"/>
        </w:rPr>
        <w:t>Gminy Jednorożec</w:t>
      </w:r>
      <w:r w:rsidR="00CD53FE">
        <w:rPr>
          <w:rFonts w:ascii="Calibri" w:eastAsia="Arial" w:hAnsi="Calibri" w:cs="Calibri"/>
        </w:rPr>
        <w:t>,</w:t>
      </w:r>
    </w:p>
    <w:p w14:paraId="5AA8D506" w14:textId="5334D531" w:rsidR="006D338E" w:rsidRPr="0033082A" w:rsidRDefault="002552A4" w:rsidP="0033082A">
      <w:pPr>
        <w:pStyle w:val="Akapitzlist"/>
        <w:numPr>
          <w:ilvl w:val="0"/>
          <w:numId w:val="29"/>
        </w:numPr>
        <w:ind w:left="567" w:hanging="425"/>
        <w:rPr>
          <w:rFonts w:ascii="Calibri" w:hAnsi="Calibri" w:cs="Calibri"/>
        </w:rPr>
      </w:pPr>
      <w:r>
        <w:rPr>
          <w:rFonts w:ascii="Calibri" w:eastAsia="Arial" w:hAnsi="Calibri" w:cs="Calibri"/>
        </w:rPr>
        <w:t>p</w:t>
      </w:r>
      <w:r w:rsidR="0033082A">
        <w:rPr>
          <w:rFonts w:ascii="Calibri" w:eastAsia="Arial" w:hAnsi="Calibri" w:cs="Calibri"/>
        </w:rPr>
        <w:t xml:space="preserve">rowadzi </w:t>
      </w:r>
      <w:r w:rsidR="00BA347E">
        <w:rPr>
          <w:rFonts w:ascii="Calibri" w:eastAsia="Arial" w:hAnsi="Calibri" w:cs="Calibri"/>
        </w:rPr>
        <w:t xml:space="preserve">dalsze </w:t>
      </w:r>
      <w:r w:rsidR="0033082A">
        <w:rPr>
          <w:rFonts w:ascii="Calibri" w:eastAsia="Arial" w:hAnsi="Calibri" w:cs="Calibri"/>
        </w:rPr>
        <w:t xml:space="preserve">postepowanie </w:t>
      </w:r>
      <w:r w:rsidR="00905D8D">
        <w:rPr>
          <w:rFonts w:ascii="Calibri" w:eastAsia="Arial" w:hAnsi="Calibri" w:cs="Calibri"/>
        </w:rPr>
        <w:t>w sprawie zgłoszenia</w:t>
      </w:r>
      <w:r w:rsidR="0033082A">
        <w:rPr>
          <w:rFonts w:ascii="Calibri" w:eastAsia="Arial" w:hAnsi="Calibri" w:cs="Calibri"/>
          <w:bCs/>
        </w:rPr>
        <w:t>.</w:t>
      </w:r>
    </w:p>
    <w:p w14:paraId="461245A3" w14:textId="77777777" w:rsidR="0033082A" w:rsidRDefault="0033082A" w:rsidP="007253BC">
      <w:pPr>
        <w:jc w:val="center"/>
        <w:rPr>
          <w:rFonts w:ascii="Calibri" w:eastAsia="Arial" w:hAnsi="Calibri" w:cs="Calibri"/>
          <w:bCs/>
        </w:rPr>
      </w:pPr>
    </w:p>
    <w:p w14:paraId="0A2DE891" w14:textId="70B40AE1" w:rsidR="007253BC" w:rsidRPr="006D338E" w:rsidRDefault="005A2E4C" w:rsidP="007253BC">
      <w:pPr>
        <w:jc w:val="center"/>
        <w:rPr>
          <w:rFonts w:ascii="Calibri" w:eastAsia="Arial" w:hAnsi="Calibri" w:cs="Calibri"/>
          <w:bCs/>
        </w:rPr>
      </w:pPr>
      <w:r w:rsidRPr="006D338E">
        <w:rPr>
          <w:rFonts w:ascii="Calibri" w:eastAsia="Arial" w:hAnsi="Calibri" w:cs="Calibri"/>
          <w:bCs/>
        </w:rPr>
        <w:t>§ 6.</w:t>
      </w:r>
    </w:p>
    <w:p w14:paraId="43F05326" w14:textId="77777777" w:rsidR="00905D8D" w:rsidRDefault="0074367E" w:rsidP="002552A4">
      <w:pPr>
        <w:pStyle w:val="Akapitzlist"/>
        <w:numPr>
          <w:ilvl w:val="0"/>
          <w:numId w:val="36"/>
        </w:numPr>
        <w:ind w:left="426" w:hanging="426"/>
        <w:rPr>
          <w:rFonts w:ascii="Calibri" w:hAnsi="Calibri" w:cs="Calibri"/>
        </w:rPr>
      </w:pPr>
      <w:r w:rsidRPr="004545D4">
        <w:rPr>
          <w:rFonts w:ascii="Calibri" w:hAnsi="Calibri" w:cs="Calibri"/>
        </w:rPr>
        <w:t xml:space="preserve">Właściwa komórka organizacyjna </w:t>
      </w:r>
      <w:r w:rsidR="00905D8D" w:rsidRPr="00905D8D">
        <w:rPr>
          <w:rFonts w:ascii="Calibri" w:hAnsi="Calibri" w:cs="Calibri"/>
        </w:rPr>
        <w:t>prowadzi postepowanie w sprawie, w tym</w:t>
      </w:r>
      <w:r w:rsidR="00905D8D">
        <w:rPr>
          <w:rFonts w:ascii="Calibri" w:hAnsi="Calibri" w:cs="Calibri"/>
        </w:rPr>
        <w:t>:</w:t>
      </w:r>
    </w:p>
    <w:p w14:paraId="1C0E71B3" w14:textId="3DEA53A8" w:rsidR="00905D8D" w:rsidRPr="00905D8D" w:rsidRDefault="00905D8D" w:rsidP="002552A4">
      <w:pPr>
        <w:pStyle w:val="Akapitzlist"/>
        <w:numPr>
          <w:ilvl w:val="0"/>
          <w:numId w:val="37"/>
        </w:numPr>
        <w:ind w:hanging="294"/>
        <w:rPr>
          <w:rFonts w:ascii="Calibri" w:hAnsi="Calibri" w:cs="Calibri"/>
        </w:rPr>
      </w:pPr>
      <w:r w:rsidRPr="00905D8D">
        <w:rPr>
          <w:rFonts w:ascii="Calibri" w:hAnsi="Calibri" w:cs="Calibri"/>
        </w:rPr>
        <w:t xml:space="preserve">przygotowuje projekt pisemnej odpowiedzi lub </w:t>
      </w:r>
    </w:p>
    <w:p w14:paraId="421C7FF9" w14:textId="5BEB89EA" w:rsidR="00905D8D" w:rsidRDefault="00905D8D" w:rsidP="002552A4">
      <w:pPr>
        <w:pStyle w:val="Akapitzlist"/>
        <w:numPr>
          <w:ilvl w:val="0"/>
          <w:numId w:val="37"/>
        </w:numPr>
        <w:ind w:hanging="294"/>
        <w:rPr>
          <w:rFonts w:ascii="Calibri" w:hAnsi="Calibri" w:cs="Calibri"/>
        </w:rPr>
      </w:pPr>
      <w:r w:rsidRPr="00905D8D">
        <w:rPr>
          <w:rFonts w:ascii="Calibri" w:hAnsi="Calibri" w:cs="Calibri"/>
        </w:rPr>
        <w:t>wyznacza termin spotkania, o którym mowa w § 2 ust. 2 pkt 3 w celu omówienia zagadnień zawartych w zgłoszeniu</w:t>
      </w:r>
      <w:r w:rsidR="002552A4">
        <w:rPr>
          <w:rFonts w:ascii="Calibri" w:hAnsi="Calibri" w:cs="Calibri"/>
        </w:rPr>
        <w:t>.</w:t>
      </w:r>
    </w:p>
    <w:p w14:paraId="65489776" w14:textId="77777777" w:rsidR="002552A4" w:rsidRDefault="00905D8D" w:rsidP="002552A4">
      <w:pPr>
        <w:pStyle w:val="Akapitzlist"/>
        <w:numPr>
          <w:ilvl w:val="0"/>
          <w:numId w:val="37"/>
        </w:numPr>
        <w:ind w:hanging="294"/>
        <w:rPr>
          <w:rFonts w:ascii="Calibri" w:hAnsi="Calibri" w:cs="Calibri"/>
        </w:rPr>
      </w:pPr>
      <w:r w:rsidRPr="00905D8D">
        <w:rPr>
          <w:rFonts w:ascii="Calibri" w:hAnsi="Calibri" w:cs="Calibri"/>
        </w:rPr>
        <w:lastRenderedPageBreak/>
        <w:t xml:space="preserve">uczestniczy w spotkaniu prezentując stanowisko </w:t>
      </w:r>
      <w:r>
        <w:rPr>
          <w:rFonts w:ascii="Calibri" w:hAnsi="Calibri" w:cs="Calibri"/>
        </w:rPr>
        <w:t>U</w:t>
      </w:r>
      <w:r w:rsidRPr="00905D8D">
        <w:rPr>
          <w:rFonts w:ascii="Calibri" w:hAnsi="Calibri" w:cs="Calibri"/>
        </w:rPr>
        <w:t xml:space="preserve">rzędu. </w:t>
      </w:r>
    </w:p>
    <w:p w14:paraId="4F9A07D6" w14:textId="77777777" w:rsidR="00CD53FE" w:rsidRPr="00CD53FE" w:rsidRDefault="005A2E4C" w:rsidP="002552A4">
      <w:pPr>
        <w:pStyle w:val="Akapitzlist"/>
        <w:numPr>
          <w:ilvl w:val="0"/>
          <w:numId w:val="36"/>
        </w:numPr>
        <w:ind w:left="426" w:hanging="426"/>
        <w:rPr>
          <w:rFonts w:ascii="Calibri" w:eastAsia="Arial" w:hAnsi="Calibri" w:cs="Calibri"/>
          <w:bCs/>
        </w:rPr>
      </w:pPr>
      <w:r w:rsidRPr="00CD53FE">
        <w:rPr>
          <w:rFonts w:ascii="Calibri" w:hAnsi="Calibri" w:cs="Calibri"/>
        </w:rPr>
        <w:t xml:space="preserve">W spotkaniach powinny </w:t>
      </w:r>
      <w:r w:rsidRPr="00CD53FE">
        <w:rPr>
          <w:rFonts w:ascii="Calibri" w:eastAsia="Arial" w:hAnsi="Calibri" w:cs="Calibri"/>
        </w:rPr>
        <w:t>uczestniczyć</w:t>
      </w:r>
      <w:r w:rsidRPr="00CD53FE">
        <w:rPr>
          <w:rFonts w:ascii="Calibri" w:hAnsi="Calibri" w:cs="Calibri"/>
        </w:rPr>
        <w:t xml:space="preserve"> co najmniej dwie osoby</w:t>
      </w:r>
      <w:r w:rsidR="00CD53FE">
        <w:rPr>
          <w:rFonts w:ascii="Calibri" w:hAnsi="Calibri" w:cs="Calibri"/>
        </w:rPr>
        <w:t>.</w:t>
      </w:r>
    </w:p>
    <w:p w14:paraId="6212DA3B" w14:textId="510F3611" w:rsidR="00BA347E" w:rsidRPr="00CD53FE" w:rsidRDefault="006D338E" w:rsidP="002552A4">
      <w:pPr>
        <w:pStyle w:val="Akapitzlist"/>
        <w:numPr>
          <w:ilvl w:val="0"/>
          <w:numId w:val="36"/>
        </w:numPr>
        <w:ind w:left="426" w:hanging="426"/>
        <w:rPr>
          <w:rFonts w:ascii="Calibri" w:eastAsia="Arial" w:hAnsi="Calibri" w:cs="Calibri"/>
          <w:bCs/>
        </w:rPr>
      </w:pPr>
      <w:r w:rsidRPr="00CD53FE">
        <w:rPr>
          <w:rFonts w:ascii="Calibri" w:hAnsi="Calibri" w:cs="Calibri"/>
        </w:rPr>
        <w:t xml:space="preserve">Skład osób uczestniczących w spotkaniu uzgadnia się z Wójtem. </w:t>
      </w:r>
      <w:r w:rsidR="0033082A" w:rsidRPr="00CD53FE">
        <w:rPr>
          <w:rFonts w:ascii="Calibri" w:hAnsi="Calibri" w:cs="Calibri"/>
        </w:rPr>
        <w:t xml:space="preserve"> </w:t>
      </w:r>
    </w:p>
    <w:p w14:paraId="36AA66E1" w14:textId="77777777" w:rsidR="00CD53FE" w:rsidRPr="002552A4" w:rsidRDefault="00CD53FE" w:rsidP="00CD53FE">
      <w:pPr>
        <w:pStyle w:val="Akapitzlist"/>
        <w:numPr>
          <w:ilvl w:val="0"/>
          <w:numId w:val="36"/>
        </w:numPr>
        <w:ind w:left="426" w:hanging="426"/>
        <w:rPr>
          <w:rFonts w:ascii="Calibri" w:hAnsi="Calibri" w:cs="Calibri"/>
        </w:rPr>
      </w:pPr>
      <w:r w:rsidRPr="002552A4">
        <w:rPr>
          <w:rFonts w:ascii="Calibri" w:hAnsi="Calibri" w:cs="Calibri"/>
        </w:rPr>
        <w:t xml:space="preserve">Spotkania </w:t>
      </w:r>
      <w:r w:rsidRPr="002552A4">
        <w:rPr>
          <w:rFonts w:ascii="Calibri" w:eastAsia="Arial" w:hAnsi="Calibri" w:cs="Calibri"/>
        </w:rPr>
        <w:t>mogą</w:t>
      </w:r>
      <w:r w:rsidRPr="002552A4">
        <w:rPr>
          <w:rFonts w:ascii="Calibri" w:hAnsi="Calibri" w:cs="Calibri"/>
        </w:rPr>
        <w:t xml:space="preserve"> </w:t>
      </w:r>
      <w:r w:rsidRPr="002552A4">
        <w:rPr>
          <w:rFonts w:ascii="Calibri" w:eastAsia="Arial" w:hAnsi="Calibri" w:cs="Calibri"/>
        </w:rPr>
        <w:t>odbywać</w:t>
      </w:r>
      <w:r w:rsidRPr="002552A4">
        <w:rPr>
          <w:rFonts w:ascii="Calibri" w:hAnsi="Calibri" w:cs="Calibri"/>
        </w:rPr>
        <w:t xml:space="preserve"> </w:t>
      </w:r>
      <w:r w:rsidRPr="002552A4">
        <w:rPr>
          <w:rFonts w:ascii="Calibri" w:eastAsia="Arial" w:hAnsi="Calibri" w:cs="Calibri"/>
        </w:rPr>
        <w:t>się</w:t>
      </w:r>
      <w:r w:rsidRPr="002552A4">
        <w:rPr>
          <w:rFonts w:ascii="Calibri" w:hAnsi="Calibri" w:cs="Calibri"/>
        </w:rPr>
        <w:t xml:space="preserve"> </w:t>
      </w:r>
      <w:r w:rsidRPr="002552A4">
        <w:rPr>
          <w:rFonts w:ascii="Calibri" w:eastAsia="Arial" w:hAnsi="Calibri" w:cs="Calibri"/>
        </w:rPr>
        <w:t>wyłącznie</w:t>
      </w:r>
      <w:r w:rsidRPr="002552A4">
        <w:rPr>
          <w:rFonts w:ascii="Calibri" w:hAnsi="Calibri" w:cs="Calibri"/>
        </w:rPr>
        <w:t xml:space="preserve"> w siedzibie </w:t>
      </w:r>
      <w:r w:rsidRPr="002552A4">
        <w:rPr>
          <w:rFonts w:ascii="Calibri" w:eastAsia="Arial" w:hAnsi="Calibri" w:cs="Calibri"/>
        </w:rPr>
        <w:t>Urzędu.</w:t>
      </w:r>
      <w:r w:rsidRPr="002552A4">
        <w:rPr>
          <w:rFonts w:ascii="Calibri" w:hAnsi="Calibri" w:cs="Calibri"/>
        </w:rPr>
        <w:t xml:space="preserve"> </w:t>
      </w:r>
    </w:p>
    <w:p w14:paraId="3B89FC81" w14:textId="54387A1F" w:rsidR="002552A4" w:rsidRDefault="002552A4" w:rsidP="002552A4">
      <w:pPr>
        <w:pStyle w:val="Akapitzlist"/>
        <w:numPr>
          <w:ilvl w:val="0"/>
          <w:numId w:val="36"/>
        </w:numPr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>Komórka organizacyjna p</w:t>
      </w:r>
      <w:r w:rsidRPr="002552A4">
        <w:rPr>
          <w:rFonts w:ascii="Calibri" w:hAnsi="Calibri" w:cs="Calibri"/>
        </w:rPr>
        <w:t xml:space="preserve">odczas postępowania z podmiotami wykonującymi działalność lobbingową </w:t>
      </w:r>
      <w:r>
        <w:rPr>
          <w:rFonts w:ascii="Calibri" w:hAnsi="Calibri" w:cs="Calibri"/>
        </w:rPr>
        <w:t>jest</w:t>
      </w:r>
      <w:r w:rsidRPr="002552A4">
        <w:rPr>
          <w:rFonts w:ascii="Calibri" w:hAnsi="Calibri" w:cs="Calibri"/>
        </w:rPr>
        <w:t xml:space="preserve"> obowiązan</w:t>
      </w:r>
      <w:r>
        <w:rPr>
          <w:rFonts w:ascii="Calibri" w:hAnsi="Calibri" w:cs="Calibri"/>
        </w:rPr>
        <w:t>a</w:t>
      </w:r>
      <w:r w:rsidRPr="002552A4">
        <w:rPr>
          <w:rFonts w:ascii="Calibri" w:hAnsi="Calibri" w:cs="Calibri"/>
        </w:rPr>
        <w:t xml:space="preserve"> do dokumentowania podejmowanych kontaktów. </w:t>
      </w:r>
    </w:p>
    <w:p w14:paraId="6056F483" w14:textId="77777777" w:rsidR="00CD53FE" w:rsidRDefault="002552A4" w:rsidP="002552A4">
      <w:pPr>
        <w:pStyle w:val="Akapitzlist"/>
        <w:numPr>
          <w:ilvl w:val="0"/>
          <w:numId w:val="36"/>
        </w:numPr>
        <w:ind w:left="426" w:hanging="426"/>
        <w:rPr>
          <w:rFonts w:ascii="Calibri" w:hAnsi="Calibri" w:cs="Calibri"/>
        </w:rPr>
      </w:pPr>
      <w:r w:rsidRPr="002552A4">
        <w:rPr>
          <w:rFonts w:ascii="Calibri" w:hAnsi="Calibri" w:cs="Calibri"/>
        </w:rPr>
        <w:t>Dokumentowanie kontaktów z podmiotami polega na sporządzeniu po każdym kontakcie, w szczególności po spotkaniu, pisemnej notatki</w:t>
      </w:r>
      <w:r w:rsidR="00CD53FE">
        <w:rPr>
          <w:rFonts w:ascii="Calibri" w:hAnsi="Calibri" w:cs="Calibri"/>
        </w:rPr>
        <w:t>.</w:t>
      </w:r>
    </w:p>
    <w:p w14:paraId="3E1ED8F2" w14:textId="545D528A" w:rsidR="00BA347E" w:rsidRPr="00BA347E" w:rsidRDefault="00BA347E" w:rsidP="002552A4">
      <w:pPr>
        <w:pStyle w:val="Akapitzlist"/>
        <w:numPr>
          <w:ilvl w:val="0"/>
          <w:numId w:val="36"/>
        </w:numPr>
        <w:tabs>
          <w:tab w:val="left" w:pos="426"/>
        </w:tabs>
        <w:ind w:left="426" w:hanging="426"/>
        <w:rPr>
          <w:rFonts w:ascii="Calibri" w:eastAsia="Arial" w:hAnsi="Calibri" w:cs="Calibri"/>
          <w:bCs/>
        </w:rPr>
      </w:pPr>
      <w:r w:rsidRPr="00BA347E">
        <w:rPr>
          <w:rFonts w:ascii="Calibri" w:eastAsia="Arial" w:hAnsi="Calibri" w:cs="Calibri"/>
          <w:bCs/>
        </w:rPr>
        <w:t xml:space="preserve">Całość </w:t>
      </w:r>
      <w:r>
        <w:rPr>
          <w:rFonts w:ascii="Calibri" w:eastAsia="Arial" w:hAnsi="Calibri" w:cs="Calibri"/>
          <w:bCs/>
        </w:rPr>
        <w:t xml:space="preserve">akt sprawy </w:t>
      </w:r>
      <w:r w:rsidRPr="00BA347E">
        <w:rPr>
          <w:rFonts w:ascii="Calibri" w:eastAsia="Arial" w:hAnsi="Calibri" w:cs="Calibri"/>
          <w:bCs/>
        </w:rPr>
        <w:t xml:space="preserve">po załatwieniu </w:t>
      </w:r>
      <w:r>
        <w:rPr>
          <w:rFonts w:ascii="Calibri" w:eastAsia="Arial" w:hAnsi="Calibri" w:cs="Calibri"/>
          <w:bCs/>
        </w:rPr>
        <w:t>zgłoszenia</w:t>
      </w:r>
      <w:r w:rsidRPr="00BA347E">
        <w:rPr>
          <w:rFonts w:ascii="Calibri" w:eastAsia="Arial" w:hAnsi="Calibri" w:cs="Calibri"/>
          <w:bCs/>
        </w:rPr>
        <w:t xml:space="preserve"> przekazywana jest do </w:t>
      </w:r>
      <w:r>
        <w:rPr>
          <w:rFonts w:ascii="Calibri" w:eastAsia="Arial" w:hAnsi="Calibri" w:cs="Calibri"/>
          <w:bCs/>
        </w:rPr>
        <w:t>Sekretariatu Urzędu.</w:t>
      </w:r>
    </w:p>
    <w:p w14:paraId="43DD10BD" w14:textId="77777777" w:rsidR="00BA347E" w:rsidRDefault="00BA347E" w:rsidP="006D338E">
      <w:pPr>
        <w:jc w:val="center"/>
        <w:rPr>
          <w:rFonts w:ascii="Calibri" w:eastAsia="Arial" w:hAnsi="Calibri" w:cs="Calibri"/>
          <w:bCs/>
        </w:rPr>
      </w:pPr>
    </w:p>
    <w:p w14:paraId="4CDAFD16" w14:textId="7E10953D" w:rsidR="00B25A01" w:rsidRPr="006D338E" w:rsidRDefault="005A2E4C" w:rsidP="006D338E">
      <w:pPr>
        <w:jc w:val="center"/>
        <w:rPr>
          <w:rFonts w:ascii="Calibri" w:eastAsia="Arial" w:hAnsi="Calibri" w:cs="Calibri"/>
          <w:bCs/>
        </w:rPr>
      </w:pPr>
      <w:r w:rsidRPr="006D338E">
        <w:rPr>
          <w:rFonts w:ascii="Calibri" w:eastAsia="Arial" w:hAnsi="Calibri" w:cs="Calibri"/>
          <w:bCs/>
        </w:rPr>
        <w:t xml:space="preserve">§ </w:t>
      </w:r>
      <w:r w:rsidR="00CD53FE">
        <w:rPr>
          <w:rFonts w:ascii="Calibri" w:eastAsia="Arial" w:hAnsi="Calibri" w:cs="Calibri"/>
          <w:bCs/>
        </w:rPr>
        <w:t>7</w:t>
      </w:r>
      <w:r w:rsidRPr="006D338E">
        <w:rPr>
          <w:rFonts w:ascii="Calibri" w:eastAsia="Arial" w:hAnsi="Calibri" w:cs="Calibri"/>
          <w:bCs/>
        </w:rPr>
        <w:t>.</w:t>
      </w:r>
    </w:p>
    <w:p w14:paraId="63A54961" w14:textId="7F77C59B" w:rsidR="005A2E4C" w:rsidRPr="00905D8D" w:rsidRDefault="0033082A" w:rsidP="00905D8D">
      <w:pPr>
        <w:pStyle w:val="Akapitzlist"/>
        <w:numPr>
          <w:ilvl w:val="0"/>
          <w:numId w:val="33"/>
        </w:numPr>
        <w:ind w:left="426" w:hanging="426"/>
        <w:rPr>
          <w:rFonts w:ascii="Calibri" w:hAnsi="Calibri" w:cs="Calibri"/>
        </w:rPr>
      </w:pPr>
      <w:r w:rsidRPr="00905D8D">
        <w:rPr>
          <w:rFonts w:ascii="Calibri" w:eastAsia="Arial" w:hAnsi="Calibri" w:cs="Calibri"/>
        </w:rPr>
        <w:t>Pracownik Sekretariatu</w:t>
      </w:r>
      <w:r w:rsidR="00B25A01" w:rsidRPr="00905D8D">
        <w:rPr>
          <w:rFonts w:ascii="Calibri" w:eastAsia="Arial" w:hAnsi="Calibri" w:cs="Calibri"/>
        </w:rPr>
        <w:t xml:space="preserve"> </w:t>
      </w:r>
      <w:r w:rsidR="00BA347E">
        <w:rPr>
          <w:rFonts w:ascii="Calibri" w:eastAsia="Arial" w:hAnsi="Calibri" w:cs="Calibri"/>
        </w:rPr>
        <w:t xml:space="preserve">na podstawie centralnego rejestru zgłoszeń </w:t>
      </w:r>
      <w:r w:rsidR="00B25A01" w:rsidRPr="00905D8D">
        <w:rPr>
          <w:rFonts w:ascii="Calibri" w:eastAsia="Arial" w:hAnsi="Calibri" w:cs="Calibri"/>
        </w:rPr>
        <w:t>o</w:t>
      </w:r>
      <w:r w:rsidR="005A2E4C" w:rsidRPr="00905D8D">
        <w:rPr>
          <w:rFonts w:ascii="Calibri" w:hAnsi="Calibri" w:cs="Calibri"/>
        </w:rPr>
        <w:t xml:space="preserve">pracowuje do </w:t>
      </w:r>
      <w:r w:rsidR="005A2E4C" w:rsidRPr="00905D8D">
        <w:rPr>
          <w:rFonts w:ascii="Calibri" w:eastAsia="Arial" w:hAnsi="Calibri" w:cs="Calibri"/>
        </w:rPr>
        <w:t>końca</w:t>
      </w:r>
      <w:r w:rsidR="005A2E4C" w:rsidRPr="00905D8D">
        <w:rPr>
          <w:rFonts w:ascii="Calibri" w:hAnsi="Calibri" w:cs="Calibri"/>
        </w:rPr>
        <w:t xml:space="preserve"> lutego </w:t>
      </w:r>
      <w:r w:rsidR="005A2E4C" w:rsidRPr="00905D8D">
        <w:rPr>
          <w:rFonts w:ascii="Calibri" w:eastAsia="Arial" w:hAnsi="Calibri" w:cs="Calibri"/>
        </w:rPr>
        <w:t>każdego</w:t>
      </w:r>
      <w:r w:rsidR="005A2E4C" w:rsidRPr="00905D8D">
        <w:rPr>
          <w:rFonts w:ascii="Calibri" w:hAnsi="Calibri" w:cs="Calibri"/>
        </w:rPr>
        <w:t xml:space="preserve"> roku </w:t>
      </w:r>
      <w:r w:rsidR="005A2E4C" w:rsidRPr="00905D8D">
        <w:rPr>
          <w:rFonts w:ascii="Calibri" w:eastAsia="Arial" w:hAnsi="Calibri" w:cs="Calibri"/>
        </w:rPr>
        <w:t>informację</w:t>
      </w:r>
      <w:r w:rsidR="005A2E4C" w:rsidRPr="00905D8D">
        <w:rPr>
          <w:rFonts w:ascii="Calibri" w:hAnsi="Calibri" w:cs="Calibri"/>
        </w:rPr>
        <w:t xml:space="preserve"> o </w:t>
      </w:r>
      <w:r w:rsidR="005A2E4C" w:rsidRPr="00905D8D">
        <w:rPr>
          <w:rFonts w:ascii="Calibri" w:eastAsia="Arial" w:hAnsi="Calibri" w:cs="Calibri"/>
        </w:rPr>
        <w:t>działaniach</w:t>
      </w:r>
      <w:r w:rsidR="005A2E4C" w:rsidRPr="00905D8D">
        <w:rPr>
          <w:rFonts w:ascii="Calibri" w:hAnsi="Calibri" w:cs="Calibri"/>
        </w:rPr>
        <w:t xml:space="preserve"> podejmowanych wobec </w:t>
      </w:r>
      <w:r w:rsidRPr="00905D8D">
        <w:rPr>
          <w:rFonts w:ascii="Calibri" w:eastAsia="Arial" w:hAnsi="Calibri" w:cs="Calibri"/>
        </w:rPr>
        <w:t>U</w:t>
      </w:r>
      <w:r w:rsidR="005A2E4C" w:rsidRPr="00905D8D">
        <w:rPr>
          <w:rFonts w:ascii="Calibri" w:eastAsia="Arial" w:hAnsi="Calibri" w:cs="Calibri"/>
        </w:rPr>
        <w:t>rzędu</w:t>
      </w:r>
      <w:r w:rsidR="005A2E4C" w:rsidRPr="00905D8D">
        <w:rPr>
          <w:rFonts w:ascii="Calibri" w:hAnsi="Calibri" w:cs="Calibri"/>
        </w:rPr>
        <w:t xml:space="preserve"> w roku poprzednim przez podmioty </w:t>
      </w:r>
      <w:r w:rsidR="005A2E4C" w:rsidRPr="00905D8D">
        <w:rPr>
          <w:rFonts w:ascii="Calibri" w:eastAsia="Arial" w:hAnsi="Calibri" w:cs="Calibri"/>
        </w:rPr>
        <w:t>wykonujące</w:t>
      </w:r>
      <w:r w:rsidR="005A2E4C" w:rsidRPr="00905D8D">
        <w:rPr>
          <w:rFonts w:ascii="Calibri" w:hAnsi="Calibri" w:cs="Calibri"/>
        </w:rPr>
        <w:t xml:space="preserve"> </w:t>
      </w:r>
      <w:r w:rsidR="005A2E4C" w:rsidRPr="00905D8D">
        <w:rPr>
          <w:rFonts w:ascii="Calibri" w:eastAsia="Arial" w:hAnsi="Calibri" w:cs="Calibri"/>
        </w:rPr>
        <w:t>zawodową</w:t>
      </w:r>
      <w:r w:rsidR="005A2E4C" w:rsidRPr="00905D8D">
        <w:rPr>
          <w:rFonts w:ascii="Calibri" w:hAnsi="Calibri" w:cs="Calibri"/>
        </w:rPr>
        <w:t xml:space="preserve"> </w:t>
      </w:r>
      <w:r w:rsidR="005A2E4C" w:rsidRPr="00905D8D">
        <w:rPr>
          <w:rFonts w:ascii="Calibri" w:eastAsia="Arial" w:hAnsi="Calibri" w:cs="Calibri"/>
        </w:rPr>
        <w:t>działalność</w:t>
      </w:r>
      <w:r w:rsidR="005A2E4C" w:rsidRPr="00905D8D">
        <w:rPr>
          <w:rFonts w:ascii="Calibri" w:hAnsi="Calibri" w:cs="Calibri"/>
        </w:rPr>
        <w:t xml:space="preserve"> </w:t>
      </w:r>
      <w:r w:rsidR="005A2E4C" w:rsidRPr="00905D8D">
        <w:rPr>
          <w:rFonts w:ascii="Calibri" w:eastAsia="Arial" w:hAnsi="Calibri" w:cs="Calibri"/>
        </w:rPr>
        <w:t>lobbingową.</w:t>
      </w:r>
    </w:p>
    <w:p w14:paraId="56FCED8C" w14:textId="5672D8A2" w:rsidR="005A2E4C" w:rsidRPr="00905D8D" w:rsidRDefault="005A2E4C" w:rsidP="00905D8D">
      <w:pPr>
        <w:pStyle w:val="Akapitzlist"/>
        <w:numPr>
          <w:ilvl w:val="0"/>
          <w:numId w:val="33"/>
        </w:numPr>
        <w:ind w:left="426" w:hanging="426"/>
        <w:rPr>
          <w:rFonts w:ascii="Calibri" w:hAnsi="Calibri" w:cs="Calibri"/>
        </w:rPr>
      </w:pPr>
      <w:r w:rsidRPr="00905D8D">
        <w:rPr>
          <w:rFonts w:ascii="Calibri" w:hAnsi="Calibri" w:cs="Calibri"/>
        </w:rPr>
        <w:t xml:space="preserve">Informacja, o której mowa w ust. 1 podlega </w:t>
      </w:r>
      <w:r w:rsidRPr="00905D8D">
        <w:rPr>
          <w:rFonts w:ascii="Calibri" w:eastAsia="Arial" w:hAnsi="Calibri" w:cs="Calibri"/>
        </w:rPr>
        <w:t>udostępnieniu</w:t>
      </w:r>
      <w:r w:rsidRPr="00905D8D">
        <w:rPr>
          <w:rFonts w:ascii="Calibri" w:hAnsi="Calibri" w:cs="Calibri"/>
        </w:rPr>
        <w:t xml:space="preserve"> w Biuletynie Informacji Publicznej </w:t>
      </w:r>
      <w:r w:rsidR="00B25A01" w:rsidRPr="00905D8D">
        <w:rPr>
          <w:rFonts w:ascii="Calibri" w:eastAsia="Arial" w:hAnsi="Calibri" w:cs="Calibri"/>
        </w:rPr>
        <w:t>Gminy Jednorożec</w:t>
      </w:r>
      <w:r w:rsidRPr="00905D8D">
        <w:rPr>
          <w:rFonts w:ascii="Calibri" w:hAnsi="Calibri" w:cs="Calibri"/>
        </w:rPr>
        <w:t>.</w:t>
      </w:r>
    </w:p>
    <w:p w14:paraId="1B238F23" w14:textId="1E3F0139" w:rsidR="006D338E" w:rsidRPr="00905D8D" w:rsidRDefault="005A2E4C" w:rsidP="006D338E">
      <w:pPr>
        <w:jc w:val="center"/>
        <w:rPr>
          <w:rFonts w:ascii="Calibri" w:eastAsia="Arial" w:hAnsi="Calibri" w:cs="Calibri"/>
          <w:bCs/>
        </w:rPr>
      </w:pPr>
      <w:r w:rsidRPr="00905D8D">
        <w:rPr>
          <w:rFonts w:ascii="Calibri" w:eastAsia="Arial" w:hAnsi="Calibri" w:cs="Calibri"/>
          <w:bCs/>
        </w:rPr>
        <w:t xml:space="preserve">§ </w:t>
      </w:r>
      <w:r w:rsidR="00CD53FE">
        <w:rPr>
          <w:rFonts w:ascii="Calibri" w:eastAsia="Arial" w:hAnsi="Calibri" w:cs="Calibri"/>
          <w:bCs/>
        </w:rPr>
        <w:t>8</w:t>
      </w:r>
      <w:r w:rsidRPr="00905D8D">
        <w:rPr>
          <w:rFonts w:ascii="Calibri" w:eastAsia="Arial" w:hAnsi="Calibri" w:cs="Calibri"/>
          <w:bCs/>
        </w:rPr>
        <w:t>.</w:t>
      </w:r>
    </w:p>
    <w:p w14:paraId="4031EF7F" w14:textId="1E075A65" w:rsidR="005A2E4C" w:rsidRPr="004545D4" w:rsidRDefault="005A2E4C" w:rsidP="0074367E">
      <w:pPr>
        <w:rPr>
          <w:rFonts w:ascii="Calibri" w:hAnsi="Calibri" w:cs="Calibri"/>
        </w:rPr>
      </w:pPr>
      <w:r w:rsidRPr="004545D4">
        <w:rPr>
          <w:rFonts w:ascii="Calibri" w:hAnsi="Calibri" w:cs="Calibri"/>
        </w:rPr>
        <w:t xml:space="preserve">Wykonanie </w:t>
      </w:r>
      <w:r w:rsidRPr="004545D4">
        <w:rPr>
          <w:rFonts w:ascii="Calibri" w:eastAsia="Arial" w:hAnsi="Calibri" w:cs="Calibri"/>
        </w:rPr>
        <w:t>zarządzenia</w:t>
      </w:r>
      <w:r w:rsidRPr="004545D4">
        <w:rPr>
          <w:rFonts w:ascii="Calibri" w:hAnsi="Calibri" w:cs="Calibri"/>
        </w:rPr>
        <w:t xml:space="preserve"> powierza </w:t>
      </w:r>
      <w:r w:rsidR="00B25A01" w:rsidRPr="004545D4">
        <w:rPr>
          <w:rFonts w:ascii="Calibri" w:eastAsia="Arial" w:hAnsi="Calibri" w:cs="Calibri"/>
        </w:rPr>
        <w:t>się komórkom organizacyjnym Urzędu</w:t>
      </w:r>
      <w:r w:rsidR="007253BC" w:rsidRPr="004545D4">
        <w:rPr>
          <w:rFonts w:ascii="Calibri" w:eastAsia="Arial" w:hAnsi="Calibri" w:cs="Calibri"/>
        </w:rPr>
        <w:t>.</w:t>
      </w:r>
    </w:p>
    <w:p w14:paraId="53026D60" w14:textId="77777777" w:rsidR="00CD53FE" w:rsidRDefault="00CD53FE" w:rsidP="006D338E">
      <w:pPr>
        <w:jc w:val="center"/>
        <w:rPr>
          <w:rFonts w:ascii="Calibri" w:eastAsia="Arial" w:hAnsi="Calibri" w:cs="Calibri"/>
          <w:bCs/>
        </w:rPr>
      </w:pPr>
    </w:p>
    <w:p w14:paraId="5EEBAD77" w14:textId="5A88EA68" w:rsidR="006D338E" w:rsidRPr="00905D8D" w:rsidRDefault="005A2E4C" w:rsidP="006D338E">
      <w:pPr>
        <w:jc w:val="center"/>
        <w:rPr>
          <w:rFonts w:ascii="Calibri" w:eastAsia="Arial" w:hAnsi="Calibri" w:cs="Calibri"/>
          <w:bCs/>
        </w:rPr>
      </w:pPr>
      <w:r w:rsidRPr="00905D8D">
        <w:rPr>
          <w:rFonts w:ascii="Calibri" w:eastAsia="Arial" w:hAnsi="Calibri" w:cs="Calibri"/>
          <w:bCs/>
        </w:rPr>
        <w:t xml:space="preserve">§ </w:t>
      </w:r>
      <w:r w:rsidR="00CD53FE">
        <w:rPr>
          <w:rFonts w:ascii="Calibri" w:eastAsia="Arial" w:hAnsi="Calibri" w:cs="Calibri"/>
          <w:bCs/>
        </w:rPr>
        <w:t>9</w:t>
      </w:r>
      <w:r w:rsidRPr="00905D8D">
        <w:rPr>
          <w:rFonts w:ascii="Calibri" w:eastAsia="Arial" w:hAnsi="Calibri" w:cs="Calibri"/>
          <w:bCs/>
        </w:rPr>
        <w:t>.</w:t>
      </w:r>
    </w:p>
    <w:p w14:paraId="56BDBA98" w14:textId="3E36FF44" w:rsidR="005A2E4C" w:rsidRPr="004545D4" w:rsidRDefault="005A2E4C" w:rsidP="006D338E">
      <w:pPr>
        <w:ind w:hanging="390"/>
        <w:rPr>
          <w:rFonts w:ascii="Calibri" w:hAnsi="Calibri" w:cs="Calibri"/>
        </w:rPr>
      </w:pPr>
      <w:r w:rsidRPr="004545D4">
        <w:rPr>
          <w:rFonts w:ascii="Calibri" w:eastAsia="Arial" w:hAnsi="Calibri" w:cs="Calibri"/>
          <w:b/>
        </w:rPr>
        <w:t xml:space="preserve"> </w:t>
      </w:r>
      <w:r w:rsidRPr="004545D4">
        <w:rPr>
          <w:rFonts w:ascii="Calibri" w:hAnsi="Calibri" w:cs="Calibri"/>
        </w:rPr>
        <w:t xml:space="preserve">Nadzór nad wykonaniem </w:t>
      </w:r>
      <w:r w:rsidRPr="004545D4">
        <w:rPr>
          <w:rFonts w:ascii="Calibri" w:eastAsia="Arial" w:hAnsi="Calibri" w:cs="Calibri"/>
        </w:rPr>
        <w:t>zarządzenia</w:t>
      </w:r>
      <w:r w:rsidRPr="004545D4">
        <w:rPr>
          <w:rFonts w:ascii="Calibri" w:hAnsi="Calibri" w:cs="Calibri"/>
        </w:rPr>
        <w:t xml:space="preserve"> powierza </w:t>
      </w:r>
      <w:r w:rsidRPr="004545D4">
        <w:rPr>
          <w:rFonts w:ascii="Calibri" w:eastAsia="Arial" w:hAnsi="Calibri" w:cs="Calibri"/>
        </w:rPr>
        <w:t>się</w:t>
      </w:r>
      <w:r w:rsidRPr="004545D4">
        <w:rPr>
          <w:rFonts w:ascii="Calibri" w:hAnsi="Calibri" w:cs="Calibri"/>
        </w:rPr>
        <w:t xml:space="preserve"> Sekretarzowi Gminy.</w:t>
      </w:r>
    </w:p>
    <w:p w14:paraId="4CFEB4FE" w14:textId="77777777" w:rsidR="00CD53FE" w:rsidRDefault="00CD53FE" w:rsidP="006D338E">
      <w:pPr>
        <w:jc w:val="center"/>
        <w:rPr>
          <w:rFonts w:ascii="Calibri" w:eastAsia="Arial" w:hAnsi="Calibri" w:cs="Calibri"/>
          <w:bCs/>
        </w:rPr>
      </w:pPr>
    </w:p>
    <w:p w14:paraId="1F6E041F" w14:textId="6F1A7C93" w:rsidR="006D338E" w:rsidRPr="00905D8D" w:rsidRDefault="005A2E4C" w:rsidP="006D338E">
      <w:pPr>
        <w:jc w:val="center"/>
        <w:rPr>
          <w:rFonts w:ascii="Calibri" w:eastAsia="Arial" w:hAnsi="Calibri" w:cs="Calibri"/>
          <w:bCs/>
        </w:rPr>
      </w:pPr>
      <w:r w:rsidRPr="00905D8D">
        <w:rPr>
          <w:rFonts w:ascii="Calibri" w:eastAsia="Arial" w:hAnsi="Calibri" w:cs="Calibri"/>
          <w:bCs/>
        </w:rPr>
        <w:t>§ 1</w:t>
      </w:r>
      <w:r w:rsidR="00CD53FE">
        <w:rPr>
          <w:rFonts w:ascii="Calibri" w:eastAsia="Arial" w:hAnsi="Calibri" w:cs="Calibri"/>
          <w:bCs/>
        </w:rPr>
        <w:t>0</w:t>
      </w:r>
      <w:r w:rsidRPr="00905D8D">
        <w:rPr>
          <w:rFonts w:ascii="Calibri" w:eastAsia="Arial" w:hAnsi="Calibri" w:cs="Calibri"/>
          <w:bCs/>
        </w:rPr>
        <w:t>.</w:t>
      </w:r>
    </w:p>
    <w:p w14:paraId="47AC42CB" w14:textId="27889E04" w:rsidR="005A2E4C" w:rsidRDefault="006D338E" w:rsidP="0074367E">
      <w:pPr>
        <w:rPr>
          <w:rFonts w:ascii="Calibri" w:hAnsi="Calibri" w:cs="Calibri"/>
        </w:rPr>
      </w:pPr>
      <w:r>
        <w:rPr>
          <w:rFonts w:ascii="Calibri" w:eastAsia="Arial" w:hAnsi="Calibri" w:cs="Calibri"/>
        </w:rPr>
        <w:t>Z</w:t>
      </w:r>
      <w:r w:rsidR="005A2E4C" w:rsidRPr="004545D4">
        <w:rPr>
          <w:rFonts w:ascii="Calibri" w:eastAsia="Arial" w:hAnsi="Calibri" w:cs="Calibri"/>
        </w:rPr>
        <w:t>arządzenie</w:t>
      </w:r>
      <w:r w:rsidR="005A2E4C" w:rsidRPr="004545D4">
        <w:rPr>
          <w:rFonts w:ascii="Calibri" w:hAnsi="Calibri" w:cs="Calibri"/>
        </w:rPr>
        <w:t xml:space="preserve"> wchodzi w </w:t>
      </w:r>
      <w:r w:rsidR="005A2E4C" w:rsidRPr="004545D4">
        <w:rPr>
          <w:rFonts w:ascii="Calibri" w:eastAsia="Arial" w:hAnsi="Calibri" w:cs="Calibri"/>
        </w:rPr>
        <w:t>życie</w:t>
      </w:r>
      <w:r w:rsidR="005A2E4C" w:rsidRPr="004545D4">
        <w:rPr>
          <w:rFonts w:ascii="Calibri" w:hAnsi="Calibri" w:cs="Calibri"/>
        </w:rPr>
        <w:t xml:space="preserve"> z dniem podpisania.</w:t>
      </w:r>
    </w:p>
    <w:p w14:paraId="1DB25934" w14:textId="77777777" w:rsidR="00573849" w:rsidRDefault="00573849" w:rsidP="0074367E">
      <w:pPr>
        <w:rPr>
          <w:rFonts w:ascii="Calibri" w:hAnsi="Calibri" w:cs="Calibri"/>
        </w:rPr>
      </w:pPr>
    </w:p>
    <w:p w14:paraId="6205E2E9" w14:textId="77777777" w:rsidR="00573849" w:rsidRPr="005E2369" w:rsidRDefault="00573849" w:rsidP="0074367E">
      <w:pPr>
        <w:rPr>
          <w:rFonts w:ascii="Calibri" w:hAnsi="Calibri" w:cs="Calibri"/>
          <w:color w:val="auto"/>
        </w:rPr>
      </w:pPr>
    </w:p>
    <w:p w14:paraId="045F6F4B" w14:textId="1292E1E4" w:rsidR="00573849" w:rsidRPr="005E2369" w:rsidRDefault="00573849" w:rsidP="0074367E">
      <w:pPr>
        <w:rPr>
          <w:rFonts w:ascii="Calibri" w:hAnsi="Calibri" w:cs="Calibri"/>
          <w:color w:val="auto"/>
        </w:rPr>
      </w:pPr>
      <w:r w:rsidRPr="005E2369">
        <w:rPr>
          <w:rFonts w:ascii="Calibri" w:hAnsi="Calibri" w:cs="Calibri"/>
          <w:color w:val="auto"/>
        </w:rPr>
        <w:tab/>
      </w:r>
      <w:r w:rsidRPr="005E2369">
        <w:rPr>
          <w:rFonts w:ascii="Calibri" w:hAnsi="Calibri" w:cs="Calibri"/>
          <w:color w:val="auto"/>
        </w:rPr>
        <w:tab/>
      </w:r>
      <w:r w:rsidRPr="005E2369">
        <w:rPr>
          <w:rFonts w:ascii="Calibri" w:hAnsi="Calibri" w:cs="Calibri"/>
          <w:color w:val="auto"/>
        </w:rPr>
        <w:tab/>
      </w:r>
      <w:r w:rsidRPr="005E2369">
        <w:rPr>
          <w:rFonts w:ascii="Calibri" w:hAnsi="Calibri" w:cs="Calibri"/>
          <w:color w:val="auto"/>
        </w:rPr>
        <w:tab/>
      </w:r>
      <w:r w:rsidRPr="005E2369">
        <w:rPr>
          <w:rFonts w:ascii="Calibri" w:hAnsi="Calibri" w:cs="Calibri"/>
          <w:color w:val="auto"/>
        </w:rPr>
        <w:tab/>
      </w:r>
      <w:r w:rsidRPr="005E2369">
        <w:rPr>
          <w:rFonts w:ascii="Calibri" w:hAnsi="Calibri" w:cs="Calibri"/>
          <w:color w:val="auto"/>
        </w:rPr>
        <w:tab/>
      </w:r>
      <w:r w:rsidRPr="005E2369">
        <w:rPr>
          <w:rFonts w:ascii="Calibri" w:hAnsi="Calibri" w:cs="Calibri"/>
          <w:color w:val="auto"/>
        </w:rPr>
        <w:tab/>
      </w:r>
      <w:r w:rsidRPr="005E2369">
        <w:rPr>
          <w:rFonts w:ascii="Calibri" w:hAnsi="Calibri" w:cs="Calibri"/>
          <w:color w:val="auto"/>
        </w:rPr>
        <w:tab/>
      </w:r>
      <w:r w:rsidRPr="005E2369">
        <w:rPr>
          <w:rFonts w:ascii="Calibri" w:hAnsi="Calibri" w:cs="Calibri"/>
          <w:color w:val="auto"/>
        </w:rPr>
        <w:tab/>
      </w:r>
      <w:r w:rsidRPr="005E2369">
        <w:rPr>
          <w:rFonts w:ascii="Calibri" w:hAnsi="Calibri" w:cs="Calibri"/>
          <w:color w:val="auto"/>
        </w:rPr>
        <w:tab/>
        <w:t>Wójt Gminy Jednorożec</w:t>
      </w:r>
    </w:p>
    <w:p w14:paraId="5382FC84" w14:textId="0A5154AC" w:rsidR="00573849" w:rsidRPr="005E2369" w:rsidRDefault="00573849" w:rsidP="00573849">
      <w:pPr>
        <w:ind w:left="6054" w:firstLine="318"/>
        <w:rPr>
          <w:rFonts w:ascii="Calibri" w:hAnsi="Calibri" w:cs="Calibri"/>
          <w:color w:val="auto"/>
        </w:rPr>
      </w:pPr>
      <w:r w:rsidRPr="005E2369">
        <w:rPr>
          <w:rFonts w:ascii="Calibri" w:hAnsi="Calibri" w:cs="Calibri"/>
          <w:color w:val="auto"/>
        </w:rPr>
        <w:t xml:space="preserve">/-/ Krzysztof </w:t>
      </w:r>
      <w:proofErr w:type="spellStart"/>
      <w:r w:rsidRPr="005E2369">
        <w:rPr>
          <w:rFonts w:ascii="Calibri" w:hAnsi="Calibri" w:cs="Calibri"/>
          <w:color w:val="auto"/>
        </w:rPr>
        <w:t>Nizielski</w:t>
      </w:r>
      <w:proofErr w:type="spellEnd"/>
    </w:p>
    <w:p w14:paraId="4710C126" w14:textId="21C873A4" w:rsidR="004F692B" w:rsidRPr="005E2369" w:rsidRDefault="004F692B" w:rsidP="0074367E">
      <w:pPr>
        <w:rPr>
          <w:rFonts w:ascii="Calibri" w:hAnsi="Calibri" w:cs="Calibri"/>
          <w:color w:val="auto"/>
        </w:rPr>
      </w:pPr>
      <w:r w:rsidRPr="005E2369">
        <w:rPr>
          <w:rFonts w:ascii="Calibri" w:hAnsi="Calibri" w:cs="Calibri"/>
          <w:color w:val="auto"/>
        </w:rPr>
        <w:t xml:space="preserve"> </w:t>
      </w:r>
    </w:p>
    <w:p w14:paraId="675133EF" w14:textId="15B1E7A8" w:rsidR="00FA4F57" w:rsidRPr="005E2369" w:rsidRDefault="00FA4F57" w:rsidP="0074367E">
      <w:pPr>
        <w:rPr>
          <w:rFonts w:ascii="Calibri" w:hAnsi="Calibri" w:cs="Calibri"/>
          <w:color w:val="auto"/>
        </w:rPr>
      </w:pPr>
    </w:p>
    <w:sectPr w:rsidR="00FA4F57" w:rsidRPr="005E2369">
      <w:pgSz w:w="11827" w:h="16742"/>
      <w:pgMar w:top="1597" w:right="1325" w:bottom="1318" w:left="13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94BC5"/>
    <w:multiLevelType w:val="hybridMultilevel"/>
    <w:tmpl w:val="13C263D2"/>
    <w:lvl w:ilvl="0" w:tplc="04150011">
      <w:start w:val="1"/>
      <w:numFmt w:val="decimal"/>
      <w:lvlText w:val="%1)"/>
      <w:lvlJc w:val="left"/>
      <w:pPr>
        <w:ind w:left="749" w:hanging="360"/>
      </w:p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" w15:restartNumberingAfterBreak="0">
    <w:nsid w:val="14081F7A"/>
    <w:multiLevelType w:val="hybridMultilevel"/>
    <w:tmpl w:val="F3FEFE1A"/>
    <w:lvl w:ilvl="0" w:tplc="F3D8545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431518B"/>
    <w:multiLevelType w:val="hybridMultilevel"/>
    <w:tmpl w:val="289408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E7D0E"/>
    <w:multiLevelType w:val="hybridMultilevel"/>
    <w:tmpl w:val="A2A40A7A"/>
    <w:lvl w:ilvl="0" w:tplc="3B9E9410">
      <w:start w:val="3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3E9A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5AAA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723B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F045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503D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6C084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56A0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FAFB7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E7443A"/>
    <w:multiLevelType w:val="hybridMultilevel"/>
    <w:tmpl w:val="5B02D83E"/>
    <w:lvl w:ilvl="0" w:tplc="04150011">
      <w:start w:val="1"/>
      <w:numFmt w:val="decimal"/>
      <w:lvlText w:val="%1)"/>
      <w:lvlJc w:val="left"/>
      <w:pPr>
        <w:ind w:left="749" w:hanging="360"/>
      </w:p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5" w15:restartNumberingAfterBreak="0">
    <w:nsid w:val="18634525"/>
    <w:multiLevelType w:val="hybridMultilevel"/>
    <w:tmpl w:val="E140D8FC"/>
    <w:lvl w:ilvl="0" w:tplc="DFD6C6E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5E1C1A">
      <w:start w:val="1"/>
      <w:numFmt w:val="decimal"/>
      <w:lvlText w:val="%2)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92DC08">
      <w:start w:val="1"/>
      <w:numFmt w:val="lowerRoman"/>
      <w:lvlText w:val="%3"/>
      <w:lvlJc w:val="left"/>
      <w:pPr>
        <w:ind w:left="1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7EDCA2">
      <w:start w:val="1"/>
      <w:numFmt w:val="decimal"/>
      <w:lvlText w:val="%4"/>
      <w:lvlJc w:val="left"/>
      <w:pPr>
        <w:ind w:left="2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D41686">
      <w:start w:val="1"/>
      <w:numFmt w:val="lowerLetter"/>
      <w:lvlText w:val="%5"/>
      <w:lvlJc w:val="left"/>
      <w:pPr>
        <w:ind w:left="2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B677AC">
      <w:start w:val="1"/>
      <w:numFmt w:val="lowerRoman"/>
      <w:lvlText w:val="%6"/>
      <w:lvlJc w:val="left"/>
      <w:pPr>
        <w:ind w:left="3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1A3B2E">
      <w:start w:val="1"/>
      <w:numFmt w:val="decimal"/>
      <w:lvlText w:val="%7"/>
      <w:lvlJc w:val="left"/>
      <w:pPr>
        <w:ind w:left="4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B2596A">
      <w:start w:val="1"/>
      <w:numFmt w:val="lowerLetter"/>
      <w:lvlText w:val="%8"/>
      <w:lvlJc w:val="left"/>
      <w:pPr>
        <w:ind w:left="5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0E06D4">
      <w:start w:val="1"/>
      <w:numFmt w:val="lowerRoman"/>
      <w:lvlText w:val="%9"/>
      <w:lvlJc w:val="left"/>
      <w:pPr>
        <w:ind w:left="5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1CE14B8"/>
    <w:multiLevelType w:val="hybridMultilevel"/>
    <w:tmpl w:val="F34A1764"/>
    <w:lvl w:ilvl="0" w:tplc="A31046CA">
      <w:start w:val="1"/>
      <w:numFmt w:val="decimal"/>
      <w:lvlText w:val="%1)"/>
      <w:lvlJc w:val="left"/>
      <w:pPr>
        <w:ind w:left="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7782F68">
      <w:start w:val="1"/>
      <w:numFmt w:val="lowerLetter"/>
      <w:lvlText w:val="%2"/>
      <w:lvlJc w:val="left"/>
      <w:pPr>
        <w:ind w:left="1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B7A36AE">
      <w:start w:val="1"/>
      <w:numFmt w:val="lowerRoman"/>
      <w:lvlText w:val="%3"/>
      <w:lvlJc w:val="left"/>
      <w:pPr>
        <w:ind w:left="24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4F8F502">
      <w:start w:val="1"/>
      <w:numFmt w:val="decimal"/>
      <w:lvlText w:val="%4"/>
      <w:lvlJc w:val="left"/>
      <w:pPr>
        <w:ind w:left="3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9CE96D2">
      <w:start w:val="1"/>
      <w:numFmt w:val="lowerLetter"/>
      <w:lvlText w:val="%5"/>
      <w:lvlJc w:val="left"/>
      <w:pPr>
        <w:ind w:left="3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51E8516">
      <w:start w:val="1"/>
      <w:numFmt w:val="lowerRoman"/>
      <w:lvlText w:val="%6"/>
      <w:lvlJc w:val="left"/>
      <w:pPr>
        <w:ind w:left="4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3449572">
      <w:start w:val="1"/>
      <w:numFmt w:val="decimal"/>
      <w:lvlText w:val="%7"/>
      <w:lvlJc w:val="left"/>
      <w:pPr>
        <w:ind w:left="5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9F0E6FA">
      <w:start w:val="1"/>
      <w:numFmt w:val="lowerLetter"/>
      <w:lvlText w:val="%8"/>
      <w:lvlJc w:val="left"/>
      <w:pPr>
        <w:ind w:left="6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594779E">
      <w:start w:val="1"/>
      <w:numFmt w:val="lowerRoman"/>
      <w:lvlText w:val="%9"/>
      <w:lvlJc w:val="left"/>
      <w:pPr>
        <w:ind w:left="6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2670B9D"/>
    <w:multiLevelType w:val="hybridMultilevel"/>
    <w:tmpl w:val="8844189A"/>
    <w:lvl w:ilvl="0" w:tplc="2DFC8C00">
      <w:start w:val="1"/>
      <w:numFmt w:val="decimal"/>
      <w:lvlText w:val="%1)"/>
      <w:lvlJc w:val="left"/>
      <w:pPr>
        <w:ind w:left="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7BE570A">
      <w:start w:val="1"/>
      <w:numFmt w:val="lowerLetter"/>
      <w:lvlText w:val="%2"/>
      <w:lvlJc w:val="left"/>
      <w:pPr>
        <w:ind w:left="1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77C0870">
      <w:start w:val="1"/>
      <w:numFmt w:val="lowerRoman"/>
      <w:lvlText w:val="%3"/>
      <w:lvlJc w:val="left"/>
      <w:pPr>
        <w:ind w:left="24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69E99B6">
      <w:start w:val="1"/>
      <w:numFmt w:val="decimal"/>
      <w:lvlText w:val="%4"/>
      <w:lvlJc w:val="left"/>
      <w:pPr>
        <w:ind w:left="3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EDA2FD4">
      <w:start w:val="1"/>
      <w:numFmt w:val="lowerLetter"/>
      <w:lvlText w:val="%5"/>
      <w:lvlJc w:val="left"/>
      <w:pPr>
        <w:ind w:left="3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35E1B12">
      <w:start w:val="1"/>
      <w:numFmt w:val="lowerRoman"/>
      <w:lvlText w:val="%6"/>
      <w:lvlJc w:val="left"/>
      <w:pPr>
        <w:ind w:left="4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71891E4">
      <w:start w:val="1"/>
      <w:numFmt w:val="decimal"/>
      <w:lvlText w:val="%7"/>
      <w:lvlJc w:val="left"/>
      <w:pPr>
        <w:ind w:left="5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8CC8778">
      <w:start w:val="1"/>
      <w:numFmt w:val="lowerLetter"/>
      <w:lvlText w:val="%8"/>
      <w:lvlJc w:val="left"/>
      <w:pPr>
        <w:ind w:left="6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04A0E96">
      <w:start w:val="1"/>
      <w:numFmt w:val="lowerRoman"/>
      <w:lvlText w:val="%9"/>
      <w:lvlJc w:val="left"/>
      <w:pPr>
        <w:ind w:left="6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73727D8"/>
    <w:multiLevelType w:val="hybridMultilevel"/>
    <w:tmpl w:val="D2C0B2F6"/>
    <w:lvl w:ilvl="0" w:tplc="5F360798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9" w15:restartNumberingAfterBreak="0">
    <w:nsid w:val="28981A14"/>
    <w:multiLevelType w:val="hybridMultilevel"/>
    <w:tmpl w:val="2BC4788E"/>
    <w:lvl w:ilvl="0" w:tplc="B25E5F5E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0" w15:restartNumberingAfterBreak="0">
    <w:nsid w:val="28AF0B01"/>
    <w:multiLevelType w:val="hybridMultilevel"/>
    <w:tmpl w:val="C2D045FE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2BB5744A"/>
    <w:multiLevelType w:val="hybridMultilevel"/>
    <w:tmpl w:val="07DAA94E"/>
    <w:lvl w:ilvl="0" w:tplc="0415000F">
      <w:start w:val="1"/>
      <w:numFmt w:val="decimal"/>
      <w:lvlText w:val="%1."/>
      <w:lvlJc w:val="left"/>
      <w:pPr>
        <w:ind w:left="749" w:hanging="360"/>
      </w:p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2" w15:restartNumberingAfterBreak="0">
    <w:nsid w:val="2D79364A"/>
    <w:multiLevelType w:val="hybridMultilevel"/>
    <w:tmpl w:val="A638255A"/>
    <w:lvl w:ilvl="0" w:tplc="02F60792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3" w15:restartNumberingAfterBreak="0">
    <w:nsid w:val="2E244C7A"/>
    <w:multiLevelType w:val="multilevel"/>
    <w:tmpl w:val="3D6259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A3388F"/>
    <w:multiLevelType w:val="hybridMultilevel"/>
    <w:tmpl w:val="28583A3A"/>
    <w:lvl w:ilvl="0" w:tplc="05D63AFC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5" w15:restartNumberingAfterBreak="0">
    <w:nsid w:val="37DB7D5A"/>
    <w:multiLevelType w:val="hybridMultilevel"/>
    <w:tmpl w:val="5EE880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693F4F"/>
    <w:multiLevelType w:val="hybridMultilevel"/>
    <w:tmpl w:val="E8EE8E06"/>
    <w:lvl w:ilvl="0" w:tplc="103660B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2ACFCD6">
      <w:start w:val="2"/>
      <w:numFmt w:val="decimal"/>
      <w:lvlText w:val="%2."/>
      <w:lvlJc w:val="left"/>
      <w:pPr>
        <w:ind w:left="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B98EAFE">
      <w:start w:val="1"/>
      <w:numFmt w:val="lowerRoman"/>
      <w:lvlText w:val="%3"/>
      <w:lvlJc w:val="left"/>
      <w:pPr>
        <w:ind w:left="1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252E424">
      <w:start w:val="1"/>
      <w:numFmt w:val="decimal"/>
      <w:lvlText w:val="%4"/>
      <w:lvlJc w:val="left"/>
      <w:pPr>
        <w:ind w:left="2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EB668D2">
      <w:start w:val="1"/>
      <w:numFmt w:val="lowerLetter"/>
      <w:lvlText w:val="%5"/>
      <w:lvlJc w:val="left"/>
      <w:pPr>
        <w:ind w:left="3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D2E4522">
      <w:start w:val="1"/>
      <w:numFmt w:val="lowerRoman"/>
      <w:lvlText w:val="%6"/>
      <w:lvlJc w:val="left"/>
      <w:pPr>
        <w:ind w:left="4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91C0178">
      <w:start w:val="1"/>
      <w:numFmt w:val="decimal"/>
      <w:lvlText w:val="%7"/>
      <w:lvlJc w:val="left"/>
      <w:pPr>
        <w:ind w:left="4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BC6DAD4">
      <w:start w:val="1"/>
      <w:numFmt w:val="lowerLetter"/>
      <w:lvlText w:val="%8"/>
      <w:lvlJc w:val="left"/>
      <w:pPr>
        <w:ind w:left="5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506660A">
      <w:start w:val="1"/>
      <w:numFmt w:val="lowerRoman"/>
      <w:lvlText w:val="%9"/>
      <w:lvlJc w:val="left"/>
      <w:pPr>
        <w:ind w:left="6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D8B2DCF"/>
    <w:multiLevelType w:val="hybridMultilevel"/>
    <w:tmpl w:val="AFC0EE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745EF9"/>
    <w:multiLevelType w:val="hybridMultilevel"/>
    <w:tmpl w:val="68D8BD30"/>
    <w:lvl w:ilvl="0" w:tplc="6FEABD42">
      <w:start w:val="5"/>
      <w:numFmt w:val="decimal"/>
      <w:lvlText w:val="%1)"/>
      <w:lvlJc w:val="left"/>
      <w:pPr>
        <w:ind w:left="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460556">
      <w:start w:val="2"/>
      <w:numFmt w:val="decimal"/>
      <w:lvlText w:val="%2."/>
      <w:lvlJc w:val="left"/>
      <w:pPr>
        <w:ind w:left="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9788496">
      <w:start w:val="1"/>
      <w:numFmt w:val="lowerRoman"/>
      <w:lvlText w:val="%3"/>
      <w:lvlJc w:val="left"/>
      <w:pPr>
        <w:ind w:left="1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C508082">
      <w:start w:val="1"/>
      <w:numFmt w:val="decimal"/>
      <w:lvlText w:val="%4"/>
      <w:lvlJc w:val="left"/>
      <w:pPr>
        <w:ind w:left="2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8B2F3B2">
      <w:start w:val="1"/>
      <w:numFmt w:val="lowerLetter"/>
      <w:lvlText w:val="%5"/>
      <w:lvlJc w:val="left"/>
      <w:pPr>
        <w:ind w:left="2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0D25E88">
      <w:start w:val="1"/>
      <w:numFmt w:val="lowerRoman"/>
      <w:lvlText w:val="%6"/>
      <w:lvlJc w:val="left"/>
      <w:pPr>
        <w:ind w:left="3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19A93A4">
      <w:start w:val="1"/>
      <w:numFmt w:val="decimal"/>
      <w:lvlText w:val="%7"/>
      <w:lvlJc w:val="left"/>
      <w:pPr>
        <w:ind w:left="4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8C246EE">
      <w:start w:val="1"/>
      <w:numFmt w:val="lowerLetter"/>
      <w:lvlText w:val="%8"/>
      <w:lvlJc w:val="left"/>
      <w:pPr>
        <w:ind w:left="5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72C6408">
      <w:start w:val="1"/>
      <w:numFmt w:val="lowerRoman"/>
      <w:lvlText w:val="%9"/>
      <w:lvlJc w:val="left"/>
      <w:pPr>
        <w:ind w:left="5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3EC6FCB"/>
    <w:multiLevelType w:val="hybridMultilevel"/>
    <w:tmpl w:val="3BB86E9C"/>
    <w:lvl w:ilvl="0" w:tplc="BCA237E2">
      <w:start w:val="2"/>
      <w:numFmt w:val="decimal"/>
      <w:lvlText w:val="%1)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6E331C">
      <w:start w:val="1"/>
      <w:numFmt w:val="lowerLetter"/>
      <w:lvlText w:val="%2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245702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2EED76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2E5F7E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16B97A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6E9476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0E3EF4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B48F46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7CB76D2"/>
    <w:multiLevelType w:val="hybridMultilevel"/>
    <w:tmpl w:val="E89642CE"/>
    <w:lvl w:ilvl="0" w:tplc="97D40BAA">
      <w:start w:val="1"/>
      <w:numFmt w:val="decimal"/>
      <w:lvlText w:val="%1)"/>
      <w:lvlJc w:val="left"/>
      <w:pPr>
        <w:ind w:left="749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21" w15:restartNumberingAfterBreak="0">
    <w:nsid w:val="4AE9088A"/>
    <w:multiLevelType w:val="hybridMultilevel"/>
    <w:tmpl w:val="B1A6E2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384D12"/>
    <w:multiLevelType w:val="hybridMultilevel"/>
    <w:tmpl w:val="CF6AB8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9430AA"/>
    <w:multiLevelType w:val="hybridMultilevel"/>
    <w:tmpl w:val="324CDD2E"/>
    <w:lvl w:ilvl="0" w:tplc="D95A0276">
      <w:start w:val="1"/>
      <w:numFmt w:val="decimal"/>
      <w:lvlText w:val="%1)"/>
      <w:lvlJc w:val="left"/>
      <w:pPr>
        <w:ind w:left="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8D29656">
      <w:start w:val="1"/>
      <w:numFmt w:val="lowerLetter"/>
      <w:lvlText w:val="%2"/>
      <w:lvlJc w:val="left"/>
      <w:pPr>
        <w:ind w:left="1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5500DF6">
      <w:start w:val="1"/>
      <w:numFmt w:val="lowerRoman"/>
      <w:lvlText w:val="%3"/>
      <w:lvlJc w:val="left"/>
      <w:pPr>
        <w:ind w:left="24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B8631CE">
      <w:start w:val="1"/>
      <w:numFmt w:val="decimal"/>
      <w:lvlText w:val="%4"/>
      <w:lvlJc w:val="left"/>
      <w:pPr>
        <w:ind w:left="3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D41332">
      <w:start w:val="1"/>
      <w:numFmt w:val="lowerLetter"/>
      <w:lvlText w:val="%5"/>
      <w:lvlJc w:val="left"/>
      <w:pPr>
        <w:ind w:left="3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A3E29FC">
      <w:start w:val="1"/>
      <w:numFmt w:val="lowerRoman"/>
      <w:lvlText w:val="%6"/>
      <w:lvlJc w:val="left"/>
      <w:pPr>
        <w:ind w:left="4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2C8D07A">
      <w:start w:val="1"/>
      <w:numFmt w:val="decimal"/>
      <w:lvlText w:val="%7"/>
      <w:lvlJc w:val="left"/>
      <w:pPr>
        <w:ind w:left="5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C187D78">
      <w:start w:val="1"/>
      <w:numFmt w:val="lowerLetter"/>
      <w:lvlText w:val="%8"/>
      <w:lvlJc w:val="left"/>
      <w:pPr>
        <w:ind w:left="6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270CF4C">
      <w:start w:val="1"/>
      <w:numFmt w:val="lowerRoman"/>
      <w:lvlText w:val="%9"/>
      <w:lvlJc w:val="left"/>
      <w:pPr>
        <w:ind w:left="6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09B0EA1"/>
    <w:multiLevelType w:val="hybridMultilevel"/>
    <w:tmpl w:val="A2CE6054"/>
    <w:lvl w:ilvl="0" w:tplc="0FEC394E">
      <w:start w:val="1"/>
      <w:numFmt w:val="decimal"/>
      <w:lvlText w:val="%1)"/>
      <w:lvlJc w:val="left"/>
      <w:pPr>
        <w:ind w:left="1109" w:hanging="360"/>
      </w:pPr>
      <w:rPr>
        <w:rFonts w:ascii="Calibri" w:eastAsia="Arial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829" w:hanging="360"/>
      </w:pPr>
    </w:lvl>
    <w:lvl w:ilvl="2" w:tplc="0415001B" w:tentative="1">
      <w:start w:val="1"/>
      <w:numFmt w:val="lowerRoman"/>
      <w:lvlText w:val="%3."/>
      <w:lvlJc w:val="right"/>
      <w:pPr>
        <w:ind w:left="2549" w:hanging="180"/>
      </w:pPr>
    </w:lvl>
    <w:lvl w:ilvl="3" w:tplc="0415000F" w:tentative="1">
      <w:start w:val="1"/>
      <w:numFmt w:val="decimal"/>
      <w:lvlText w:val="%4."/>
      <w:lvlJc w:val="left"/>
      <w:pPr>
        <w:ind w:left="3269" w:hanging="360"/>
      </w:pPr>
    </w:lvl>
    <w:lvl w:ilvl="4" w:tplc="04150019" w:tentative="1">
      <w:start w:val="1"/>
      <w:numFmt w:val="lowerLetter"/>
      <w:lvlText w:val="%5."/>
      <w:lvlJc w:val="left"/>
      <w:pPr>
        <w:ind w:left="3989" w:hanging="360"/>
      </w:pPr>
    </w:lvl>
    <w:lvl w:ilvl="5" w:tplc="0415001B" w:tentative="1">
      <w:start w:val="1"/>
      <w:numFmt w:val="lowerRoman"/>
      <w:lvlText w:val="%6."/>
      <w:lvlJc w:val="right"/>
      <w:pPr>
        <w:ind w:left="4709" w:hanging="180"/>
      </w:pPr>
    </w:lvl>
    <w:lvl w:ilvl="6" w:tplc="0415000F" w:tentative="1">
      <w:start w:val="1"/>
      <w:numFmt w:val="decimal"/>
      <w:lvlText w:val="%7."/>
      <w:lvlJc w:val="left"/>
      <w:pPr>
        <w:ind w:left="5429" w:hanging="360"/>
      </w:pPr>
    </w:lvl>
    <w:lvl w:ilvl="7" w:tplc="04150019" w:tentative="1">
      <w:start w:val="1"/>
      <w:numFmt w:val="lowerLetter"/>
      <w:lvlText w:val="%8."/>
      <w:lvlJc w:val="left"/>
      <w:pPr>
        <w:ind w:left="6149" w:hanging="360"/>
      </w:pPr>
    </w:lvl>
    <w:lvl w:ilvl="8" w:tplc="0415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25" w15:restartNumberingAfterBreak="0">
    <w:nsid w:val="531334B7"/>
    <w:multiLevelType w:val="hybridMultilevel"/>
    <w:tmpl w:val="25B039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5F0C72"/>
    <w:multiLevelType w:val="hybridMultilevel"/>
    <w:tmpl w:val="3D986446"/>
    <w:lvl w:ilvl="0" w:tplc="70DE7592">
      <w:start w:val="2"/>
      <w:numFmt w:val="decimal"/>
      <w:lvlText w:val="%1)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8A7CDE">
      <w:start w:val="1"/>
      <w:numFmt w:val="lowerLetter"/>
      <w:lvlText w:val="%2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828EEC">
      <w:start w:val="1"/>
      <w:numFmt w:val="lowerRoman"/>
      <w:lvlText w:val="%3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4CA342">
      <w:start w:val="1"/>
      <w:numFmt w:val="decimal"/>
      <w:lvlText w:val="%4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623F64">
      <w:start w:val="1"/>
      <w:numFmt w:val="lowerLetter"/>
      <w:lvlText w:val="%5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96A6AC">
      <w:start w:val="1"/>
      <w:numFmt w:val="lowerRoman"/>
      <w:lvlText w:val="%6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360BDE">
      <w:start w:val="1"/>
      <w:numFmt w:val="decimal"/>
      <w:lvlText w:val="%7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14601C">
      <w:start w:val="1"/>
      <w:numFmt w:val="lowerLetter"/>
      <w:lvlText w:val="%8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FEF5A6">
      <w:start w:val="1"/>
      <w:numFmt w:val="lowerRoman"/>
      <w:lvlText w:val="%9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AE53D33"/>
    <w:multiLevelType w:val="hybridMultilevel"/>
    <w:tmpl w:val="259660EE"/>
    <w:lvl w:ilvl="0" w:tplc="0415000F">
      <w:start w:val="1"/>
      <w:numFmt w:val="decimal"/>
      <w:lvlText w:val="%1."/>
      <w:lvlJc w:val="left"/>
      <w:pPr>
        <w:ind w:left="354" w:hanging="360"/>
      </w:pPr>
    </w:lvl>
    <w:lvl w:ilvl="1" w:tplc="04150019">
      <w:start w:val="1"/>
      <w:numFmt w:val="lowerLetter"/>
      <w:lvlText w:val="%2."/>
      <w:lvlJc w:val="left"/>
      <w:pPr>
        <w:ind w:left="1074" w:hanging="360"/>
      </w:pPr>
    </w:lvl>
    <w:lvl w:ilvl="2" w:tplc="0415001B" w:tentative="1">
      <w:start w:val="1"/>
      <w:numFmt w:val="lowerRoman"/>
      <w:lvlText w:val="%3."/>
      <w:lvlJc w:val="right"/>
      <w:pPr>
        <w:ind w:left="1794" w:hanging="180"/>
      </w:pPr>
    </w:lvl>
    <w:lvl w:ilvl="3" w:tplc="0415000F" w:tentative="1">
      <w:start w:val="1"/>
      <w:numFmt w:val="decimal"/>
      <w:lvlText w:val="%4."/>
      <w:lvlJc w:val="left"/>
      <w:pPr>
        <w:ind w:left="2514" w:hanging="360"/>
      </w:pPr>
    </w:lvl>
    <w:lvl w:ilvl="4" w:tplc="04150019" w:tentative="1">
      <w:start w:val="1"/>
      <w:numFmt w:val="lowerLetter"/>
      <w:lvlText w:val="%5."/>
      <w:lvlJc w:val="left"/>
      <w:pPr>
        <w:ind w:left="3234" w:hanging="360"/>
      </w:pPr>
    </w:lvl>
    <w:lvl w:ilvl="5" w:tplc="0415001B" w:tentative="1">
      <w:start w:val="1"/>
      <w:numFmt w:val="lowerRoman"/>
      <w:lvlText w:val="%6."/>
      <w:lvlJc w:val="right"/>
      <w:pPr>
        <w:ind w:left="3954" w:hanging="180"/>
      </w:pPr>
    </w:lvl>
    <w:lvl w:ilvl="6" w:tplc="0415000F" w:tentative="1">
      <w:start w:val="1"/>
      <w:numFmt w:val="decimal"/>
      <w:lvlText w:val="%7."/>
      <w:lvlJc w:val="left"/>
      <w:pPr>
        <w:ind w:left="4674" w:hanging="360"/>
      </w:pPr>
    </w:lvl>
    <w:lvl w:ilvl="7" w:tplc="04150019" w:tentative="1">
      <w:start w:val="1"/>
      <w:numFmt w:val="lowerLetter"/>
      <w:lvlText w:val="%8."/>
      <w:lvlJc w:val="left"/>
      <w:pPr>
        <w:ind w:left="5394" w:hanging="360"/>
      </w:pPr>
    </w:lvl>
    <w:lvl w:ilvl="8" w:tplc="0415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28" w15:restartNumberingAfterBreak="0">
    <w:nsid w:val="5FF05084"/>
    <w:multiLevelType w:val="multilevel"/>
    <w:tmpl w:val="52D659A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E6F63D3"/>
    <w:multiLevelType w:val="hybridMultilevel"/>
    <w:tmpl w:val="CEE84D6C"/>
    <w:lvl w:ilvl="0" w:tplc="97D8B3C6">
      <w:start w:val="2"/>
      <w:numFmt w:val="decimal"/>
      <w:lvlText w:val="%1)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008F8E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32D28C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187032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AE279C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766578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38170C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42F476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6A3CE6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3D749A4"/>
    <w:multiLevelType w:val="hybridMultilevel"/>
    <w:tmpl w:val="C2FCB4E6"/>
    <w:lvl w:ilvl="0" w:tplc="70525D92">
      <w:start w:val="1"/>
      <w:numFmt w:val="decimal"/>
      <w:lvlText w:val="%1)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AA8224">
      <w:start w:val="1"/>
      <w:numFmt w:val="lowerLetter"/>
      <w:lvlText w:val="%2)"/>
      <w:lvlJc w:val="left"/>
      <w:pPr>
        <w:ind w:left="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102406">
      <w:start w:val="1"/>
      <w:numFmt w:val="lowerRoman"/>
      <w:lvlText w:val="%3"/>
      <w:lvlJc w:val="left"/>
      <w:pPr>
        <w:ind w:left="1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AA850E">
      <w:start w:val="1"/>
      <w:numFmt w:val="decimal"/>
      <w:lvlText w:val="%4"/>
      <w:lvlJc w:val="left"/>
      <w:pPr>
        <w:ind w:left="2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346E08">
      <w:start w:val="1"/>
      <w:numFmt w:val="lowerLetter"/>
      <w:lvlText w:val="%5"/>
      <w:lvlJc w:val="left"/>
      <w:pPr>
        <w:ind w:left="2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349DA2">
      <w:start w:val="1"/>
      <w:numFmt w:val="lowerRoman"/>
      <w:lvlText w:val="%6"/>
      <w:lvlJc w:val="left"/>
      <w:pPr>
        <w:ind w:left="3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48DD30">
      <w:start w:val="1"/>
      <w:numFmt w:val="decimal"/>
      <w:lvlText w:val="%7"/>
      <w:lvlJc w:val="left"/>
      <w:pPr>
        <w:ind w:left="4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628D04">
      <w:start w:val="1"/>
      <w:numFmt w:val="lowerLetter"/>
      <w:lvlText w:val="%8"/>
      <w:lvlJc w:val="left"/>
      <w:pPr>
        <w:ind w:left="5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389A56">
      <w:start w:val="1"/>
      <w:numFmt w:val="lowerRoman"/>
      <w:lvlText w:val="%9"/>
      <w:lvlJc w:val="left"/>
      <w:pPr>
        <w:ind w:left="5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5D714BC"/>
    <w:multiLevelType w:val="hybridMultilevel"/>
    <w:tmpl w:val="6856243E"/>
    <w:lvl w:ilvl="0" w:tplc="A47EF372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B6D8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026E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7004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722F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CEC4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5C11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9CA3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D063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5DE28C9"/>
    <w:multiLevelType w:val="hybridMultilevel"/>
    <w:tmpl w:val="BFFA662A"/>
    <w:lvl w:ilvl="0" w:tplc="CAC8E81E">
      <w:start w:val="5"/>
      <w:numFmt w:val="lowerLetter"/>
      <w:lvlText w:val="%1)"/>
      <w:lvlJc w:val="left"/>
      <w:pPr>
        <w:ind w:left="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F8629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626E0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EAF4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7AE72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F4BF7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C460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4853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C4FE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A253E72"/>
    <w:multiLevelType w:val="hybridMultilevel"/>
    <w:tmpl w:val="3F005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C80581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5F6846"/>
    <w:multiLevelType w:val="hybridMultilevel"/>
    <w:tmpl w:val="346C6026"/>
    <w:lvl w:ilvl="0" w:tplc="0415000F">
      <w:start w:val="1"/>
      <w:numFmt w:val="decimal"/>
      <w:lvlText w:val="%1."/>
      <w:lvlJc w:val="left"/>
      <w:pPr>
        <w:ind w:left="749" w:hanging="360"/>
      </w:p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35" w15:restartNumberingAfterBreak="0">
    <w:nsid w:val="7D72577D"/>
    <w:multiLevelType w:val="hybridMultilevel"/>
    <w:tmpl w:val="7472AA7E"/>
    <w:lvl w:ilvl="0" w:tplc="A056B13A">
      <w:start w:val="1"/>
      <w:numFmt w:val="decimal"/>
      <w:lvlText w:val="%1)"/>
      <w:lvlJc w:val="left"/>
      <w:pPr>
        <w:ind w:left="7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36" w15:restartNumberingAfterBreak="0">
    <w:nsid w:val="7F6179EB"/>
    <w:multiLevelType w:val="hybridMultilevel"/>
    <w:tmpl w:val="00C628FC"/>
    <w:lvl w:ilvl="0" w:tplc="C11CE100">
      <w:start w:val="1"/>
      <w:numFmt w:val="lowerLetter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EA73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E668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AA7DB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8A266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3440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7C99C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8A65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288B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13276234">
    <w:abstractNumId w:val="30"/>
  </w:num>
  <w:num w:numId="2" w16cid:durableId="1520856200">
    <w:abstractNumId w:val="19"/>
  </w:num>
  <w:num w:numId="3" w16cid:durableId="1889611068">
    <w:abstractNumId w:val="26"/>
  </w:num>
  <w:num w:numId="4" w16cid:durableId="1706371807">
    <w:abstractNumId w:val="29"/>
  </w:num>
  <w:num w:numId="5" w16cid:durableId="2008946097">
    <w:abstractNumId w:val="18"/>
  </w:num>
  <w:num w:numId="6" w16cid:durableId="1745372284">
    <w:abstractNumId w:val="5"/>
  </w:num>
  <w:num w:numId="7" w16cid:durableId="286011746">
    <w:abstractNumId w:val="36"/>
  </w:num>
  <w:num w:numId="8" w16cid:durableId="1730883506">
    <w:abstractNumId w:val="32"/>
  </w:num>
  <w:num w:numId="9" w16cid:durableId="1654988745">
    <w:abstractNumId w:val="3"/>
  </w:num>
  <w:num w:numId="10" w16cid:durableId="385491802">
    <w:abstractNumId w:val="31"/>
  </w:num>
  <w:num w:numId="11" w16cid:durableId="1229002522">
    <w:abstractNumId w:val="33"/>
  </w:num>
  <w:num w:numId="12" w16cid:durableId="2009744407">
    <w:abstractNumId w:val="27"/>
  </w:num>
  <w:num w:numId="13" w16cid:durableId="538397929">
    <w:abstractNumId w:val="21"/>
  </w:num>
  <w:num w:numId="14" w16cid:durableId="755713857">
    <w:abstractNumId w:val="20"/>
  </w:num>
  <w:num w:numId="15" w16cid:durableId="1402366924">
    <w:abstractNumId w:val="35"/>
  </w:num>
  <w:num w:numId="16" w16cid:durableId="1360735650">
    <w:abstractNumId w:val="23"/>
  </w:num>
  <w:num w:numId="17" w16cid:durableId="904532051">
    <w:abstractNumId w:val="7"/>
  </w:num>
  <w:num w:numId="18" w16cid:durableId="776802010">
    <w:abstractNumId w:val="16"/>
  </w:num>
  <w:num w:numId="19" w16cid:durableId="915633104">
    <w:abstractNumId w:val="6"/>
  </w:num>
  <w:num w:numId="20" w16cid:durableId="1927303123">
    <w:abstractNumId w:val="28"/>
  </w:num>
  <w:num w:numId="21" w16cid:durableId="488061966">
    <w:abstractNumId w:val="13"/>
  </w:num>
  <w:num w:numId="22" w16cid:durableId="271523474">
    <w:abstractNumId w:val="0"/>
  </w:num>
  <w:num w:numId="23" w16cid:durableId="61101884">
    <w:abstractNumId w:val="22"/>
  </w:num>
  <w:num w:numId="24" w16cid:durableId="1705599535">
    <w:abstractNumId w:val="12"/>
  </w:num>
  <w:num w:numId="25" w16cid:durableId="642077988">
    <w:abstractNumId w:val="34"/>
  </w:num>
  <w:num w:numId="26" w16cid:durableId="1537237018">
    <w:abstractNumId w:val="14"/>
  </w:num>
  <w:num w:numId="27" w16cid:durableId="295570069">
    <w:abstractNumId w:val="4"/>
  </w:num>
  <w:num w:numId="28" w16cid:durableId="743573384">
    <w:abstractNumId w:val="24"/>
  </w:num>
  <w:num w:numId="29" w16cid:durableId="671031288">
    <w:abstractNumId w:val="10"/>
  </w:num>
  <w:num w:numId="30" w16cid:durableId="1934043734">
    <w:abstractNumId w:val="9"/>
  </w:num>
  <w:num w:numId="31" w16cid:durableId="324090520">
    <w:abstractNumId w:val="2"/>
  </w:num>
  <w:num w:numId="32" w16cid:durableId="552156256">
    <w:abstractNumId w:val="1"/>
  </w:num>
  <w:num w:numId="33" w16cid:durableId="1564674793">
    <w:abstractNumId w:val="11"/>
  </w:num>
  <w:num w:numId="34" w16cid:durableId="1624188447">
    <w:abstractNumId w:val="8"/>
  </w:num>
  <w:num w:numId="35" w16cid:durableId="591473805">
    <w:abstractNumId w:val="25"/>
  </w:num>
  <w:num w:numId="36" w16cid:durableId="1993947030">
    <w:abstractNumId w:val="15"/>
  </w:num>
  <w:num w:numId="37" w16cid:durableId="43452291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F57"/>
    <w:rsid w:val="00051670"/>
    <w:rsid w:val="001C694E"/>
    <w:rsid w:val="002552A4"/>
    <w:rsid w:val="002945C3"/>
    <w:rsid w:val="002A228A"/>
    <w:rsid w:val="0033082A"/>
    <w:rsid w:val="004418CD"/>
    <w:rsid w:val="004545D4"/>
    <w:rsid w:val="004E75BF"/>
    <w:rsid w:val="004F692B"/>
    <w:rsid w:val="00530FAF"/>
    <w:rsid w:val="00573849"/>
    <w:rsid w:val="005A2E4C"/>
    <w:rsid w:val="005E2369"/>
    <w:rsid w:val="005F0B43"/>
    <w:rsid w:val="005F5DE7"/>
    <w:rsid w:val="00624DB5"/>
    <w:rsid w:val="006D338E"/>
    <w:rsid w:val="007253BC"/>
    <w:rsid w:val="0074367E"/>
    <w:rsid w:val="007F69C3"/>
    <w:rsid w:val="00815E8B"/>
    <w:rsid w:val="00864C06"/>
    <w:rsid w:val="008D5913"/>
    <w:rsid w:val="0090221F"/>
    <w:rsid w:val="00905D8D"/>
    <w:rsid w:val="009B6827"/>
    <w:rsid w:val="00A652AA"/>
    <w:rsid w:val="00A96919"/>
    <w:rsid w:val="00B25A01"/>
    <w:rsid w:val="00BA347E"/>
    <w:rsid w:val="00C26A42"/>
    <w:rsid w:val="00CD53FE"/>
    <w:rsid w:val="00E47539"/>
    <w:rsid w:val="00F95792"/>
    <w:rsid w:val="00FA123F"/>
    <w:rsid w:val="00FA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CF8BB"/>
  <w15:docId w15:val="{996DBF29-5920-421E-BA3E-1496B2D29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3" w:line="248" w:lineRule="auto"/>
      <w:ind w:left="390" w:right="34" w:hanging="361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69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839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Zabielska</dc:creator>
  <cp:keywords/>
  <dc:description/>
  <cp:lastModifiedBy>Lilla Zabielska</cp:lastModifiedBy>
  <cp:revision>4</cp:revision>
  <cp:lastPrinted>2026-02-18T09:49:00Z</cp:lastPrinted>
  <dcterms:created xsi:type="dcterms:W3CDTF">2026-02-17T15:05:00Z</dcterms:created>
  <dcterms:modified xsi:type="dcterms:W3CDTF">2026-02-18T10:13:00Z</dcterms:modified>
</cp:coreProperties>
</file>